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EB291C" w14:textId="77777777" w:rsidR="005C2F1E" w:rsidRPr="00C64BB6" w:rsidRDefault="005C2F1E" w:rsidP="00DF15E2">
      <w:pPr>
        <w:pStyle w:val="aff0"/>
        <w:rPr>
          <w:rFonts w:ascii="PT Astra Serif" w:hAnsi="PT Astra Serif"/>
          <w:sz w:val="28"/>
          <w:szCs w:val="28"/>
        </w:rPr>
      </w:pPr>
      <w:r w:rsidRPr="00C64BB6">
        <w:rPr>
          <w:rFonts w:ascii="PT Astra Serif" w:hAnsi="PT Astra Serif"/>
          <w:sz w:val="28"/>
          <w:szCs w:val="28"/>
        </w:rPr>
        <w:t>Финансово-экономическое обоснование</w:t>
      </w:r>
    </w:p>
    <w:p w14:paraId="4394FEDF" w14:textId="77777777" w:rsidR="005C2F1E" w:rsidRPr="00C64BB6" w:rsidRDefault="005C2F1E" w:rsidP="00DF15E2">
      <w:pPr>
        <w:jc w:val="center"/>
        <w:rPr>
          <w:rFonts w:ascii="PT Astra Serif" w:hAnsi="PT Astra Serif"/>
          <w:b/>
          <w:bCs/>
          <w:szCs w:val="28"/>
        </w:rPr>
      </w:pPr>
      <w:r w:rsidRPr="00C64BB6">
        <w:rPr>
          <w:rFonts w:ascii="PT Astra Serif" w:hAnsi="PT Astra Serif"/>
          <w:b/>
          <w:bCs/>
          <w:szCs w:val="28"/>
        </w:rPr>
        <w:t>проекта закона Саратовской области</w:t>
      </w:r>
    </w:p>
    <w:p w14:paraId="460299D6" w14:textId="77777777" w:rsidR="005C2F1E" w:rsidRPr="00C64BB6" w:rsidRDefault="005C2F1E" w:rsidP="00DF15E2">
      <w:pPr>
        <w:pStyle w:val="23"/>
        <w:spacing w:after="0" w:line="240" w:lineRule="auto"/>
        <w:jc w:val="center"/>
        <w:rPr>
          <w:rFonts w:ascii="PT Astra Serif" w:hAnsi="PT Astra Serif"/>
          <w:b/>
          <w:sz w:val="28"/>
          <w:szCs w:val="28"/>
        </w:rPr>
      </w:pPr>
      <w:r w:rsidRPr="00C64BB6">
        <w:rPr>
          <w:rFonts w:ascii="PT Astra Serif" w:hAnsi="PT Astra Serif"/>
          <w:b/>
          <w:sz w:val="28"/>
          <w:szCs w:val="28"/>
        </w:rPr>
        <w:t>«О внесении изменений в Закон Саратовской области</w:t>
      </w:r>
    </w:p>
    <w:p w14:paraId="6CD48500" w14:textId="50626020" w:rsidR="005C2F1E" w:rsidRPr="00C64BB6" w:rsidRDefault="005C2F1E" w:rsidP="00DF15E2">
      <w:pPr>
        <w:pStyle w:val="af9"/>
        <w:spacing w:after="0"/>
        <w:jc w:val="center"/>
        <w:rPr>
          <w:rFonts w:ascii="PT Astra Serif" w:hAnsi="PT Astra Serif"/>
          <w:b/>
          <w:sz w:val="28"/>
          <w:szCs w:val="28"/>
        </w:rPr>
      </w:pPr>
      <w:r w:rsidRPr="00C64BB6">
        <w:rPr>
          <w:rFonts w:ascii="PT Astra Serif" w:hAnsi="PT Astra Serif"/>
          <w:b/>
          <w:sz w:val="28"/>
          <w:szCs w:val="28"/>
        </w:rPr>
        <w:t>«Об областном бюджете на 202</w:t>
      </w:r>
      <w:r w:rsidR="00560276">
        <w:rPr>
          <w:rFonts w:ascii="PT Astra Serif" w:hAnsi="PT Astra Serif"/>
          <w:b/>
          <w:sz w:val="28"/>
          <w:szCs w:val="28"/>
        </w:rPr>
        <w:t>6</w:t>
      </w:r>
      <w:r w:rsidRPr="00C64BB6">
        <w:rPr>
          <w:rFonts w:ascii="PT Astra Serif" w:hAnsi="PT Astra Serif"/>
          <w:b/>
          <w:sz w:val="28"/>
          <w:szCs w:val="28"/>
        </w:rPr>
        <w:t xml:space="preserve"> год</w:t>
      </w:r>
    </w:p>
    <w:p w14:paraId="2FFF3E2C" w14:textId="65AEE75E" w:rsidR="005C2F1E" w:rsidRPr="00C64BB6" w:rsidRDefault="005C2F1E" w:rsidP="00DF15E2">
      <w:pPr>
        <w:pStyle w:val="af9"/>
        <w:spacing w:after="0"/>
        <w:jc w:val="center"/>
        <w:rPr>
          <w:rFonts w:ascii="PT Astra Serif" w:hAnsi="PT Astra Serif"/>
          <w:b/>
          <w:bCs/>
          <w:sz w:val="28"/>
          <w:szCs w:val="28"/>
        </w:rPr>
      </w:pPr>
      <w:r w:rsidRPr="00C64BB6">
        <w:rPr>
          <w:rFonts w:ascii="PT Astra Serif" w:hAnsi="PT Astra Serif"/>
          <w:b/>
          <w:sz w:val="28"/>
          <w:szCs w:val="28"/>
        </w:rPr>
        <w:t>и на плановый период 202</w:t>
      </w:r>
      <w:r w:rsidR="00560276">
        <w:rPr>
          <w:rFonts w:ascii="PT Astra Serif" w:hAnsi="PT Astra Serif"/>
          <w:b/>
          <w:sz w:val="28"/>
          <w:szCs w:val="28"/>
        </w:rPr>
        <w:t>7</w:t>
      </w:r>
      <w:r w:rsidRPr="00C64BB6">
        <w:rPr>
          <w:rFonts w:ascii="PT Astra Serif" w:hAnsi="PT Astra Serif"/>
          <w:b/>
          <w:sz w:val="28"/>
          <w:szCs w:val="28"/>
        </w:rPr>
        <w:t xml:space="preserve"> и 202</w:t>
      </w:r>
      <w:r w:rsidR="00560276">
        <w:rPr>
          <w:rFonts w:ascii="PT Astra Serif" w:hAnsi="PT Astra Serif"/>
          <w:b/>
          <w:sz w:val="28"/>
          <w:szCs w:val="28"/>
        </w:rPr>
        <w:t>8</w:t>
      </w:r>
      <w:r w:rsidRPr="00C64BB6">
        <w:rPr>
          <w:rFonts w:ascii="PT Astra Serif" w:hAnsi="PT Astra Serif"/>
          <w:b/>
          <w:sz w:val="28"/>
          <w:szCs w:val="28"/>
        </w:rPr>
        <w:t xml:space="preserve"> годов»</w:t>
      </w:r>
    </w:p>
    <w:p w14:paraId="6E00EA7C" w14:textId="77777777" w:rsidR="005C2F1E" w:rsidRPr="00C64BB6" w:rsidRDefault="005C2F1E" w:rsidP="00DF15E2">
      <w:pPr>
        <w:jc w:val="center"/>
        <w:rPr>
          <w:rFonts w:ascii="PT Astra Serif" w:hAnsi="PT Astra Serif"/>
          <w:bCs/>
          <w:szCs w:val="28"/>
        </w:rPr>
      </w:pPr>
    </w:p>
    <w:p w14:paraId="34308258" w14:textId="77777777" w:rsidR="005C2F1E" w:rsidRPr="00C64BB6" w:rsidRDefault="005C2F1E" w:rsidP="007D4205">
      <w:pPr>
        <w:ind w:firstLine="709"/>
        <w:jc w:val="center"/>
        <w:rPr>
          <w:rFonts w:ascii="PT Astra Serif" w:hAnsi="PT Astra Serif"/>
          <w:bCs/>
          <w:szCs w:val="28"/>
        </w:rPr>
      </w:pPr>
    </w:p>
    <w:p w14:paraId="377A31BB" w14:textId="38505A08" w:rsidR="00560276" w:rsidRPr="0035526D" w:rsidRDefault="00770879" w:rsidP="00560276">
      <w:pPr>
        <w:ind w:firstLine="700"/>
        <w:jc w:val="both"/>
        <w:rPr>
          <w:rFonts w:ascii="PT Astra Serif" w:hAnsi="PT Astra Serif"/>
          <w:szCs w:val="28"/>
        </w:rPr>
      </w:pPr>
      <w:r w:rsidRPr="008C131C">
        <w:rPr>
          <w:rFonts w:ascii="PT Astra Serif" w:hAnsi="PT Astra Serif"/>
          <w:szCs w:val="28"/>
        </w:rPr>
        <w:t xml:space="preserve">В соответствии с законопроектом общий объем доходов областного бюджета на 2026 год составит </w:t>
      </w:r>
      <w:r w:rsidR="004233AD">
        <w:rPr>
          <w:rFonts w:ascii="PT Astra Serif" w:hAnsi="PT Astra Serif"/>
          <w:szCs w:val="28"/>
        </w:rPr>
        <w:t>201189,7</w:t>
      </w:r>
      <w:r w:rsidRPr="0035526D">
        <w:rPr>
          <w:rFonts w:ascii="PT Astra Serif" w:hAnsi="PT Astra Serif"/>
          <w:szCs w:val="28"/>
        </w:rPr>
        <w:t xml:space="preserve"> млн рублей, или на </w:t>
      </w:r>
      <w:r w:rsidR="004233AD">
        <w:rPr>
          <w:rFonts w:ascii="PT Astra Serif" w:hAnsi="PT Astra Serif"/>
          <w:szCs w:val="28"/>
        </w:rPr>
        <w:t>976,2</w:t>
      </w:r>
      <w:r w:rsidRPr="0035526D">
        <w:rPr>
          <w:rFonts w:ascii="PT Astra Serif" w:hAnsi="PT Astra Serif"/>
          <w:szCs w:val="28"/>
        </w:rPr>
        <w:t xml:space="preserve"> млн рублей </w:t>
      </w:r>
      <w:r w:rsidR="008C131C" w:rsidRPr="0035526D">
        <w:rPr>
          <w:rFonts w:ascii="PT Astra Serif" w:hAnsi="PT Astra Serif"/>
          <w:szCs w:val="28"/>
        </w:rPr>
        <w:t>выше</w:t>
      </w:r>
      <w:r w:rsidRPr="0035526D">
        <w:rPr>
          <w:rFonts w:ascii="PT Astra Serif" w:hAnsi="PT Astra Serif"/>
          <w:szCs w:val="28"/>
        </w:rPr>
        <w:t xml:space="preserve"> объема,</w:t>
      </w:r>
      <w:r w:rsidR="00560276" w:rsidRPr="0035526D">
        <w:rPr>
          <w:rFonts w:ascii="PT Astra Serif" w:hAnsi="PT Astra Serif"/>
          <w:szCs w:val="28"/>
        </w:rPr>
        <w:t xml:space="preserve"> установленном законом Саратовской области </w:t>
      </w:r>
      <w:r w:rsidRPr="0035526D">
        <w:rPr>
          <w:rFonts w:ascii="PT Astra Serif" w:hAnsi="PT Astra Serif"/>
          <w:szCs w:val="28"/>
        </w:rPr>
        <w:br/>
      </w:r>
      <w:r w:rsidR="00560276" w:rsidRPr="0035526D">
        <w:rPr>
          <w:rFonts w:ascii="PT Astra Serif" w:hAnsi="PT Astra Serif"/>
          <w:szCs w:val="28"/>
        </w:rPr>
        <w:t>«Об областном бюджете на 2026 год и на плановый период 2027 и 2028 годов» от 9</w:t>
      </w:r>
      <w:r w:rsidR="00D34D89" w:rsidRPr="0035526D">
        <w:rPr>
          <w:rFonts w:ascii="PT Astra Serif" w:hAnsi="PT Astra Serif"/>
          <w:szCs w:val="28"/>
        </w:rPr>
        <w:t xml:space="preserve"> декабря </w:t>
      </w:r>
      <w:r w:rsidR="00560276" w:rsidRPr="0035526D">
        <w:rPr>
          <w:rFonts w:ascii="PT Astra Serif" w:hAnsi="PT Astra Serif"/>
          <w:szCs w:val="28"/>
        </w:rPr>
        <w:t xml:space="preserve">2025 </w:t>
      </w:r>
      <w:r w:rsidR="00D34D89" w:rsidRPr="0035526D">
        <w:rPr>
          <w:rFonts w:ascii="PT Astra Serif" w:hAnsi="PT Astra Serif"/>
          <w:szCs w:val="28"/>
        </w:rPr>
        <w:t xml:space="preserve">года </w:t>
      </w:r>
      <w:r w:rsidR="00560276" w:rsidRPr="0035526D">
        <w:rPr>
          <w:rFonts w:ascii="PT Astra Serif" w:hAnsi="PT Astra Serif"/>
          <w:szCs w:val="28"/>
        </w:rPr>
        <w:t>№ 95-ЗСО в действующей редакции (далее – Закон).</w:t>
      </w:r>
    </w:p>
    <w:p w14:paraId="563E9858" w14:textId="07F900E4" w:rsidR="00D01FD0" w:rsidRPr="0035526D" w:rsidRDefault="00D01FD0" w:rsidP="00D01FD0">
      <w:pPr>
        <w:ind w:firstLine="700"/>
        <w:jc w:val="both"/>
        <w:rPr>
          <w:rFonts w:ascii="PT Astra Serif" w:hAnsi="PT Astra Serif"/>
          <w:szCs w:val="28"/>
        </w:rPr>
      </w:pPr>
      <w:r w:rsidRPr="0035526D">
        <w:rPr>
          <w:rFonts w:ascii="PT Astra Serif" w:hAnsi="PT Astra Serif"/>
          <w:szCs w:val="28"/>
        </w:rPr>
        <w:t xml:space="preserve">Общий объем расходов составит </w:t>
      </w:r>
      <w:r w:rsidR="004233AD">
        <w:rPr>
          <w:rFonts w:ascii="PT Astra Serif" w:hAnsi="PT Astra Serif"/>
          <w:szCs w:val="28"/>
        </w:rPr>
        <w:t>230415,1</w:t>
      </w:r>
      <w:r w:rsidRPr="0035526D">
        <w:rPr>
          <w:rFonts w:ascii="PT Astra Serif" w:hAnsi="PT Astra Serif"/>
          <w:szCs w:val="28"/>
        </w:rPr>
        <w:t xml:space="preserve"> млн рублей, что на </w:t>
      </w:r>
      <w:r w:rsidR="004233AD">
        <w:rPr>
          <w:rFonts w:ascii="PT Astra Serif" w:hAnsi="PT Astra Serif"/>
          <w:szCs w:val="28"/>
        </w:rPr>
        <w:t>4475,5</w:t>
      </w:r>
      <w:r w:rsidRPr="0035526D">
        <w:rPr>
          <w:rFonts w:ascii="PT Astra Serif" w:hAnsi="PT Astra Serif"/>
          <w:szCs w:val="28"/>
        </w:rPr>
        <w:t xml:space="preserve"> млн рублей </w:t>
      </w:r>
      <w:r w:rsidR="00560276" w:rsidRPr="0035526D">
        <w:rPr>
          <w:rFonts w:ascii="PT Astra Serif" w:hAnsi="PT Astra Serif"/>
          <w:szCs w:val="28"/>
        </w:rPr>
        <w:t>выше</w:t>
      </w:r>
      <w:r w:rsidRPr="0035526D">
        <w:rPr>
          <w:rFonts w:ascii="PT Astra Serif" w:hAnsi="PT Astra Serif"/>
          <w:szCs w:val="28"/>
        </w:rPr>
        <w:t xml:space="preserve"> объема, установленного Законом. </w:t>
      </w:r>
    </w:p>
    <w:p w14:paraId="3A674FD3" w14:textId="5E980A4A" w:rsidR="00D01FD0" w:rsidRPr="0035526D" w:rsidRDefault="00D01FD0" w:rsidP="00D01FD0">
      <w:pPr>
        <w:ind w:firstLine="700"/>
        <w:jc w:val="both"/>
        <w:rPr>
          <w:rFonts w:ascii="PT Astra Serif" w:hAnsi="PT Astra Serif"/>
          <w:szCs w:val="28"/>
        </w:rPr>
      </w:pPr>
      <w:r w:rsidRPr="0035526D">
        <w:rPr>
          <w:rFonts w:ascii="PT Astra Serif" w:hAnsi="PT Astra Serif"/>
          <w:szCs w:val="28"/>
        </w:rPr>
        <w:t xml:space="preserve">Дефицит областного бюджета и совокупное </w:t>
      </w:r>
      <w:bookmarkStart w:id="0" w:name="_Hlk212824303"/>
      <w:r w:rsidRPr="0035526D">
        <w:rPr>
          <w:rFonts w:ascii="PT Astra Serif" w:hAnsi="PT Astra Serif"/>
          <w:szCs w:val="28"/>
        </w:rPr>
        <w:t xml:space="preserve">сальдо по источникам финансирования </w:t>
      </w:r>
      <w:bookmarkEnd w:id="0"/>
      <w:r w:rsidRPr="0035526D">
        <w:rPr>
          <w:rFonts w:ascii="PT Astra Serif" w:hAnsi="PT Astra Serif"/>
          <w:szCs w:val="28"/>
        </w:rPr>
        <w:t xml:space="preserve">дефицита областного бюджета </w:t>
      </w:r>
      <w:r w:rsidR="0054079F" w:rsidRPr="0035526D">
        <w:rPr>
          <w:rFonts w:ascii="PT Astra Serif" w:hAnsi="PT Astra Serif"/>
          <w:szCs w:val="28"/>
        </w:rPr>
        <w:t>составят</w:t>
      </w:r>
      <w:r w:rsidRPr="0035526D">
        <w:rPr>
          <w:rFonts w:ascii="PT Astra Serif" w:hAnsi="PT Astra Serif"/>
          <w:szCs w:val="28"/>
        </w:rPr>
        <w:t xml:space="preserve"> </w:t>
      </w:r>
      <w:r w:rsidR="009A739E">
        <w:rPr>
          <w:rFonts w:ascii="PT Astra Serif" w:hAnsi="PT Astra Serif"/>
          <w:szCs w:val="28"/>
        </w:rPr>
        <w:t>29225,4</w:t>
      </w:r>
      <w:r w:rsidRPr="0035526D">
        <w:rPr>
          <w:rFonts w:ascii="PT Astra Serif" w:hAnsi="PT Astra Serif"/>
          <w:szCs w:val="28"/>
        </w:rPr>
        <w:t xml:space="preserve"> млн рублей</w:t>
      </w:r>
      <w:r w:rsidR="00B74984" w:rsidRPr="0035526D">
        <w:rPr>
          <w:rFonts w:ascii="PT Astra Serif" w:hAnsi="PT Astra Serif"/>
          <w:szCs w:val="28"/>
        </w:rPr>
        <w:t xml:space="preserve">, что на </w:t>
      </w:r>
      <w:r w:rsidR="009A739E">
        <w:rPr>
          <w:rFonts w:ascii="PT Astra Serif" w:hAnsi="PT Astra Serif"/>
          <w:szCs w:val="28"/>
        </w:rPr>
        <w:t>3499,3</w:t>
      </w:r>
      <w:r w:rsidR="00B74984" w:rsidRPr="0035526D">
        <w:rPr>
          <w:rFonts w:ascii="PT Astra Serif" w:hAnsi="PT Astra Serif"/>
          <w:szCs w:val="28"/>
        </w:rPr>
        <w:t xml:space="preserve"> млн рублей выше объема, установленного Законом.</w:t>
      </w:r>
    </w:p>
    <w:p w14:paraId="5F49076C" w14:textId="7139C09A" w:rsidR="00A9416F" w:rsidRDefault="00A9416F" w:rsidP="00D34343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>Доходы и расходы областного бюджета на 2027 год сократились на 300,6 млн рублей и составят: доходы 185769,5 млн рублей, расходы – 189934,8 млн рублей.</w:t>
      </w:r>
    </w:p>
    <w:p w14:paraId="3CB6D93E" w14:textId="5C19A7D9" w:rsidR="00565FF4" w:rsidRPr="0035526D" w:rsidRDefault="00D34343" w:rsidP="00D34343">
      <w:pPr>
        <w:ind w:firstLine="700"/>
        <w:jc w:val="both"/>
        <w:rPr>
          <w:rFonts w:ascii="PT Astra Serif" w:hAnsi="PT Astra Serif"/>
          <w:szCs w:val="28"/>
        </w:rPr>
      </w:pPr>
      <w:r w:rsidRPr="0035526D">
        <w:rPr>
          <w:rFonts w:ascii="PT Astra Serif" w:hAnsi="PT Astra Serif"/>
          <w:szCs w:val="28"/>
        </w:rPr>
        <w:t>Параметры</w:t>
      </w:r>
      <w:r w:rsidR="002057F8" w:rsidRPr="0035526D">
        <w:rPr>
          <w:rFonts w:ascii="PT Astra Serif" w:hAnsi="PT Astra Serif"/>
          <w:szCs w:val="28"/>
        </w:rPr>
        <w:t xml:space="preserve"> областного бюджета на </w:t>
      </w:r>
      <w:r w:rsidRPr="0035526D">
        <w:rPr>
          <w:rFonts w:ascii="PT Astra Serif" w:hAnsi="PT Astra Serif"/>
          <w:szCs w:val="28"/>
        </w:rPr>
        <w:t>2028</w:t>
      </w:r>
      <w:r w:rsidR="002057F8" w:rsidRPr="0035526D">
        <w:rPr>
          <w:rFonts w:ascii="PT Astra Serif" w:hAnsi="PT Astra Serif"/>
          <w:szCs w:val="28"/>
        </w:rPr>
        <w:t xml:space="preserve"> год</w:t>
      </w:r>
      <w:r w:rsidRPr="0035526D">
        <w:rPr>
          <w:rFonts w:ascii="PT Astra Serif" w:hAnsi="PT Astra Serif"/>
          <w:szCs w:val="28"/>
        </w:rPr>
        <w:t>ы</w:t>
      </w:r>
      <w:r w:rsidR="002057F8" w:rsidRPr="0035526D">
        <w:rPr>
          <w:rFonts w:ascii="PT Astra Serif" w:hAnsi="PT Astra Serif"/>
          <w:szCs w:val="28"/>
        </w:rPr>
        <w:t xml:space="preserve"> </w:t>
      </w:r>
      <w:r w:rsidRPr="0035526D">
        <w:rPr>
          <w:rFonts w:ascii="PT Astra Serif" w:hAnsi="PT Astra Serif"/>
          <w:szCs w:val="28"/>
        </w:rPr>
        <w:t>остались без изменения</w:t>
      </w:r>
      <w:r w:rsidR="00565FF4" w:rsidRPr="0035526D">
        <w:rPr>
          <w:rFonts w:ascii="PT Astra Serif" w:hAnsi="PT Astra Serif"/>
          <w:szCs w:val="28"/>
        </w:rPr>
        <w:t>.</w:t>
      </w:r>
    </w:p>
    <w:p w14:paraId="21CFDD41" w14:textId="02943271" w:rsidR="00D01FD0" w:rsidRPr="008527E8" w:rsidRDefault="0035526D" w:rsidP="00D01FD0">
      <w:pPr>
        <w:ind w:firstLine="700"/>
        <w:jc w:val="both"/>
        <w:rPr>
          <w:rFonts w:ascii="PT Astra Serif" w:hAnsi="PT Astra Serif"/>
          <w:szCs w:val="28"/>
        </w:rPr>
      </w:pPr>
      <w:r>
        <w:rPr>
          <w:rFonts w:ascii="PT Astra Serif" w:hAnsi="PT Astra Serif"/>
          <w:szCs w:val="28"/>
        </w:rPr>
        <w:t xml:space="preserve">Изменения, </w:t>
      </w:r>
      <w:r w:rsidR="00D01FD0" w:rsidRPr="0054079F">
        <w:rPr>
          <w:rFonts w:ascii="PT Astra Serif" w:hAnsi="PT Astra Serif"/>
          <w:szCs w:val="28"/>
        </w:rPr>
        <w:t>вносимые законопроектом, обеспечивают сбалансированность областного бюджета в 202</w:t>
      </w:r>
      <w:r w:rsidR="00560276">
        <w:rPr>
          <w:rFonts w:ascii="PT Astra Serif" w:hAnsi="PT Astra Serif"/>
          <w:szCs w:val="28"/>
        </w:rPr>
        <w:t>6</w:t>
      </w:r>
      <w:r w:rsidR="00D01FD0" w:rsidRPr="0054079F">
        <w:rPr>
          <w:rFonts w:ascii="PT Astra Serif" w:hAnsi="PT Astra Serif"/>
          <w:szCs w:val="28"/>
        </w:rPr>
        <w:t>-202</w:t>
      </w:r>
      <w:r w:rsidR="00560276">
        <w:rPr>
          <w:rFonts w:ascii="PT Astra Serif" w:hAnsi="PT Astra Serif"/>
          <w:szCs w:val="28"/>
        </w:rPr>
        <w:t>8</w:t>
      </w:r>
      <w:r w:rsidR="00D01FD0" w:rsidRPr="0054079F">
        <w:rPr>
          <w:rFonts w:ascii="PT Astra Serif" w:hAnsi="PT Astra Serif"/>
          <w:szCs w:val="28"/>
        </w:rPr>
        <w:t xml:space="preserve"> годах.</w:t>
      </w:r>
      <w:r w:rsidR="00D01FD0" w:rsidRPr="008527E8">
        <w:rPr>
          <w:rFonts w:ascii="PT Astra Serif" w:hAnsi="PT Astra Serif"/>
          <w:szCs w:val="28"/>
        </w:rPr>
        <w:t xml:space="preserve"> </w:t>
      </w:r>
    </w:p>
    <w:p w14:paraId="732896A9" w14:textId="77777777" w:rsidR="00120134" w:rsidRPr="00C64BB6" w:rsidRDefault="00120134" w:rsidP="00120134">
      <w:pPr>
        <w:ind w:firstLine="700"/>
        <w:jc w:val="both"/>
        <w:rPr>
          <w:rFonts w:ascii="PT Astra Serif" w:hAnsi="PT Astra Serif"/>
          <w:szCs w:val="28"/>
        </w:rPr>
      </w:pPr>
    </w:p>
    <w:p w14:paraId="38DA32DE" w14:textId="77777777" w:rsidR="00120134" w:rsidRPr="00C64BB6" w:rsidRDefault="00120134" w:rsidP="00120134">
      <w:pPr>
        <w:ind w:firstLine="700"/>
        <w:jc w:val="both"/>
        <w:rPr>
          <w:rFonts w:ascii="PT Astra Serif" w:hAnsi="PT Astra Serif"/>
          <w:szCs w:val="28"/>
        </w:rPr>
      </w:pPr>
    </w:p>
    <w:p w14:paraId="7728D364" w14:textId="77777777" w:rsidR="00120134" w:rsidRPr="00C64BB6" w:rsidRDefault="00120134" w:rsidP="00120134">
      <w:pPr>
        <w:ind w:firstLine="700"/>
        <w:jc w:val="both"/>
        <w:rPr>
          <w:rFonts w:ascii="PT Astra Serif" w:hAnsi="PT Astra Serif"/>
          <w:szCs w:val="28"/>
        </w:rPr>
      </w:pPr>
    </w:p>
    <w:p w14:paraId="7442A939" w14:textId="77777777" w:rsidR="00120134" w:rsidRPr="00C64BB6" w:rsidRDefault="00120134" w:rsidP="00120134">
      <w:pPr>
        <w:rPr>
          <w:rFonts w:ascii="PT Astra Serif" w:hAnsi="PT Astra Serif"/>
          <w:b/>
          <w:szCs w:val="28"/>
        </w:rPr>
      </w:pPr>
      <w:r w:rsidRPr="00C64BB6">
        <w:rPr>
          <w:rFonts w:ascii="PT Astra Serif" w:hAnsi="PT Astra Serif"/>
          <w:b/>
          <w:szCs w:val="28"/>
        </w:rPr>
        <w:t xml:space="preserve">Министр финансов </w:t>
      </w:r>
    </w:p>
    <w:p w14:paraId="5C496735" w14:textId="0C00E8C8" w:rsidR="009F5E2C" w:rsidRPr="00C64BB6" w:rsidRDefault="00120134">
      <w:pPr>
        <w:rPr>
          <w:rFonts w:ascii="PT Astra Serif" w:hAnsi="PT Astra Serif"/>
          <w:szCs w:val="28"/>
        </w:rPr>
      </w:pPr>
      <w:r w:rsidRPr="00C64BB6">
        <w:rPr>
          <w:rFonts w:ascii="PT Astra Serif" w:hAnsi="PT Astra Serif"/>
          <w:b/>
          <w:szCs w:val="28"/>
        </w:rPr>
        <w:t>Саратовской области</w:t>
      </w:r>
      <w:r w:rsidRPr="00C64BB6">
        <w:rPr>
          <w:rFonts w:ascii="PT Astra Serif" w:hAnsi="PT Astra Serif"/>
          <w:b/>
          <w:szCs w:val="28"/>
        </w:rPr>
        <w:tab/>
      </w:r>
      <w:r w:rsidRPr="00C64BB6">
        <w:rPr>
          <w:rFonts w:ascii="PT Astra Serif" w:hAnsi="PT Astra Serif"/>
          <w:b/>
          <w:szCs w:val="28"/>
        </w:rPr>
        <w:tab/>
      </w:r>
      <w:r w:rsidRPr="00C64BB6">
        <w:rPr>
          <w:rFonts w:ascii="PT Astra Serif" w:hAnsi="PT Astra Serif"/>
          <w:b/>
          <w:szCs w:val="28"/>
        </w:rPr>
        <w:tab/>
      </w:r>
      <w:r w:rsidRPr="00C64BB6">
        <w:rPr>
          <w:rFonts w:ascii="PT Astra Serif" w:hAnsi="PT Astra Serif"/>
          <w:b/>
          <w:szCs w:val="28"/>
        </w:rPr>
        <w:tab/>
      </w:r>
      <w:r w:rsidRPr="00C64BB6">
        <w:rPr>
          <w:rFonts w:ascii="PT Astra Serif" w:hAnsi="PT Astra Serif"/>
          <w:b/>
          <w:szCs w:val="28"/>
        </w:rPr>
        <w:tab/>
        <w:t xml:space="preserve"> </w:t>
      </w:r>
      <w:r w:rsidRPr="00C64BB6">
        <w:rPr>
          <w:rFonts w:ascii="PT Astra Serif" w:hAnsi="PT Astra Serif"/>
          <w:b/>
          <w:szCs w:val="28"/>
        </w:rPr>
        <w:tab/>
        <w:t xml:space="preserve">                И.С. </w:t>
      </w:r>
      <w:proofErr w:type="spellStart"/>
      <w:r w:rsidRPr="00C64BB6">
        <w:rPr>
          <w:rFonts w:ascii="PT Astra Serif" w:hAnsi="PT Astra Serif"/>
          <w:b/>
          <w:szCs w:val="28"/>
        </w:rPr>
        <w:t>Бегинина</w:t>
      </w:r>
      <w:proofErr w:type="spellEnd"/>
    </w:p>
    <w:sectPr w:rsidR="009F5E2C" w:rsidRPr="00C64BB6" w:rsidSect="00A50C3B">
      <w:headerReference w:type="default" r:id="rId7"/>
      <w:headerReference w:type="firs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3C5334" w14:textId="77777777" w:rsidR="009F5E2C" w:rsidRDefault="009F5E2C" w:rsidP="009231E5">
      <w:r>
        <w:separator/>
      </w:r>
    </w:p>
  </w:endnote>
  <w:endnote w:type="continuationSeparator" w:id="0">
    <w:p w14:paraId="7B70AD6C" w14:textId="77777777" w:rsidR="009F5E2C" w:rsidRDefault="009F5E2C" w:rsidP="009231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cademy">
    <w:altName w:val="Times New Roman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DA564A" w14:textId="77777777" w:rsidR="009F5E2C" w:rsidRDefault="009F5E2C" w:rsidP="009231E5">
      <w:r>
        <w:separator/>
      </w:r>
    </w:p>
  </w:footnote>
  <w:footnote w:type="continuationSeparator" w:id="0">
    <w:p w14:paraId="114D1016" w14:textId="77777777" w:rsidR="009F5E2C" w:rsidRDefault="009F5E2C" w:rsidP="009231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9483224"/>
      <w:docPartObj>
        <w:docPartGallery w:val="Page Numbers (Top of Page)"/>
        <w:docPartUnique/>
      </w:docPartObj>
    </w:sdtPr>
    <w:sdtEndPr>
      <w:rPr>
        <w:rFonts w:ascii="PT Astra Serif" w:hAnsi="PT Astra Serif"/>
        <w:sz w:val="24"/>
        <w:szCs w:val="24"/>
      </w:rPr>
    </w:sdtEndPr>
    <w:sdtContent>
      <w:p w14:paraId="106672FA" w14:textId="77777777" w:rsidR="009F5E2C" w:rsidRPr="00183E5D" w:rsidRDefault="009F5E2C">
        <w:pPr>
          <w:pStyle w:val="ad"/>
          <w:jc w:val="center"/>
          <w:rPr>
            <w:rFonts w:ascii="PT Astra Serif" w:hAnsi="PT Astra Serif"/>
            <w:sz w:val="24"/>
            <w:szCs w:val="24"/>
          </w:rPr>
        </w:pPr>
        <w:r w:rsidRPr="00183E5D">
          <w:rPr>
            <w:rFonts w:ascii="PT Astra Serif" w:hAnsi="PT Astra Serif"/>
            <w:sz w:val="24"/>
            <w:szCs w:val="24"/>
          </w:rPr>
          <w:fldChar w:fldCharType="begin"/>
        </w:r>
        <w:r w:rsidRPr="00183E5D">
          <w:rPr>
            <w:rFonts w:ascii="PT Astra Serif" w:hAnsi="PT Astra Serif"/>
            <w:sz w:val="24"/>
            <w:szCs w:val="24"/>
          </w:rPr>
          <w:instrText>PAGE   \* MERGEFORMAT</w:instrText>
        </w:r>
        <w:r w:rsidRPr="00183E5D">
          <w:rPr>
            <w:rFonts w:ascii="PT Astra Serif" w:hAnsi="PT Astra Serif"/>
            <w:sz w:val="24"/>
            <w:szCs w:val="24"/>
          </w:rPr>
          <w:fldChar w:fldCharType="separate"/>
        </w:r>
        <w:r w:rsidR="00120134">
          <w:rPr>
            <w:rFonts w:ascii="PT Astra Serif" w:hAnsi="PT Astra Serif"/>
            <w:noProof/>
            <w:sz w:val="24"/>
            <w:szCs w:val="24"/>
          </w:rPr>
          <w:t>3</w:t>
        </w:r>
        <w:r w:rsidRPr="00183E5D">
          <w:rPr>
            <w:rFonts w:ascii="PT Astra Serif" w:hAnsi="PT Astra Serif"/>
            <w:sz w:val="24"/>
            <w:szCs w:val="24"/>
          </w:rPr>
          <w:fldChar w:fldCharType="end"/>
        </w:r>
      </w:p>
    </w:sdtContent>
  </w:sdt>
  <w:p w14:paraId="45558BC1" w14:textId="77777777" w:rsidR="009F5E2C" w:rsidRDefault="009F5E2C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DAF102" w14:textId="70D66D0F" w:rsidR="009F5E2C" w:rsidRDefault="009F5E2C" w:rsidP="00BA614D">
    <w:pPr>
      <w:pStyle w:val="ad"/>
      <w:tabs>
        <w:tab w:val="clear" w:pos="4677"/>
        <w:tab w:val="clear" w:pos="9355"/>
        <w:tab w:val="left" w:pos="384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hdrShapeDefaults>
    <o:shapedefaults v:ext="edit" spidmax="13516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606A7"/>
    <w:rsid w:val="00006CD8"/>
    <w:rsid w:val="0001520D"/>
    <w:rsid w:val="0002026F"/>
    <w:rsid w:val="000214B3"/>
    <w:rsid w:val="0002212B"/>
    <w:rsid w:val="000315C4"/>
    <w:rsid w:val="000333B7"/>
    <w:rsid w:val="00037BEF"/>
    <w:rsid w:val="00037FB1"/>
    <w:rsid w:val="000459F1"/>
    <w:rsid w:val="00053A67"/>
    <w:rsid w:val="00060BE0"/>
    <w:rsid w:val="00061B30"/>
    <w:rsid w:val="00065759"/>
    <w:rsid w:val="000659A8"/>
    <w:rsid w:val="00074EC6"/>
    <w:rsid w:val="0008133E"/>
    <w:rsid w:val="00081936"/>
    <w:rsid w:val="00084F49"/>
    <w:rsid w:val="0008557B"/>
    <w:rsid w:val="000859A6"/>
    <w:rsid w:val="00086ADD"/>
    <w:rsid w:val="00087408"/>
    <w:rsid w:val="000949D2"/>
    <w:rsid w:val="00097EF9"/>
    <w:rsid w:val="000A6A45"/>
    <w:rsid w:val="000B31D6"/>
    <w:rsid w:val="000C279F"/>
    <w:rsid w:val="000C442C"/>
    <w:rsid w:val="000C5B5E"/>
    <w:rsid w:val="000D0588"/>
    <w:rsid w:val="000D0596"/>
    <w:rsid w:val="000E2317"/>
    <w:rsid w:val="000E4A77"/>
    <w:rsid w:val="000E5C4B"/>
    <w:rsid w:val="000F0D23"/>
    <w:rsid w:val="000F1C93"/>
    <w:rsid w:val="000F78E5"/>
    <w:rsid w:val="0010160F"/>
    <w:rsid w:val="00102885"/>
    <w:rsid w:val="00103CEA"/>
    <w:rsid w:val="00107112"/>
    <w:rsid w:val="00107212"/>
    <w:rsid w:val="0011283C"/>
    <w:rsid w:val="00113CCE"/>
    <w:rsid w:val="00114574"/>
    <w:rsid w:val="001149AB"/>
    <w:rsid w:val="00120134"/>
    <w:rsid w:val="001216DE"/>
    <w:rsid w:val="0012715D"/>
    <w:rsid w:val="001313BD"/>
    <w:rsid w:val="001337A2"/>
    <w:rsid w:val="001343FF"/>
    <w:rsid w:val="00134991"/>
    <w:rsid w:val="00134E76"/>
    <w:rsid w:val="0013654F"/>
    <w:rsid w:val="001459AE"/>
    <w:rsid w:val="00150FDC"/>
    <w:rsid w:val="00156A45"/>
    <w:rsid w:val="00157052"/>
    <w:rsid w:val="00161556"/>
    <w:rsid w:val="00161647"/>
    <w:rsid w:val="00170838"/>
    <w:rsid w:val="00170A47"/>
    <w:rsid w:val="00170DF8"/>
    <w:rsid w:val="00174E77"/>
    <w:rsid w:val="00176363"/>
    <w:rsid w:val="00181CAB"/>
    <w:rsid w:val="00183E5D"/>
    <w:rsid w:val="00185941"/>
    <w:rsid w:val="00186CBE"/>
    <w:rsid w:val="00192659"/>
    <w:rsid w:val="0019280F"/>
    <w:rsid w:val="00192E48"/>
    <w:rsid w:val="0019414D"/>
    <w:rsid w:val="001947F5"/>
    <w:rsid w:val="0019699B"/>
    <w:rsid w:val="00197DDA"/>
    <w:rsid w:val="001A0E71"/>
    <w:rsid w:val="001A1772"/>
    <w:rsid w:val="001A4140"/>
    <w:rsid w:val="001A5597"/>
    <w:rsid w:val="001A5E9D"/>
    <w:rsid w:val="001A7187"/>
    <w:rsid w:val="001A7345"/>
    <w:rsid w:val="001B1068"/>
    <w:rsid w:val="001B2167"/>
    <w:rsid w:val="001B2FCD"/>
    <w:rsid w:val="001B59EE"/>
    <w:rsid w:val="001C01DA"/>
    <w:rsid w:val="001C22E8"/>
    <w:rsid w:val="001C355C"/>
    <w:rsid w:val="001C388D"/>
    <w:rsid w:val="001C6A99"/>
    <w:rsid w:val="001D0BD8"/>
    <w:rsid w:val="001D1041"/>
    <w:rsid w:val="001D46F0"/>
    <w:rsid w:val="001E0D4F"/>
    <w:rsid w:val="001E3069"/>
    <w:rsid w:val="001E6368"/>
    <w:rsid w:val="001F7E06"/>
    <w:rsid w:val="0020005B"/>
    <w:rsid w:val="00205482"/>
    <w:rsid w:val="00205678"/>
    <w:rsid w:val="002057F8"/>
    <w:rsid w:val="002121ED"/>
    <w:rsid w:val="00214E64"/>
    <w:rsid w:val="00215C3F"/>
    <w:rsid w:val="0022076F"/>
    <w:rsid w:val="002213AD"/>
    <w:rsid w:val="00225BAA"/>
    <w:rsid w:val="002326DC"/>
    <w:rsid w:val="00236A92"/>
    <w:rsid w:val="00237F73"/>
    <w:rsid w:val="00237F99"/>
    <w:rsid w:val="00252856"/>
    <w:rsid w:val="002535EF"/>
    <w:rsid w:val="00253E4D"/>
    <w:rsid w:val="00255DD5"/>
    <w:rsid w:val="00256A2D"/>
    <w:rsid w:val="00257B32"/>
    <w:rsid w:val="00260C7A"/>
    <w:rsid w:val="002646C7"/>
    <w:rsid w:val="00265844"/>
    <w:rsid w:val="00265D39"/>
    <w:rsid w:val="00271B1B"/>
    <w:rsid w:val="002756B7"/>
    <w:rsid w:val="00276C0D"/>
    <w:rsid w:val="0028408E"/>
    <w:rsid w:val="0028699C"/>
    <w:rsid w:val="00293D04"/>
    <w:rsid w:val="00293FF1"/>
    <w:rsid w:val="00294056"/>
    <w:rsid w:val="00295807"/>
    <w:rsid w:val="00296A7D"/>
    <w:rsid w:val="00296A9C"/>
    <w:rsid w:val="002A038F"/>
    <w:rsid w:val="002A1B1E"/>
    <w:rsid w:val="002A49B0"/>
    <w:rsid w:val="002A552C"/>
    <w:rsid w:val="002B3122"/>
    <w:rsid w:val="002B4135"/>
    <w:rsid w:val="002B570A"/>
    <w:rsid w:val="002B58AA"/>
    <w:rsid w:val="002B617E"/>
    <w:rsid w:val="002B6E0F"/>
    <w:rsid w:val="002C264D"/>
    <w:rsid w:val="002C3551"/>
    <w:rsid w:val="002C3C29"/>
    <w:rsid w:val="002C4B47"/>
    <w:rsid w:val="002C5B25"/>
    <w:rsid w:val="002D70A3"/>
    <w:rsid w:val="002E05F0"/>
    <w:rsid w:val="002E40A8"/>
    <w:rsid w:val="002E5FE4"/>
    <w:rsid w:val="002E78BA"/>
    <w:rsid w:val="002F092F"/>
    <w:rsid w:val="002F0B67"/>
    <w:rsid w:val="002F5949"/>
    <w:rsid w:val="003017CC"/>
    <w:rsid w:val="003072A5"/>
    <w:rsid w:val="003074EF"/>
    <w:rsid w:val="003117DA"/>
    <w:rsid w:val="00312228"/>
    <w:rsid w:val="00314A0D"/>
    <w:rsid w:val="00323D4A"/>
    <w:rsid w:val="00323E86"/>
    <w:rsid w:val="003240DF"/>
    <w:rsid w:val="00324E8B"/>
    <w:rsid w:val="00326749"/>
    <w:rsid w:val="00327D29"/>
    <w:rsid w:val="003302A9"/>
    <w:rsid w:val="003315B9"/>
    <w:rsid w:val="00336554"/>
    <w:rsid w:val="003445AF"/>
    <w:rsid w:val="00344B3A"/>
    <w:rsid w:val="0034642C"/>
    <w:rsid w:val="00347B4F"/>
    <w:rsid w:val="00353085"/>
    <w:rsid w:val="00354616"/>
    <w:rsid w:val="0035526D"/>
    <w:rsid w:val="003606B3"/>
    <w:rsid w:val="0036099C"/>
    <w:rsid w:val="00364043"/>
    <w:rsid w:val="00365327"/>
    <w:rsid w:val="00371620"/>
    <w:rsid w:val="00373FB4"/>
    <w:rsid w:val="00375BA7"/>
    <w:rsid w:val="003824AD"/>
    <w:rsid w:val="00386998"/>
    <w:rsid w:val="00390F09"/>
    <w:rsid w:val="00391110"/>
    <w:rsid w:val="00395484"/>
    <w:rsid w:val="00397128"/>
    <w:rsid w:val="003A42D6"/>
    <w:rsid w:val="003A4915"/>
    <w:rsid w:val="003B27C3"/>
    <w:rsid w:val="003B36EA"/>
    <w:rsid w:val="003C19EE"/>
    <w:rsid w:val="003C543B"/>
    <w:rsid w:val="003C5B97"/>
    <w:rsid w:val="003D203E"/>
    <w:rsid w:val="003D4E7C"/>
    <w:rsid w:val="003D6471"/>
    <w:rsid w:val="003E0298"/>
    <w:rsid w:val="003E07CA"/>
    <w:rsid w:val="003E2CB2"/>
    <w:rsid w:val="003E7C83"/>
    <w:rsid w:val="003F1114"/>
    <w:rsid w:val="003F3D4F"/>
    <w:rsid w:val="004019A8"/>
    <w:rsid w:val="00404D89"/>
    <w:rsid w:val="0041148F"/>
    <w:rsid w:val="00414A79"/>
    <w:rsid w:val="00417102"/>
    <w:rsid w:val="00417389"/>
    <w:rsid w:val="00422696"/>
    <w:rsid w:val="004233AD"/>
    <w:rsid w:val="00426949"/>
    <w:rsid w:val="00430127"/>
    <w:rsid w:val="00430849"/>
    <w:rsid w:val="00431272"/>
    <w:rsid w:val="00433207"/>
    <w:rsid w:val="00434044"/>
    <w:rsid w:val="00434BDF"/>
    <w:rsid w:val="00435E0B"/>
    <w:rsid w:val="00436DAE"/>
    <w:rsid w:val="00441C41"/>
    <w:rsid w:val="00447CBD"/>
    <w:rsid w:val="00452C9A"/>
    <w:rsid w:val="00454096"/>
    <w:rsid w:val="00455579"/>
    <w:rsid w:val="00464CFB"/>
    <w:rsid w:val="004659C8"/>
    <w:rsid w:val="004677B8"/>
    <w:rsid w:val="00467860"/>
    <w:rsid w:val="004706A3"/>
    <w:rsid w:val="00475A95"/>
    <w:rsid w:val="00482619"/>
    <w:rsid w:val="00482752"/>
    <w:rsid w:val="0048299E"/>
    <w:rsid w:val="00487B5B"/>
    <w:rsid w:val="00490811"/>
    <w:rsid w:val="0049547D"/>
    <w:rsid w:val="00495A8F"/>
    <w:rsid w:val="00496D04"/>
    <w:rsid w:val="00497048"/>
    <w:rsid w:val="00497128"/>
    <w:rsid w:val="0049778C"/>
    <w:rsid w:val="004A04FC"/>
    <w:rsid w:val="004A2A48"/>
    <w:rsid w:val="004A45F7"/>
    <w:rsid w:val="004A479A"/>
    <w:rsid w:val="004A4BAD"/>
    <w:rsid w:val="004B2AEC"/>
    <w:rsid w:val="004B3C18"/>
    <w:rsid w:val="004B4158"/>
    <w:rsid w:val="004B75B8"/>
    <w:rsid w:val="004B7B50"/>
    <w:rsid w:val="004C048C"/>
    <w:rsid w:val="004C265B"/>
    <w:rsid w:val="004C50FB"/>
    <w:rsid w:val="004C5733"/>
    <w:rsid w:val="004D0297"/>
    <w:rsid w:val="004D072F"/>
    <w:rsid w:val="004D0F75"/>
    <w:rsid w:val="004E4FE2"/>
    <w:rsid w:val="004E6796"/>
    <w:rsid w:val="004E6939"/>
    <w:rsid w:val="004E7133"/>
    <w:rsid w:val="004F4516"/>
    <w:rsid w:val="004F49BF"/>
    <w:rsid w:val="0050268C"/>
    <w:rsid w:val="00504F04"/>
    <w:rsid w:val="00506150"/>
    <w:rsid w:val="0050725A"/>
    <w:rsid w:val="0051472B"/>
    <w:rsid w:val="00520456"/>
    <w:rsid w:val="0052129E"/>
    <w:rsid w:val="005215E7"/>
    <w:rsid w:val="00525C36"/>
    <w:rsid w:val="00525D05"/>
    <w:rsid w:val="0053015B"/>
    <w:rsid w:val="00530B82"/>
    <w:rsid w:val="00532AF0"/>
    <w:rsid w:val="0053432A"/>
    <w:rsid w:val="005343DA"/>
    <w:rsid w:val="00534AB4"/>
    <w:rsid w:val="005361E0"/>
    <w:rsid w:val="0054079F"/>
    <w:rsid w:val="00540F18"/>
    <w:rsid w:val="005417DA"/>
    <w:rsid w:val="00543F7A"/>
    <w:rsid w:val="00544B28"/>
    <w:rsid w:val="005459FF"/>
    <w:rsid w:val="00546647"/>
    <w:rsid w:val="00547665"/>
    <w:rsid w:val="00547B13"/>
    <w:rsid w:val="00555508"/>
    <w:rsid w:val="005556F3"/>
    <w:rsid w:val="00557A11"/>
    <w:rsid w:val="00560276"/>
    <w:rsid w:val="00561F6C"/>
    <w:rsid w:val="005633FD"/>
    <w:rsid w:val="00564888"/>
    <w:rsid w:val="00565EF1"/>
    <w:rsid w:val="00565FF4"/>
    <w:rsid w:val="005674BC"/>
    <w:rsid w:val="00571E6C"/>
    <w:rsid w:val="00574AE0"/>
    <w:rsid w:val="00576A66"/>
    <w:rsid w:val="00577791"/>
    <w:rsid w:val="0058141B"/>
    <w:rsid w:val="00581F23"/>
    <w:rsid w:val="005827B3"/>
    <w:rsid w:val="005910FF"/>
    <w:rsid w:val="00591281"/>
    <w:rsid w:val="0059646C"/>
    <w:rsid w:val="005978E4"/>
    <w:rsid w:val="005A045E"/>
    <w:rsid w:val="005A38D4"/>
    <w:rsid w:val="005A4294"/>
    <w:rsid w:val="005B0B49"/>
    <w:rsid w:val="005B38C0"/>
    <w:rsid w:val="005B555E"/>
    <w:rsid w:val="005B679B"/>
    <w:rsid w:val="005C1B75"/>
    <w:rsid w:val="005C275E"/>
    <w:rsid w:val="005C2F1E"/>
    <w:rsid w:val="005C3B96"/>
    <w:rsid w:val="005C453C"/>
    <w:rsid w:val="005C4559"/>
    <w:rsid w:val="005C4917"/>
    <w:rsid w:val="005C4ADF"/>
    <w:rsid w:val="005C5A80"/>
    <w:rsid w:val="005C6BA7"/>
    <w:rsid w:val="005D35A1"/>
    <w:rsid w:val="005D4AAE"/>
    <w:rsid w:val="005E150B"/>
    <w:rsid w:val="005E39EA"/>
    <w:rsid w:val="005E436F"/>
    <w:rsid w:val="005E4523"/>
    <w:rsid w:val="005E5914"/>
    <w:rsid w:val="005E6526"/>
    <w:rsid w:val="005F23AD"/>
    <w:rsid w:val="006011C6"/>
    <w:rsid w:val="00601987"/>
    <w:rsid w:val="00604752"/>
    <w:rsid w:val="0060639A"/>
    <w:rsid w:val="00606D32"/>
    <w:rsid w:val="00613457"/>
    <w:rsid w:val="00615CDC"/>
    <w:rsid w:val="0061722B"/>
    <w:rsid w:val="00617386"/>
    <w:rsid w:val="006179C4"/>
    <w:rsid w:val="00620BD3"/>
    <w:rsid w:val="006210FE"/>
    <w:rsid w:val="0062287C"/>
    <w:rsid w:val="0062312B"/>
    <w:rsid w:val="0063048C"/>
    <w:rsid w:val="00632AB8"/>
    <w:rsid w:val="00634B82"/>
    <w:rsid w:val="0064164D"/>
    <w:rsid w:val="006448AF"/>
    <w:rsid w:val="00645EC0"/>
    <w:rsid w:val="0064625E"/>
    <w:rsid w:val="006516CB"/>
    <w:rsid w:val="0065397B"/>
    <w:rsid w:val="00661F68"/>
    <w:rsid w:val="00666A2B"/>
    <w:rsid w:val="00670B5C"/>
    <w:rsid w:val="0067192A"/>
    <w:rsid w:val="0067229F"/>
    <w:rsid w:val="006739AA"/>
    <w:rsid w:val="00675941"/>
    <w:rsid w:val="006772D1"/>
    <w:rsid w:val="00680149"/>
    <w:rsid w:val="00680D4E"/>
    <w:rsid w:val="0069036D"/>
    <w:rsid w:val="006949ED"/>
    <w:rsid w:val="00694C4F"/>
    <w:rsid w:val="00697319"/>
    <w:rsid w:val="006A216B"/>
    <w:rsid w:val="006A5F97"/>
    <w:rsid w:val="006B019C"/>
    <w:rsid w:val="006B07C2"/>
    <w:rsid w:val="006B46F5"/>
    <w:rsid w:val="006B50C7"/>
    <w:rsid w:val="006C0068"/>
    <w:rsid w:val="006C46F6"/>
    <w:rsid w:val="006C653F"/>
    <w:rsid w:val="006C7B7F"/>
    <w:rsid w:val="006D0397"/>
    <w:rsid w:val="006D16B2"/>
    <w:rsid w:val="006D3515"/>
    <w:rsid w:val="006D357A"/>
    <w:rsid w:val="006E0A74"/>
    <w:rsid w:val="006E1222"/>
    <w:rsid w:val="006E3394"/>
    <w:rsid w:val="006E3633"/>
    <w:rsid w:val="006E5CCC"/>
    <w:rsid w:val="006E7AA8"/>
    <w:rsid w:val="006F2475"/>
    <w:rsid w:val="006F5B6C"/>
    <w:rsid w:val="00707569"/>
    <w:rsid w:val="00711E29"/>
    <w:rsid w:val="0071293F"/>
    <w:rsid w:val="0071363C"/>
    <w:rsid w:val="007204B8"/>
    <w:rsid w:val="00725989"/>
    <w:rsid w:val="007268C7"/>
    <w:rsid w:val="007301CD"/>
    <w:rsid w:val="00733219"/>
    <w:rsid w:val="00734AE4"/>
    <w:rsid w:val="00737501"/>
    <w:rsid w:val="00750605"/>
    <w:rsid w:val="00760F4F"/>
    <w:rsid w:val="00761CCD"/>
    <w:rsid w:val="00763F1C"/>
    <w:rsid w:val="00765789"/>
    <w:rsid w:val="00767275"/>
    <w:rsid w:val="00767985"/>
    <w:rsid w:val="00770677"/>
    <w:rsid w:val="00770879"/>
    <w:rsid w:val="0077226D"/>
    <w:rsid w:val="0077328D"/>
    <w:rsid w:val="0077550A"/>
    <w:rsid w:val="00775616"/>
    <w:rsid w:val="00775ADE"/>
    <w:rsid w:val="007761B7"/>
    <w:rsid w:val="00783A56"/>
    <w:rsid w:val="00797111"/>
    <w:rsid w:val="00797164"/>
    <w:rsid w:val="007A2655"/>
    <w:rsid w:val="007A39F8"/>
    <w:rsid w:val="007A3AD9"/>
    <w:rsid w:val="007A3DAC"/>
    <w:rsid w:val="007A413E"/>
    <w:rsid w:val="007A60DE"/>
    <w:rsid w:val="007A6328"/>
    <w:rsid w:val="007A7615"/>
    <w:rsid w:val="007B1F09"/>
    <w:rsid w:val="007B4420"/>
    <w:rsid w:val="007C056B"/>
    <w:rsid w:val="007C34B8"/>
    <w:rsid w:val="007D21F6"/>
    <w:rsid w:val="007D4205"/>
    <w:rsid w:val="007D52B1"/>
    <w:rsid w:val="007D7C21"/>
    <w:rsid w:val="007E05C5"/>
    <w:rsid w:val="007E46A4"/>
    <w:rsid w:val="007E4BA6"/>
    <w:rsid w:val="007F36D7"/>
    <w:rsid w:val="007F413E"/>
    <w:rsid w:val="00802502"/>
    <w:rsid w:val="00804E8B"/>
    <w:rsid w:val="00811188"/>
    <w:rsid w:val="00811425"/>
    <w:rsid w:val="00816AAF"/>
    <w:rsid w:val="0081758E"/>
    <w:rsid w:val="00821E2E"/>
    <w:rsid w:val="0082255F"/>
    <w:rsid w:val="00822C66"/>
    <w:rsid w:val="00823F18"/>
    <w:rsid w:val="00823F66"/>
    <w:rsid w:val="00823FD5"/>
    <w:rsid w:val="008244FF"/>
    <w:rsid w:val="00831439"/>
    <w:rsid w:val="00834233"/>
    <w:rsid w:val="00836C0B"/>
    <w:rsid w:val="00842DD4"/>
    <w:rsid w:val="008606A7"/>
    <w:rsid w:val="0087586C"/>
    <w:rsid w:val="00876426"/>
    <w:rsid w:val="0088089F"/>
    <w:rsid w:val="00881D73"/>
    <w:rsid w:val="008852AA"/>
    <w:rsid w:val="00893C8F"/>
    <w:rsid w:val="00893E6F"/>
    <w:rsid w:val="00897A3F"/>
    <w:rsid w:val="008A31B4"/>
    <w:rsid w:val="008B121D"/>
    <w:rsid w:val="008C131C"/>
    <w:rsid w:val="008C19F3"/>
    <w:rsid w:val="008C5C5A"/>
    <w:rsid w:val="008C5C7C"/>
    <w:rsid w:val="008C6DC4"/>
    <w:rsid w:val="008D037F"/>
    <w:rsid w:val="008E3468"/>
    <w:rsid w:val="008E3A2E"/>
    <w:rsid w:val="008E434E"/>
    <w:rsid w:val="008E6AFE"/>
    <w:rsid w:val="008F6AEE"/>
    <w:rsid w:val="00900547"/>
    <w:rsid w:val="00903E13"/>
    <w:rsid w:val="009047BB"/>
    <w:rsid w:val="00905614"/>
    <w:rsid w:val="0091472D"/>
    <w:rsid w:val="00914F76"/>
    <w:rsid w:val="00917CA1"/>
    <w:rsid w:val="00922215"/>
    <w:rsid w:val="009231E5"/>
    <w:rsid w:val="009232E4"/>
    <w:rsid w:val="009241CD"/>
    <w:rsid w:val="00926AEF"/>
    <w:rsid w:val="00930A53"/>
    <w:rsid w:val="009348BF"/>
    <w:rsid w:val="0093605F"/>
    <w:rsid w:val="00937BFB"/>
    <w:rsid w:val="00942703"/>
    <w:rsid w:val="00943139"/>
    <w:rsid w:val="00945971"/>
    <w:rsid w:val="00945D9D"/>
    <w:rsid w:val="00947330"/>
    <w:rsid w:val="009502FD"/>
    <w:rsid w:val="00950B82"/>
    <w:rsid w:val="0095439F"/>
    <w:rsid w:val="009601C6"/>
    <w:rsid w:val="009611BE"/>
    <w:rsid w:val="00962A29"/>
    <w:rsid w:val="0096405E"/>
    <w:rsid w:val="00965D1C"/>
    <w:rsid w:val="00965F22"/>
    <w:rsid w:val="00971A48"/>
    <w:rsid w:val="00971E5F"/>
    <w:rsid w:val="00972DDC"/>
    <w:rsid w:val="009730EE"/>
    <w:rsid w:val="009740CF"/>
    <w:rsid w:val="0097685E"/>
    <w:rsid w:val="00981E79"/>
    <w:rsid w:val="00983E60"/>
    <w:rsid w:val="009859E6"/>
    <w:rsid w:val="00986B8A"/>
    <w:rsid w:val="00992922"/>
    <w:rsid w:val="00995666"/>
    <w:rsid w:val="00996527"/>
    <w:rsid w:val="009A1364"/>
    <w:rsid w:val="009A20DF"/>
    <w:rsid w:val="009A54E3"/>
    <w:rsid w:val="009A558C"/>
    <w:rsid w:val="009A739E"/>
    <w:rsid w:val="009A7728"/>
    <w:rsid w:val="009B4680"/>
    <w:rsid w:val="009B5905"/>
    <w:rsid w:val="009B7A8C"/>
    <w:rsid w:val="009C120C"/>
    <w:rsid w:val="009C1A94"/>
    <w:rsid w:val="009C37EC"/>
    <w:rsid w:val="009C6195"/>
    <w:rsid w:val="009C7527"/>
    <w:rsid w:val="009C7780"/>
    <w:rsid w:val="009D13F5"/>
    <w:rsid w:val="009D24D9"/>
    <w:rsid w:val="009E0CD8"/>
    <w:rsid w:val="009F076F"/>
    <w:rsid w:val="009F5E2C"/>
    <w:rsid w:val="00A00E80"/>
    <w:rsid w:val="00A053EE"/>
    <w:rsid w:val="00A13036"/>
    <w:rsid w:val="00A14EDF"/>
    <w:rsid w:val="00A25190"/>
    <w:rsid w:val="00A30E43"/>
    <w:rsid w:val="00A31503"/>
    <w:rsid w:val="00A36366"/>
    <w:rsid w:val="00A37A3D"/>
    <w:rsid w:val="00A4364C"/>
    <w:rsid w:val="00A436C9"/>
    <w:rsid w:val="00A4611A"/>
    <w:rsid w:val="00A466C1"/>
    <w:rsid w:val="00A50C3B"/>
    <w:rsid w:val="00A564EC"/>
    <w:rsid w:val="00A622A5"/>
    <w:rsid w:val="00A63596"/>
    <w:rsid w:val="00A638E1"/>
    <w:rsid w:val="00A704AA"/>
    <w:rsid w:val="00A73881"/>
    <w:rsid w:val="00A76F5A"/>
    <w:rsid w:val="00A807CA"/>
    <w:rsid w:val="00A81A70"/>
    <w:rsid w:val="00A85251"/>
    <w:rsid w:val="00A87592"/>
    <w:rsid w:val="00A9416F"/>
    <w:rsid w:val="00A953CE"/>
    <w:rsid w:val="00AA1805"/>
    <w:rsid w:val="00AA21E2"/>
    <w:rsid w:val="00AA2CCC"/>
    <w:rsid w:val="00AA77B9"/>
    <w:rsid w:val="00AB09C3"/>
    <w:rsid w:val="00AB547C"/>
    <w:rsid w:val="00AC2390"/>
    <w:rsid w:val="00AC5665"/>
    <w:rsid w:val="00AD3390"/>
    <w:rsid w:val="00AD76F2"/>
    <w:rsid w:val="00AD7777"/>
    <w:rsid w:val="00AF15DC"/>
    <w:rsid w:val="00AF4F71"/>
    <w:rsid w:val="00AF7236"/>
    <w:rsid w:val="00AF7DAA"/>
    <w:rsid w:val="00B008A9"/>
    <w:rsid w:val="00B028FC"/>
    <w:rsid w:val="00B06BC0"/>
    <w:rsid w:val="00B07520"/>
    <w:rsid w:val="00B10740"/>
    <w:rsid w:val="00B10FB8"/>
    <w:rsid w:val="00B11B00"/>
    <w:rsid w:val="00B11D25"/>
    <w:rsid w:val="00B12E9F"/>
    <w:rsid w:val="00B15173"/>
    <w:rsid w:val="00B16737"/>
    <w:rsid w:val="00B17CC3"/>
    <w:rsid w:val="00B20702"/>
    <w:rsid w:val="00B252CA"/>
    <w:rsid w:val="00B2571A"/>
    <w:rsid w:val="00B27D21"/>
    <w:rsid w:val="00B309C1"/>
    <w:rsid w:val="00B313FC"/>
    <w:rsid w:val="00B32888"/>
    <w:rsid w:val="00B33C12"/>
    <w:rsid w:val="00B34100"/>
    <w:rsid w:val="00B4334D"/>
    <w:rsid w:val="00B45B64"/>
    <w:rsid w:val="00B5323B"/>
    <w:rsid w:val="00B54CE5"/>
    <w:rsid w:val="00B56D53"/>
    <w:rsid w:val="00B574FF"/>
    <w:rsid w:val="00B605B2"/>
    <w:rsid w:val="00B62C29"/>
    <w:rsid w:val="00B63118"/>
    <w:rsid w:val="00B63221"/>
    <w:rsid w:val="00B74984"/>
    <w:rsid w:val="00B75823"/>
    <w:rsid w:val="00B76C0B"/>
    <w:rsid w:val="00B774CE"/>
    <w:rsid w:val="00B81446"/>
    <w:rsid w:val="00B81AD4"/>
    <w:rsid w:val="00B82148"/>
    <w:rsid w:val="00B8787F"/>
    <w:rsid w:val="00B90644"/>
    <w:rsid w:val="00B911D0"/>
    <w:rsid w:val="00B948A6"/>
    <w:rsid w:val="00B9704A"/>
    <w:rsid w:val="00BA22E4"/>
    <w:rsid w:val="00BA614D"/>
    <w:rsid w:val="00BA7E50"/>
    <w:rsid w:val="00BB0DED"/>
    <w:rsid w:val="00BB48BF"/>
    <w:rsid w:val="00BB5867"/>
    <w:rsid w:val="00BB5A00"/>
    <w:rsid w:val="00BC2E25"/>
    <w:rsid w:val="00BD11D5"/>
    <w:rsid w:val="00BD34F2"/>
    <w:rsid w:val="00BD5735"/>
    <w:rsid w:val="00BD7271"/>
    <w:rsid w:val="00BE5988"/>
    <w:rsid w:val="00BE6201"/>
    <w:rsid w:val="00BE649E"/>
    <w:rsid w:val="00BF2D9D"/>
    <w:rsid w:val="00BF3D90"/>
    <w:rsid w:val="00BF41F2"/>
    <w:rsid w:val="00BF4F54"/>
    <w:rsid w:val="00C0351A"/>
    <w:rsid w:val="00C039BC"/>
    <w:rsid w:val="00C05EFD"/>
    <w:rsid w:val="00C1349E"/>
    <w:rsid w:val="00C15BE8"/>
    <w:rsid w:val="00C167A9"/>
    <w:rsid w:val="00C206E5"/>
    <w:rsid w:val="00C2144E"/>
    <w:rsid w:val="00C21B27"/>
    <w:rsid w:val="00C21B2C"/>
    <w:rsid w:val="00C22926"/>
    <w:rsid w:val="00C22F35"/>
    <w:rsid w:val="00C26511"/>
    <w:rsid w:val="00C341CC"/>
    <w:rsid w:val="00C429DD"/>
    <w:rsid w:val="00C45B35"/>
    <w:rsid w:val="00C52126"/>
    <w:rsid w:val="00C547F3"/>
    <w:rsid w:val="00C60C07"/>
    <w:rsid w:val="00C60DBD"/>
    <w:rsid w:val="00C632D9"/>
    <w:rsid w:val="00C64BB6"/>
    <w:rsid w:val="00C654F2"/>
    <w:rsid w:val="00C7375B"/>
    <w:rsid w:val="00C807E2"/>
    <w:rsid w:val="00C82CF8"/>
    <w:rsid w:val="00CA1571"/>
    <w:rsid w:val="00CA607D"/>
    <w:rsid w:val="00CA70A2"/>
    <w:rsid w:val="00CB0942"/>
    <w:rsid w:val="00CB1272"/>
    <w:rsid w:val="00CB1ED4"/>
    <w:rsid w:val="00CB4098"/>
    <w:rsid w:val="00CB4C44"/>
    <w:rsid w:val="00CB7BAE"/>
    <w:rsid w:val="00CC7F08"/>
    <w:rsid w:val="00CD26AF"/>
    <w:rsid w:val="00CD4C8A"/>
    <w:rsid w:val="00CD568D"/>
    <w:rsid w:val="00CE0204"/>
    <w:rsid w:val="00CE4FB9"/>
    <w:rsid w:val="00CF4BF2"/>
    <w:rsid w:val="00CF534B"/>
    <w:rsid w:val="00CF67C3"/>
    <w:rsid w:val="00CF71AA"/>
    <w:rsid w:val="00D01FD0"/>
    <w:rsid w:val="00D028FA"/>
    <w:rsid w:val="00D13120"/>
    <w:rsid w:val="00D14EB6"/>
    <w:rsid w:val="00D20A26"/>
    <w:rsid w:val="00D248FF"/>
    <w:rsid w:val="00D25E5C"/>
    <w:rsid w:val="00D2622C"/>
    <w:rsid w:val="00D27508"/>
    <w:rsid w:val="00D30CB5"/>
    <w:rsid w:val="00D34343"/>
    <w:rsid w:val="00D34D89"/>
    <w:rsid w:val="00D35C3E"/>
    <w:rsid w:val="00D517D2"/>
    <w:rsid w:val="00D53B5B"/>
    <w:rsid w:val="00D55423"/>
    <w:rsid w:val="00D573EE"/>
    <w:rsid w:val="00D575A5"/>
    <w:rsid w:val="00D630A6"/>
    <w:rsid w:val="00D704EC"/>
    <w:rsid w:val="00D71A7B"/>
    <w:rsid w:val="00D73CF3"/>
    <w:rsid w:val="00D7792E"/>
    <w:rsid w:val="00D82745"/>
    <w:rsid w:val="00D86B24"/>
    <w:rsid w:val="00D940AB"/>
    <w:rsid w:val="00DA38FC"/>
    <w:rsid w:val="00DA3E95"/>
    <w:rsid w:val="00DA580D"/>
    <w:rsid w:val="00DB3D4D"/>
    <w:rsid w:val="00DB4819"/>
    <w:rsid w:val="00DB51E6"/>
    <w:rsid w:val="00DB5661"/>
    <w:rsid w:val="00DB635F"/>
    <w:rsid w:val="00DC36CB"/>
    <w:rsid w:val="00DC3E68"/>
    <w:rsid w:val="00DC7C0F"/>
    <w:rsid w:val="00DD50A8"/>
    <w:rsid w:val="00DD5426"/>
    <w:rsid w:val="00DD5DD7"/>
    <w:rsid w:val="00DE1646"/>
    <w:rsid w:val="00DE3123"/>
    <w:rsid w:val="00DE35D3"/>
    <w:rsid w:val="00DE5AB8"/>
    <w:rsid w:val="00DF15E2"/>
    <w:rsid w:val="00DF21E6"/>
    <w:rsid w:val="00DF3B56"/>
    <w:rsid w:val="00DF5165"/>
    <w:rsid w:val="00DF6F6E"/>
    <w:rsid w:val="00E004FB"/>
    <w:rsid w:val="00E12900"/>
    <w:rsid w:val="00E13061"/>
    <w:rsid w:val="00E20067"/>
    <w:rsid w:val="00E22819"/>
    <w:rsid w:val="00E23C20"/>
    <w:rsid w:val="00E27D23"/>
    <w:rsid w:val="00E343D2"/>
    <w:rsid w:val="00E37C64"/>
    <w:rsid w:val="00E45418"/>
    <w:rsid w:val="00E51698"/>
    <w:rsid w:val="00E54062"/>
    <w:rsid w:val="00E57B17"/>
    <w:rsid w:val="00E57C60"/>
    <w:rsid w:val="00E6122B"/>
    <w:rsid w:val="00E62D4A"/>
    <w:rsid w:val="00E66075"/>
    <w:rsid w:val="00E664B7"/>
    <w:rsid w:val="00E678BC"/>
    <w:rsid w:val="00E711C8"/>
    <w:rsid w:val="00E73880"/>
    <w:rsid w:val="00E8408F"/>
    <w:rsid w:val="00E9347B"/>
    <w:rsid w:val="00E94DE3"/>
    <w:rsid w:val="00E95F9D"/>
    <w:rsid w:val="00E975B8"/>
    <w:rsid w:val="00E97A3D"/>
    <w:rsid w:val="00EA33AF"/>
    <w:rsid w:val="00EB0E13"/>
    <w:rsid w:val="00EB2997"/>
    <w:rsid w:val="00EB4139"/>
    <w:rsid w:val="00EB55FF"/>
    <w:rsid w:val="00EC3AB6"/>
    <w:rsid w:val="00EC7DFE"/>
    <w:rsid w:val="00ED6E26"/>
    <w:rsid w:val="00EE1E6A"/>
    <w:rsid w:val="00EE31E8"/>
    <w:rsid w:val="00EE324F"/>
    <w:rsid w:val="00EE5C74"/>
    <w:rsid w:val="00EE6FAD"/>
    <w:rsid w:val="00EF17EB"/>
    <w:rsid w:val="00EF417D"/>
    <w:rsid w:val="00EF6166"/>
    <w:rsid w:val="00F0141D"/>
    <w:rsid w:val="00F016E5"/>
    <w:rsid w:val="00F02E6E"/>
    <w:rsid w:val="00F0684F"/>
    <w:rsid w:val="00F06F65"/>
    <w:rsid w:val="00F0751D"/>
    <w:rsid w:val="00F07C25"/>
    <w:rsid w:val="00F141B2"/>
    <w:rsid w:val="00F26DB4"/>
    <w:rsid w:val="00F27A22"/>
    <w:rsid w:val="00F30FCE"/>
    <w:rsid w:val="00F35C93"/>
    <w:rsid w:val="00F40993"/>
    <w:rsid w:val="00F44F46"/>
    <w:rsid w:val="00F4587D"/>
    <w:rsid w:val="00F46E42"/>
    <w:rsid w:val="00F47483"/>
    <w:rsid w:val="00F60323"/>
    <w:rsid w:val="00F60331"/>
    <w:rsid w:val="00F609ED"/>
    <w:rsid w:val="00F61F0A"/>
    <w:rsid w:val="00F64AEA"/>
    <w:rsid w:val="00F67AFD"/>
    <w:rsid w:val="00F73AFE"/>
    <w:rsid w:val="00F7421A"/>
    <w:rsid w:val="00F8257D"/>
    <w:rsid w:val="00F86157"/>
    <w:rsid w:val="00F86840"/>
    <w:rsid w:val="00F908AA"/>
    <w:rsid w:val="00F91D18"/>
    <w:rsid w:val="00FA090A"/>
    <w:rsid w:val="00FA1301"/>
    <w:rsid w:val="00FA3354"/>
    <w:rsid w:val="00FA4192"/>
    <w:rsid w:val="00FA5303"/>
    <w:rsid w:val="00FB3801"/>
    <w:rsid w:val="00FB3B06"/>
    <w:rsid w:val="00FB471E"/>
    <w:rsid w:val="00FB5F56"/>
    <w:rsid w:val="00FB7CFD"/>
    <w:rsid w:val="00FC0351"/>
    <w:rsid w:val="00FC3973"/>
    <w:rsid w:val="00FD127E"/>
    <w:rsid w:val="00FD31A4"/>
    <w:rsid w:val="00FD3C92"/>
    <w:rsid w:val="00FD5E2A"/>
    <w:rsid w:val="00FD781A"/>
    <w:rsid w:val="00FE33BE"/>
    <w:rsid w:val="00FE3D9F"/>
    <w:rsid w:val="00FF136C"/>
    <w:rsid w:val="00FF17FA"/>
    <w:rsid w:val="00FF386D"/>
    <w:rsid w:val="00FF4050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5169"/>
    <o:shapelayout v:ext="edit">
      <o:idmap v:ext="edit" data="1"/>
    </o:shapelayout>
  </w:shapeDefaults>
  <w:decimalSymbol w:val=","/>
  <w:listSeparator w:val=";"/>
  <w14:docId w14:val="377D6C27"/>
  <w15:docId w15:val="{95D8A68D-28CC-4842-8FF0-3AD85BAE8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nhideWhenUsed="1" w:qFormat="1"/>
    <w:lsdException w:name="heading 5" w:semiHidden="1" w:uiPriority="0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2D9D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065759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2"/>
    </w:pPr>
    <w:rPr>
      <w:b/>
      <w:bCs/>
      <w:sz w:val="24"/>
    </w:rPr>
  </w:style>
  <w:style w:type="paragraph" w:styleId="4">
    <w:name w:val="heading 4"/>
    <w:basedOn w:val="a"/>
    <w:next w:val="a"/>
    <w:link w:val="40"/>
    <w:uiPriority w:val="99"/>
    <w:qFormat/>
    <w:rsid w:val="00534AB4"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jc w:val="center"/>
      <w:textAlignment w:val="baseline"/>
      <w:outlineLvl w:val="4"/>
    </w:pPr>
    <w:rPr>
      <w:b/>
      <w:szCs w:val="26"/>
    </w:rPr>
  </w:style>
  <w:style w:type="paragraph" w:styleId="6">
    <w:name w:val="heading 6"/>
    <w:basedOn w:val="a"/>
    <w:next w:val="a"/>
    <w:link w:val="60"/>
    <w:uiPriority w:val="99"/>
    <w:qFormat/>
    <w:rsid w:val="00534AB4"/>
    <w:pPr>
      <w:keepNext/>
      <w:overflowPunct w:val="0"/>
      <w:autoSpaceDE w:val="0"/>
      <w:autoSpaceDN w:val="0"/>
      <w:adjustRightInd w:val="0"/>
      <w:ind w:left="5310"/>
      <w:textAlignment w:val="baseline"/>
      <w:outlineLvl w:val="5"/>
    </w:pPr>
    <w:rPr>
      <w:szCs w:val="26"/>
    </w:rPr>
  </w:style>
  <w:style w:type="paragraph" w:styleId="7">
    <w:name w:val="heading 7"/>
    <w:basedOn w:val="a"/>
    <w:next w:val="a"/>
    <w:link w:val="7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6"/>
    </w:pPr>
    <w:rPr>
      <w:sz w:val="24"/>
    </w:rPr>
  </w:style>
  <w:style w:type="paragraph" w:styleId="8">
    <w:name w:val="heading 8"/>
    <w:basedOn w:val="a"/>
    <w:next w:val="a"/>
    <w:link w:val="80"/>
    <w:uiPriority w:val="99"/>
    <w:qFormat/>
    <w:rsid w:val="00534AB4"/>
    <w:pPr>
      <w:keepNext/>
      <w:overflowPunct w:val="0"/>
      <w:autoSpaceDE w:val="0"/>
      <w:autoSpaceDN w:val="0"/>
      <w:adjustRightInd w:val="0"/>
      <w:jc w:val="both"/>
      <w:textAlignment w:val="baseline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534AB4"/>
    <w:pPr>
      <w:overflowPunct w:val="0"/>
      <w:autoSpaceDE w:val="0"/>
      <w:autoSpaceDN w:val="0"/>
      <w:adjustRightInd w:val="0"/>
      <w:spacing w:before="240" w:after="60"/>
      <w:textAlignment w:val="baseline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uiPriority w:val="99"/>
    <w:rsid w:val="00763F1C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rsid w:val="00763F1C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ind w:left="720"/>
      <w:contextualSpacing/>
    </w:pPr>
    <w:rPr>
      <w:sz w:val="24"/>
    </w:rPr>
  </w:style>
  <w:style w:type="paragraph" w:customStyle="1" w:styleId="ConsPlusCell">
    <w:name w:val="ConsPlusCel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jc w:val="both"/>
    </w:pPr>
    <w:rPr>
      <w:rFonts w:ascii="Arial" w:hAnsi="Arial"/>
      <w:sz w:val="24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</w:pPr>
    <w:rPr>
      <w:rFonts w:eastAsiaTheme="minorEastAsia"/>
      <w:sz w:val="24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line="250" w:lineRule="exact"/>
    </w:pPr>
    <w:rPr>
      <w:rFonts w:eastAsiaTheme="minorEastAsia"/>
      <w:sz w:val="24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line="228" w:lineRule="exact"/>
      <w:jc w:val="center"/>
    </w:pPr>
    <w:rPr>
      <w:rFonts w:eastAsiaTheme="minorEastAsia"/>
      <w:sz w:val="24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line="257" w:lineRule="exact"/>
    </w:pPr>
    <w:rPr>
      <w:rFonts w:eastAsiaTheme="minorEastAsia"/>
      <w:sz w:val="24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uiPriority w:val="99"/>
    <w:rsid w:val="00763F1C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ConsPlusNonformat">
    <w:name w:val="ConsPlusNonformat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uiPriority w:val="99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0">
    <w:name w:val="Нижний колонтитул Знак"/>
    <w:basedOn w:val="a0"/>
    <w:link w:val="af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3">
    <w:name w:val="Название закона"/>
    <w:basedOn w:val="a"/>
    <w:next w:val="aa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4">
    <w:name w:val="Должность и фамилия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5">
    <w:name w:val="Глава или раздел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styleId="af6">
    <w:name w:val="caption"/>
    <w:basedOn w:val="a"/>
    <w:next w:val="a"/>
    <w:uiPriority w:val="99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line="360" w:lineRule="exact"/>
      <w:jc w:val="center"/>
      <w:textAlignment w:val="baseline"/>
    </w:pPr>
    <w:rPr>
      <w:rFonts w:ascii="Academy" w:hAnsi="Academy"/>
      <w:b/>
      <w:spacing w:val="20"/>
      <w:szCs w:val="20"/>
    </w:rPr>
  </w:style>
  <w:style w:type="paragraph" w:customStyle="1" w:styleId="Oaenoaieoiaioa">
    <w:name w:val="Oaeno aieoiaioa"/>
    <w:basedOn w:val="a"/>
    <w:uiPriority w:val="99"/>
    <w:rsid w:val="00534AB4"/>
    <w:pPr>
      <w:overflowPunct w:val="0"/>
      <w:autoSpaceDE w:val="0"/>
      <w:autoSpaceDN w:val="0"/>
      <w:adjustRightInd w:val="0"/>
      <w:ind w:firstLine="720"/>
      <w:jc w:val="both"/>
    </w:pPr>
    <w:rPr>
      <w:szCs w:val="20"/>
    </w:rPr>
  </w:style>
  <w:style w:type="character" w:customStyle="1" w:styleId="14">
    <w:name w:val="Знак Знак14"/>
    <w:uiPriority w:val="99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uiPriority w:val="99"/>
    <w:locked/>
    <w:rsid w:val="00534AB4"/>
    <w:rPr>
      <w:lang w:val="ru-RU" w:eastAsia="ru-RU" w:bidi="ar-SA"/>
    </w:rPr>
  </w:style>
  <w:style w:type="character" w:customStyle="1" w:styleId="71">
    <w:name w:val="Знак Знак7"/>
    <w:uiPriority w:val="99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uiPriority w:val="99"/>
    <w:rsid w:val="00534AB4"/>
    <w:pPr>
      <w:shd w:val="clear" w:color="auto" w:fill="000080"/>
      <w:overflowPunct w:val="0"/>
      <w:autoSpaceDE w:val="0"/>
      <w:autoSpaceDN w:val="0"/>
      <w:adjustRightInd w:val="0"/>
      <w:textAlignment w:val="baseline"/>
    </w:pPr>
    <w:rPr>
      <w:rFonts w:ascii="Tahoma" w:hAnsi="Tahoma" w:cs="Tahoma"/>
      <w:sz w:val="20"/>
      <w:szCs w:val="20"/>
    </w:rPr>
  </w:style>
  <w:style w:type="character" w:customStyle="1" w:styleId="af8">
    <w:name w:val="Схема документа Знак"/>
    <w:basedOn w:val="a0"/>
    <w:uiPriority w:val="99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uiPriority w:val="99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uiPriority w:val="99"/>
    <w:rsid w:val="00534AB4"/>
    <w:rPr>
      <w:sz w:val="16"/>
    </w:rPr>
  </w:style>
  <w:style w:type="paragraph" w:styleId="23">
    <w:name w:val="Body Text 2"/>
    <w:basedOn w:val="a"/>
    <w:link w:val="24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sz w:val="20"/>
      <w:szCs w:val="20"/>
    </w:rPr>
  </w:style>
  <w:style w:type="character" w:customStyle="1" w:styleId="24">
    <w:name w:val="Основной текст 2 Знак"/>
    <w:basedOn w:val="a0"/>
    <w:link w:val="23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styleId="af9">
    <w:name w:val="Body Text"/>
    <w:basedOn w:val="a"/>
    <w:link w:val="afa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20"/>
      <w:szCs w:val="20"/>
    </w:rPr>
  </w:style>
  <w:style w:type="character" w:customStyle="1" w:styleId="afa">
    <w:name w:val="Основной текст Знак"/>
    <w:basedOn w:val="a0"/>
    <w:link w:val="af9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uiPriority w:val="99"/>
    <w:rsid w:val="00534AB4"/>
    <w:pPr>
      <w:overflowPunct w:val="0"/>
      <w:autoSpaceDE w:val="0"/>
      <w:autoSpaceDN w:val="0"/>
      <w:adjustRightInd w:val="0"/>
      <w:spacing w:after="120"/>
      <w:ind w:left="283"/>
      <w:textAlignment w:val="baseline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uiPriority w:val="99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uiPriority w:val="99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sz w:val="20"/>
      <w:szCs w:val="20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both"/>
      <w:textAlignment w:val="baseline"/>
    </w:pPr>
    <w:rPr>
      <w:i/>
      <w:szCs w:val="20"/>
    </w:rPr>
  </w:style>
  <w:style w:type="paragraph" w:customStyle="1" w:styleId="afc">
    <w:name w:val="Íàçâàíèå çàêîíà"/>
    <w:basedOn w:val="a"/>
    <w:next w:val="ac"/>
    <w:uiPriority w:val="99"/>
    <w:rsid w:val="00534AB4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paragraph" w:customStyle="1" w:styleId="afd">
    <w:name w:val="Äîëæíîñòü è ôàìèëèÿ"/>
    <w:basedOn w:val="a"/>
    <w:uiPriority w:val="99"/>
    <w:rsid w:val="00534AB4"/>
    <w:pPr>
      <w:suppressAutoHyphens/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customStyle="1" w:styleId="afe">
    <w:name w:val="Ãëàâà èëè ðàçäåë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  <w:textAlignment w:val="baseline"/>
    </w:pPr>
    <w:rPr>
      <w:b/>
      <w:sz w:val="32"/>
      <w:szCs w:val="20"/>
    </w:rPr>
  </w:style>
  <w:style w:type="paragraph" w:customStyle="1" w:styleId="210">
    <w:name w:val="Основной текст 2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customStyle="1" w:styleId="xl225732">
    <w:name w:val="xl225732"/>
    <w:basedOn w:val="a"/>
    <w:uiPriority w:val="99"/>
    <w:rsid w:val="00534AB4"/>
    <w:pPr>
      <w:spacing w:before="100" w:beforeAutospacing="1" w:after="100" w:afterAutospacing="1"/>
      <w:jc w:val="center"/>
    </w:pPr>
    <w:rPr>
      <w:sz w:val="24"/>
    </w:rPr>
  </w:style>
  <w:style w:type="paragraph" w:customStyle="1" w:styleId="xl39">
    <w:name w:val="xl39"/>
    <w:basedOn w:val="a"/>
    <w:uiPriority w:val="99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sz w:val="22"/>
      <w:szCs w:val="22"/>
    </w:rPr>
  </w:style>
  <w:style w:type="character" w:customStyle="1" w:styleId="Heading3Char">
    <w:name w:val="Heading 3 Char"/>
    <w:uiPriority w:val="99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uiPriority w:val="99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534AB4"/>
    <w:pPr>
      <w:suppressAutoHyphens/>
      <w:overflowPunct w:val="0"/>
      <w:autoSpaceDE w:val="0"/>
      <w:autoSpaceDN w:val="0"/>
      <w:adjustRightInd w:val="0"/>
      <w:jc w:val="center"/>
    </w:pPr>
    <w:rPr>
      <w:b/>
      <w:sz w:val="32"/>
      <w:szCs w:val="20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534AB4"/>
    <w:pPr>
      <w:overflowPunct w:val="0"/>
      <w:autoSpaceDE w:val="0"/>
      <w:autoSpaceDN w:val="0"/>
      <w:adjustRightInd w:val="0"/>
      <w:spacing w:after="120"/>
      <w:textAlignment w:val="baseline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uiPriority w:val="99"/>
    <w:qFormat/>
    <w:rsid w:val="00534AB4"/>
    <w:pPr>
      <w:jc w:val="center"/>
    </w:pPr>
    <w:rPr>
      <w:b/>
      <w:sz w:val="32"/>
      <w:szCs w:val="20"/>
    </w:rPr>
  </w:style>
  <w:style w:type="character" w:customStyle="1" w:styleId="aff1">
    <w:name w:val="Заголовок Знак"/>
    <w:basedOn w:val="a0"/>
    <w:link w:val="aff0"/>
    <w:uiPriority w:val="99"/>
    <w:qFormat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uiPriority w:val="99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uiPriority w:val="99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uiPriority w:val="99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uiPriority w:val="99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uiPriority w:val="99"/>
    <w:locked/>
    <w:rsid w:val="00534AB4"/>
    <w:rPr>
      <w:rFonts w:cs="Times New Roman"/>
    </w:rPr>
  </w:style>
  <w:style w:type="character" w:customStyle="1" w:styleId="BodyTextIndentChar">
    <w:name w:val="Body Text Indent Char"/>
    <w:uiPriority w:val="99"/>
    <w:locked/>
    <w:rsid w:val="00534AB4"/>
    <w:rPr>
      <w:rFonts w:cs="Times New Roman"/>
    </w:rPr>
  </w:style>
  <w:style w:type="character" w:customStyle="1" w:styleId="BodyTextChar">
    <w:name w:val="Body Text Char"/>
    <w:uiPriority w:val="99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21">
    <w:name w:val="Основной текст 2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paragraph" w:styleId="aff2">
    <w:name w:val="Normal (Web)"/>
    <w:basedOn w:val="a"/>
    <w:uiPriority w:val="99"/>
    <w:rsid w:val="00534AB4"/>
    <w:pPr>
      <w:spacing w:before="100" w:beforeAutospacing="1" w:after="100" w:afterAutospacing="1"/>
    </w:pPr>
    <w:rPr>
      <w:sz w:val="24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uiPriority w:val="99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30">
    <w:name w:val="Основной текст 23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610">
    <w:name w:val="Знак Знак6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character" w:customStyle="1" w:styleId="19">
    <w:name w:val="Знак Знак19"/>
    <w:uiPriority w:val="9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uiPriority w:val="99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uiPriority w:val="99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uiPriority w:val="99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uiPriority w:val="99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uiPriority w:val="99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uiPriority w:val="99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534AB4"/>
    <w:pPr>
      <w:spacing w:line="360" w:lineRule="auto"/>
      <w:ind w:firstLine="567"/>
      <w:jc w:val="both"/>
    </w:pPr>
    <w:rPr>
      <w:sz w:val="24"/>
      <w:szCs w:val="20"/>
    </w:rPr>
  </w:style>
  <w:style w:type="paragraph" w:customStyle="1" w:styleId="xl25">
    <w:name w:val="xl25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character" w:customStyle="1" w:styleId="42">
    <w:name w:val="Знак Знак42"/>
    <w:uiPriority w:val="99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7">
    <w:name w:val="xl67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534AB4"/>
    <w:pPr>
      <w:spacing w:before="100" w:beforeAutospacing="1" w:after="100" w:afterAutospacing="1"/>
      <w:jc w:val="center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styleId="aff4">
    <w:name w:val="footnote text"/>
    <w:basedOn w:val="a"/>
    <w:link w:val="aff5"/>
    <w:uiPriority w:val="99"/>
    <w:rsid w:val="00534AB4"/>
    <w:pPr>
      <w:overflowPunct w:val="0"/>
      <w:autoSpaceDE w:val="0"/>
      <w:autoSpaceDN w:val="0"/>
      <w:adjustRightInd w:val="0"/>
      <w:textAlignment w:val="baseline"/>
    </w:pPr>
    <w:rPr>
      <w:sz w:val="20"/>
      <w:szCs w:val="20"/>
    </w:rPr>
  </w:style>
  <w:style w:type="character" w:customStyle="1" w:styleId="aff5">
    <w:name w:val="Текст сноски Знак"/>
    <w:basedOn w:val="a0"/>
    <w:link w:val="aff4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uiPriority w:val="99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sz w:val="24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uiPriority w:val="99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65">
    <w:name w:val="xl6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jc w:val="center"/>
      <w:textAlignment w:val="baseline"/>
    </w:pPr>
    <w:rPr>
      <w:b/>
      <w:sz w:val="26"/>
      <w:szCs w:val="20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ind w:firstLine="700"/>
      <w:jc w:val="both"/>
      <w:textAlignment w:val="baseline"/>
    </w:pPr>
    <w:rPr>
      <w:sz w:val="26"/>
      <w:szCs w:val="20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sz w:val="20"/>
      <w:szCs w:val="20"/>
    </w:rPr>
  </w:style>
  <w:style w:type="paragraph" w:customStyle="1" w:styleId="xl81">
    <w:name w:val="xl81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534AB4"/>
    <w:pPr>
      <w:spacing w:before="100" w:beforeAutospacing="1" w:after="100" w:afterAutospacing="1"/>
      <w:jc w:val="right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90">
    <w:name w:val="xl90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jc w:val="both"/>
    </w:pPr>
    <w:rPr>
      <w:rFonts w:ascii="Arial" w:hAnsi="Arial" w:cs="Arial"/>
      <w:sz w:val="24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1d">
    <w:name w:val="Заголовок1"/>
    <w:basedOn w:val="a"/>
    <w:next w:val="af9"/>
    <w:uiPriority w:val="99"/>
    <w:rsid w:val="00534AB4"/>
    <w:pPr>
      <w:keepNext/>
      <w:suppressAutoHyphens/>
      <w:spacing w:before="240" w:after="120"/>
    </w:pPr>
    <w:rPr>
      <w:rFonts w:ascii="Arial" w:eastAsia="Lucida Sans Unicode" w:hAnsi="Arial" w:cs="Tahoma"/>
      <w:szCs w:val="28"/>
      <w:lang w:eastAsia="ar-SA"/>
    </w:rPr>
  </w:style>
  <w:style w:type="paragraph" w:styleId="affa">
    <w:name w:val="List"/>
    <w:basedOn w:val="af9"/>
    <w:uiPriority w:val="9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94">
    <w:name w:val="Указатель9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84">
    <w:name w:val="Указатель8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75">
    <w:name w:val="Указатель7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65">
    <w:name w:val="Указатель6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54">
    <w:name w:val="Указатель5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46">
    <w:name w:val="Указатель4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39">
    <w:name w:val="Указатель3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29">
    <w:name w:val="Указатель2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1e">
    <w:name w:val="Название1"/>
    <w:basedOn w:val="a"/>
    <w:uiPriority w:val="99"/>
    <w:rsid w:val="00534AB4"/>
    <w:pPr>
      <w:suppressLineNumbers/>
      <w:suppressAutoHyphens/>
      <w:spacing w:before="120" w:after="120"/>
    </w:pPr>
    <w:rPr>
      <w:rFonts w:ascii="Arial" w:hAnsi="Arial" w:cs="Tahoma"/>
      <w:i/>
      <w:iCs/>
      <w:sz w:val="20"/>
      <w:lang w:eastAsia="ar-SA"/>
    </w:rPr>
  </w:style>
  <w:style w:type="paragraph" w:customStyle="1" w:styleId="1f">
    <w:name w:val="Указатель1"/>
    <w:basedOn w:val="a"/>
    <w:uiPriority w:val="99"/>
    <w:rsid w:val="00534AB4"/>
    <w:pPr>
      <w:suppressLineNumbers/>
      <w:suppressAutoHyphens/>
    </w:pPr>
    <w:rPr>
      <w:rFonts w:ascii="Arial" w:hAnsi="Arial" w:cs="Tahoma"/>
      <w:sz w:val="24"/>
      <w:szCs w:val="20"/>
      <w:lang w:eastAsia="ar-SA"/>
    </w:rPr>
  </w:style>
  <w:style w:type="paragraph" w:customStyle="1" w:styleId="affb">
    <w:name w:val="Содержимое таблицы"/>
    <w:basedOn w:val="a"/>
    <w:uiPriority w:val="99"/>
    <w:rsid w:val="00534AB4"/>
    <w:pPr>
      <w:suppressLineNumbers/>
      <w:suppressAutoHyphens/>
    </w:pPr>
    <w:rPr>
      <w:sz w:val="24"/>
      <w:szCs w:val="20"/>
      <w:lang w:eastAsia="ar-SA"/>
    </w:rPr>
  </w:style>
  <w:style w:type="paragraph" w:customStyle="1" w:styleId="affc">
    <w:name w:val="Заголовок таблицы"/>
    <w:basedOn w:val="affb"/>
    <w:uiPriority w:val="99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534AB4"/>
    <w:pP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534AB4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uiPriority w:val="99"/>
    <w:rsid w:val="00534AB4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fd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e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0">
    <w:name w:val="a"/>
    <w:basedOn w:val="a"/>
    <w:uiPriority w:val="99"/>
    <w:rsid w:val="00534AB4"/>
    <w:pPr>
      <w:spacing w:before="100" w:beforeAutospacing="1" w:after="100" w:afterAutospacing="1"/>
    </w:pPr>
    <w:rPr>
      <w:rFonts w:eastAsiaTheme="minorHAnsi"/>
      <w:sz w:val="24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line="200" w:lineRule="exact"/>
      <w:jc w:val="center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0">
    <w:name w:val="Основной текст с отступом Знак1"/>
    <w:basedOn w:val="a0"/>
    <w:uiPriority w:val="99"/>
    <w:semiHidden/>
    <w:rsid w:val="00A63596"/>
  </w:style>
  <w:style w:type="character" w:customStyle="1" w:styleId="1f1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2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3">
    <w:name w:val="Текст сноски Знак1"/>
    <w:basedOn w:val="a0"/>
    <w:uiPriority w:val="99"/>
    <w:semiHidden/>
    <w:rsid w:val="00A63596"/>
  </w:style>
  <w:style w:type="character" w:customStyle="1" w:styleId="1f4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1">
    <w:name w:val="Subtitle"/>
    <w:basedOn w:val="a"/>
    <w:next w:val="a"/>
    <w:link w:val="afff2"/>
    <w:uiPriority w:val="11"/>
    <w:qFormat/>
    <w:rsid w:val="00A63596"/>
    <w:pPr>
      <w:numPr>
        <w:ilvl w:val="1"/>
      </w:numPr>
      <w:spacing w:after="200" w:line="276" w:lineRule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lang w:eastAsia="en-US"/>
    </w:rPr>
  </w:style>
  <w:style w:type="character" w:customStyle="1" w:styleId="afff2">
    <w:name w:val="Подзаголовок Знак"/>
    <w:basedOn w:val="a0"/>
    <w:link w:val="afff1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5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uiPriority w:val="99"/>
    <w:rsid w:val="00A63596"/>
    <w:pPr>
      <w:pBdr>
        <w:top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A63596"/>
    <w:pP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character" w:customStyle="1" w:styleId="highlightsearch4">
    <w:name w:val="highlightsearch4"/>
    <w:basedOn w:val="a0"/>
    <w:rsid w:val="00F35C93"/>
  </w:style>
  <w:style w:type="paragraph" w:customStyle="1" w:styleId="ConsPlusDocList">
    <w:name w:val="ConsPlusDoc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36099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36099C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36099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36099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36099C"/>
    <w:pPr>
      <w:spacing w:before="100" w:beforeAutospacing="1" w:after="100" w:afterAutospacing="1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36099C"/>
    <w:pPr>
      <w:shd w:val="clear" w:color="000000" w:fill="FFFF00"/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afff3">
    <w:name w:val="Текст (справка)"/>
    <w:basedOn w:val="a"/>
    <w:next w:val="a"/>
    <w:uiPriority w:val="99"/>
    <w:rsid w:val="0036099C"/>
    <w:pPr>
      <w:widowControl w:val="0"/>
      <w:autoSpaceDE w:val="0"/>
      <w:autoSpaceDN w:val="0"/>
      <w:adjustRightInd w:val="0"/>
      <w:ind w:left="170" w:right="170"/>
    </w:pPr>
    <w:rPr>
      <w:rFonts w:ascii="Arial" w:eastAsiaTheme="minorEastAsia" w:hAnsi="Arial" w:cs="Arial"/>
      <w:sz w:val="24"/>
    </w:rPr>
  </w:style>
  <w:style w:type="paragraph" w:customStyle="1" w:styleId="afff4">
    <w:name w:val="Комментарий"/>
    <w:basedOn w:val="afff3"/>
    <w:next w:val="a"/>
    <w:uiPriority w:val="99"/>
    <w:rsid w:val="0036099C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5">
    <w:name w:val="Информация об изменениях документа"/>
    <w:basedOn w:val="afff4"/>
    <w:next w:val="a"/>
    <w:uiPriority w:val="99"/>
    <w:rsid w:val="0036099C"/>
    <w:rPr>
      <w:i/>
      <w:iCs/>
    </w:rPr>
  </w:style>
  <w:style w:type="paragraph" w:customStyle="1" w:styleId="afff6">
    <w:name w:val="Таблицы (моноширинный)"/>
    <w:basedOn w:val="a"/>
    <w:next w:val="a"/>
    <w:uiPriority w:val="99"/>
    <w:rsid w:val="0036099C"/>
    <w:pPr>
      <w:widowControl w:val="0"/>
      <w:autoSpaceDE w:val="0"/>
      <w:autoSpaceDN w:val="0"/>
      <w:adjustRightInd w:val="0"/>
    </w:pPr>
    <w:rPr>
      <w:rFonts w:ascii="Courier New" w:eastAsiaTheme="minorEastAsia" w:hAnsi="Courier New" w:cs="Courier New"/>
      <w:sz w:val="24"/>
    </w:rPr>
  </w:style>
  <w:style w:type="character" w:customStyle="1" w:styleId="afff7">
    <w:name w:val="Цветовое выделение для Текст"/>
    <w:uiPriority w:val="99"/>
    <w:rsid w:val="0036099C"/>
  </w:style>
  <w:style w:type="character" w:styleId="afff8">
    <w:name w:val="Strong"/>
    <w:basedOn w:val="a0"/>
    <w:uiPriority w:val="22"/>
    <w:qFormat/>
    <w:rsid w:val="0036099C"/>
    <w:rPr>
      <w:b/>
      <w:bCs/>
    </w:rPr>
  </w:style>
  <w:style w:type="table" w:customStyle="1" w:styleId="1f6">
    <w:name w:val="Сетка таблицы1"/>
    <w:basedOn w:val="a1"/>
    <w:next w:val="a3"/>
    <w:uiPriority w:val="59"/>
    <w:rsid w:val="003609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dent1">
    <w:name w:val="indent_1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paragraph" w:customStyle="1" w:styleId="8513566194da8905consplusnormal">
    <w:name w:val="8513566194da8905consplusnormal"/>
    <w:basedOn w:val="a"/>
    <w:uiPriority w:val="99"/>
    <w:rsid w:val="0036099C"/>
    <w:pPr>
      <w:spacing w:before="100" w:beforeAutospacing="1" w:after="100" w:afterAutospacing="1"/>
    </w:pPr>
    <w:rPr>
      <w:sz w:val="24"/>
    </w:rPr>
  </w:style>
  <w:style w:type="table" w:customStyle="1" w:styleId="2c">
    <w:name w:val="Сетка таблицы2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a">
    <w:name w:val="Сетка таблицы3"/>
    <w:basedOn w:val="a1"/>
    <w:next w:val="a3"/>
    <w:uiPriority w:val="59"/>
    <w:rsid w:val="003609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uiPriority w:val="99"/>
    <w:rsid w:val="0036099C"/>
    <w:pPr>
      <w:shd w:val="clear" w:color="000000" w:fill="FFFF00"/>
      <w:spacing w:before="100" w:beforeAutospacing="1" w:after="100" w:afterAutospacing="1"/>
      <w:jc w:val="center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36099C"/>
  </w:style>
  <w:style w:type="paragraph" w:customStyle="1" w:styleId="western">
    <w:name w:val="western"/>
    <w:basedOn w:val="a"/>
    <w:rsid w:val="00FF4050"/>
    <w:pPr>
      <w:spacing w:before="100" w:beforeAutospacing="1" w:after="119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5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721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55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99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18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49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6D41B4-6D81-4B47-B587-819733DB5B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185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Белоручкина Екатерина Вячеславовна</cp:lastModifiedBy>
  <cp:revision>24</cp:revision>
  <cp:lastPrinted>2026-09-22T11:27:00Z</cp:lastPrinted>
  <dcterms:created xsi:type="dcterms:W3CDTF">2025-12-15T16:39:00Z</dcterms:created>
  <dcterms:modified xsi:type="dcterms:W3CDTF">2026-09-22T11:28:00Z</dcterms:modified>
</cp:coreProperties>
</file>