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6324" w:rsidRPr="00104E43" w:rsidRDefault="00B81F11" w:rsidP="00E56E07">
      <w:pPr>
        <w:tabs>
          <w:tab w:val="left" w:pos="1005"/>
        </w:tabs>
        <w:jc w:val="right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Проект</w:t>
      </w:r>
    </w:p>
    <w:p w:rsidR="00A86324" w:rsidRPr="00104E43" w:rsidRDefault="00A86324" w:rsidP="00A86324">
      <w:pPr>
        <w:tabs>
          <w:tab w:val="left" w:pos="1005"/>
        </w:tabs>
        <w:rPr>
          <w:rFonts w:ascii="PT Astra Serif" w:hAnsi="PT Astra Serif"/>
          <w:szCs w:val="28"/>
        </w:rPr>
      </w:pPr>
    </w:p>
    <w:p w:rsidR="00A86324" w:rsidRPr="00104E43" w:rsidRDefault="00A86324" w:rsidP="00A86324">
      <w:pPr>
        <w:pStyle w:val="ad"/>
        <w:spacing w:after="0"/>
        <w:jc w:val="center"/>
        <w:rPr>
          <w:rFonts w:ascii="PT Astra Serif" w:hAnsi="PT Astra Serif"/>
          <w:sz w:val="28"/>
          <w:szCs w:val="28"/>
        </w:rPr>
      </w:pPr>
      <w:r w:rsidRPr="00104E43">
        <w:rPr>
          <w:rFonts w:ascii="PT Astra Serif" w:hAnsi="PT Astra Serif"/>
          <w:b/>
          <w:sz w:val="28"/>
          <w:szCs w:val="28"/>
        </w:rPr>
        <w:t xml:space="preserve">Основные подходы </w:t>
      </w:r>
      <w:r w:rsidR="008D6D7E" w:rsidRPr="00104E43">
        <w:rPr>
          <w:rFonts w:ascii="PT Astra Serif" w:hAnsi="PT Astra Serif"/>
          <w:b/>
          <w:sz w:val="28"/>
          <w:szCs w:val="28"/>
        </w:rPr>
        <w:t>к</w:t>
      </w:r>
      <w:r w:rsidRPr="00104E43">
        <w:rPr>
          <w:rFonts w:ascii="PT Astra Serif" w:hAnsi="PT Astra Serif"/>
          <w:b/>
          <w:sz w:val="28"/>
          <w:szCs w:val="28"/>
        </w:rPr>
        <w:t xml:space="preserve"> формированию прогноза расходов консолидированного бюджета Саратовской области на 202</w:t>
      </w:r>
      <w:r w:rsidR="00825B0D" w:rsidRPr="00104E43">
        <w:rPr>
          <w:rFonts w:ascii="PT Astra Serif" w:hAnsi="PT Astra Serif"/>
          <w:b/>
          <w:sz w:val="28"/>
          <w:szCs w:val="28"/>
        </w:rPr>
        <w:t>7</w:t>
      </w:r>
      <w:r w:rsidRPr="00104E43">
        <w:rPr>
          <w:rFonts w:ascii="PT Astra Serif" w:hAnsi="PT Astra Serif"/>
          <w:b/>
          <w:sz w:val="28"/>
          <w:szCs w:val="28"/>
        </w:rPr>
        <w:t>-202</w:t>
      </w:r>
      <w:r w:rsidR="00825B0D" w:rsidRPr="00104E43">
        <w:rPr>
          <w:rFonts w:ascii="PT Astra Serif" w:hAnsi="PT Astra Serif"/>
          <w:b/>
          <w:sz w:val="28"/>
          <w:szCs w:val="28"/>
        </w:rPr>
        <w:t>9</w:t>
      </w:r>
      <w:r w:rsidRPr="00104E43">
        <w:rPr>
          <w:rFonts w:ascii="PT Astra Serif" w:hAnsi="PT Astra Serif"/>
          <w:b/>
          <w:sz w:val="28"/>
          <w:szCs w:val="28"/>
        </w:rPr>
        <w:t xml:space="preserve"> годы </w:t>
      </w:r>
      <w:r w:rsidRPr="00104E43">
        <w:rPr>
          <w:rFonts w:ascii="PT Astra Serif" w:hAnsi="PT Astra Serif"/>
          <w:sz w:val="28"/>
          <w:szCs w:val="28"/>
        </w:rPr>
        <w:t>(далее – Основные подходы)</w:t>
      </w:r>
    </w:p>
    <w:p w:rsidR="00A86324" w:rsidRPr="00104E43" w:rsidRDefault="00A86324" w:rsidP="00A86324">
      <w:pPr>
        <w:pStyle w:val="ad"/>
        <w:spacing w:after="0"/>
        <w:ind w:firstLine="709"/>
        <w:jc w:val="center"/>
        <w:rPr>
          <w:rFonts w:ascii="PT Astra Serif" w:hAnsi="PT Astra Serif"/>
          <w:sz w:val="28"/>
          <w:szCs w:val="28"/>
        </w:rPr>
      </w:pPr>
    </w:p>
    <w:p w:rsidR="00A86324" w:rsidRPr="00104E43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104E43">
        <w:rPr>
          <w:rFonts w:ascii="PT Astra Serif" w:hAnsi="PT Astra Serif"/>
          <w:szCs w:val="28"/>
        </w:rPr>
        <w:t>1. Установить, что:</w:t>
      </w:r>
    </w:p>
    <w:p w:rsidR="00A86324" w:rsidRPr="00104E43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104E43">
        <w:rPr>
          <w:rFonts w:ascii="PT Astra Serif" w:hAnsi="PT Astra Serif"/>
          <w:szCs w:val="28"/>
        </w:rPr>
        <w:t>а) за базу для расчета предельных объемов бюджетных ассигнований на 202</w:t>
      </w:r>
      <w:r w:rsidR="00825B0D" w:rsidRPr="00104E43">
        <w:rPr>
          <w:rFonts w:ascii="PT Astra Serif" w:hAnsi="PT Astra Serif"/>
          <w:szCs w:val="28"/>
        </w:rPr>
        <w:t>7</w:t>
      </w:r>
      <w:r w:rsidRPr="00104E43">
        <w:rPr>
          <w:rFonts w:ascii="PT Astra Serif" w:hAnsi="PT Astra Serif"/>
          <w:szCs w:val="28"/>
        </w:rPr>
        <w:t xml:space="preserve"> год и на плановый период 202</w:t>
      </w:r>
      <w:r w:rsidR="00825B0D" w:rsidRPr="00104E43">
        <w:rPr>
          <w:rFonts w:ascii="PT Astra Serif" w:hAnsi="PT Astra Serif"/>
          <w:szCs w:val="28"/>
        </w:rPr>
        <w:t>8</w:t>
      </w:r>
      <w:r w:rsidRPr="00104E43">
        <w:rPr>
          <w:rFonts w:ascii="PT Astra Serif" w:hAnsi="PT Astra Serif"/>
          <w:szCs w:val="28"/>
        </w:rPr>
        <w:t xml:space="preserve"> и 202</w:t>
      </w:r>
      <w:r w:rsidR="00825B0D" w:rsidRPr="00104E43">
        <w:rPr>
          <w:rFonts w:ascii="PT Astra Serif" w:hAnsi="PT Astra Serif"/>
          <w:szCs w:val="28"/>
        </w:rPr>
        <w:t>9</w:t>
      </w:r>
      <w:r w:rsidRPr="00104E43">
        <w:rPr>
          <w:rFonts w:ascii="PT Astra Serif" w:hAnsi="PT Astra Serif"/>
          <w:szCs w:val="28"/>
        </w:rPr>
        <w:t xml:space="preserve"> годов принимаются бюджетные ассигнования</w:t>
      </w:r>
      <w:r w:rsidR="006C712C" w:rsidRPr="00104E43">
        <w:t xml:space="preserve"> </w:t>
      </w:r>
      <w:r w:rsidR="006C712C" w:rsidRPr="00104E43">
        <w:rPr>
          <w:rFonts w:ascii="PT Astra Serif" w:hAnsi="PT Astra Serif"/>
          <w:szCs w:val="28"/>
        </w:rPr>
        <w:t>в соответствии со сводной бюджетной росписью на 1 ию</w:t>
      </w:r>
      <w:r w:rsidR="00825B0D" w:rsidRPr="00104E43">
        <w:rPr>
          <w:rFonts w:ascii="PT Astra Serif" w:hAnsi="PT Astra Serif"/>
          <w:szCs w:val="28"/>
        </w:rPr>
        <w:t>н</w:t>
      </w:r>
      <w:r w:rsidR="006C712C" w:rsidRPr="00104E43">
        <w:rPr>
          <w:rFonts w:ascii="PT Astra Serif" w:hAnsi="PT Astra Serif"/>
          <w:szCs w:val="28"/>
        </w:rPr>
        <w:t>я 202</w:t>
      </w:r>
      <w:r w:rsidR="00825B0D" w:rsidRPr="00104E43">
        <w:rPr>
          <w:rFonts w:ascii="PT Astra Serif" w:hAnsi="PT Astra Serif"/>
          <w:szCs w:val="28"/>
        </w:rPr>
        <w:t>6</w:t>
      </w:r>
      <w:r w:rsidR="006C712C" w:rsidRPr="00104E43">
        <w:rPr>
          <w:rFonts w:ascii="PT Astra Serif" w:hAnsi="PT Astra Serif"/>
          <w:szCs w:val="28"/>
        </w:rPr>
        <w:t xml:space="preserve"> года</w:t>
      </w:r>
      <w:r w:rsidRPr="00104E43">
        <w:rPr>
          <w:rFonts w:ascii="PT Astra Serif" w:hAnsi="PT Astra Serif"/>
          <w:szCs w:val="28"/>
        </w:rPr>
        <w:t xml:space="preserve">, уменьшенные на объем расходов, не носящих постоянный характер; </w:t>
      </w:r>
    </w:p>
    <w:p w:rsidR="00711CAE" w:rsidRPr="00104E43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104E43">
        <w:rPr>
          <w:rFonts w:ascii="PT Astra Serif" w:hAnsi="PT Astra Serif"/>
          <w:szCs w:val="28"/>
        </w:rPr>
        <w:t xml:space="preserve">б) за базу для проведения оценки расходов местных бюджетов на </w:t>
      </w:r>
      <w:r w:rsidR="00504C76" w:rsidRPr="00104E43">
        <w:rPr>
          <w:rFonts w:ascii="PT Astra Serif" w:hAnsi="PT Astra Serif"/>
          <w:szCs w:val="28"/>
        </w:rPr>
        <w:br/>
      </w:r>
      <w:r w:rsidRPr="00104E43">
        <w:rPr>
          <w:rFonts w:ascii="PT Astra Serif" w:hAnsi="PT Astra Serif"/>
          <w:szCs w:val="28"/>
        </w:rPr>
        <w:t>202</w:t>
      </w:r>
      <w:r w:rsidR="00825B0D" w:rsidRPr="00104E43">
        <w:rPr>
          <w:rFonts w:ascii="PT Astra Serif" w:hAnsi="PT Astra Serif"/>
          <w:szCs w:val="28"/>
        </w:rPr>
        <w:t>7</w:t>
      </w:r>
      <w:r w:rsidRPr="00104E43">
        <w:rPr>
          <w:rFonts w:ascii="PT Astra Serif" w:hAnsi="PT Astra Serif"/>
          <w:szCs w:val="28"/>
        </w:rPr>
        <w:t xml:space="preserve"> год и на плановый период 202</w:t>
      </w:r>
      <w:r w:rsidR="00825B0D" w:rsidRPr="00104E43">
        <w:rPr>
          <w:rFonts w:ascii="PT Astra Serif" w:hAnsi="PT Astra Serif"/>
          <w:szCs w:val="28"/>
        </w:rPr>
        <w:t>8</w:t>
      </w:r>
      <w:r w:rsidRPr="00104E43">
        <w:rPr>
          <w:rFonts w:ascii="PT Astra Serif" w:hAnsi="PT Astra Serif"/>
          <w:szCs w:val="28"/>
        </w:rPr>
        <w:t xml:space="preserve"> и 202</w:t>
      </w:r>
      <w:r w:rsidR="00825B0D" w:rsidRPr="00104E43">
        <w:rPr>
          <w:rFonts w:ascii="PT Astra Serif" w:hAnsi="PT Astra Serif"/>
          <w:szCs w:val="28"/>
        </w:rPr>
        <w:t>9</w:t>
      </w:r>
      <w:r w:rsidRPr="00104E43">
        <w:rPr>
          <w:rFonts w:ascii="PT Astra Serif" w:hAnsi="PT Astra Serif"/>
          <w:szCs w:val="28"/>
        </w:rPr>
        <w:t xml:space="preserve"> годов принимаются </w:t>
      </w:r>
      <w:r w:rsidR="00504C76" w:rsidRPr="00104E43">
        <w:rPr>
          <w:rFonts w:ascii="PT Astra Serif" w:hAnsi="PT Astra Serif"/>
          <w:szCs w:val="28"/>
        </w:rPr>
        <w:t xml:space="preserve">данные формы </w:t>
      </w:r>
      <w:r w:rsidR="00711CAE" w:rsidRPr="00104E43">
        <w:rPr>
          <w:rFonts w:ascii="PT Astra Serif" w:hAnsi="PT Astra Serif"/>
          <w:szCs w:val="28"/>
        </w:rPr>
        <w:t>№ 2 «Показатели сети, штатов и контингентов государственных учреждений субъекта Российской Федерации и муниципальных учреждений (по типам учреждений)» отчетной формы № 428 по Саратовской области за 202</w:t>
      </w:r>
      <w:r w:rsidR="00825B0D" w:rsidRPr="00104E43">
        <w:rPr>
          <w:rFonts w:ascii="PT Astra Serif" w:hAnsi="PT Astra Serif"/>
          <w:szCs w:val="28"/>
        </w:rPr>
        <w:t>5</w:t>
      </w:r>
      <w:r w:rsidR="00711CAE" w:rsidRPr="00104E43">
        <w:rPr>
          <w:rFonts w:ascii="PT Astra Serif" w:hAnsi="PT Astra Serif"/>
          <w:szCs w:val="28"/>
        </w:rPr>
        <w:t xml:space="preserve"> год в части местных бюджетов;</w:t>
      </w:r>
      <w:proofErr w:type="gramEnd"/>
    </w:p>
    <w:p w:rsidR="00A86324" w:rsidRPr="00104E43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104E43">
        <w:rPr>
          <w:rFonts w:ascii="PT Astra Serif" w:hAnsi="PT Astra Serif"/>
          <w:szCs w:val="28"/>
        </w:rPr>
        <w:t>в)  прогнозный уровень инфляции (декабрь к декабрю) применяется на 202</w:t>
      </w:r>
      <w:r w:rsidR="00825B0D" w:rsidRPr="00104E43">
        <w:rPr>
          <w:rFonts w:ascii="PT Astra Serif" w:hAnsi="PT Astra Serif"/>
          <w:szCs w:val="28"/>
        </w:rPr>
        <w:t>7</w:t>
      </w:r>
      <w:r w:rsidRPr="00104E43">
        <w:rPr>
          <w:rFonts w:ascii="PT Astra Serif" w:hAnsi="PT Astra Serif"/>
          <w:szCs w:val="28"/>
        </w:rPr>
        <w:t xml:space="preserve"> год в размере 4,</w:t>
      </w:r>
      <w:r w:rsidR="00825B0D" w:rsidRPr="00104E43">
        <w:rPr>
          <w:rFonts w:ascii="PT Astra Serif" w:hAnsi="PT Astra Serif"/>
          <w:szCs w:val="28"/>
        </w:rPr>
        <w:t>5</w:t>
      </w:r>
      <w:r w:rsidRPr="00104E43">
        <w:rPr>
          <w:rFonts w:ascii="PT Astra Serif" w:hAnsi="PT Astra Serif"/>
          <w:szCs w:val="28"/>
        </w:rPr>
        <w:t>%, на 202</w:t>
      </w:r>
      <w:r w:rsidR="00825B0D" w:rsidRPr="00104E43">
        <w:rPr>
          <w:rFonts w:ascii="PT Astra Serif" w:hAnsi="PT Astra Serif"/>
          <w:szCs w:val="28"/>
        </w:rPr>
        <w:t>8</w:t>
      </w:r>
      <w:r w:rsidRPr="00104E43">
        <w:rPr>
          <w:rFonts w:ascii="PT Astra Serif" w:hAnsi="PT Astra Serif"/>
          <w:szCs w:val="28"/>
        </w:rPr>
        <w:t xml:space="preserve"> год – 4,0% и на 202</w:t>
      </w:r>
      <w:r w:rsidR="00825B0D" w:rsidRPr="00104E43">
        <w:rPr>
          <w:rFonts w:ascii="PT Astra Serif" w:hAnsi="PT Astra Serif"/>
          <w:szCs w:val="28"/>
        </w:rPr>
        <w:t>9</w:t>
      </w:r>
      <w:r w:rsidRPr="00104E43">
        <w:rPr>
          <w:rFonts w:ascii="PT Astra Serif" w:hAnsi="PT Astra Serif"/>
          <w:szCs w:val="28"/>
        </w:rPr>
        <w:t xml:space="preserve"> год – </w:t>
      </w:r>
      <w:r w:rsidR="00FB7199" w:rsidRPr="00104E43">
        <w:rPr>
          <w:rFonts w:ascii="PT Astra Serif" w:hAnsi="PT Astra Serif"/>
          <w:szCs w:val="28"/>
        </w:rPr>
        <w:t>4</w:t>
      </w:r>
      <w:r w:rsidRPr="00104E43">
        <w:rPr>
          <w:rFonts w:ascii="PT Astra Serif" w:hAnsi="PT Astra Serif"/>
          <w:szCs w:val="28"/>
        </w:rPr>
        <w:t>,</w:t>
      </w:r>
      <w:r w:rsidR="00FB7199" w:rsidRPr="00104E43">
        <w:rPr>
          <w:rFonts w:ascii="PT Astra Serif" w:hAnsi="PT Astra Serif"/>
          <w:szCs w:val="28"/>
        </w:rPr>
        <w:t>0</w:t>
      </w:r>
      <w:r w:rsidRPr="00104E43">
        <w:rPr>
          <w:rFonts w:ascii="PT Astra Serif" w:hAnsi="PT Astra Serif"/>
          <w:szCs w:val="28"/>
        </w:rPr>
        <w:t>%.</w:t>
      </w:r>
    </w:p>
    <w:p w:rsidR="00504C76" w:rsidRPr="00D72371" w:rsidRDefault="00A86324" w:rsidP="00DF680E">
      <w:pPr>
        <w:spacing w:line="228" w:lineRule="auto"/>
        <w:ind w:firstLine="709"/>
        <w:jc w:val="both"/>
        <w:rPr>
          <w:rFonts w:ascii="PT Astra Serif" w:hAnsi="PT Astra Serif"/>
          <w:szCs w:val="28"/>
        </w:rPr>
      </w:pPr>
      <w:r w:rsidRPr="00D72371">
        <w:rPr>
          <w:rFonts w:ascii="PT Astra Serif" w:hAnsi="PT Astra Serif"/>
          <w:szCs w:val="28"/>
        </w:rPr>
        <w:t>2. </w:t>
      </w:r>
      <w:proofErr w:type="gramStart"/>
      <w:r w:rsidR="00DD5E11" w:rsidRPr="00D72371">
        <w:rPr>
          <w:rFonts w:ascii="PT Astra Serif" w:hAnsi="PT Astra Serif"/>
          <w:szCs w:val="28"/>
        </w:rPr>
        <w:t>Планирование расходов на выплату заработной платы отдельным категориям работников бюджетной сферы, установленным Указами Президента Российской Федерации от 7 мая 2012 года № 597, от 1 июня 2012 года № 761 и от 28 декабря 2012 года № 1688 (далее – Указы), в том числе предоставляемых в форме субвенций местным бюджетам, на 202</w:t>
      </w:r>
      <w:r w:rsidR="00504C76" w:rsidRPr="00D72371">
        <w:rPr>
          <w:rFonts w:ascii="PT Astra Serif" w:hAnsi="PT Astra Serif"/>
          <w:szCs w:val="28"/>
        </w:rPr>
        <w:t>7</w:t>
      </w:r>
      <w:r w:rsidR="00DD5E11" w:rsidRPr="00D72371">
        <w:rPr>
          <w:rFonts w:ascii="PT Astra Serif" w:hAnsi="PT Astra Serif"/>
          <w:szCs w:val="28"/>
        </w:rPr>
        <w:t xml:space="preserve"> год </w:t>
      </w:r>
      <w:r w:rsidR="005A2986" w:rsidRPr="00D72371">
        <w:rPr>
          <w:rFonts w:ascii="PT Astra Serif" w:hAnsi="PT Astra Serif"/>
          <w:szCs w:val="28"/>
        </w:rPr>
        <w:t xml:space="preserve">осуществляется </w:t>
      </w:r>
      <w:r w:rsidR="001E69C1" w:rsidRPr="00D72371">
        <w:rPr>
          <w:rFonts w:ascii="PT Astra Serif" w:hAnsi="PT Astra Serif"/>
          <w:szCs w:val="28"/>
        </w:rPr>
        <w:t>с учетом решений, принятых в 2026 году.</w:t>
      </w:r>
      <w:proofErr w:type="gramEnd"/>
    </w:p>
    <w:p w:rsidR="00DF680E" w:rsidRPr="00D72371" w:rsidRDefault="00870B26" w:rsidP="00120860">
      <w:pPr>
        <w:ind w:firstLine="709"/>
        <w:jc w:val="both"/>
        <w:rPr>
          <w:rFonts w:ascii="PT Astra Serif" w:hAnsi="PT Astra Serif"/>
          <w:szCs w:val="28"/>
        </w:rPr>
      </w:pPr>
      <w:r w:rsidRPr="00D72371">
        <w:rPr>
          <w:rFonts w:ascii="PT Astra Serif" w:hAnsi="PT Astra Serif"/>
          <w:szCs w:val="28"/>
        </w:rPr>
        <w:t xml:space="preserve">Средства </w:t>
      </w:r>
      <w:r w:rsidR="00DF680E" w:rsidRPr="00D72371">
        <w:rPr>
          <w:rFonts w:ascii="PT Astra Serif" w:hAnsi="PT Astra Serif"/>
          <w:szCs w:val="28"/>
        </w:rPr>
        <w:t>на сохранение достигнутых</w:t>
      </w:r>
      <w:r w:rsidRPr="00D72371">
        <w:rPr>
          <w:rFonts w:ascii="PT Astra Serif" w:hAnsi="PT Astra Serif"/>
          <w:szCs w:val="28"/>
        </w:rPr>
        <w:t xml:space="preserve"> </w:t>
      </w:r>
      <w:r w:rsidR="00DF680E" w:rsidRPr="00D72371">
        <w:rPr>
          <w:rFonts w:ascii="PT Astra Serif" w:hAnsi="PT Astra Serif"/>
          <w:szCs w:val="28"/>
        </w:rPr>
        <w:t xml:space="preserve">соотношений по </w:t>
      </w:r>
      <w:r w:rsidR="00416097" w:rsidRPr="00D72371">
        <w:rPr>
          <w:rFonts w:ascii="PT Astra Serif" w:hAnsi="PT Astra Serif"/>
          <w:szCs w:val="28"/>
        </w:rPr>
        <w:t>оплате труда</w:t>
      </w:r>
      <w:r w:rsidR="001E69C1" w:rsidRPr="00D72371">
        <w:rPr>
          <w:rFonts w:ascii="PT Astra Serif" w:hAnsi="PT Astra Serif"/>
          <w:szCs w:val="28"/>
        </w:rPr>
        <w:t xml:space="preserve"> данным категориям работников бюджетной сферы</w:t>
      </w:r>
      <w:r w:rsidR="00DF680E" w:rsidRPr="00D72371">
        <w:rPr>
          <w:rFonts w:ascii="PT Astra Serif" w:hAnsi="PT Astra Serif"/>
          <w:szCs w:val="28"/>
        </w:rPr>
        <w:t xml:space="preserve"> </w:t>
      </w:r>
      <w:r w:rsidR="00120860">
        <w:rPr>
          <w:rFonts w:ascii="PT Astra Serif" w:hAnsi="PT Astra Serif"/>
          <w:szCs w:val="28"/>
        </w:rPr>
        <w:t>с учетом подходов, рекомендованных федеральными органами власти</w:t>
      </w:r>
      <w:r w:rsidR="00DF680E" w:rsidRPr="00D72371">
        <w:rPr>
          <w:rFonts w:ascii="PT Astra Serif" w:hAnsi="PT Astra Serif"/>
          <w:szCs w:val="28"/>
        </w:rPr>
        <w:t>, в 2027 году планируются в составе зарезервированных расходов, в 2028-2029 годах резервируются в составе условно утвержденных расходов.</w:t>
      </w:r>
    </w:p>
    <w:p w:rsidR="00A86324" w:rsidRPr="00104E43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104E43">
        <w:rPr>
          <w:rFonts w:ascii="PT Astra Serif" w:hAnsi="PT Astra Serif"/>
          <w:szCs w:val="28"/>
        </w:rPr>
        <w:t>3. </w:t>
      </w:r>
      <w:proofErr w:type="gramStart"/>
      <w:r w:rsidRPr="00104E43">
        <w:rPr>
          <w:rFonts w:ascii="PT Astra Serif" w:hAnsi="PT Astra Serif"/>
          <w:szCs w:val="28"/>
        </w:rPr>
        <w:t>Планирование расходов на выплату заработной платы остальных работников областных учреждений, на которых не распространяется действие Указов, лиц, замещающих государственные должности, и лиц, замещающих должности государственной гражданской службы области, работников, замещающих должности, не являющиеся должностями государственной гражданской службы области, и осуществляющих техническое обеспечение деятельности органов государственной власти области и иных государственных органов области, рабочих, занятых на работах по обслуживанию органов государственной</w:t>
      </w:r>
      <w:proofErr w:type="gramEnd"/>
      <w:r w:rsidRPr="00104E43">
        <w:rPr>
          <w:rFonts w:ascii="PT Astra Serif" w:hAnsi="PT Astra Serif"/>
          <w:szCs w:val="28"/>
        </w:rPr>
        <w:t xml:space="preserve"> власти области и иных государственных органов области, осуществляется с учетом индексации должностных окладов (окладов, ставок заработной платы)</w:t>
      </w:r>
      <w:r w:rsidR="008D6D7E" w:rsidRPr="00104E43">
        <w:t xml:space="preserve"> </w:t>
      </w:r>
      <w:r w:rsidR="008D6D7E" w:rsidRPr="00104E43">
        <w:rPr>
          <w:rFonts w:ascii="PT Astra Serif" w:hAnsi="PT Astra Serif"/>
          <w:szCs w:val="28"/>
        </w:rPr>
        <w:t xml:space="preserve">ежегодно с </w:t>
      </w:r>
      <w:r w:rsidR="008D6D7E" w:rsidRPr="00104E43">
        <w:rPr>
          <w:rFonts w:ascii="PT Astra Serif" w:hAnsi="PT Astra Serif"/>
          <w:szCs w:val="28"/>
        </w:rPr>
        <w:br/>
        <w:t>1 октября на прогнозный уровень инфляции в соответствии с подпунктом «в» пункта 1 Основных подходов</w:t>
      </w:r>
      <w:r w:rsidR="00262FAA" w:rsidRPr="00104E43">
        <w:rPr>
          <w:rFonts w:ascii="PT Astra Serif" w:hAnsi="PT Astra Serif"/>
          <w:szCs w:val="28"/>
        </w:rPr>
        <w:t>.</w:t>
      </w:r>
    </w:p>
    <w:p w:rsidR="00A86324" w:rsidRPr="00104E43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104E43">
        <w:rPr>
          <w:rFonts w:ascii="PT Astra Serif" w:hAnsi="PT Astra Serif"/>
          <w:szCs w:val="28"/>
        </w:rPr>
        <w:lastRenderedPageBreak/>
        <w:t>4. Минимальный размер оплаты труда применяется</w:t>
      </w:r>
      <w:r w:rsidR="00A356F7" w:rsidRPr="00104E43">
        <w:rPr>
          <w:rFonts w:ascii="PT Astra Serif" w:hAnsi="PT Astra Serif"/>
          <w:szCs w:val="28"/>
        </w:rPr>
        <w:t xml:space="preserve"> в </w:t>
      </w:r>
      <w:proofErr w:type="gramStart"/>
      <w:r w:rsidR="00A356F7" w:rsidRPr="00104E43">
        <w:rPr>
          <w:rFonts w:ascii="PT Astra Serif" w:hAnsi="PT Astra Serif"/>
          <w:szCs w:val="28"/>
        </w:rPr>
        <w:t>размере</w:t>
      </w:r>
      <w:proofErr w:type="gramEnd"/>
      <w:r w:rsidR="00A356F7" w:rsidRPr="00104E43">
        <w:rPr>
          <w:rFonts w:ascii="PT Astra Serif" w:hAnsi="PT Astra Serif"/>
          <w:szCs w:val="28"/>
        </w:rPr>
        <w:t xml:space="preserve"> </w:t>
      </w:r>
      <w:r w:rsidR="007F1FD9" w:rsidRPr="00104E43">
        <w:rPr>
          <w:rFonts w:ascii="PT Astra Serif" w:hAnsi="PT Astra Serif"/>
          <w:szCs w:val="28"/>
        </w:rPr>
        <w:t>27093</w:t>
      </w:r>
      <w:r w:rsidRPr="00104E43">
        <w:rPr>
          <w:rFonts w:ascii="PT Astra Serif" w:hAnsi="PT Astra Serif"/>
          <w:szCs w:val="28"/>
        </w:rPr>
        <w:t xml:space="preserve"> рубл</w:t>
      </w:r>
      <w:r w:rsidR="007F1FD9" w:rsidRPr="00104E43">
        <w:rPr>
          <w:rFonts w:ascii="PT Astra Serif" w:hAnsi="PT Astra Serif"/>
          <w:szCs w:val="28"/>
        </w:rPr>
        <w:t>я</w:t>
      </w:r>
      <w:r w:rsidRPr="00104E43">
        <w:rPr>
          <w:rFonts w:ascii="PT Astra Serif" w:hAnsi="PT Astra Serif"/>
          <w:szCs w:val="28"/>
        </w:rPr>
        <w:t>.</w:t>
      </w:r>
    </w:p>
    <w:p w:rsidR="00A356F7" w:rsidRPr="00104E43" w:rsidRDefault="00A356F7" w:rsidP="00A356F7">
      <w:pPr>
        <w:ind w:firstLine="709"/>
        <w:jc w:val="both"/>
        <w:rPr>
          <w:rFonts w:ascii="PT Astra Serif" w:hAnsi="PT Astra Serif"/>
          <w:szCs w:val="28"/>
        </w:rPr>
      </w:pPr>
      <w:r w:rsidRPr="00104E43">
        <w:rPr>
          <w:rFonts w:ascii="PT Astra Serif" w:hAnsi="PT Astra Serif"/>
          <w:szCs w:val="28"/>
        </w:rPr>
        <w:t xml:space="preserve">Средства на повышение минимального </w:t>
      </w:r>
      <w:proofErr w:type="gramStart"/>
      <w:r w:rsidRPr="00104E43">
        <w:rPr>
          <w:rFonts w:ascii="PT Astra Serif" w:hAnsi="PT Astra Serif"/>
          <w:szCs w:val="28"/>
        </w:rPr>
        <w:t>размера оплаты труда</w:t>
      </w:r>
      <w:proofErr w:type="gramEnd"/>
      <w:r w:rsidRPr="00104E43">
        <w:t xml:space="preserve"> </w:t>
      </w:r>
      <w:r w:rsidRPr="00104E43">
        <w:rPr>
          <w:rFonts w:ascii="PT Astra Serif" w:hAnsi="PT Astra Serif"/>
          <w:szCs w:val="28"/>
        </w:rPr>
        <w:t xml:space="preserve">в </w:t>
      </w:r>
      <w:r w:rsidR="003772E9" w:rsidRPr="00104E43">
        <w:rPr>
          <w:rFonts w:ascii="PT Astra Serif" w:hAnsi="PT Astra Serif"/>
          <w:szCs w:val="28"/>
        </w:rPr>
        <w:br/>
      </w:r>
      <w:r w:rsidRPr="00104E43">
        <w:rPr>
          <w:rFonts w:ascii="PT Astra Serif" w:hAnsi="PT Astra Serif"/>
          <w:szCs w:val="28"/>
        </w:rPr>
        <w:t>2027 году планируются в составе зарезервированных расходов.</w:t>
      </w:r>
    </w:p>
    <w:p w:rsidR="00A86324" w:rsidRPr="00104E43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104E43">
        <w:rPr>
          <w:rFonts w:ascii="PT Astra Serif" w:hAnsi="PT Astra Serif"/>
          <w:szCs w:val="28"/>
        </w:rPr>
        <w:t>5. Формирование</w:t>
      </w:r>
      <w:r w:rsidR="00B029A7" w:rsidRPr="00104E43">
        <w:rPr>
          <w:rFonts w:ascii="PT Astra Serif" w:hAnsi="PT Astra Serif"/>
          <w:szCs w:val="28"/>
        </w:rPr>
        <w:t xml:space="preserve"> расходов по уплате</w:t>
      </w:r>
      <w:r w:rsidRPr="00104E43">
        <w:rPr>
          <w:rFonts w:ascii="PT Astra Serif" w:hAnsi="PT Astra Serif"/>
          <w:szCs w:val="28"/>
        </w:rPr>
        <w:t xml:space="preserve"> страховых взносов на обязательное пенсионное страхование, обязательное социальное страхование на случай временной нетрудоспособности и в связи с материнством, обяза</w:t>
      </w:r>
      <w:r w:rsidR="00A869E7" w:rsidRPr="00104E43">
        <w:rPr>
          <w:rFonts w:ascii="PT Astra Serif" w:hAnsi="PT Astra Serif"/>
          <w:szCs w:val="28"/>
        </w:rPr>
        <w:t>тельное медицинское страхование</w:t>
      </w:r>
      <w:r w:rsidRPr="00104E43">
        <w:rPr>
          <w:rFonts w:ascii="PT Astra Serif" w:hAnsi="PT Astra Serif"/>
          <w:szCs w:val="28"/>
        </w:rPr>
        <w:t xml:space="preserve"> осуществляется в 202</w:t>
      </w:r>
      <w:r w:rsidR="00C60DBE" w:rsidRPr="00104E43">
        <w:rPr>
          <w:rFonts w:ascii="PT Astra Serif" w:hAnsi="PT Astra Serif"/>
          <w:szCs w:val="28"/>
        </w:rPr>
        <w:t>7</w:t>
      </w:r>
      <w:r w:rsidRPr="00104E43">
        <w:rPr>
          <w:rFonts w:ascii="PT Astra Serif" w:hAnsi="PT Astra Serif"/>
          <w:szCs w:val="28"/>
        </w:rPr>
        <w:t>-202</w:t>
      </w:r>
      <w:r w:rsidR="00C60DBE" w:rsidRPr="00104E43">
        <w:rPr>
          <w:rFonts w:ascii="PT Astra Serif" w:hAnsi="PT Astra Serif"/>
          <w:szCs w:val="28"/>
        </w:rPr>
        <w:t>9</w:t>
      </w:r>
      <w:r w:rsidRPr="00104E43">
        <w:rPr>
          <w:rFonts w:ascii="PT Astra Serif" w:hAnsi="PT Astra Serif"/>
          <w:szCs w:val="28"/>
        </w:rPr>
        <w:t xml:space="preserve"> годах в размере 30,2% от суммы расходов на заработную плату.</w:t>
      </w:r>
    </w:p>
    <w:p w:rsidR="00A86324" w:rsidRPr="00104E43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104E43">
        <w:rPr>
          <w:rFonts w:ascii="PT Astra Serif" w:hAnsi="PT Astra Serif"/>
          <w:szCs w:val="28"/>
        </w:rPr>
        <w:t>6. </w:t>
      </w:r>
      <w:proofErr w:type="gramStart"/>
      <w:r w:rsidRPr="00104E43">
        <w:rPr>
          <w:rFonts w:ascii="PT Astra Serif" w:hAnsi="PT Astra Serif"/>
          <w:szCs w:val="28"/>
        </w:rPr>
        <w:t>Расходы по оплате договоров на приобретение коммунальных услуг определяются с учетом действующих в 202</w:t>
      </w:r>
      <w:r w:rsidR="00C60DBE" w:rsidRPr="00104E43">
        <w:rPr>
          <w:rFonts w:ascii="PT Astra Serif" w:hAnsi="PT Astra Serif"/>
          <w:szCs w:val="28"/>
        </w:rPr>
        <w:t>6</w:t>
      </w:r>
      <w:r w:rsidRPr="00104E43">
        <w:rPr>
          <w:rFonts w:ascii="PT Astra Serif" w:hAnsi="PT Astra Serif"/>
          <w:szCs w:val="28"/>
        </w:rPr>
        <w:t xml:space="preserve"> году условий, их изменение должно соответствовать планируемому изменению лимитов потребления топливно-энергетических ресурсов, согласованному с министерством промышленности области, и </w:t>
      </w:r>
      <w:r w:rsidR="00760D28" w:rsidRPr="00104E43">
        <w:rPr>
          <w:rFonts w:ascii="PT Astra Serif" w:hAnsi="PT Astra Serif"/>
          <w:szCs w:val="28"/>
        </w:rPr>
        <w:t>без учета</w:t>
      </w:r>
      <w:r w:rsidRPr="00104E43">
        <w:rPr>
          <w:rFonts w:ascii="PT Astra Serif" w:hAnsi="PT Astra Serif"/>
          <w:szCs w:val="28"/>
        </w:rPr>
        <w:t xml:space="preserve"> новой бюджетной сети не превышать темп</w:t>
      </w:r>
      <w:r w:rsidR="002E440B" w:rsidRPr="00104E43">
        <w:rPr>
          <w:rFonts w:ascii="PT Astra Serif" w:hAnsi="PT Astra Serif"/>
          <w:szCs w:val="28"/>
        </w:rPr>
        <w:t>ы</w:t>
      </w:r>
      <w:r w:rsidRPr="00104E43">
        <w:rPr>
          <w:rFonts w:ascii="PT Astra Serif" w:hAnsi="PT Astra Serif"/>
          <w:szCs w:val="28"/>
        </w:rPr>
        <w:t xml:space="preserve"> роста тарифов на топливно-энергетические ресурсы: в 202</w:t>
      </w:r>
      <w:r w:rsidR="00C60DBE" w:rsidRPr="00104E43">
        <w:rPr>
          <w:rFonts w:ascii="PT Astra Serif" w:hAnsi="PT Astra Serif"/>
          <w:szCs w:val="28"/>
        </w:rPr>
        <w:t>7</w:t>
      </w:r>
      <w:r w:rsidRPr="00104E43">
        <w:rPr>
          <w:rFonts w:ascii="PT Astra Serif" w:hAnsi="PT Astra Serif"/>
          <w:szCs w:val="28"/>
        </w:rPr>
        <w:t xml:space="preserve"> году – в среднем на </w:t>
      </w:r>
      <w:r w:rsidR="00C60DBE" w:rsidRPr="00104E43">
        <w:rPr>
          <w:rFonts w:ascii="PT Astra Serif" w:hAnsi="PT Astra Serif"/>
          <w:szCs w:val="28"/>
        </w:rPr>
        <w:t>9</w:t>
      </w:r>
      <w:r w:rsidR="007F1FD9" w:rsidRPr="00104E43">
        <w:rPr>
          <w:rFonts w:ascii="PT Astra Serif" w:hAnsi="PT Astra Serif"/>
          <w:szCs w:val="28"/>
        </w:rPr>
        <w:t>,</w:t>
      </w:r>
      <w:r w:rsidR="00C60DBE" w:rsidRPr="00104E43">
        <w:rPr>
          <w:rFonts w:ascii="PT Astra Serif" w:hAnsi="PT Astra Serif"/>
          <w:szCs w:val="28"/>
        </w:rPr>
        <w:t>3</w:t>
      </w:r>
      <w:r w:rsidRPr="00104E43">
        <w:rPr>
          <w:rFonts w:ascii="PT Astra Serif" w:hAnsi="PT Astra Serif"/>
          <w:szCs w:val="28"/>
        </w:rPr>
        <w:t>% (к 202</w:t>
      </w:r>
      <w:r w:rsidR="00C60DBE" w:rsidRPr="00104E43">
        <w:rPr>
          <w:rFonts w:ascii="PT Astra Serif" w:hAnsi="PT Astra Serif"/>
          <w:szCs w:val="28"/>
        </w:rPr>
        <w:t>6</w:t>
      </w:r>
      <w:r w:rsidRPr="00104E43">
        <w:rPr>
          <w:rFonts w:ascii="PT Astra Serif" w:hAnsi="PT Astra Serif"/>
          <w:szCs w:val="28"/>
        </w:rPr>
        <w:t xml:space="preserve"> году), в 202</w:t>
      </w:r>
      <w:r w:rsidR="00C60DBE" w:rsidRPr="00104E43">
        <w:rPr>
          <w:rFonts w:ascii="PT Astra Serif" w:hAnsi="PT Astra Serif"/>
          <w:szCs w:val="28"/>
        </w:rPr>
        <w:t>8</w:t>
      </w:r>
      <w:r w:rsidRPr="00104E43">
        <w:rPr>
          <w:rFonts w:ascii="PT Astra Serif" w:hAnsi="PT Astra Serif"/>
          <w:szCs w:val="28"/>
        </w:rPr>
        <w:t xml:space="preserve"> году – в среднем</w:t>
      </w:r>
      <w:proofErr w:type="gramEnd"/>
      <w:r w:rsidRPr="00104E43">
        <w:rPr>
          <w:rFonts w:ascii="PT Astra Serif" w:hAnsi="PT Astra Serif"/>
          <w:szCs w:val="28"/>
        </w:rPr>
        <w:t xml:space="preserve"> на </w:t>
      </w:r>
      <w:r w:rsidR="00C60DBE" w:rsidRPr="00104E43">
        <w:rPr>
          <w:rFonts w:ascii="PT Astra Serif" w:hAnsi="PT Astra Serif"/>
          <w:szCs w:val="28"/>
        </w:rPr>
        <w:t>7</w:t>
      </w:r>
      <w:r w:rsidR="007F1FD9" w:rsidRPr="00104E43">
        <w:rPr>
          <w:rFonts w:ascii="PT Astra Serif" w:hAnsi="PT Astra Serif"/>
          <w:szCs w:val="28"/>
        </w:rPr>
        <w:t>,</w:t>
      </w:r>
      <w:r w:rsidR="00C60DBE" w:rsidRPr="00104E43">
        <w:rPr>
          <w:rFonts w:ascii="PT Astra Serif" w:hAnsi="PT Astra Serif"/>
          <w:szCs w:val="28"/>
        </w:rPr>
        <w:t>9</w:t>
      </w:r>
      <w:r w:rsidRPr="00104E43">
        <w:rPr>
          <w:rFonts w:ascii="PT Astra Serif" w:hAnsi="PT Astra Serif"/>
          <w:szCs w:val="28"/>
        </w:rPr>
        <w:t>% (к 202</w:t>
      </w:r>
      <w:r w:rsidR="00C60DBE" w:rsidRPr="00104E43">
        <w:rPr>
          <w:rFonts w:ascii="PT Astra Serif" w:hAnsi="PT Astra Serif"/>
          <w:szCs w:val="28"/>
        </w:rPr>
        <w:t>7</w:t>
      </w:r>
      <w:r w:rsidRPr="00104E43">
        <w:rPr>
          <w:rFonts w:ascii="PT Astra Serif" w:hAnsi="PT Astra Serif"/>
          <w:szCs w:val="28"/>
        </w:rPr>
        <w:t xml:space="preserve"> году) и в 202</w:t>
      </w:r>
      <w:r w:rsidR="00C60DBE" w:rsidRPr="00104E43">
        <w:rPr>
          <w:rFonts w:ascii="PT Astra Serif" w:hAnsi="PT Astra Serif"/>
          <w:szCs w:val="28"/>
        </w:rPr>
        <w:t>9</w:t>
      </w:r>
      <w:r w:rsidRPr="00104E43">
        <w:rPr>
          <w:rFonts w:ascii="PT Astra Serif" w:hAnsi="PT Astra Serif"/>
          <w:szCs w:val="28"/>
        </w:rPr>
        <w:t xml:space="preserve"> году – в среднем на </w:t>
      </w:r>
      <w:r w:rsidR="007F1FD9" w:rsidRPr="00104E43">
        <w:rPr>
          <w:rFonts w:ascii="PT Astra Serif" w:hAnsi="PT Astra Serif"/>
          <w:szCs w:val="28"/>
        </w:rPr>
        <w:t>6</w:t>
      </w:r>
      <w:r w:rsidRPr="00104E43">
        <w:rPr>
          <w:rFonts w:ascii="PT Astra Serif" w:hAnsi="PT Astra Serif"/>
          <w:szCs w:val="28"/>
        </w:rPr>
        <w:t>,</w:t>
      </w:r>
      <w:r w:rsidR="00C60DBE" w:rsidRPr="00104E43">
        <w:rPr>
          <w:rFonts w:ascii="PT Astra Serif" w:hAnsi="PT Astra Serif"/>
          <w:szCs w:val="28"/>
        </w:rPr>
        <w:t>6</w:t>
      </w:r>
      <w:r w:rsidRPr="00104E43">
        <w:rPr>
          <w:rFonts w:ascii="PT Astra Serif" w:hAnsi="PT Astra Serif"/>
          <w:szCs w:val="28"/>
        </w:rPr>
        <w:t>% (к 202</w:t>
      </w:r>
      <w:r w:rsidR="00C60DBE" w:rsidRPr="00104E43">
        <w:rPr>
          <w:rFonts w:ascii="PT Astra Serif" w:hAnsi="PT Astra Serif"/>
          <w:szCs w:val="28"/>
        </w:rPr>
        <w:t>8</w:t>
      </w:r>
      <w:r w:rsidRPr="00104E43">
        <w:rPr>
          <w:rFonts w:ascii="PT Astra Serif" w:hAnsi="PT Astra Serif"/>
          <w:szCs w:val="28"/>
        </w:rPr>
        <w:t xml:space="preserve"> году). </w:t>
      </w:r>
    </w:p>
    <w:p w:rsidR="00A86324" w:rsidRPr="00104E43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104E43">
        <w:rPr>
          <w:rFonts w:ascii="PT Astra Serif" w:hAnsi="PT Astra Serif"/>
          <w:szCs w:val="28"/>
        </w:rPr>
        <w:t>7. Объемы бюджетных ассигнований областного бюджета на 202</w:t>
      </w:r>
      <w:r w:rsidR="006B2365" w:rsidRPr="00104E43">
        <w:rPr>
          <w:rFonts w:ascii="PT Astra Serif" w:hAnsi="PT Astra Serif"/>
          <w:szCs w:val="28"/>
        </w:rPr>
        <w:t>7</w:t>
      </w:r>
      <w:r w:rsidRPr="00104E43">
        <w:rPr>
          <w:rFonts w:ascii="PT Astra Serif" w:hAnsi="PT Astra Serif"/>
          <w:szCs w:val="28"/>
        </w:rPr>
        <w:t>-202</w:t>
      </w:r>
      <w:r w:rsidR="006B2365" w:rsidRPr="00104E43">
        <w:rPr>
          <w:rFonts w:ascii="PT Astra Serif" w:hAnsi="PT Astra Serif"/>
          <w:szCs w:val="28"/>
        </w:rPr>
        <w:t xml:space="preserve">9 </w:t>
      </w:r>
      <w:r w:rsidRPr="00104E43">
        <w:rPr>
          <w:rFonts w:ascii="PT Astra Serif" w:hAnsi="PT Astra Serif"/>
          <w:szCs w:val="28"/>
        </w:rPr>
        <w:t>годы на обеспечение публичных обязательств области перед физическими лицами, подлежащих исполнению в денежной форме, рассчитываются</w:t>
      </w:r>
      <w:r w:rsidR="008D6D7E" w:rsidRPr="00104E43">
        <w:rPr>
          <w:rFonts w:ascii="PT Astra Serif" w:hAnsi="PT Astra Serif"/>
          <w:szCs w:val="28"/>
        </w:rPr>
        <w:t xml:space="preserve"> </w:t>
      </w:r>
      <w:r w:rsidR="00B029A7" w:rsidRPr="00104E43">
        <w:rPr>
          <w:rFonts w:ascii="PT Astra Serif" w:hAnsi="PT Astra Serif"/>
          <w:szCs w:val="28"/>
        </w:rPr>
        <w:t>с учетом</w:t>
      </w:r>
      <w:r w:rsidR="008D6D7E" w:rsidRPr="00104E43">
        <w:rPr>
          <w:rFonts w:ascii="PT Astra Serif" w:hAnsi="PT Astra Serif"/>
          <w:szCs w:val="28"/>
        </w:rPr>
        <w:t xml:space="preserve"> изменения прогнозной численности получателей</w:t>
      </w:r>
      <w:r w:rsidRPr="00104E43">
        <w:rPr>
          <w:rFonts w:ascii="PT Astra Serif" w:hAnsi="PT Astra Serif"/>
          <w:szCs w:val="28"/>
        </w:rPr>
        <w:t xml:space="preserve"> </w:t>
      </w:r>
      <w:r w:rsidR="00B029A7" w:rsidRPr="00104E43">
        <w:rPr>
          <w:rFonts w:ascii="PT Astra Serif" w:hAnsi="PT Astra Serif"/>
          <w:szCs w:val="28"/>
        </w:rPr>
        <w:t>и</w:t>
      </w:r>
      <w:r w:rsidRPr="00104E43">
        <w:rPr>
          <w:rFonts w:ascii="PT Astra Serif" w:hAnsi="PT Astra Serif"/>
          <w:szCs w:val="28"/>
        </w:rPr>
        <w:t xml:space="preserve">: </w:t>
      </w:r>
    </w:p>
    <w:p w:rsidR="00A86324" w:rsidRPr="00104E43" w:rsidRDefault="00A86324" w:rsidP="00A86324">
      <w:pPr>
        <w:autoSpaceDE w:val="0"/>
        <w:autoSpaceDN w:val="0"/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104E43">
        <w:rPr>
          <w:rFonts w:ascii="PT Astra Serif" w:hAnsi="PT Astra Serif"/>
          <w:szCs w:val="28"/>
        </w:rPr>
        <w:t>ежегодного перерасчета размера денежных выплат на оплату жилых помещений и коммунальных услуг отдельным категориям граждан и предоставление гражданам субсидий на оплату жилого помещения и коммунальных услуг в денежной форме в соответствии со средним ростом: в 202</w:t>
      </w:r>
      <w:r w:rsidR="0034226B" w:rsidRPr="00104E43">
        <w:rPr>
          <w:rFonts w:ascii="PT Astra Serif" w:hAnsi="PT Astra Serif"/>
          <w:szCs w:val="28"/>
        </w:rPr>
        <w:t>7</w:t>
      </w:r>
      <w:r w:rsidRPr="00104E43">
        <w:rPr>
          <w:rFonts w:ascii="PT Astra Serif" w:hAnsi="PT Astra Serif"/>
          <w:szCs w:val="28"/>
        </w:rPr>
        <w:t xml:space="preserve"> году – на </w:t>
      </w:r>
      <w:r w:rsidR="0034226B" w:rsidRPr="00104E43">
        <w:rPr>
          <w:rFonts w:ascii="PT Astra Serif" w:hAnsi="PT Astra Serif"/>
          <w:szCs w:val="28"/>
        </w:rPr>
        <w:t>9</w:t>
      </w:r>
      <w:r w:rsidR="00164D05" w:rsidRPr="00104E43">
        <w:rPr>
          <w:rFonts w:ascii="PT Astra Serif" w:hAnsi="PT Astra Serif"/>
          <w:szCs w:val="28"/>
        </w:rPr>
        <w:t>,</w:t>
      </w:r>
      <w:r w:rsidR="0034226B" w:rsidRPr="00104E43">
        <w:rPr>
          <w:rFonts w:ascii="PT Astra Serif" w:hAnsi="PT Astra Serif"/>
          <w:szCs w:val="28"/>
        </w:rPr>
        <w:t>3</w:t>
      </w:r>
      <w:r w:rsidRPr="00104E43">
        <w:rPr>
          <w:rFonts w:ascii="PT Astra Serif" w:hAnsi="PT Astra Serif"/>
          <w:szCs w:val="28"/>
        </w:rPr>
        <w:t>% (к 202</w:t>
      </w:r>
      <w:r w:rsidR="0034226B" w:rsidRPr="00104E43">
        <w:rPr>
          <w:rFonts w:ascii="PT Astra Serif" w:hAnsi="PT Astra Serif"/>
          <w:szCs w:val="28"/>
        </w:rPr>
        <w:t>6</w:t>
      </w:r>
      <w:r w:rsidRPr="00104E43">
        <w:rPr>
          <w:rFonts w:ascii="PT Astra Serif" w:hAnsi="PT Astra Serif"/>
          <w:szCs w:val="28"/>
        </w:rPr>
        <w:t xml:space="preserve"> году), в 202</w:t>
      </w:r>
      <w:r w:rsidR="0034226B" w:rsidRPr="00104E43">
        <w:rPr>
          <w:rFonts w:ascii="PT Astra Serif" w:hAnsi="PT Astra Serif"/>
          <w:szCs w:val="28"/>
        </w:rPr>
        <w:t>8</w:t>
      </w:r>
      <w:r w:rsidRPr="00104E43">
        <w:rPr>
          <w:rFonts w:ascii="PT Astra Serif" w:hAnsi="PT Astra Serif"/>
          <w:szCs w:val="28"/>
        </w:rPr>
        <w:t xml:space="preserve"> году – на </w:t>
      </w:r>
      <w:r w:rsidR="00164D05" w:rsidRPr="00104E43">
        <w:rPr>
          <w:rFonts w:ascii="PT Astra Serif" w:hAnsi="PT Astra Serif"/>
          <w:szCs w:val="28"/>
        </w:rPr>
        <w:t>8,</w:t>
      </w:r>
      <w:r w:rsidR="0034226B" w:rsidRPr="00104E43">
        <w:rPr>
          <w:rFonts w:ascii="PT Astra Serif" w:hAnsi="PT Astra Serif"/>
          <w:szCs w:val="28"/>
        </w:rPr>
        <w:t>4</w:t>
      </w:r>
      <w:r w:rsidRPr="00104E43">
        <w:rPr>
          <w:rFonts w:ascii="PT Astra Serif" w:hAnsi="PT Astra Serif"/>
          <w:szCs w:val="28"/>
        </w:rPr>
        <w:t>% (к 202</w:t>
      </w:r>
      <w:r w:rsidR="0034226B" w:rsidRPr="00104E43">
        <w:rPr>
          <w:rFonts w:ascii="PT Astra Serif" w:hAnsi="PT Astra Serif"/>
          <w:szCs w:val="28"/>
        </w:rPr>
        <w:t>7</w:t>
      </w:r>
      <w:r w:rsidRPr="00104E43">
        <w:rPr>
          <w:rFonts w:ascii="PT Astra Serif" w:hAnsi="PT Astra Serif"/>
          <w:szCs w:val="28"/>
        </w:rPr>
        <w:t xml:space="preserve"> году), в 202</w:t>
      </w:r>
      <w:r w:rsidR="0034226B" w:rsidRPr="00104E43">
        <w:rPr>
          <w:rFonts w:ascii="PT Astra Serif" w:hAnsi="PT Astra Serif"/>
          <w:szCs w:val="28"/>
        </w:rPr>
        <w:t>9</w:t>
      </w:r>
      <w:r w:rsidRPr="00104E43">
        <w:rPr>
          <w:rFonts w:ascii="PT Astra Serif" w:hAnsi="PT Astra Serif"/>
          <w:szCs w:val="28"/>
        </w:rPr>
        <w:t xml:space="preserve"> году – на </w:t>
      </w:r>
      <w:r w:rsidR="0034226B" w:rsidRPr="00104E43">
        <w:rPr>
          <w:rFonts w:ascii="PT Astra Serif" w:hAnsi="PT Astra Serif"/>
          <w:szCs w:val="28"/>
        </w:rPr>
        <w:t>7</w:t>
      </w:r>
      <w:r w:rsidRPr="00104E43">
        <w:rPr>
          <w:rFonts w:ascii="PT Astra Serif" w:hAnsi="PT Astra Serif"/>
          <w:szCs w:val="28"/>
        </w:rPr>
        <w:t>,</w:t>
      </w:r>
      <w:r w:rsidR="0034226B" w:rsidRPr="00104E43">
        <w:rPr>
          <w:rFonts w:ascii="PT Astra Serif" w:hAnsi="PT Astra Serif"/>
          <w:szCs w:val="28"/>
        </w:rPr>
        <w:t>0</w:t>
      </w:r>
      <w:r w:rsidRPr="00104E43">
        <w:rPr>
          <w:rFonts w:ascii="PT Astra Serif" w:hAnsi="PT Astra Serif"/>
          <w:szCs w:val="28"/>
        </w:rPr>
        <w:t>% (к 202</w:t>
      </w:r>
      <w:r w:rsidR="0034226B" w:rsidRPr="00104E43">
        <w:rPr>
          <w:rFonts w:ascii="PT Astra Serif" w:hAnsi="PT Astra Serif"/>
          <w:szCs w:val="28"/>
        </w:rPr>
        <w:t>8</w:t>
      </w:r>
      <w:r w:rsidRPr="00104E43">
        <w:rPr>
          <w:rFonts w:ascii="PT Astra Serif" w:hAnsi="PT Astra Serif"/>
          <w:szCs w:val="28"/>
        </w:rPr>
        <w:t xml:space="preserve"> году);</w:t>
      </w:r>
      <w:proofErr w:type="gramEnd"/>
    </w:p>
    <w:p w:rsidR="00A86324" w:rsidRPr="00104E43" w:rsidRDefault="00A86324" w:rsidP="00A86324">
      <w:pPr>
        <w:autoSpaceDE w:val="0"/>
        <w:autoSpaceDN w:val="0"/>
        <w:ind w:firstLine="709"/>
        <w:jc w:val="both"/>
        <w:rPr>
          <w:rFonts w:ascii="PT Astra Serif" w:hAnsi="PT Astra Serif"/>
          <w:szCs w:val="28"/>
        </w:rPr>
      </w:pPr>
      <w:r w:rsidRPr="00104E43">
        <w:rPr>
          <w:rFonts w:ascii="PT Astra Serif" w:hAnsi="PT Astra Serif"/>
          <w:szCs w:val="28"/>
        </w:rPr>
        <w:t>индексации размеров выплат и пособий (если такая норма установлена федеральным и (или) региональным законодательством) ежегодно с 1 октября на прогнозный уровень инфляции в соответствии с подпунктом «в» пункта 1 Основных подходов.</w:t>
      </w:r>
    </w:p>
    <w:p w:rsidR="00A86324" w:rsidRPr="00104E43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104E43">
        <w:rPr>
          <w:rFonts w:ascii="PT Astra Serif" w:hAnsi="PT Astra Serif"/>
          <w:szCs w:val="28"/>
        </w:rPr>
        <w:t>8. Размер нормативов для формирования стипендиального фонда увеличивается (индексируется) ежегодно с 1 октября на прогнозный уровень инфляции в соответствии с подпунктом «в» пункта 1 Основных подходов.</w:t>
      </w:r>
    </w:p>
    <w:p w:rsidR="00A86324" w:rsidRPr="00104E43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104E43">
        <w:rPr>
          <w:rFonts w:ascii="PT Astra Serif" w:hAnsi="PT Astra Serif"/>
          <w:szCs w:val="28"/>
        </w:rPr>
        <w:t>9. Объемы субвенций из областного бюджета бюджетам муниципальных образований области на организацию исполнения передаваемых полномочий на 202</w:t>
      </w:r>
      <w:r w:rsidR="006B2365" w:rsidRPr="00104E43">
        <w:rPr>
          <w:rFonts w:ascii="PT Astra Serif" w:hAnsi="PT Astra Serif"/>
          <w:szCs w:val="28"/>
        </w:rPr>
        <w:t>7</w:t>
      </w:r>
      <w:r w:rsidRPr="00104E43">
        <w:rPr>
          <w:rFonts w:ascii="PT Astra Serif" w:hAnsi="PT Astra Serif"/>
          <w:szCs w:val="28"/>
        </w:rPr>
        <w:t>-202</w:t>
      </w:r>
      <w:r w:rsidR="006B2365" w:rsidRPr="00104E43">
        <w:rPr>
          <w:rFonts w:ascii="PT Astra Serif" w:hAnsi="PT Astra Serif"/>
          <w:szCs w:val="28"/>
        </w:rPr>
        <w:t>9</w:t>
      </w:r>
      <w:r w:rsidRPr="00104E43">
        <w:rPr>
          <w:rFonts w:ascii="PT Astra Serif" w:hAnsi="PT Astra Serif"/>
          <w:szCs w:val="28"/>
        </w:rPr>
        <w:t xml:space="preserve"> годы рассчитываются c учетом прогнозного минимального </w:t>
      </w:r>
      <w:proofErr w:type="gramStart"/>
      <w:r w:rsidRPr="00104E43">
        <w:rPr>
          <w:rFonts w:ascii="PT Astra Serif" w:hAnsi="PT Astra Serif"/>
          <w:szCs w:val="28"/>
        </w:rPr>
        <w:t>размера оплаты труда</w:t>
      </w:r>
      <w:proofErr w:type="gramEnd"/>
      <w:r w:rsidRPr="00104E43">
        <w:rPr>
          <w:rFonts w:ascii="PT Astra Serif" w:hAnsi="PT Astra Serif"/>
          <w:szCs w:val="28"/>
        </w:rPr>
        <w:t xml:space="preserve"> </w:t>
      </w:r>
      <w:r w:rsidR="00D87129" w:rsidRPr="00104E43">
        <w:rPr>
          <w:rFonts w:ascii="PT Astra Serif" w:hAnsi="PT Astra Serif"/>
          <w:szCs w:val="28"/>
        </w:rPr>
        <w:t>в соответствии с</w:t>
      </w:r>
      <w:r w:rsidR="00D87129" w:rsidRPr="00104E43">
        <w:t xml:space="preserve"> </w:t>
      </w:r>
      <w:r w:rsidR="00D87129" w:rsidRPr="00104E43">
        <w:rPr>
          <w:rFonts w:ascii="PT Astra Serif" w:hAnsi="PT Astra Serif"/>
          <w:szCs w:val="28"/>
        </w:rPr>
        <w:t xml:space="preserve">пунктом </w:t>
      </w:r>
      <w:r w:rsidR="005A2986" w:rsidRPr="00104E43">
        <w:rPr>
          <w:rFonts w:ascii="PT Astra Serif" w:hAnsi="PT Astra Serif"/>
          <w:szCs w:val="28"/>
        </w:rPr>
        <w:br/>
      </w:r>
      <w:r w:rsidR="00D87129" w:rsidRPr="00104E43">
        <w:rPr>
          <w:rFonts w:ascii="PT Astra Serif" w:hAnsi="PT Astra Serif"/>
          <w:szCs w:val="28"/>
        </w:rPr>
        <w:t>4 Основных подходов</w:t>
      </w:r>
      <w:r w:rsidRPr="00104E43">
        <w:rPr>
          <w:rFonts w:ascii="PT Astra Serif" w:hAnsi="PT Astra Serif"/>
          <w:szCs w:val="28"/>
        </w:rPr>
        <w:t xml:space="preserve">. В остальных случаях – с ежегодной индексацией с </w:t>
      </w:r>
      <w:r w:rsidR="005A2986" w:rsidRPr="00104E43">
        <w:rPr>
          <w:rFonts w:ascii="PT Astra Serif" w:hAnsi="PT Astra Serif"/>
          <w:szCs w:val="28"/>
        </w:rPr>
        <w:br/>
      </w:r>
      <w:r w:rsidRPr="00104E43">
        <w:rPr>
          <w:rFonts w:ascii="PT Astra Serif" w:hAnsi="PT Astra Serif"/>
          <w:szCs w:val="28"/>
        </w:rPr>
        <w:t>1 октября на прогнозный уровень инфляции в соответствии с подпунктом «в» пункта 1 Основных подходов (при наличии данной нормы в нормативном правовом акте).</w:t>
      </w:r>
    </w:p>
    <w:p w:rsidR="00A86324" w:rsidRPr="00104E43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104E43">
        <w:rPr>
          <w:rFonts w:ascii="PT Astra Serif" w:hAnsi="PT Astra Serif"/>
          <w:szCs w:val="28"/>
        </w:rPr>
        <w:t>10. Объем бюджетных ассигнований областного дорожного фонда в 202</w:t>
      </w:r>
      <w:r w:rsidR="006B2365" w:rsidRPr="00104E43">
        <w:rPr>
          <w:rFonts w:ascii="PT Astra Serif" w:hAnsi="PT Astra Serif"/>
          <w:szCs w:val="28"/>
        </w:rPr>
        <w:t>7</w:t>
      </w:r>
      <w:r w:rsidRPr="00104E43">
        <w:rPr>
          <w:rFonts w:ascii="PT Astra Serif" w:hAnsi="PT Astra Serif"/>
          <w:szCs w:val="28"/>
        </w:rPr>
        <w:t>-202</w:t>
      </w:r>
      <w:r w:rsidR="006B2365" w:rsidRPr="00104E43">
        <w:rPr>
          <w:rFonts w:ascii="PT Astra Serif" w:hAnsi="PT Astra Serif"/>
          <w:szCs w:val="28"/>
        </w:rPr>
        <w:t>9</w:t>
      </w:r>
      <w:r w:rsidRPr="00104E43">
        <w:rPr>
          <w:rFonts w:ascii="PT Astra Serif" w:hAnsi="PT Astra Serif"/>
          <w:szCs w:val="28"/>
        </w:rPr>
        <w:t xml:space="preserve"> годах определяется в объеме бюджетных назначений, учтенных в доходной части по перечню доходных источников, установленных статьей </w:t>
      </w:r>
      <w:r w:rsidRPr="00104E43">
        <w:rPr>
          <w:rFonts w:ascii="PT Astra Serif" w:hAnsi="PT Astra Serif"/>
          <w:szCs w:val="28"/>
        </w:rPr>
        <w:lastRenderedPageBreak/>
        <w:t>179.4 Бюджетного кодекса Российской Федерации, за исключением доходных источников, переданных на муниципальный уровень.</w:t>
      </w:r>
      <w:r w:rsidRPr="00104E43">
        <w:rPr>
          <w:rFonts w:ascii="PT Astra Serif" w:hAnsi="PT Astra Serif"/>
          <w:i/>
          <w:iCs/>
          <w:szCs w:val="28"/>
        </w:rPr>
        <w:t xml:space="preserve"> </w:t>
      </w:r>
    </w:p>
    <w:p w:rsidR="00040604" w:rsidRPr="00104E43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104E43">
        <w:rPr>
          <w:rFonts w:ascii="PT Astra Serif" w:hAnsi="PT Astra Serif"/>
          <w:szCs w:val="28"/>
        </w:rPr>
        <w:t>1</w:t>
      </w:r>
      <w:r w:rsidR="00C22212">
        <w:rPr>
          <w:rFonts w:ascii="PT Astra Serif" w:hAnsi="PT Astra Serif"/>
          <w:szCs w:val="28"/>
        </w:rPr>
        <w:t>1</w:t>
      </w:r>
      <w:r w:rsidRPr="00104E43">
        <w:rPr>
          <w:rFonts w:ascii="PT Astra Serif" w:hAnsi="PT Astra Serif"/>
          <w:szCs w:val="28"/>
        </w:rPr>
        <w:t>. Объемы бюджетных ассигнований по обязательствам областного бюджета, финансовое обеспечение (</w:t>
      </w:r>
      <w:proofErr w:type="spellStart"/>
      <w:r w:rsidRPr="00104E43">
        <w:rPr>
          <w:rFonts w:ascii="PT Astra Serif" w:hAnsi="PT Astra Serif"/>
          <w:szCs w:val="28"/>
        </w:rPr>
        <w:t>софинансирование</w:t>
      </w:r>
      <w:proofErr w:type="spellEnd"/>
      <w:r w:rsidRPr="00104E43">
        <w:rPr>
          <w:rFonts w:ascii="PT Astra Serif" w:hAnsi="PT Astra Serif"/>
          <w:szCs w:val="28"/>
        </w:rPr>
        <w:t>) которых в 202</w:t>
      </w:r>
      <w:r w:rsidR="006B2365" w:rsidRPr="00104E43">
        <w:rPr>
          <w:rFonts w:ascii="PT Astra Serif" w:hAnsi="PT Astra Serif"/>
          <w:szCs w:val="28"/>
        </w:rPr>
        <w:t>7</w:t>
      </w:r>
      <w:r w:rsidRPr="00104E43">
        <w:rPr>
          <w:rFonts w:ascii="PT Astra Serif" w:hAnsi="PT Astra Serif"/>
          <w:szCs w:val="28"/>
        </w:rPr>
        <w:t>-202</w:t>
      </w:r>
      <w:r w:rsidR="006B2365" w:rsidRPr="00104E43">
        <w:rPr>
          <w:rFonts w:ascii="PT Astra Serif" w:hAnsi="PT Astra Serif"/>
          <w:szCs w:val="28"/>
        </w:rPr>
        <w:t>9</w:t>
      </w:r>
      <w:r w:rsidRPr="00104E43">
        <w:rPr>
          <w:rFonts w:ascii="PT Astra Serif" w:hAnsi="PT Astra Serif"/>
          <w:szCs w:val="28"/>
        </w:rPr>
        <w:t xml:space="preserve"> годах планируется за счет федеральных целевых межбюджетных трансфертов (включая реализацию национальных проектов), резервируются для последующего их распределения под конкретные направления</w:t>
      </w:r>
      <w:r w:rsidR="00040604" w:rsidRPr="00104E43">
        <w:rPr>
          <w:rFonts w:ascii="PT Astra Serif" w:hAnsi="PT Astra Serif"/>
          <w:szCs w:val="28"/>
        </w:rPr>
        <w:t>.</w:t>
      </w:r>
      <w:r w:rsidRPr="00104E43">
        <w:rPr>
          <w:rFonts w:ascii="PT Astra Serif" w:hAnsi="PT Astra Serif"/>
          <w:szCs w:val="28"/>
        </w:rPr>
        <w:t xml:space="preserve"> </w:t>
      </w:r>
    </w:p>
    <w:p w:rsidR="00070C0B" w:rsidRPr="00104E43" w:rsidRDefault="00070C0B" w:rsidP="00A86324">
      <w:pPr>
        <w:ind w:firstLine="709"/>
        <w:jc w:val="both"/>
        <w:rPr>
          <w:rFonts w:ascii="PT Astra Serif" w:hAnsi="PT Astra Serif"/>
          <w:szCs w:val="28"/>
        </w:rPr>
      </w:pPr>
      <w:r w:rsidRPr="00104E43">
        <w:rPr>
          <w:rFonts w:ascii="PT Astra Serif" w:hAnsi="PT Astra Serif"/>
          <w:szCs w:val="28"/>
        </w:rPr>
        <w:t>1</w:t>
      </w:r>
      <w:r w:rsidR="00C22212">
        <w:rPr>
          <w:rFonts w:ascii="PT Astra Serif" w:hAnsi="PT Astra Serif"/>
          <w:szCs w:val="28"/>
        </w:rPr>
        <w:t>2</w:t>
      </w:r>
      <w:r w:rsidRPr="00104E43">
        <w:rPr>
          <w:rFonts w:ascii="PT Astra Serif" w:hAnsi="PT Astra Serif"/>
          <w:szCs w:val="28"/>
        </w:rPr>
        <w:t xml:space="preserve">. Объем резервного фонда Правительства области </w:t>
      </w:r>
      <w:r w:rsidR="0046419E" w:rsidRPr="00104E43">
        <w:rPr>
          <w:rFonts w:ascii="PT Astra Serif" w:hAnsi="PT Astra Serif"/>
          <w:szCs w:val="28"/>
        </w:rPr>
        <w:t>в 202</w:t>
      </w:r>
      <w:r w:rsidR="006B2365" w:rsidRPr="00104E43">
        <w:rPr>
          <w:rFonts w:ascii="PT Astra Serif" w:hAnsi="PT Astra Serif"/>
          <w:szCs w:val="28"/>
        </w:rPr>
        <w:t>7</w:t>
      </w:r>
      <w:r w:rsidR="0046419E" w:rsidRPr="00104E43">
        <w:rPr>
          <w:rFonts w:ascii="PT Astra Serif" w:hAnsi="PT Astra Serif"/>
          <w:szCs w:val="28"/>
        </w:rPr>
        <w:t xml:space="preserve"> году </w:t>
      </w:r>
      <w:r w:rsidR="009109B4">
        <w:rPr>
          <w:rFonts w:ascii="PT Astra Serif" w:hAnsi="PT Astra Serif"/>
          <w:szCs w:val="28"/>
        </w:rPr>
        <w:t>7</w:t>
      </w:r>
      <w:r w:rsidR="0046419E" w:rsidRPr="00104E43">
        <w:rPr>
          <w:rFonts w:ascii="PT Astra Serif" w:hAnsi="PT Astra Serif"/>
          <w:szCs w:val="28"/>
        </w:rPr>
        <w:t xml:space="preserve"> </w:t>
      </w:r>
      <w:proofErr w:type="gramStart"/>
      <w:r w:rsidR="0046419E" w:rsidRPr="00104E43">
        <w:rPr>
          <w:rFonts w:ascii="PT Astra Serif" w:hAnsi="PT Astra Serif"/>
          <w:szCs w:val="28"/>
        </w:rPr>
        <w:t>млрд</w:t>
      </w:r>
      <w:proofErr w:type="gramEnd"/>
      <w:r w:rsidR="0046419E" w:rsidRPr="00104E43">
        <w:rPr>
          <w:rFonts w:ascii="PT Astra Serif" w:hAnsi="PT Astra Serif"/>
          <w:szCs w:val="28"/>
        </w:rPr>
        <w:t xml:space="preserve"> рублей, в 202</w:t>
      </w:r>
      <w:r w:rsidR="006B2365" w:rsidRPr="00104E43">
        <w:rPr>
          <w:rFonts w:ascii="PT Astra Serif" w:hAnsi="PT Astra Serif"/>
          <w:szCs w:val="28"/>
        </w:rPr>
        <w:t>8</w:t>
      </w:r>
      <w:r w:rsidR="0046419E" w:rsidRPr="00104E43">
        <w:rPr>
          <w:rFonts w:ascii="PT Astra Serif" w:hAnsi="PT Astra Serif"/>
          <w:szCs w:val="28"/>
        </w:rPr>
        <w:t>-202</w:t>
      </w:r>
      <w:r w:rsidR="006B2365" w:rsidRPr="00104E43">
        <w:rPr>
          <w:rFonts w:ascii="PT Astra Serif" w:hAnsi="PT Astra Serif"/>
          <w:szCs w:val="28"/>
        </w:rPr>
        <w:t>9</w:t>
      </w:r>
      <w:r w:rsidR="0046419E" w:rsidRPr="00104E43">
        <w:rPr>
          <w:rFonts w:ascii="PT Astra Serif" w:hAnsi="PT Astra Serif"/>
          <w:szCs w:val="28"/>
        </w:rPr>
        <w:t xml:space="preserve"> годах по </w:t>
      </w:r>
      <w:r w:rsidRPr="00104E43">
        <w:rPr>
          <w:rFonts w:ascii="PT Astra Serif" w:hAnsi="PT Astra Serif"/>
          <w:szCs w:val="28"/>
        </w:rPr>
        <w:t>500 млн рублей ежегодно.</w:t>
      </w:r>
    </w:p>
    <w:p w:rsidR="00A86324" w:rsidRPr="003F0B5C" w:rsidRDefault="00A86324" w:rsidP="00A86324">
      <w:pPr>
        <w:ind w:firstLine="709"/>
        <w:jc w:val="both"/>
        <w:rPr>
          <w:rFonts w:ascii="PT Astra Serif" w:hAnsi="PT Astra Serif"/>
          <w:szCs w:val="28"/>
        </w:rPr>
      </w:pPr>
      <w:r w:rsidRPr="003F0B5C">
        <w:rPr>
          <w:rFonts w:ascii="PT Astra Serif" w:hAnsi="PT Astra Serif"/>
          <w:szCs w:val="28"/>
        </w:rPr>
        <w:t>1</w:t>
      </w:r>
      <w:r w:rsidR="00C22212" w:rsidRPr="003F0B5C">
        <w:rPr>
          <w:rFonts w:ascii="PT Astra Serif" w:hAnsi="PT Astra Serif"/>
          <w:szCs w:val="28"/>
        </w:rPr>
        <w:t>3</w:t>
      </w:r>
      <w:r w:rsidRPr="003F0B5C">
        <w:rPr>
          <w:rFonts w:ascii="PT Astra Serif" w:hAnsi="PT Astra Serif"/>
          <w:szCs w:val="28"/>
        </w:rPr>
        <w:t xml:space="preserve">. По остальным обязательствам (кроме перечисленных в пунктах </w:t>
      </w:r>
      <w:r w:rsidRPr="003F0B5C">
        <w:rPr>
          <w:rFonts w:ascii="PT Astra Serif" w:hAnsi="PT Astra Serif"/>
          <w:szCs w:val="28"/>
        </w:rPr>
        <w:br/>
        <w:t xml:space="preserve">2-12 Основных подходов) объемы бюджетных ассигнований определяются </w:t>
      </w:r>
      <w:r w:rsidR="00040604" w:rsidRPr="003F0B5C">
        <w:rPr>
          <w:rFonts w:ascii="PT Astra Serif" w:hAnsi="PT Astra Serif"/>
          <w:szCs w:val="28"/>
        </w:rPr>
        <w:t>на уровне</w:t>
      </w:r>
      <w:r w:rsidRPr="003F0B5C">
        <w:rPr>
          <w:rFonts w:ascii="PT Astra Serif" w:hAnsi="PT Astra Serif"/>
          <w:szCs w:val="28"/>
        </w:rPr>
        <w:t xml:space="preserve"> объемов, предусмотренных в областном б</w:t>
      </w:r>
      <w:bookmarkStart w:id="0" w:name="_GoBack"/>
      <w:bookmarkEnd w:id="0"/>
      <w:r w:rsidRPr="003F0B5C">
        <w:rPr>
          <w:rFonts w:ascii="PT Astra Serif" w:hAnsi="PT Astra Serif"/>
          <w:szCs w:val="28"/>
        </w:rPr>
        <w:t>юджете на 202</w:t>
      </w:r>
      <w:r w:rsidR="006B2365" w:rsidRPr="003F0B5C">
        <w:rPr>
          <w:rFonts w:ascii="PT Astra Serif" w:hAnsi="PT Astra Serif"/>
          <w:szCs w:val="28"/>
        </w:rPr>
        <w:t>6</w:t>
      </w:r>
      <w:r w:rsidRPr="003F0B5C">
        <w:rPr>
          <w:rFonts w:ascii="PT Astra Serif" w:hAnsi="PT Astra Serif"/>
          <w:szCs w:val="28"/>
        </w:rPr>
        <w:t xml:space="preserve"> год по состоянию на 1 июня 202</w:t>
      </w:r>
      <w:r w:rsidR="006B2365" w:rsidRPr="003F0B5C">
        <w:rPr>
          <w:rFonts w:ascii="PT Astra Serif" w:hAnsi="PT Astra Serif"/>
          <w:szCs w:val="28"/>
        </w:rPr>
        <w:t>6</w:t>
      </w:r>
      <w:r w:rsidRPr="003F0B5C">
        <w:rPr>
          <w:rFonts w:ascii="PT Astra Serif" w:hAnsi="PT Astra Serif"/>
          <w:szCs w:val="28"/>
        </w:rPr>
        <w:t xml:space="preserve"> года</w:t>
      </w:r>
      <w:r w:rsidR="002E440B" w:rsidRPr="003F0B5C">
        <w:rPr>
          <w:rFonts w:ascii="PT Astra Serif" w:hAnsi="PT Astra Serif"/>
          <w:szCs w:val="28"/>
        </w:rPr>
        <w:t xml:space="preserve"> (при необходимости </w:t>
      </w:r>
      <w:r w:rsidR="00040604" w:rsidRPr="003F0B5C">
        <w:rPr>
          <w:rFonts w:ascii="PT Astra Serif" w:hAnsi="PT Astra Serif"/>
          <w:szCs w:val="28"/>
        </w:rPr>
        <w:t>в расчете на год</w:t>
      </w:r>
      <w:r w:rsidR="00B54A39" w:rsidRPr="003F0B5C">
        <w:rPr>
          <w:rFonts w:ascii="PT Astra Serif" w:hAnsi="PT Astra Serif"/>
          <w:szCs w:val="28"/>
        </w:rPr>
        <w:t>,</w:t>
      </w:r>
      <w:r w:rsidR="005A2986" w:rsidRPr="003F0B5C">
        <w:rPr>
          <w:rFonts w:ascii="PT Astra Serif" w:hAnsi="PT Astra Serif"/>
          <w:szCs w:val="28"/>
        </w:rPr>
        <w:t xml:space="preserve"> </w:t>
      </w:r>
      <w:r w:rsidR="002E440B" w:rsidRPr="003F0B5C">
        <w:rPr>
          <w:rFonts w:ascii="PT Astra Serif" w:hAnsi="PT Astra Serif"/>
          <w:szCs w:val="28"/>
        </w:rPr>
        <w:t xml:space="preserve">за исключением </w:t>
      </w:r>
      <w:r w:rsidR="005A2986" w:rsidRPr="003F0B5C">
        <w:rPr>
          <w:rFonts w:ascii="PT Astra Serif" w:hAnsi="PT Astra Serif"/>
          <w:szCs w:val="28"/>
        </w:rPr>
        <w:t>субсидий юридическим лицам</w:t>
      </w:r>
      <w:r w:rsidR="002E440B" w:rsidRPr="003F0B5C">
        <w:rPr>
          <w:rFonts w:ascii="PT Astra Serif" w:hAnsi="PT Astra Serif"/>
          <w:szCs w:val="28"/>
        </w:rPr>
        <w:t>, не являющимся государственными автономными и бюджетными учреждениями</w:t>
      </w:r>
      <w:r w:rsidR="005A2986" w:rsidRPr="003F0B5C">
        <w:rPr>
          <w:rFonts w:ascii="PT Astra Serif" w:hAnsi="PT Astra Serif"/>
          <w:szCs w:val="28"/>
        </w:rPr>
        <w:t>)</w:t>
      </w:r>
      <w:r w:rsidRPr="003F0B5C">
        <w:rPr>
          <w:rFonts w:ascii="PT Astra Serif" w:hAnsi="PT Astra Serif"/>
          <w:szCs w:val="28"/>
        </w:rPr>
        <w:t xml:space="preserve">. </w:t>
      </w:r>
    </w:p>
    <w:p w:rsidR="004930D4" w:rsidRPr="00104E43" w:rsidRDefault="00A86324" w:rsidP="00A86324">
      <w:pPr>
        <w:autoSpaceDE w:val="0"/>
        <w:autoSpaceDN w:val="0"/>
        <w:ind w:firstLine="709"/>
        <w:jc w:val="both"/>
        <w:rPr>
          <w:rFonts w:ascii="PT Astra Serif" w:hAnsi="PT Astra Serif"/>
          <w:szCs w:val="28"/>
        </w:rPr>
      </w:pPr>
      <w:r w:rsidRPr="00104E43">
        <w:rPr>
          <w:rFonts w:ascii="PT Astra Serif" w:hAnsi="PT Astra Serif"/>
          <w:szCs w:val="28"/>
        </w:rPr>
        <w:t>1</w:t>
      </w:r>
      <w:r w:rsidR="00C22212">
        <w:rPr>
          <w:rFonts w:ascii="PT Astra Serif" w:hAnsi="PT Astra Serif"/>
          <w:szCs w:val="28"/>
        </w:rPr>
        <w:t>4</w:t>
      </w:r>
      <w:r w:rsidRPr="00104E43">
        <w:rPr>
          <w:rFonts w:ascii="PT Astra Serif" w:hAnsi="PT Astra Serif"/>
          <w:szCs w:val="28"/>
        </w:rPr>
        <w:t>. Оценка расходов местных бюджетов на 202</w:t>
      </w:r>
      <w:r w:rsidR="006B2365" w:rsidRPr="00104E43">
        <w:rPr>
          <w:rFonts w:ascii="PT Astra Serif" w:hAnsi="PT Astra Serif"/>
          <w:szCs w:val="28"/>
        </w:rPr>
        <w:t>7</w:t>
      </w:r>
      <w:r w:rsidRPr="00104E43">
        <w:rPr>
          <w:rFonts w:ascii="PT Astra Serif" w:hAnsi="PT Astra Serif"/>
          <w:szCs w:val="28"/>
        </w:rPr>
        <w:t>-202</w:t>
      </w:r>
      <w:r w:rsidR="006B2365" w:rsidRPr="00104E43">
        <w:rPr>
          <w:rFonts w:ascii="PT Astra Serif" w:hAnsi="PT Astra Serif"/>
          <w:szCs w:val="28"/>
        </w:rPr>
        <w:t>9</w:t>
      </w:r>
      <w:r w:rsidRPr="00104E43">
        <w:rPr>
          <w:rFonts w:ascii="PT Astra Serif" w:hAnsi="PT Astra Serif"/>
          <w:szCs w:val="28"/>
        </w:rPr>
        <w:t xml:space="preserve"> годы осуществляется по методике, </w:t>
      </w:r>
      <w:r w:rsidR="00D87129" w:rsidRPr="00104E43">
        <w:rPr>
          <w:rFonts w:ascii="PT Astra Serif" w:hAnsi="PT Astra Serif"/>
          <w:szCs w:val="28"/>
        </w:rPr>
        <w:t>установленной</w:t>
      </w:r>
      <w:r w:rsidRPr="00104E43">
        <w:rPr>
          <w:rFonts w:ascii="PT Astra Serif" w:hAnsi="PT Astra Serif"/>
          <w:szCs w:val="28"/>
        </w:rPr>
        <w:t xml:space="preserve"> министерством финансов области с учетом Основных подходов.</w:t>
      </w:r>
    </w:p>
    <w:sectPr w:rsidR="004930D4" w:rsidRPr="00104E43" w:rsidSect="004164C1">
      <w:headerReference w:type="even" r:id="rId9"/>
      <w:headerReference w:type="default" r:id="rId10"/>
      <w:pgSz w:w="11906" w:h="16838" w:code="9"/>
      <w:pgMar w:top="1134" w:right="850" w:bottom="1134" w:left="1701" w:header="284" w:footer="20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6E7" w:rsidRDefault="000E46E7">
      <w:r>
        <w:separator/>
      </w:r>
    </w:p>
  </w:endnote>
  <w:endnote w:type="continuationSeparator" w:id="0">
    <w:p w:rsidR="000E46E7" w:rsidRDefault="000E46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6E7" w:rsidRDefault="000E46E7">
      <w:r>
        <w:separator/>
      </w:r>
    </w:p>
  </w:footnote>
  <w:footnote w:type="continuationSeparator" w:id="0">
    <w:p w:rsidR="000E46E7" w:rsidRDefault="000E46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311" w:rsidRDefault="008C331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</w:t>
    </w:r>
    <w:r>
      <w:rPr>
        <w:rStyle w:val="a6"/>
      </w:rPr>
      <w:fldChar w:fldCharType="end"/>
    </w:r>
  </w:p>
  <w:p w:rsidR="008C3311" w:rsidRDefault="008C331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311" w:rsidRDefault="008C331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109B4">
      <w:rPr>
        <w:rStyle w:val="a6"/>
        <w:noProof/>
      </w:rPr>
      <w:t>3</w:t>
    </w:r>
    <w:r>
      <w:rPr>
        <w:rStyle w:val="a6"/>
      </w:rPr>
      <w:fldChar w:fldCharType="end"/>
    </w:r>
  </w:p>
  <w:p w:rsidR="008C3311" w:rsidRDefault="008C331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A3518"/>
    <w:multiLevelType w:val="hybridMultilevel"/>
    <w:tmpl w:val="218A3402"/>
    <w:lvl w:ilvl="0" w:tplc="F6F8528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6667B26"/>
    <w:multiLevelType w:val="hybridMultilevel"/>
    <w:tmpl w:val="031C94A4"/>
    <w:lvl w:ilvl="0" w:tplc="988EE710">
      <w:start w:val="1"/>
      <w:numFmt w:val="decimal"/>
      <w:lvlText w:val="%1."/>
      <w:lvlJc w:val="left"/>
      <w:pPr>
        <w:tabs>
          <w:tab w:val="num" w:pos="1952"/>
        </w:tabs>
        <w:ind w:left="1952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17"/>
        </w:tabs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37"/>
        </w:tabs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57"/>
        </w:tabs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77"/>
        </w:tabs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97"/>
        </w:tabs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17"/>
        </w:tabs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37"/>
        </w:tabs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57"/>
        </w:tabs>
        <w:ind w:left="6857" w:hanging="180"/>
      </w:pPr>
    </w:lvl>
  </w:abstractNum>
  <w:abstractNum w:abstractNumId="2">
    <w:nsid w:val="17803CF9"/>
    <w:multiLevelType w:val="hybridMultilevel"/>
    <w:tmpl w:val="8666603E"/>
    <w:lvl w:ilvl="0" w:tplc="F24CE1D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D4E3AEE"/>
    <w:multiLevelType w:val="hybridMultilevel"/>
    <w:tmpl w:val="A63E48FC"/>
    <w:lvl w:ilvl="0" w:tplc="702474A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9651377"/>
    <w:multiLevelType w:val="hybridMultilevel"/>
    <w:tmpl w:val="5DEC7B26"/>
    <w:lvl w:ilvl="0" w:tplc="0D5A70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B6D00FD"/>
    <w:multiLevelType w:val="hybridMultilevel"/>
    <w:tmpl w:val="9612AB94"/>
    <w:lvl w:ilvl="0" w:tplc="47480E3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11">
      <w:start w:val="1"/>
      <w:numFmt w:val="decimal"/>
      <w:lvlText w:val="%2)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6EC3092C"/>
    <w:multiLevelType w:val="hybridMultilevel"/>
    <w:tmpl w:val="80FCA1C6"/>
    <w:lvl w:ilvl="0" w:tplc="CA1E87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4AE0621"/>
    <w:multiLevelType w:val="hybridMultilevel"/>
    <w:tmpl w:val="C138F374"/>
    <w:lvl w:ilvl="0" w:tplc="DC403B9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099"/>
    <w:rsid w:val="000011D1"/>
    <w:rsid w:val="00001D34"/>
    <w:rsid w:val="0000240E"/>
    <w:rsid w:val="00003EBB"/>
    <w:rsid w:val="000044A6"/>
    <w:rsid w:val="00004951"/>
    <w:rsid w:val="000067FB"/>
    <w:rsid w:val="0000710B"/>
    <w:rsid w:val="0001148C"/>
    <w:rsid w:val="00012B42"/>
    <w:rsid w:val="00013007"/>
    <w:rsid w:val="00013804"/>
    <w:rsid w:val="00013B39"/>
    <w:rsid w:val="00013D25"/>
    <w:rsid w:val="00013FAE"/>
    <w:rsid w:val="0001442A"/>
    <w:rsid w:val="00014748"/>
    <w:rsid w:val="0001474C"/>
    <w:rsid w:val="00016681"/>
    <w:rsid w:val="00016E3E"/>
    <w:rsid w:val="00017079"/>
    <w:rsid w:val="0001731B"/>
    <w:rsid w:val="00017A12"/>
    <w:rsid w:val="0002246E"/>
    <w:rsid w:val="00023566"/>
    <w:rsid w:val="00025726"/>
    <w:rsid w:val="00025EE6"/>
    <w:rsid w:val="000320D7"/>
    <w:rsid w:val="00032C44"/>
    <w:rsid w:val="00033863"/>
    <w:rsid w:val="00034211"/>
    <w:rsid w:val="00037C35"/>
    <w:rsid w:val="00037C49"/>
    <w:rsid w:val="00040604"/>
    <w:rsid w:val="00044976"/>
    <w:rsid w:val="00045D33"/>
    <w:rsid w:val="000504BF"/>
    <w:rsid w:val="00050877"/>
    <w:rsid w:val="0005088A"/>
    <w:rsid w:val="000518F3"/>
    <w:rsid w:val="00052638"/>
    <w:rsid w:val="00052C79"/>
    <w:rsid w:val="0005344C"/>
    <w:rsid w:val="00054C4F"/>
    <w:rsid w:val="00055665"/>
    <w:rsid w:val="000567A1"/>
    <w:rsid w:val="00056E8F"/>
    <w:rsid w:val="00061A91"/>
    <w:rsid w:val="00062D20"/>
    <w:rsid w:val="00065FF3"/>
    <w:rsid w:val="00066432"/>
    <w:rsid w:val="00066F61"/>
    <w:rsid w:val="00067B78"/>
    <w:rsid w:val="00070C0B"/>
    <w:rsid w:val="000723C9"/>
    <w:rsid w:val="0007302C"/>
    <w:rsid w:val="00073CE5"/>
    <w:rsid w:val="000746AE"/>
    <w:rsid w:val="00074FC6"/>
    <w:rsid w:val="0007506C"/>
    <w:rsid w:val="0007569E"/>
    <w:rsid w:val="00077584"/>
    <w:rsid w:val="00081C0A"/>
    <w:rsid w:val="0008219C"/>
    <w:rsid w:val="0008270C"/>
    <w:rsid w:val="000830A6"/>
    <w:rsid w:val="00090C17"/>
    <w:rsid w:val="00092890"/>
    <w:rsid w:val="00093995"/>
    <w:rsid w:val="00094B1D"/>
    <w:rsid w:val="000960FD"/>
    <w:rsid w:val="000965E1"/>
    <w:rsid w:val="00096777"/>
    <w:rsid w:val="000972CC"/>
    <w:rsid w:val="000A0D33"/>
    <w:rsid w:val="000A28DA"/>
    <w:rsid w:val="000A28F7"/>
    <w:rsid w:val="000A2ACA"/>
    <w:rsid w:val="000A57C5"/>
    <w:rsid w:val="000A5B7D"/>
    <w:rsid w:val="000A6315"/>
    <w:rsid w:val="000A69C6"/>
    <w:rsid w:val="000A761A"/>
    <w:rsid w:val="000B0689"/>
    <w:rsid w:val="000B2C8E"/>
    <w:rsid w:val="000B4C91"/>
    <w:rsid w:val="000B5DE8"/>
    <w:rsid w:val="000C03E8"/>
    <w:rsid w:val="000C0684"/>
    <w:rsid w:val="000C208E"/>
    <w:rsid w:val="000C2C17"/>
    <w:rsid w:val="000C581B"/>
    <w:rsid w:val="000C651B"/>
    <w:rsid w:val="000C6793"/>
    <w:rsid w:val="000C6E22"/>
    <w:rsid w:val="000C71C9"/>
    <w:rsid w:val="000D2FE7"/>
    <w:rsid w:val="000D3137"/>
    <w:rsid w:val="000D4C5D"/>
    <w:rsid w:val="000D67D1"/>
    <w:rsid w:val="000D76B1"/>
    <w:rsid w:val="000D7758"/>
    <w:rsid w:val="000D7C55"/>
    <w:rsid w:val="000E0114"/>
    <w:rsid w:val="000E1B76"/>
    <w:rsid w:val="000E2515"/>
    <w:rsid w:val="000E28EE"/>
    <w:rsid w:val="000E3708"/>
    <w:rsid w:val="000E46E7"/>
    <w:rsid w:val="000E514F"/>
    <w:rsid w:val="000E7DFC"/>
    <w:rsid w:val="000F0E75"/>
    <w:rsid w:val="000F24F1"/>
    <w:rsid w:val="000F2708"/>
    <w:rsid w:val="000F36BD"/>
    <w:rsid w:val="000F3900"/>
    <w:rsid w:val="000F3B9D"/>
    <w:rsid w:val="000F3E0D"/>
    <w:rsid w:val="000F4D0C"/>
    <w:rsid w:val="000F509E"/>
    <w:rsid w:val="000F5177"/>
    <w:rsid w:val="000F629E"/>
    <w:rsid w:val="000F69AF"/>
    <w:rsid w:val="00100D4A"/>
    <w:rsid w:val="00100F08"/>
    <w:rsid w:val="00100FCA"/>
    <w:rsid w:val="001017C9"/>
    <w:rsid w:val="00102993"/>
    <w:rsid w:val="00102F80"/>
    <w:rsid w:val="00103655"/>
    <w:rsid w:val="00103DD5"/>
    <w:rsid w:val="00104E43"/>
    <w:rsid w:val="00104F6C"/>
    <w:rsid w:val="0010699F"/>
    <w:rsid w:val="00110441"/>
    <w:rsid w:val="00111DC1"/>
    <w:rsid w:val="0011226C"/>
    <w:rsid w:val="001123AF"/>
    <w:rsid w:val="00112B5D"/>
    <w:rsid w:val="00112FE7"/>
    <w:rsid w:val="00115573"/>
    <w:rsid w:val="0011687E"/>
    <w:rsid w:val="00117820"/>
    <w:rsid w:val="00120860"/>
    <w:rsid w:val="001209E8"/>
    <w:rsid w:val="00121571"/>
    <w:rsid w:val="00121962"/>
    <w:rsid w:val="00123884"/>
    <w:rsid w:val="001243BC"/>
    <w:rsid w:val="001260A6"/>
    <w:rsid w:val="001262AC"/>
    <w:rsid w:val="0012790F"/>
    <w:rsid w:val="00131E10"/>
    <w:rsid w:val="00132AEF"/>
    <w:rsid w:val="00135A58"/>
    <w:rsid w:val="001366D6"/>
    <w:rsid w:val="00136CBE"/>
    <w:rsid w:val="00136FD0"/>
    <w:rsid w:val="00137EA0"/>
    <w:rsid w:val="00141D0D"/>
    <w:rsid w:val="00142519"/>
    <w:rsid w:val="00143E01"/>
    <w:rsid w:val="001455C5"/>
    <w:rsid w:val="0014572B"/>
    <w:rsid w:val="0014662A"/>
    <w:rsid w:val="00146EB2"/>
    <w:rsid w:val="0015007A"/>
    <w:rsid w:val="00150F12"/>
    <w:rsid w:val="001515AE"/>
    <w:rsid w:val="001515B9"/>
    <w:rsid w:val="00152901"/>
    <w:rsid w:val="0015485D"/>
    <w:rsid w:val="00155A6D"/>
    <w:rsid w:val="001562D8"/>
    <w:rsid w:val="00156317"/>
    <w:rsid w:val="0016060E"/>
    <w:rsid w:val="00161129"/>
    <w:rsid w:val="0016161A"/>
    <w:rsid w:val="001629E0"/>
    <w:rsid w:val="0016376A"/>
    <w:rsid w:val="00163858"/>
    <w:rsid w:val="00163B70"/>
    <w:rsid w:val="00164D05"/>
    <w:rsid w:val="0017045D"/>
    <w:rsid w:val="00172219"/>
    <w:rsid w:val="00172BE7"/>
    <w:rsid w:val="001739BF"/>
    <w:rsid w:val="00173B69"/>
    <w:rsid w:val="001748C2"/>
    <w:rsid w:val="001750C4"/>
    <w:rsid w:val="001757BD"/>
    <w:rsid w:val="001760B2"/>
    <w:rsid w:val="0017784A"/>
    <w:rsid w:val="00180A3B"/>
    <w:rsid w:val="0018190C"/>
    <w:rsid w:val="00182765"/>
    <w:rsid w:val="0018491F"/>
    <w:rsid w:val="00185CEA"/>
    <w:rsid w:val="00186179"/>
    <w:rsid w:val="001861CE"/>
    <w:rsid w:val="001873AA"/>
    <w:rsid w:val="001878F4"/>
    <w:rsid w:val="001903B0"/>
    <w:rsid w:val="0019209E"/>
    <w:rsid w:val="00192E3B"/>
    <w:rsid w:val="0019639B"/>
    <w:rsid w:val="00197572"/>
    <w:rsid w:val="00197F6E"/>
    <w:rsid w:val="001A3AC5"/>
    <w:rsid w:val="001A4631"/>
    <w:rsid w:val="001A517A"/>
    <w:rsid w:val="001A64B3"/>
    <w:rsid w:val="001A7E58"/>
    <w:rsid w:val="001A7E94"/>
    <w:rsid w:val="001B32AD"/>
    <w:rsid w:val="001B3B6A"/>
    <w:rsid w:val="001B4824"/>
    <w:rsid w:val="001B4CC1"/>
    <w:rsid w:val="001B5059"/>
    <w:rsid w:val="001B653F"/>
    <w:rsid w:val="001B7302"/>
    <w:rsid w:val="001B7425"/>
    <w:rsid w:val="001C0884"/>
    <w:rsid w:val="001C1550"/>
    <w:rsid w:val="001C34A1"/>
    <w:rsid w:val="001C3F25"/>
    <w:rsid w:val="001C4B36"/>
    <w:rsid w:val="001D03CF"/>
    <w:rsid w:val="001D20AE"/>
    <w:rsid w:val="001D2DB2"/>
    <w:rsid w:val="001D3A09"/>
    <w:rsid w:val="001D3FD3"/>
    <w:rsid w:val="001D60F2"/>
    <w:rsid w:val="001D65E9"/>
    <w:rsid w:val="001D700B"/>
    <w:rsid w:val="001E15F8"/>
    <w:rsid w:val="001E2DF9"/>
    <w:rsid w:val="001E3AEA"/>
    <w:rsid w:val="001E3C6D"/>
    <w:rsid w:val="001E3D87"/>
    <w:rsid w:val="001E4F34"/>
    <w:rsid w:val="001E5B96"/>
    <w:rsid w:val="001E69C1"/>
    <w:rsid w:val="001E74D6"/>
    <w:rsid w:val="001E755E"/>
    <w:rsid w:val="001F1A0E"/>
    <w:rsid w:val="001F27B4"/>
    <w:rsid w:val="001F3386"/>
    <w:rsid w:val="001F50B4"/>
    <w:rsid w:val="001F6E11"/>
    <w:rsid w:val="001F7358"/>
    <w:rsid w:val="00200C14"/>
    <w:rsid w:val="002019B8"/>
    <w:rsid w:val="00202170"/>
    <w:rsid w:val="00202FE0"/>
    <w:rsid w:val="00203272"/>
    <w:rsid w:val="00204205"/>
    <w:rsid w:val="00204999"/>
    <w:rsid w:val="002054D0"/>
    <w:rsid w:val="002073FE"/>
    <w:rsid w:val="002074C9"/>
    <w:rsid w:val="00210F07"/>
    <w:rsid w:val="0021147A"/>
    <w:rsid w:val="00215E7F"/>
    <w:rsid w:val="00217A4E"/>
    <w:rsid w:val="00217DF2"/>
    <w:rsid w:val="00220099"/>
    <w:rsid w:val="0022192A"/>
    <w:rsid w:val="002224B7"/>
    <w:rsid w:val="00222912"/>
    <w:rsid w:val="00223AB3"/>
    <w:rsid w:val="00223FEB"/>
    <w:rsid w:val="00230901"/>
    <w:rsid w:val="002335FE"/>
    <w:rsid w:val="00233761"/>
    <w:rsid w:val="002342D9"/>
    <w:rsid w:val="002345AC"/>
    <w:rsid w:val="0023568E"/>
    <w:rsid w:val="002420EA"/>
    <w:rsid w:val="00243821"/>
    <w:rsid w:val="00245211"/>
    <w:rsid w:val="00247099"/>
    <w:rsid w:val="002473C5"/>
    <w:rsid w:val="002473CD"/>
    <w:rsid w:val="00247D5E"/>
    <w:rsid w:val="002504FB"/>
    <w:rsid w:val="002508E3"/>
    <w:rsid w:val="00251544"/>
    <w:rsid w:val="0025159B"/>
    <w:rsid w:val="00251E56"/>
    <w:rsid w:val="002539D9"/>
    <w:rsid w:val="00253F59"/>
    <w:rsid w:val="00262FAA"/>
    <w:rsid w:val="00264459"/>
    <w:rsid w:val="00265539"/>
    <w:rsid w:val="00265818"/>
    <w:rsid w:val="00265BBE"/>
    <w:rsid w:val="0026767B"/>
    <w:rsid w:val="00270872"/>
    <w:rsid w:val="002725AC"/>
    <w:rsid w:val="00272CB2"/>
    <w:rsid w:val="00276AFB"/>
    <w:rsid w:val="00276B25"/>
    <w:rsid w:val="002808F4"/>
    <w:rsid w:val="00280939"/>
    <w:rsid w:val="002810D4"/>
    <w:rsid w:val="002812ED"/>
    <w:rsid w:val="0028152E"/>
    <w:rsid w:val="00283D32"/>
    <w:rsid w:val="0028496D"/>
    <w:rsid w:val="002857A4"/>
    <w:rsid w:val="0028634B"/>
    <w:rsid w:val="00286380"/>
    <w:rsid w:val="00287A27"/>
    <w:rsid w:val="00287A69"/>
    <w:rsid w:val="00290AB6"/>
    <w:rsid w:val="0029126A"/>
    <w:rsid w:val="002916CE"/>
    <w:rsid w:val="002934BD"/>
    <w:rsid w:val="002939E4"/>
    <w:rsid w:val="00295000"/>
    <w:rsid w:val="00295141"/>
    <w:rsid w:val="002960EE"/>
    <w:rsid w:val="002972AB"/>
    <w:rsid w:val="00297489"/>
    <w:rsid w:val="0029789D"/>
    <w:rsid w:val="00297A00"/>
    <w:rsid w:val="002A0431"/>
    <w:rsid w:val="002A1227"/>
    <w:rsid w:val="002A34A5"/>
    <w:rsid w:val="002A465E"/>
    <w:rsid w:val="002A4C61"/>
    <w:rsid w:val="002A5B5F"/>
    <w:rsid w:val="002A603B"/>
    <w:rsid w:val="002A6411"/>
    <w:rsid w:val="002A6B72"/>
    <w:rsid w:val="002A6D0B"/>
    <w:rsid w:val="002A7CFD"/>
    <w:rsid w:val="002B062F"/>
    <w:rsid w:val="002B2D5A"/>
    <w:rsid w:val="002B4EDB"/>
    <w:rsid w:val="002B58FE"/>
    <w:rsid w:val="002B6691"/>
    <w:rsid w:val="002B67B2"/>
    <w:rsid w:val="002B761F"/>
    <w:rsid w:val="002C0719"/>
    <w:rsid w:val="002C2B57"/>
    <w:rsid w:val="002C3FA4"/>
    <w:rsid w:val="002C449D"/>
    <w:rsid w:val="002C4CB0"/>
    <w:rsid w:val="002C5AA4"/>
    <w:rsid w:val="002D203B"/>
    <w:rsid w:val="002D2C06"/>
    <w:rsid w:val="002D34B5"/>
    <w:rsid w:val="002D3F73"/>
    <w:rsid w:val="002D5B35"/>
    <w:rsid w:val="002E0996"/>
    <w:rsid w:val="002E174A"/>
    <w:rsid w:val="002E26A1"/>
    <w:rsid w:val="002E2E10"/>
    <w:rsid w:val="002E440B"/>
    <w:rsid w:val="002E5DC8"/>
    <w:rsid w:val="002F16C7"/>
    <w:rsid w:val="002F22BE"/>
    <w:rsid w:val="002F27E8"/>
    <w:rsid w:val="002F4ADE"/>
    <w:rsid w:val="002F5AD1"/>
    <w:rsid w:val="002F5CBF"/>
    <w:rsid w:val="002F72A3"/>
    <w:rsid w:val="0030070B"/>
    <w:rsid w:val="00300F2B"/>
    <w:rsid w:val="00301738"/>
    <w:rsid w:val="0030251D"/>
    <w:rsid w:val="00302904"/>
    <w:rsid w:val="00303F3A"/>
    <w:rsid w:val="00304584"/>
    <w:rsid w:val="0030780A"/>
    <w:rsid w:val="0031015A"/>
    <w:rsid w:val="0031061E"/>
    <w:rsid w:val="003123C0"/>
    <w:rsid w:val="00313E29"/>
    <w:rsid w:val="003146AD"/>
    <w:rsid w:val="0031585B"/>
    <w:rsid w:val="0031585C"/>
    <w:rsid w:val="00316585"/>
    <w:rsid w:val="003202C0"/>
    <w:rsid w:val="0032087D"/>
    <w:rsid w:val="0032270A"/>
    <w:rsid w:val="00322DA7"/>
    <w:rsid w:val="00327209"/>
    <w:rsid w:val="00327B9F"/>
    <w:rsid w:val="0033095F"/>
    <w:rsid w:val="0033127D"/>
    <w:rsid w:val="003315E6"/>
    <w:rsid w:val="003323D8"/>
    <w:rsid w:val="00333B28"/>
    <w:rsid w:val="0034226B"/>
    <w:rsid w:val="0034364C"/>
    <w:rsid w:val="00343D23"/>
    <w:rsid w:val="00344F31"/>
    <w:rsid w:val="00350E0D"/>
    <w:rsid w:val="003513BC"/>
    <w:rsid w:val="0035257D"/>
    <w:rsid w:val="00352EDD"/>
    <w:rsid w:val="0035341E"/>
    <w:rsid w:val="003547D2"/>
    <w:rsid w:val="00356474"/>
    <w:rsid w:val="003624B6"/>
    <w:rsid w:val="003639FC"/>
    <w:rsid w:val="00364CC5"/>
    <w:rsid w:val="00365346"/>
    <w:rsid w:val="00365465"/>
    <w:rsid w:val="0036646C"/>
    <w:rsid w:val="003720B4"/>
    <w:rsid w:val="00372DC7"/>
    <w:rsid w:val="00373EA1"/>
    <w:rsid w:val="00374505"/>
    <w:rsid w:val="003756E5"/>
    <w:rsid w:val="003772C4"/>
    <w:rsid w:val="003772E9"/>
    <w:rsid w:val="003777D1"/>
    <w:rsid w:val="00377D31"/>
    <w:rsid w:val="00383045"/>
    <w:rsid w:val="00384CC6"/>
    <w:rsid w:val="00384DA5"/>
    <w:rsid w:val="00387737"/>
    <w:rsid w:val="00391755"/>
    <w:rsid w:val="00391A73"/>
    <w:rsid w:val="00391EBA"/>
    <w:rsid w:val="00392EC2"/>
    <w:rsid w:val="003941CD"/>
    <w:rsid w:val="00394E2F"/>
    <w:rsid w:val="00396EFB"/>
    <w:rsid w:val="003971AE"/>
    <w:rsid w:val="00397D05"/>
    <w:rsid w:val="00397E16"/>
    <w:rsid w:val="003A0787"/>
    <w:rsid w:val="003A19D7"/>
    <w:rsid w:val="003A2B5E"/>
    <w:rsid w:val="003A396C"/>
    <w:rsid w:val="003A5258"/>
    <w:rsid w:val="003A6951"/>
    <w:rsid w:val="003B0E83"/>
    <w:rsid w:val="003B2E13"/>
    <w:rsid w:val="003B4F88"/>
    <w:rsid w:val="003B5E77"/>
    <w:rsid w:val="003B6861"/>
    <w:rsid w:val="003B7036"/>
    <w:rsid w:val="003B769E"/>
    <w:rsid w:val="003C6401"/>
    <w:rsid w:val="003C7383"/>
    <w:rsid w:val="003C7E83"/>
    <w:rsid w:val="003D0E5B"/>
    <w:rsid w:val="003D190E"/>
    <w:rsid w:val="003D19B1"/>
    <w:rsid w:val="003D2B3F"/>
    <w:rsid w:val="003D2F74"/>
    <w:rsid w:val="003D4F6F"/>
    <w:rsid w:val="003D5557"/>
    <w:rsid w:val="003E0A70"/>
    <w:rsid w:val="003E22D9"/>
    <w:rsid w:val="003E274E"/>
    <w:rsid w:val="003E441A"/>
    <w:rsid w:val="003E4EEF"/>
    <w:rsid w:val="003E53F6"/>
    <w:rsid w:val="003F025A"/>
    <w:rsid w:val="003F0B5C"/>
    <w:rsid w:val="003F1D1D"/>
    <w:rsid w:val="003F1F92"/>
    <w:rsid w:val="003F29C8"/>
    <w:rsid w:val="003F2C42"/>
    <w:rsid w:val="003F5825"/>
    <w:rsid w:val="003F5E12"/>
    <w:rsid w:val="003F67B3"/>
    <w:rsid w:val="003F6C9B"/>
    <w:rsid w:val="0040032D"/>
    <w:rsid w:val="00402AE5"/>
    <w:rsid w:val="00403C28"/>
    <w:rsid w:val="004049F1"/>
    <w:rsid w:val="0041006F"/>
    <w:rsid w:val="00410EAE"/>
    <w:rsid w:val="004111D2"/>
    <w:rsid w:val="00412595"/>
    <w:rsid w:val="00414316"/>
    <w:rsid w:val="00414777"/>
    <w:rsid w:val="004148D3"/>
    <w:rsid w:val="00415234"/>
    <w:rsid w:val="0041534D"/>
    <w:rsid w:val="00415AD3"/>
    <w:rsid w:val="00416097"/>
    <w:rsid w:val="004164C1"/>
    <w:rsid w:val="00420B91"/>
    <w:rsid w:val="00422A7A"/>
    <w:rsid w:val="0042327A"/>
    <w:rsid w:val="00423A96"/>
    <w:rsid w:val="00423D73"/>
    <w:rsid w:val="00423E1B"/>
    <w:rsid w:val="00430F8E"/>
    <w:rsid w:val="004312D9"/>
    <w:rsid w:val="0043229E"/>
    <w:rsid w:val="004322C6"/>
    <w:rsid w:val="004351EE"/>
    <w:rsid w:val="00436155"/>
    <w:rsid w:val="004373D7"/>
    <w:rsid w:val="0044004C"/>
    <w:rsid w:val="004409D7"/>
    <w:rsid w:val="00441E82"/>
    <w:rsid w:val="0044213C"/>
    <w:rsid w:val="0044317B"/>
    <w:rsid w:val="004433BF"/>
    <w:rsid w:val="0044360D"/>
    <w:rsid w:val="004447B6"/>
    <w:rsid w:val="0044672B"/>
    <w:rsid w:val="0044698D"/>
    <w:rsid w:val="004472B6"/>
    <w:rsid w:val="00447E4E"/>
    <w:rsid w:val="004500D3"/>
    <w:rsid w:val="00450664"/>
    <w:rsid w:val="0045266A"/>
    <w:rsid w:val="004527CB"/>
    <w:rsid w:val="004528EA"/>
    <w:rsid w:val="00454E7E"/>
    <w:rsid w:val="00455B96"/>
    <w:rsid w:val="0045605C"/>
    <w:rsid w:val="00456063"/>
    <w:rsid w:val="00456725"/>
    <w:rsid w:val="0046149D"/>
    <w:rsid w:val="00462163"/>
    <w:rsid w:val="00463FE1"/>
    <w:rsid w:val="0046419E"/>
    <w:rsid w:val="00466E9E"/>
    <w:rsid w:val="00467F61"/>
    <w:rsid w:val="00470C1A"/>
    <w:rsid w:val="00473088"/>
    <w:rsid w:val="004745DE"/>
    <w:rsid w:val="00476884"/>
    <w:rsid w:val="00477252"/>
    <w:rsid w:val="00480EF9"/>
    <w:rsid w:val="0048103D"/>
    <w:rsid w:val="00481E83"/>
    <w:rsid w:val="0048612E"/>
    <w:rsid w:val="0048673B"/>
    <w:rsid w:val="0048722A"/>
    <w:rsid w:val="00491376"/>
    <w:rsid w:val="0049144D"/>
    <w:rsid w:val="00491DD0"/>
    <w:rsid w:val="004930D4"/>
    <w:rsid w:val="004931B8"/>
    <w:rsid w:val="004931F0"/>
    <w:rsid w:val="00493C8F"/>
    <w:rsid w:val="00494727"/>
    <w:rsid w:val="004957C6"/>
    <w:rsid w:val="004A19BB"/>
    <w:rsid w:val="004A1F59"/>
    <w:rsid w:val="004A6B25"/>
    <w:rsid w:val="004A7509"/>
    <w:rsid w:val="004B219D"/>
    <w:rsid w:val="004B21C9"/>
    <w:rsid w:val="004B4703"/>
    <w:rsid w:val="004B5090"/>
    <w:rsid w:val="004C0641"/>
    <w:rsid w:val="004C08DB"/>
    <w:rsid w:val="004C0A28"/>
    <w:rsid w:val="004C2F44"/>
    <w:rsid w:val="004C4BE8"/>
    <w:rsid w:val="004C5271"/>
    <w:rsid w:val="004C5625"/>
    <w:rsid w:val="004C71BF"/>
    <w:rsid w:val="004D218B"/>
    <w:rsid w:val="004D45FD"/>
    <w:rsid w:val="004D4ECD"/>
    <w:rsid w:val="004D5DD3"/>
    <w:rsid w:val="004D688E"/>
    <w:rsid w:val="004D7362"/>
    <w:rsid w:val="004E3723"/>
    <w:rsid w:val="004E390B"/>
    <w:rsid w:val="004E394C"/>
    <w:rsid w:val="004E48DF"/>
    <w:rsid w:val="004E4FE7"/>
    <w:rsid w:val="004E5254"/>
    <w:rsid w:val="004F4E0E"/>
    <w:rsid w:val="004F5095"/>
    <w:rsid w:val="004F5725"/>
    <w:rsid w:val="004F6DF8"/>
    <w:rsid w:val="005009A2"/>
    <w:rsid w:val="005027EF"/>
    <w:rsid w:val="00502FB9"/>
    <w:rsid w:val="00504A32"/>
    <w:rsid w:val="00504C76"/>
    <w:rsid w:val="0050779B"/>
    <w:rsid w:val="00511519"/>
    <w:rsid w:val="00511B77"/>
    <w:rsid w:val="00511C20"/>
    <w:rsid w:val="0051250D"/>
    <w:rsid w:val="005126AF"/>
    <w:rsid w:val="0051281B"/>
    <w:rsid w:val="005130BF"/>
    <w:rsid w:val="00514118"/>
    <w:rsid w:val="00515767"/>
    <w:rsid w:val="00515D9A"/>
    <w:rsid w:val="00515F42"/>
    <w:rsid w:val="0051638F"/>
    <w:rsid w:val="00517DB6"/>
    <w:rsid w:val="005209C5"/>
    <w:rsid w:val="0052200D"/>
    <w:rsid w:val="005223A9"/>
    <w:rsid w:val="00524DE3"/>
    <w:rsid w:val="005254E0"/>
    <w:rsid w:val="00527EA6"/>
    <w:rsid w:val="0053053D"/>
    <w:rsid w:val="00533928"/>
    <w:rsid w:val="00533A2A"/>
    <w:rsid w:val="00533D7B"/>
    <w:rsid w:val="00533EC4"/>
    <w:rsid w:val="00534240"/>
    <w:rsid w:val="00534289"/>
    <w:rsid w:val="0053430B"/>
    <w:rsid w:val="00536908"/>
    <w:rsid w:val="00537FDF"/>
    <w:rsid w:val="0054084D"/>
    <w:rsid w:val="005415B1"/>
    <w:rsid w:val="005432EE"/>
    <w:rsid w:val="0054452A"/>
    <w:rsid w:val="005446DB"/>
    <w:rsid w:val="005462A1"/>
    <w:rsid w:val="005472A9"/>
    <w:rsid w:val="0054740F"/>
    <w:rsid w:val="005479C0"/>
    <w:rsid w:val="00550898"/>
    <w:rsid w:val="0055248F"/>
    <w:rsid w:val="00552C6E"/>
    <w:rsid w:val="00553495"/>
    <w:rsid w:val="00557547"/>
    <w:rsid w:val="0055775D"/>
    <w:rsid w:val="005577DD"/>
    <w:rsid w:val="0056072F"/>
    <w:rsid w:val="005624A3"/>
    <w:rsid w:val="00566E4B"/>
    <w:rsid w:val="00567C4C"/>
    <w:rsid w:val="0057080A"/>
    <w:rsid w:val="0057185E"/>
    <w:rsid w:val="00573821"/>
    <w:rsid w:val="0057485F"/>
    <w:rsid w:val="00574E46"/>
    <w:rsid w:val="00576458"/>
    <w:rsid w:val="00582E67"/>
    <w:rsid w:val="005833E9"/>
    <w:rsid w:val="00583882"/>
    <w:rsid w:val="00583C4D"/>
    <w:rsid w:val="0058424F"/>
    <w:rsid w:val="00584C09"/>
    <w:rsid w:val="00585432"/>
    <w:rsid w:val="00587575"/>
    <w:rsid w:val="00591BD2"/>
    <w:rsid w:val="00594F73"/>
    <w:rsid w:val="005955FB"/>
    <w:rsid w:val="0059704E"/>
    <w:rsid w:val="00597073"/>
    <w:rsid w:val="005970C2"/>
    <w:rsid w:val="005974D7"/>
    <w:rsid w:val="005A1AF7"/>
    <w:rsid w:val="005A1DBF"/>
    <w:rsid w:val="005A2986"/>
    <w:rsid w:val="005A2A0C"/>
    <w:rsid w:val="005A2B80"/>
    <w:rsid w:val="005A3DF2"/>
    <w:rsid w:val="005A5FC2"/>
    <w:rsid w:val="005A60B0"/>
    <w:rsid w:val="005A76E7"/>
    <w:rsid w:val="005A7E8E"/>
    <w:rsid w:val="005B0709"/>
    <w:rsid w:val="005B0EAB"/>
    <w:rsid w:val="005B43A1"/>
    <w:rsid w:val="005B628F"/>
    <w:rsid w:val="005C08D9"/>
    <w:rsid w:val="005C0F11"/>
    <w:rsid w:val="005C1B6E"/>
    <w:rsid w:val="005C1FAA"/>
    <w:rsid w:val="005D0515"/>
    <w:rsid w:val="005D07B4"/>
    <w:rsid w:val="005D07B7"/>
    <w:rsid w:val="005D1F88"/>
    <w:rsid w:val="005D35F8"/>
    <w:rsid w:val="005D4968"/>
    <w:rsid w:val="005D5E41"/>
    <w:rsid w:val="005D6F68"/>
    <w:rsid w:val="005E0099"/>
    <w:rsid w:val="005E0CDA"/>
    <w:rsid w:val="005E1D88"/>
    <w:rsid w:val="005E3748"/>
    <w:rsid w:val="005E3835"/>
    <w:rsid w:val="005E3DB5"/>
    <w:rsid w:val="005E40D5"/>
    <w:rsid w:val="005E5EDF"/>
    <w:rsid w:val="005E5EF9"/>
    <w:rsid w:val="005E79C8"/>
    <w:rsid w:val="005F030C"/>
    <w:rsid w:val="005F10C3"/>
    <w:rsid w:val="005F3A90"/>
    <w:rsid w:val="005F3E25"/>
    <w:rsid w:val="005F41AD"/>
    <w:rsid w:val="005F5987"/>
    <w:rsid w:val="005F61F5"/>
    <w:rsid w:val="00600AEF"/>
    <w:rsid w:val="00602282"/>
    <w:rsid w:val="00602E00"/>
    <w:rsid w:val="00603F60"/>
    <w:rsid w:val="006060DE"/>
    <w:rsid w:val="006060EB"/>
    <w:rsid w:val="00607816"/>
    <w:rsid w:val="00607936"/>
    <w:rsid w:val="006114EE"/>
    <w:rsid w:val="006132CA"/>
    <w:rsid w:val="00615B21"/>
    <w:rsid w:val="00616478"/>
    <w:rsid w:val="0062034E"/>
    <w:rsid w:val="006208F1"/>
    <w:rsid w:val="006211C0"/>
    <w:rsid w:val="0062280D"/>
    <w:rsid w:val="00622D5F"/>
    <w:rsid w:val="00623274"/>
    <w:rsid w:val="0062492B"/>
    <w:rsid w:val="0062575D"/>
    <w:rsid w:val="006261AF"/>
    <w:rsid w:val="00626D87"/>
    <w:rsid w:val="006272CE"/>
    <w:rsid w:val="0062779E"/>
    <w:rsid w:val="00627A25"/>
    <w:rsid w:val="00630DC2"/>
    <w:rsid w:val="00631050"/>
    <w:rsid w:val="0063179D"/>
    <w:rsid w:val="006334F7"/>
    <w:rsid w:val="0063545F"/>
    <w:rsid w:val="0063657D"/>
    <w:rsid w:val="0063712C"/>
    <w:rsid w:val="006400F7"/>
    <w:rsid w:val="0064054B"/>
    <w:rsid w:val="0064190E"/>
    <w:rsid w:val="00642638"/>
    <w:rsid w:val="00643D4C"/>
    <w:rsid w:val="0064483B"/>
    <w:rsid w:val="00644C90"/>
    <w:rsid w:val="0064524F"/>
    <w:rsid w:val="006452E5"/>
    <w:rsid w:val="00645F47"/>
    <w:rsid w:val="00652CC9"/>
    <w:rsid w:val="00654A58"/>
    <w:rsid w:val="00655D38"/>
    <w:rsid w:val="006600BD"/>
    <w:rsid w:val="00660480"/>
    <w:rsid w:val="006608CB"/>
    <w:rsid w:val="006628DF"/>
    <w:rsid w:val="00665F42"/>
    <w:rsid w:val="00667698"/>
    <w:rsid w:val="00667B2B"/>
    <w:rsid w:val="0067002E"/>
    <w:rsid w:val="006709E6"/>
    <w:rsid w:val="006749C6"/>
    <w:rsid w:val="00676EA8"/>
    <w:rsid w:val="006802F5"/>
    <w:rsid w:val="006806DA"/>
    <w:rsid w:val="00681E03"/>
    <w:rsid w:val="00682821"/>
    <w:rsid w:val="00683117"/>
    <w:rsid w:val="006831BB"/>
    <w:rsid w:val="00684090"/>
    <w:rsid w:val="006850ED"/>
    <w:rsid w:val="0068517B"/>
    <w:rsid w:val="00686000"/>
    <w:rsid w:val="00686AC8"/>
    <w:rsid w:val="00686E68"/>
    <w:rsid w:val="00687FE1"/>
    <w:rsid w:val="0069195B"/>
    <w:rsid w:val="00695CC1"/>
    <w:rsid w:val="00695DE6"/>
    <w:rsid w:val="00696D5B"/>
    <w:rsid w:val="006978FA"/>
    <w:rsid w:val="006A065B"/>
    <w:rsid w:val="006A0B05"/>
    <w:rsid w:val="006A0BCB"/>
    <w:rsid w:val="006A1401"/>
    <w:rsid w:val="006A4CA7"/>
    <w:rsid w:val="006A578B"/>
    <w:rsid w:val="006A6019"/>
    <w:rsid w:val="006A78A1"/>
    <w:rsid w:val="006B08DD"/>
    <w:rsid w:val="006B1231"/>
    <w:rsid w:val="006B1A1D"/>
    <w:rsid w:val="006B2365"/>
    <w:rsid w:val="006B3C4E"/>
    <w:rsid w:val="006B4366"/>
    <w:rsid w:val="006B539E"/>
    <w:rsid w:val="006C3FAC"/>
    <w:rsid w:val="006C4898"/>
    <w:rsid w:val="006C5A8B"/>
    <w:rsid w:val="006C6A4F"/>
    <w:rsid w:val="006C6D1C"/>
    <w:rsid w:val="006C712C"/>
    <w:rsid w:val="006C72ED"/>
    <w:rsid w:val="006D0538"/>
    <w:rsid w:val="006D0DA5"/>
    <w:rsid w:val="006D1F75"/>
    <w:rsid w:val="006D21CD"/>
    <w:rsid w:val="006D453F"/>
    <w:rsid w:val="006D55B3"/>
    <w:rsid w:val="006D7517"/>
    <w:rsid w:val="006E09B7"/>
    <w:rsid w:val="006E1A5D"/>
    <w:rsid w:val="006E22B6"/>
    <w:rsid w:val="006E2418"/>
    <w:rsid w:val="006E2436"/>
    <w:rsid w:val="006E6593"/>
    <w:rsid w:val="006E67FD"/>
    <w:rsid w:val="006F2087"/>
    <w:rsid w:val="006F23E7"/>
    <w:rsid w:val="006F3536"/>
    <w:rsid w:val="006F5A40"/>
    <w:rsid w:val="006F6336"/>
    <w:rsid w:val="0070075D"/>
    <w:rsid w:val="00701F17"/>
    <w:rsid w:val="007030D3"/>
    <w:rsid w:val="007032B5"/>
    <w:rsid w:val="00706C9C"/>
    <w:rsid w:val="0070760F"/>
    <w:rsid w:val="00707B52"/>
    <w:rsid w:val="00711CAE"/>
    <w:rsid w:val="0071228D"/>
    <w:rsid w:val="00712A24"/>
    <w:rsid w:val="0071373E"/>
    <w:rsid w:val="007148DF"/>
    <w:rsid w:val="00715579"/>
    <w:rsid w:val="00716685"/>
    <w:rsid w:val="0071765D"/>
    <w:rsid w:val="00720F12"/>
    <w:rsid w:val="007216D6"/>
    <w:rsid w:val="00721D14"/>
    <w:rsid w:val="007228CB"/>
    <w:rsid w:val="00722AD9"/>
    <w:rsid w:val="0072335C"/>
    <w:rsid w:val="00723851"/>
    <w:rsid w:val="00724126"/>
    <w:rsid w:val="00725A85"/>
    <w:rsid w:val="00725AC9"/>
    <w:rsid w:val="00726072"/>
    <w:rsid w:val="00726243"/>
    <w:rsid w:val="00726C29"/>
    <w:rsid w:val="0073094E"/>
    <w:rsid w:val="00730DF5"/>
    <w:rsid w:val="00732ACF"/>
    <w:rsid w:val="00732B5E"/>
    <w:rsid w:val="00732D04"/>
    <w:rsid w:val="00736F57"/>
    <w:rsid w:val="0073762C"/>
    <w:rsid w:val="00740168"/>
    <w:rsid w:val="0074026A"/>
    <w:rsid w:val="00741EB4"/>
    <w:rsid w:val="0074377B"/>
    <w:rsid w:val="007456A4"/>
    <w:rsid w:val="007515C5"/>
    <w:rsid w:val="00751783"/>
    <w:rsid w:val="00751799"/>
    <w:rsid w:val="007540AB"/>
    <w:rsid w:val="0075553E"/>
    <w:rsid w:val="00755D2E"/>
    <w:rsid w:val="0075701F"/>
    <w:rsid w:val="00760D28"/>
    <w:rsid w:val="00764B03"/>
    <w:rsid w:val="00764F0E"/>
    <w:rsid w:val="00766E28"/>
    <w:rsid w:val="00767643"/>
    <w:rsid w:val="00767EED"/>
    <w:rsid w:val="00771889"/>
    <w:rsid w:val="00772E64"/>
    <w:rsid w:val="0077434A"/>
    <w:rsid w:val="00774E72"/>
    <w:rsid w:val="0077555E"/>
    <w:rsid w:val="00776F6B"/>
    <w:rsid w:val="0078057A"/>
    <w:rsid w:val="00781F02"/>
    <w:rsid w:val="00782F9F"/>
    <w:rsid w:val="007865A5"/>
    <w:rsid w:val="007923F2"/>
    <w:rsid w:val="00793E7B"/>
    <w:rsid w:val="007A09D1"/>
    <w:rsid w:val="007A0B5C"/>
    <w:rsid w:val="007A0DEB"/>
    <w:rsid w:val="007A391E"/>
    <w:rsid w:val="007A497B"/>
    <w:rsid w:val="007A61D1"/>
    <w:rsid w:val="007A7248"/>
    <w:rsid w:val="007B33EE"/>
    <w:rsid w:val="007B5971"/>
    <w:rsid w:val="007B7127"/>
    <w:rsid w:val="007C1044"/>
    <w:rsid w:val="007C1190"/>
    <w:rsid w:val="007C386C"/>
    <w:rsid w:val="007C3DA9"/>
    <w:rsid w:val="007C41FF"/>
    <w:rsid w:val="007C4F80"/>
    <w:rsid w:val="007C6133"/>
    <w:rsid w:val="007C6AF0"/>
    <w:rsid w:val="007C6FA0"/>
    <w:rsid w:val="007D01BD"/>
    <w:rsid w:val="007D08B3"/>
    <w:rsid w:val="007D09B6"/>
    <w:rsid w:val="007D24C7"/>
    <w:rsid w:val="007D2584"/>
    <w:rsid w:val="007D333B"/>
    <w:rsid w:val="007D4C33"/>
    <w:rsid w:val="007D514D"/>
    <w:rsid w:val="007D54FE"/>
    <w:rsid w:val="007E0416"/>
    <w:rsid w:val="007E105B"/>
    <w:rsid w:val="007F158D"/>
    <w:rsid w:val="007F1FD9"/>
    <w:rsid w:val="007F325A"/>
    <w:rsid w:val="007F34A1"/>
    <w:rsid w:val="007F7954"/>
    <w:rsid w:val="0080274B"/>
    <w:rsid w:val="00805054"/>
    <w:rsid w:val="00805A45"/>
    <w:rsid w:val="0080612F"/>
    <w:rsid w:val="008105E4"/>
    <w:rsid w:val="00810748"/>
    <w:rsid w:val="0081129D"/>
    <w:rsid w:val="00812E24"/>
    <w:rsid w:val="00813312"/>
    <w:rsid w:val="008141DC"/>
    <w:rsid w:val="00816B3C"/>
    <w:rsid w:val="00816FD1"/>
    <w:rsid w:val="00820719"/>
    <w:rsid w:val="00820F31"/>
    <w:rsid w:val="0082121D"/>
    <w:rsid w:val="008216C0"/>
    <w:rsid w:val="00822F75"/>
    <w:rsid w:val="008232B1"/>
    <w:rsid w:val="00825B0D"/>
    <w:rsid w:val="00830463"/>
    <w:rsid w:val="00831368"/>
    <w:rsid w:val="00831372"/>
    <w:rsid w:val="0083487E"/>
    <w:rsid w:val="00836E38"/>
    <w:rsid w:val="00840D9B"/>
    <w:rsid w:val="00840EA7"/>
    <w:rsid w:val="00843C19"/>
    <w:rsid w:val="00843E63"/>
    <w:rsid w:val="008442B4"/>
    <w:rsid w:val="008447F6"/>
    <w:rsid w:val="0084505E"/>
    <w:rsid w:val="00846D95"/>
    <w:rsid w:val="008470F9"/>
    <w:rsid w:val="00850BA4"/>
    <w:rsid w:val="00851B46"/>
    <w:rsid w:val="00853716"/>
    <w:rsid w:val="00853FB9"/>
    <w:rsid w:val="008544E4"/>
    <w:rsid w:val="00854F7C"/>
    <w:rsid w:val="00855611"/>
    <w:rsid w:val="00855967"/>
    <w:rsid w:val="00855C19"/>
    <w:rsid w:val="00857895"/>
    <w:rsid w:val="00860197"/>
    <w:rsid w:val="008603EE"/>
    <w:rsid w:val="008618D7"/>
    <w:rsid w:val="008622F9"/>
    <w:rsid w:val="008624B4"/>
    <w:rsid w:val="0086296C"/>
    <w:rsid w:val="00864B9D"/>
    <w:rsid w:val="00865AE9"/>
    <w:rsid w:val="00866202"/>
    <w:rsid w:val="00870918"/>
    <w:rsid w:val="00870B26"/>
    <w:rsid w:val="008727D5"/>
    <w:rsid w:val="0087290A"/>
    <w:rsid w:val="00873565"/>
    <w:rsid w:val="00876B72"/>
    <w:rsid w:val="0088065B"/>
    <w:rsid w:val="00880CE2"/>
    <w:rsid w:val="00881374"/>
    <w:rsid w:val="00882164"/>
    <w:rsid w:val="00882C05"/>
    <w:rsid w:val="008839E9"/>
    <w:rsid w:val="00884B0B"/>
    <w:rsid w:val="0088706B"/>
    <w:rsid w:val="00887E17"/>
    <w:rsid w:val="00890EFC"/>
    <w:rsid w:val="008920FA"/>
    <w:rsid w:val="008923C9"/>
    <w:rsid w:val="0089288F"/>
    <w:rsid w:val="008928EA"/>
    <w:rsid w:val="0089509D"/>
    <w:rsid w:val="0089576F"/>
    <w:rsid w:val="00895F1C"/>
    <w:rsid w:val="0089710B"/>
    <w:rsid w:val="00897945"/>
    <w:rsid w:val="00897C0B"/>
    <w:rsid w:val="008A00F1"/>
    <w:rsid w:val="008A2063"/>
    <w:rsid w:val="008A3013"/>
    <w:rsid w:val="008A3ACF"/>
    <w:rsid w:val="008A6954"/>
    <w:rsid w:val="008A7413"/>
    <w:rsid w:val="008A7E6D"/>
    <w:rsid w:val="008B1F18"/>
    <w:rsid w:val="008C20C2"/>
    <w:rsid w:val="008C3311"/>
    <w:rsid w:val="008C36AF"/>
    <w:rsid w:val="008C390C"/>
    <w:rsid w:val="008C6972"/>
    <w:rsid w:val="008C789C"/>
    <w:rsid w:val="008D0D06"/>
    <w:rsid w:val="008D21B6"/>
    <w:rsid w:val="008D4BE3"/>
    <w:rsid w:val="008D4FAF"/>
    <w:rsid w:val="008D5F0B"/>
    <w:rsid w:val="008D6884"/>
    <w:rsid w:val="008D6B7F"/>
    <w:rsid w:val="008D6D7E"/>
    <w:rsid w:val="008D7C3D"/>
    <w:rsid w:val="008E66CC"/>
    <w:rsid w:val="008F0286"/>
    <w:rsid w:val="008F1057"/>
    <w:rsid w:val="008F1F34"/>
    <w:rsid w:val="008F1F57"/>
    <w:rsid w:val="008F23EE"/>
    <w:rsid w:val="008F31B6"/>
    <w:rsid w:val="008F3302"/>
    <w:rsid w:val="008F3792"/>
    <w:rsid w:val="008F5BBC"/>
    <w:rsid w:val="008F6C27"/>
    <w:rsid w:val="008F6ED5"/>
    <w:rsid w:val="008F714C"/>
    <w:rsid w:val="008F74E7"/>
    <w:rsid w:val="00900D73"/>
    <w:rsid w:val="00900DC8"/>
    <w:rsid w:val="00901994"/>
    <w:rsid w:val="0090217E"/>
    <w:rsid w:val="00903668"/>
    <w:rsid w:val="009056B6"/>
    <w:rsid w:val="009057F7"/>
    <w:rsid w:val="009066F1"/>
    <w:rsid w:val="00907C14"/>
    <w:rsid w:val="00910264"/>
    <w:rsid w:val="00910266"/>
    <w:rsid w:val="00910306"/>
    <w:rsid w:val="009109B4"/>
    <w:rsid w:val="00911854"/>
    <w:rsid w:val="00911AFF"/>
    <w:rsid w:val="00913C53"/>
    <w:rsid w:val="00914ADF"/>
    <w:rsid w:val="009151C2"/>
    <w:rsid w:val="00915EC8"/>
    <w:rsid w:val="00916AEE"/>
    <w:rsid w:val="00916E6F"/>
    <w:rsid w:val="00916F68"/>
    <w:rsid w:val="009171E7"/>
    <w:rsid w:val="0091720F"/>
    <w:rsid w:val="009172A0"/>
    <w:rsid w:val="00921767"/>
    <w:rsid w:val="00923147"/>
    <w:rsid w:val="009245CE"/>
    <w:rsid w:val="0092487A"/>
    <w:rsid w:val="00924BCF"/>
    <w:rsid w:val="0092513C"/>
    <w:rsid w:val="009252FC"/>
    <w:rsid w:val="00926C16"/>
    <w:rsid w:val="00927A2B"/>
    <w:rsid w:val="00927B86"/>
    <w:rsid w:val="00931147"/>
    <w:rsid w:val="009311AD"/>
    <w:rsid w:val="009320B7"/>
    <w:rsid w:val="00934D80"/>
    <w:rsid w:val="00934EA3"/>
    <w:rsid w:val="00934EF0"/>
    <w:rsid w:val="00936C43"/>
    <w:rsid w:val="00940C6B"/>
    <w:rsid w:val="009434E4"/>
    <w:rsid w:val="00944FDE"/>
    <w:rsid w:val="00945A95"/>
    <w:rsid w:val="00947AF9"/>
    <w:rsid w:val="00950172"/>
    <w:rsid w:val="00950521"/>
    <w:rsid w:val="0095059C"/>
    <w:rsid w:val="009539A5"/>
    <w:rsid w:val="00954784"/>
    <w:rsid w:val="009577E1"/>
    <w:rsid w:val="0096073C"/>
    <w:rsid w:val="00960CD7"/>
    <w:rsid w:val="00960FC8"/>
    <w:rsid w:val="00961A38"/>
    <w:rsid w:val="009624B0"/>
    <w:rsid w:val="00962B69"/>
    <w:rsid w:val="009636D9"/>
    <w:rsid w:val="00964B45"/>
    <w:rsid w:val="00964F07"/>
    <w:rsid w:val="009667D9"/>
    <w:rsid w:val="00967B23"/>
    <w:rsid w:val="00970486"/>
    <w:rsid w:val="009708C6"/>
    <w:rsid w:val="0097115F"/>
    <w:rsid w:val="00971E0B"/>
    <w:rsid w:val="009723B0"/>
    <w:rsid w:val="00975621"/>
    <w:rsid w:val="0097652F"/>
    <w:rsid w:val="009767BC"/>
    <w:rsid w:val="00976A40"/>
    <w:rsid w:val="00976E65"/>
    <w:rsid w:val="009777F7"/>
    <w:rsid w:val="00977825"/>
    <w:rsid w:val="00980050"/>
    <w:rsid w:val="00981231"/>
    <w:rsid w:val="00983F46"/>
    <w:rsid w:val="0098508E"/>
    <w:rsid w:val="00985A63"/>
    <w:rsid w:val="0098652E"/>
    <w:rsid w:val="00987189"/>
    <w:rsid w:val="00990C41"/>
    <w:rsid w:val="00990C49"/>
    <w:rsid w:val="00991828"/>
    <w:rsid w:val="00993EAF"/>
    <w:rsid w:val="00994A3B"/>
    <w:rsid w:val="00995D40"/>
    <w:rsid w:val="009960E8"/>
    <w:rsid w:val="0099611E"/>
    <w:rsid w:val="00996BB0"/>
    <w:rsid w:val="00997721"/>
    <w:rsid w:val="009A10EC"/>
    <w:rsid w:val="009A15AD"/>
    <w:rsid w:val="009A2C80"/>
    <w:rsid w:val="009A49B8"/>
    <w:rsid w:val="009A500C"/>
    <w:rsid w:val="009A617A"/>
    <w:rsid w:val="009B1DFF"/>
    <w:rsid w:val="009B205B"/>
    <w:rsid w:val="009B2484"/>
    <w:rsid w:val="009B28B3"/>
    <w:rsid w:val="009B38C2"/>
    <w:rsid w:val="009B49DE"/>
    <w:rsid w:val="009B53FD"/>
    <w:rsid w:val="009B540D"/>
    <w:rsid w:val="009C08F1"/>
    <w:rsid w:val="009C145B"/>
    <w:rsid w:val="009C34BE"/>
    <w:rsid w:val="009C3B9F"/>
    <w:rsid w:val="009C41A5"/>
    <w:rsid w:val="009C4A44"/>
    <w:rsid w:val="009C5366"/>
    <w:rsid w:val="009D1898"/>
    <w:rsid w:val="009D1AD8"/>
    <w:rsid w:val="009D2901"/>
    <w:rsid w:val="009D39F4"/>
    <w:rsid w:val="009D43B3"/>
    <w:rsid w:val="009D52F4"/>
    <w:rsid w:val="009D7BA3"/>
    <w:rsid w:val="009E0E9F"/>
    <w:rsid w:val="009E2721"/>
    <w:rsid w:val="009E2EFE"/>
    <w:rsid w:val="009E49F3"/>
    <w:rsid w:val="009E5AC2"/>
    <w:rsid w:val="009F1ABD"/>
    <w:rsid w:val="009F1E90"/>
    <w:rsid w:val="009F2E6E"/>
    <w:rsid w:val="009F342F"/>
    <w:rsid w:val="009F3927"/>
    <w:rsid w:val="009F53A3"/>
    <w:rsid w:val="009F5BD2"/>
    <w:rsid w:val="009F6310"/>
    <w:rsid w:val="009F671E"/>
    <w:rsid w:val="009F6E5A"/>
    <w:rsid w:val="009F6E94"/>
    <w:rsid w:val="009F74EF"/>
    <w:rsid w:val="009F7B2C"/>
    <w:rsid w:val="00A0037F"/>
    <w:rsid w:val="00A017E9"/>
    <w:rsid w:val="00A01F27"/>
    <w:rsid w:val="00A02E21"/>
    <w:rsid w:val="00A03E8C"/>
    <w:rsid w:val="00A04EDC"/>
    <w:rsid w:val="00A06014"/>
    <w:rsid w:val="00A06D37"/>
    <w:rsid w:val="00A0759C"/>
    <w:rsid w:val="00A11CDD"/>
    <w:rsid w:val="00A159BE"/>
    <w:rsid w:val="00A15C7A"/>
    <w:rsid w:val="00A16CF5"/>
    <w:rsid w:val="00A1736D"/>
    <w:rsid w:val="00A17906"/>
    <w:rsid w:val="00A202A6"/>
    <w:rsid w:val="00A2031E"/>
    <w:rsid w:val="00A2080F"/>
    <w:rsid w:val="00A21127"/>
    <w:rsid w:val="00A24661"/>
    <w:rsid w:val="00A2499D"/>
    <w:rsid w:val="00A252F4"/>
    <w:rsid w:val="00A25918"/>
    <w:rsid w:val="00A268FF"/>
    <w:rsid w:val="00A26DD2"/>
    <w:rsid w:val="00A26E3B"/>
    <w:rsid w:val="00A300F2"/>
    <w:rsid w:val="00A30B32"/>
    <w:rsid w:val="00A31D8B"/>
    <w:rsid w:val="00A3248D"/>
    <w:rsid w:val="00A32E51"/>
    <w:rsid w:val="00A330A6"/>
    <w:rsid w:val="00A35304"/>
    <w:rsid w:val="00A356F7"/>
    <w:rsid w:val="00A40EFC"/>
    <w:rsid w:val="00A41360"/>
    <w:rsid w:val="00A43022"/>
    <w:rsid w:val="00A4433A"/>
    <w:rsid w:val="00A453A6"/>
    <w:rsid w:val="00A4559E"/>
    <w:rsid w:val="00A47865"/>
    <w:rsid w:val="00A50601"/>
    <w:rsid w:val="00A5132B"/>
    <w:rsid w:val="00A5150D"/>
    <w:rsid w:val="00A51E60"/>
    <w:rsid w:val="00A52086"/>
    <w:rsid w:val="00A53280"/>
    <w:rsid w:val="00A536CD"/>
    <w:rsid w:val="00A54B4D"/>
    <w:rsid w:val="00A56A7D"/>
    <w:rsid w:val="00A61DF4"/>
    <w:rsid w:val="00A62508"/>
    <w:rsid w:val="00A636F7"/>
    <w:rsid w:val="00A640C2"/>
    <w:rsid w:val="00A65EA3"/>
    <w:rsid w:val="00A71885"/>
    <w:rsid w:val="00A72C37"/>
    <w:rsid w:val="00A73F13"/>
    <w:rsid w:val="00A74D25"/>
    <w:rsid w:val="00A74DFF"/>
    <w:rsid w:val="00A8025E"/>
    <w:rsid w:val="00A80EA8"/>
    <w:rsid w:val="00A80FC7"/>
    <w:rsid w:val="00A82CAA"/>
    <w:rsid w:val="00A83351"/>
    <w:rsid w:val="00A85B19"/>
    <w:rsid w:val="00A85EB6"/>
    <w:rsid w:val="00A86324"/>
    <w:rsid w:val="00A869E7"/>
    <w:rsid w:val="00A87228"/>
    <w:rsid w:val="00A878DC"/>
    <w:rsid w:val="00A949D9"/>
    <w:rsid w:val="00A94AC9"/>
    <w:rsid w:val="00AA16D6"/>
    <w:rsid w:val="00AA2FCB"/>
    <w:rsid w:val="00AA51D7"/>
    <w:rsid w:val="00AA5B6A"/>
    <w:rsid w:val="00AA6911"/>
    <w:rsid w:val="00AA6F71"/>
    <w:rsid w:val="00AB0253"/>
    <w:rsid w:val="00AB6B4B"/>
    <w:rsid w:val="00AB7212"/>
    <w:rsid w:val="00AB7445"/>
    <w:rsid w:val="00AB7989"/>
    <w:rsid w:val="00AC0F4A"/>
    <w:rsid w:val="00AC5290"/>
    <w:rsid w:val="00AC53C4"/>
    <w:rsid w:val="00AC663C"/>
    <w:rsid w:val="00AC6DDC"/>
    <w:rsid w:val="00AC732D"/>
    <w:rsid w:val="00AC797D"/>
    <w:rsid w:val="00AC79D5"/>
    <w:rsid w:val="00AD1ABF"/>
    <w:rsid w:val="00AD2802"/>
    <w:rsid w:val="00AD6354"/>
    <w:rsid w:val="00AD6C03"/>
    <w:rsid w:val="00AD770D"/>
    <w:rsid w:val="00AE043F"/>
    <w:rsid w:val="00AE0BD6"/>
    <w:rsid w:val="00AE0D37"/>
    <w:rsid w:val="00AE2478"/>
    <w:rsid w:val="00AE2E86"/>
    <w:rsid w:val="00AE33D0"/>
    <w:rsid w:val="00AE3644"/>
    <w:rsid w:val="00AE54DB"/>
    <w:rsid w:val="00AE5E04"/>
    <w:rsid w:val="00AE62DE"/>
    <w:rsid w:val="00AF0EA9"/>
    <w:rsid w:val="00AF3C3E"/>
    <w:rsid w:val="00AF45FE"/>
    <w:rsid w:val="00AF496F"/>
    <w:rsid w:val="00AF5DFE"/>
    <w:rsid w:val="00AF7DB4"/>
    <w:rsid w:val="00B00536"/>
    <w:rsid w:val="00B023FB"/>
    <w:rsid w:val="00B028E5"/>
    <w:rsid w:val="00B029A7"/>
    <w:rsid w:val="00B04BF3"/>
    <w:rsid w:val="00B06E72"/>
    <w:rsid w:val="00B07EEA"/>
    <w:rsid w:val="00B16467"/>
    <w:rsid w:val="00B17B98"/>
    <w:rsid w:val="00B22A53"/>
    <w:rsid w:val="00B231AE"/>
    <w:rsid w:val="00B231B9"/>
    <w:rsid w:val="00B23A74"/>
    <w:rsid w:val="00B25D7B"/>
    <w:rsid w:val="00B25DE3"/>
    <w:rsid w:val="00B26985"/>
    <w:rsid w:val="00B278A8"/>
    <w:rsid w:val="00B27F9D"/>
    <w:rsid w:val="00B3022C"/>
    <w:rsid w:val="00B3035F"/>
    <w:rsid w:val="00B319AB"/>
    <w:rsid w:val="00B3218A"/>
    <w:rsid w:val="00B3228B"/>
    <w:rsid w:val="00B32C3F"/>
    <w:rsid w:val="00B33136"/>
    <w:rsid w:val="00B33966"/>
    <w:rsid w:val="00B34A24"/>
    <w:rsid w:val="00B35A97"/>
    <w:rsid w:val="00B36EA0"/>
    <w:rsid w:val="00B3744B"/>
    <w:rsid w:val="00B40E13"/>
    <w:rsid w:val="00B413A0"/>
    <w:rsid w:val="00B4291F"/>
    <w:rsid w:val="00B46239"/>
    <w:rsid w:val="00B465A2"/>
    <w:rsid w:val="00B46C22"/>
    <w:rsid w:val="00B4762C"/>
    <w:rsid w:val="00B50139"/>
    <w:rsid w:val="00B52834"/>
    <w:rsid w:val="00B52B00"/>
    <w:rsid w:val="00B53550"/>
    <w:rsid w:val="00B53A2D"/>
    <w:rsid w:val="00B54A39"/>
    <w:rsid w:val="00B54E93"/>
    <w:rsid w:val="00B54FE9"/>
    <w:rsid w:val="00B565C8"/>
    <w:rsid w:val="00B617F4"/>
    <w:rsid w:val="00B61C93"/>
    <w:rsid w:val="00B62BA0"/>
    <w:rsid w:val="00B62FBB"/>
    <w:rsid w:val="00B6355B"/>
    <w:rsid w:val="00B651D4"/>
    <w:rsid w:val="00B665A1"/>
    <w:rsid w:val="00B66F8C"/>
    <w:rsid w:val="00B6789B"/>
    <w:rsid w:val="00B7760B"/>
    <w:rsid w:val="00B8159E"/>
    <w:rsid w:val="00B81873"/>
    <w:rsid w:val="00B8195B"/>
    <w:rsid w:val="00B81DB0"/>
    <w:rsid w:val="00B81F11"/>
    <w:rsid w:val="00B87D10"/>
    <w:rsid w:val="00B90CC1"/>
    <w:rsid w:val="00B93B1D"/>
    <w:rsid w:val="00B957DA"/>
    <w:rsid w:val="00BA087A"/>
    <w:rsid w:val="00BA0C9B"/>
    <w:rsid w:val="00BA102F"/>
    <w:rsid w:val="00BA107E"/>
    <w:rsid w:val="00BA16B6"/>
    <w:rsid w:val="00BA2537"/>
    <w:rsid w:val="00BA4250"/>
    <w:rsid w:val="00BA468C"/>
    <w:rsid w:val="00BA7E07"/>
    <w:rsid w:val="00BB0893"/>
    <w:rsid w:val="00BB13C1"/>
    <w:rsid w:val="00BB2DB0"/>
    <w:rsid w:val="00BB4DE0"/>
    <w:rsid w:val="00BB52F1"/>
    <w:rsid w:val="00BB5B12"/>
    <w:rsid w:val="00BB5D96"/>
    <w:rsid w:val="00BC04F7"/>
    <w:rsid w:val="00BC198A"/>
    <w:rsid w:val="00BC49A4"/>
    <w:rsid w:val="00BC5A72"/>
    <w:rsid w:val="00BC600A"/>
    <w:rsid w:val="00BD1063"/>
    <w:rsid w:val="00BD2596"/>
    <w:rsid w:val="00BD37EB"/>
    <w:rsid w:val="00BD41B7"/>
    <w:rsid w:val="00BD5EC8"/>
    <w:rsid w:val="00BD763E"/>
    <w:rsid w:val="00BD7FDF"/>
    <w:rsid w:val="00BE051E"/>
    <w:rsid w:val="00BE09EA"/>
    <w:rsid w:val="00BE2179"/>
    <w:rsid w:val="00BE3CED"/>
    <w:rsid w:val="00BE5A05"/>
    <w:rsid w:val="00BE6367"/>
    <w:rsid w:val="00BE705C"/>
    <w:rsid w:val="00BE767B"/>
    <w:rsid w:val="00BF081B"/>
    <w:rsid w:val="00BF1B31"/>
    <w:rsid w:val="00BF34DB"/>
    <w:rsid w:val="00BF4089"/>
    <w:rsid w:val="00BF411D"/>
    <w:rsid w:val="00BF6FA1"/>
    <w:rsid w:val="00BF7205"/>
    <w:rsid w:val="00BF75C2"/>
    <w:rsid w:val="00BF7B44"/>
    <w:rsid w:val="00C0009E"/>
    <w:rsid w:val="00C007BF"/>
    <w:rsid w:val="00C04B7F"/>
    <w:rsid w:val="00C04EBD"/>
    <w:rsid w:val="00C05511"/>
    <w:rsid w:val="00C0553C"/>
    <w:rsid w:val="00C077CF"/>
    <w:rsid w:val="00C07FF1"/>
    <w:rsid w:val="00C101E9"/>
    <w:rsid w:val="00C11D13"/>
    <w:rsid w:val="00C12EE8"/>
    <w:rsid w:val="00C130B8"/>
    <w:rsid w:val="00C13705"/>
    <w:rsid w:val="00C16623"/>
    <w:rsid w:val="00C16AA5"/>
    <w:rsid w:val="00C22212"/>
    <w:rsid w:val="00C22456"/>
    <w:rsid w:val="00C22477"/>
    <w:rsid w:val="00C2306D"/>
    <w:rsid w:val="00C232E7"/>
    <w:rsid w:val="00C23462"/>
    <w:rsid w:val="00C255EC"/>
    <w:rsid w:val="00C2571A"/>
    <w:rsid w:val="00C25EF6"/>
    <w:rsid w:val="00C25FB4"/>
    <w:rsid w:val="00C26287"/>
    <w:rsid w:val="00C263C5"/>
    <w:rsid w:val="00C268C0"/>
    <w:rsid w:val="00C27646"/>
    <w:rsid w:val="00C3054E"/>
    <w:rsid w:val="00C30588"/>
    <w:rsid w:val="00C310E3"/>
    <w:rsid w:val="00C317B8"/>
    <w:rsid w:val="00C32209"/>
    <w:rsid w:val="00C32245"/>
    <w:rsid w:val="00C3407E"/>
    <w:rsid w:val="00C34573"/>
    <w:rsid w:val="00C34D50"/>
    <w:rsid w:val="00C412E7"/>
    <w:rsid w:val="00C42241"/>
    <w:rsid w:val="00C4227C"/>
    <w:rsid w:val="00C426A0"/>
    <w:rsid w:val="00C42A53"/>
    <w:rsid w:val="00C42CD5"/>
    <w:rsid w:val="00C437FC"/>
    <w:rsid w:val="00C439D5"/>
    <w:rsid w:val="00C44720"/>
    <w:rsid w:val="00C452AE"/>
    <w:rsid w:val="00C46C69"/>
    <w:rsid w:val="00C50536"/>
    <w:rsid w:val="00C508B1"/>
    <w:rsid w:val="00C50CB3"/>
    <w:rsid w:val="00C51CB0"/>
    <w:rsid w:val="00C51F23"/>
    <w:rsid w:val="00C53C5A"/>
    <w:rsid w:val="00C53D15"/>
    <w:rsid w:val="00C55819"/>
    <w:rsid w:val="00C561E1"/>
    <w:rsid w:val="00C5794A"/>
    <w:rsid w:val="00C60B13"/>
    <w:rsid w:val="00C60DBE"/>
    <w:rsid w:val="00C60ED8"/>
    <w:rsid w:val="00C625E0"/>
    <w:rsid w:val="00C62B5B"/>
    <w:rsid w:val="00C653EC"/>
    <w:rsid w:val="00C664EF"/>
    <w:rsid w:val="00C6726C"/>
    <w:rsid w:val="00C67DAB"/>
    <w:rsid w:val="00C73013"/>
    <w:rsid w:val="00C73412"/>
    <w:rsid w:val="00C743D0"/>
    <w:rsid w:val="00C7457A"/>
    <w:rsid w:val="00C74E56"/>
    <w:rsid w:val="00C77114"/>
    <w:rsid w:val="00C77C7E"/>
    <w:rsid w:val="00C80156"/>
    <w:rsid w:val="00C829D5"/>
    <w:rsid w:val="00C85787"/>
    <w:rsid w:val="00C86098"/>
    <w:rsid w:val="00C861FC"/>
    <w:rsid w:val="00C86F72"/>
    <w:rsid w:val="00C9407D"/>
    <w:rsid w:val="00C940AC"/>
    <w:rsid w:val="00C956AD"/>
    <w:rsid w:val="00C95A47"/>
    <w:rsid w:val="00C95F77"/>
    <w:rsid w:val="00C97399"/>
    <w:rsid w:val="00CA003C"/>
    <w:rsid w:val="00CA06FE"/>
    <w:rsid w:val="00CA1277"/>
    <w:rsid w:val="00CA1432"/>
    <w:rsid w:val="00CA2552"/>
    <w:rsid w:val="00CA2818"/>
    <w:rsid w:val="00CA2DF9"/>
    <w:rsid w:val="00CA357F"/>
    <w:rsid w:val="00CA4B2D"/>
    <w:rsid w:val="00CA5C04"/>
    <w:rsid w:val="00CB049A"/>
    <w:rsid w:val="00CB13EC"/>
    <w:rsid w:val="00CB1A1E"/>
    <w:rsid w:val="00CB694F"/>
    <w:rsid w:val="00CB74A1"/>
    <w:rsid w:val="00CC0758"/>
    <w:rsid w:val="00CC09E1"/>
    <w:rsid w:val="00CC2DDB"/>
    <w:rsid w:val="00CC3BE0"/>
    <w:rsid w:val="00CC4799"/>
    <w:rsid w:val="00CC61C3"/>
    <w:rsid w:val="00CC7B6D"/>
    <w:rsid w:val="00CC7C23"/>
    <w:rsid w:val="00CD166E"/>
    <w:rsid w:val="00CD184F"/>
    <w:rsid w:val="00CD2C61"/>
    <w:rsid w:val="00CD3924"/>
    <w:rsid w:val="00CD3C33"/>
    <w:rsid w:val="00CD49C7"/>
    <w:rsid w:val="00CD4AB9"/>
    <w:rsid w:val="00CD5947"/>
    <w:rsid w:val="00CD59C4"/>
    <w:rsid w:val="00CD67BE"/>
    <w:rsid w:val="00CE0EA2"/>
    <w:rsid w:val="00CE332A"/>
    <w:rsid w:val="00CE3AE4"/>
    <w:rsid w:val="00CE3E4C"/>
    <w:rsid w:val="00CE58E9"/>
    <w:rsid w:val="00CE65A9"/>
    <w:rsid w:val="00CF085C"/>
    <w:rsid w:val="00CF09D3"/>
    <w:rsid w:val="00CF0BF8"/>
    <w:rsid w:val="00CF1292"/>
    <w:rsid w:val="00CF176E"/>
    <w:rsid w:val="00CF23AA"/>
    <w:rsid w:val="00CF3D44"/>
    <w:rsid w:val="00CF3DE2"/>
    <w:rsid w:val="00CF3E56"/>
    <w:rsid w:val="00CF5662"/>
    <w:rsid w:val="00CF6AA6"/>
    <w:rsid w:val="00CF7F76"/>
    <w:rsid w:val="00D000B8"/>
    <w:rsid w:val="00D00A9F"/>
    <w:rsid w:val="00D01550"/>
    <w:rsid w:val="00D02725"/>
    <w:rsid w:val="00D02818"/>
    <w:rsid w:val="00D02AC7"/>
    <w:rsid w:val="00D0569F"/>
    <w:rsid w:val="00D05D75"/>
    <w:rsid w:val="00D07EE0"/>
    <w:rsid w:val="00D10876"/>
    <w:rsid w:val="00D13C0D"/>
    <w:rsid w:val="00D14430"/>
    <w:rsid w:val="00D14809"/>
    <w:rsid w:val="00D15402"/>
    <w:rsid w:val="00D1590B"/>
    <w:rsid w:val="00D17565"/>
    <w:rsid w:val="00D2071E"/>
    <w:rsid w:val="00D213E2"/>
    <w:rsid w:val="00D21569"/>
    <w:rsid w:val="00D2222E"/>
    <w:rsid w:val="00D22F3E"/>
    <w:rsid w:val="00D23857"/>
    <w:rsid w:val="00D23E71"/>
    <w:rsid w:val="00D23ED7"/>
    <w:rsid w:val="00D26BF2"/>
    <w:rsid w:val="00D27FCC"/>
    <w:rsid w:val="00D30432"/>
    <w:rsid w:val="00D326A4"/>
    <w:rsid w:val="00D3358C"/>
    <w:rsid w:val="00D33C89"/>
    <w:rsid w:val="00D37F05"/>
    <w:rsid w:val="00D40AF6"/>
    <w:rsid w:val="00D40FFC"/>
    <w:rsid w:val="00D43A8F"/>
    <w:rsid w:val="00D44D2C"/>
    <w:rsid w:val="00D44DCF"/>
    <w:rsid w:val="00D45539"/>
    <w:rsid w:val="00D46EAF"/>
    <w:rsid w:val="00D5063C"/>
    <w:rsid w:val="00D5295D"/>
    <w:rsid w:val="00D53321"/>
    <w:rsid w:val="00D53A75"/>
    <w:rsid w:val="00D54C2F"/>
    <w:rsid w:val="00D551D8"/>
    <w:rsid w:val="00D56D09"/>
    <w:rsid w:val="00D56FB5"/>
    <w:rsid w:val="00D6110F"/>
    <w:rsid w:val="00D611BD"/>
    <w:rsid w:val="00D63097"/>
    <w:rsid w:val="00D632F4"/>
    <w:rsid w:val="00D640AF"/>
    <w:rsid w:val="00D64E17"/>
    <w:rsid w:val="00D659D3"/>
    <w:rsid w:val="00D66229"/>
    <w:rsid w:val="00D67A55"/>
    <w:rsid w:val="00D70BFA"/>
    <w:rsid w:val="00D72371"/>
    <w:rsid w:val="00D72A4F"/>
    <w:rsid w:val="00D73095"/>
    <w:rsid w:val="00D7375C"/>
    <w:rsid w:val="00D74619"/>
    <w:rsid w:val="00D7502B"/>
    <w:rsid w:val="00D7556E"/>
    <w:rsid w:val="00D75971"/>
    <w:rsid w:val="00D82364"/>
    <w:rsid w:val="00D82925"/>
    <w:rsid w:val="00D83BA1"/>
    <w:rsid w:val="00D850DE"/>
    <w:rsid w:val="00D86F67"/>
    <w:rsid w:val="00D87129"/>
    <w:rsid w:val="00D87B28"/>
    <w:rsid w:val="00D90C1A"/>
    <w:rsid w:val="00D91210"/>
    <w:rsid w:val="00D9176B"/>
    <w:rsid w:val="00D9288B"/>
    <w:rsid w:val="00D93DF7"/>
    <w:rsid w:val="00D9541D"/>
    <w:rsid w:val="00D959DE"/>
    <w:rsid w:val="00D96B66"/>
    <w:rsid w:val="00D96D0C"/>
    <w:rsid w:val="00D97681"/>
    <w:rsid w:val="00DA0EBC"/>
    <w:rsid w:val="00DA36D7"/>
    <w:rsid w:val="00DA3F58"/>
    <w:rsid w:val="00DA5382"/>
    <w:rsid w:val="00DA55D6"/>
    <w:rsid w:val="00DA55DD"/>
    <w:rsid w:val="00DA7F20"/>
    <w:rsid w:val="00DB0B2C"/>
    <w:rsid w:val="00DB0B4F"/>
    <w:rsid w:val="00DB44C8"/>
    <w:rsid w:val="00DB512B"/>
    <w:rsid w:val="00DB5B86"/>
    <w:rsid w:val="00DB617E"/>
    <w:rsid w:val="00DB6334"/>
    <w:rsid w:val="00DB7E4B"/>
    <w:rsid w:val="00DC03D4"/>
    <w:rsid w:val="00DC1A10"/>
    <w:rsid w:val="00DC2306"/>
    <w:rsid w:val="00DC29BE"/>
    <w:rsid w:val="00DC5C3A"/>
    <w:rsid w:val="00DC6995"/>
    <w:rsid w:val="00DC768A"/>
    <w:rsid w:val="00DD0152"/>
    <w:rsid w:val="00DD0C57"/>
    <w:rsid w:val="00DD1069"/>
    <w:rsid w:val="00DD1E12"/>
    <w:rsid w:val="00DD26F7"/>
    <w:rsid w:val="00DD32CD"/>
    <w:rsid w:val="00DD4AE0"/>
    <w:rsid w:val="00DD4DFF"/>
    <w:rsid w:val="00DD5C79"/>
    <w:rsid w:val="00DD5E11"/>
    <w:rsid w:val="00DE102B"/>
    <w:rsid w:val="00DE3AF0"/>
    <w:rsid w:val="00DE5804"/>
    <w:rsid w:val="00DE6896"/>
    <w:rsid w:val="00DE71B1"/>
    <w:rsid w:val="00DF03B5"/>
    <w:rsid w:val="00DF13E1"/>
    <w:rsid w:val="00DF1F7C"/>
    <w:rsid w:val="00DF680E"/>
    <w:rsid w:val="00DF751A"/>
    <w:rsid w:val="00E01CF1"/>
    <w:rsid w:val="00E02313"/>
    <w:rsid w:val="00E0274F"/>
    <w:rsid w:val="00E04045"/>
    <w:rsid w:val="00E04497"/>
    <w:rsid w:val="00E04CD6"/>
    <w:rsid w:val="00E06A94"/>
    <w:rsid w:val="00E06D2C"/>
    <w:rsid w:val="00E07354"/>
    <w:rsid w:val="00E07A7A"/>
    <w:rsid w:val="00E103C9"/>
    <w:rsid w:val="00E10457"/>
    <w:rsid w:val="00E11B86"/>
    <w:rsid w:val="00E12178"/>
    <w:rsid w:val="00E12D42"/>
    <w:rsid w:val="00E12DE0"/>
    <w:rsid w:val="00E1336D"/>
    <w:rsid w:val="00E13E6E"/>
    <w:rsid w:val="00E14F7F"/>
    <w:rsid w:val="00E20324"/>
    <w:rsid w:val="00E20DFD"/>
    <w:rsid w:val="00E22642"/>
    <w:rsid w:val="00E24A5D"/>
    <w:rsid w:val="00E33A08"/>
    <w:rsid w:val="00E34FC3"/>
    <w:rsid w:val="00E351D7"/>
    <w:rsid w:val="00E36506"/>
    <w:rsid w:val="00E41BDB"/>
    <w:rsid w:val="00E45831"/>
    <w:rsid w:val="00E45C1B"/>
    <w:rsid w:val="00E513CB"/>
    <w:rsid w:val="00E52E75"/>
    <w:rsid w:val="00E542F9"/>
    <w:rsid w:val="00E5552C"/>
    <w:rsid w:val="00E56E07"/>
    <w:rsid w:val="00E5789F"/>
    <w:rsid w:val="00E602BF"/>
    <w:rsid w:val="00E63D25"/>
    <w:rsid w:val="00E641B9"/>
    <w:rsid w:val="00E65813"/>
    <w:rsid w:val="00E65A6C"/>
    <w:rsid w:val="00E65D4C"/>
    <w:rsid w:val="00E66382"/>
    <w:rsid w:val="00E664AD"/>
    <w:rsid w:val="00E665BD"/>
    <w:rsid w:val="00E706B3"/>
    <w:rsid w:val="00E70B9B"/>
    <w:rsid w:val="00E719CE"/>
    <w:rsid w:val="00E71B2C"/>
    <w:rsid w:val="00E7287F"/>
    <w:rsid w:val="00E731E3"/>
    <w:rsid w:val="00E746F4"/>
    <w:rsid w:val="00E74767"/>
    <w:rsid w:val="00E747C1"/>
    <w:rsid w:val="00E75ECE"/>
    <w:rsid w:val="00E76BA3"/>
    <w:rsid w:val="00E77727"/>
    <w:rsid w:val="00E81959"/>
    <w:rsid w:val="00E81B13"/>
    <w:rsid w:val="00E82B68"/>
    <w:rsid w:val="00E840A0"/>
    <w:rsid w:val="00E84EE8"/>
    <w:rsid w:val="00E85096"/>
    <w:rsid w:val="00E875A5"/>
    <w:rsid w:val="00E87690"/>
    <w:rsid w:val="00E90992"/>
    <w:rsid w:val="00E918C7"/>
    <w:rsid w:val="00E91F7C"/>
    <w:rsid w:val="00E9202F"/>
    <w:rsid w:val="00E92148"/>
    <w:rsid w:val="00E95591"/>
    <w:rsid w:val="00E95FCA"/>
    <w:rsid w:val="00E96E32"/>
    <w:rsid w:val="00E97471"/>
    <w:rsid w:val="00EA0956"/>
    <w:rsid w:val="00EA0DE7"/>
    <w:rsid w:val="00EA37B4"/>
    <w:rsid w:val="00EA5B07"/>
    <w:rsid w:val="00EA5EF6"/>
    <w:rsid w:val="00EA5F51"/>
    <w:rsid w:val="00EA66E1"/>
    <w:rsid w:val="00EB22A7"/>
    <w:rsid w:val="00EB3A19"/>
    <w:rsid w:val="00EB428E"/>
    <w:rsid w:val="00EB54F2"/>
    <w:rsid w:val="00EC0499"/>
    <w:rsid w:val="00EC0714"/>
    <w:rsid w:val="00EC14FA"/>
    <w:rsid w:val="00EC3446"/>
    <w:rsid w:val="00EC5384"/>
    <w:rsid w:val="00EC5873"/>
    <w:rsid w:val="00EC7129"/>
    <w:rsid w:val="00EC7B35"/>
    <w:rsid w:val="00ED1D4D"/>
    <w:rsid w:val="00ED398E"/>
    <w:rsid w:val="00ED40A4"/>
    <w:rsid w:val="00ED59B5"/>
    <w:rsid w:val="00ED678F"/>
    <w:rsid w:val="00ED72BC"/>
    <w:rsid w:val="00ED7CCB"/>
    <w:rsid w:val="00EE02AA"/>
    <w:rsid w:val="00EE060B"/>
    <w:rsid w:val="00EE2642"/>
    <w:rsid w:val="00EE3FA1"/>
    <w:rsid w:val="00EE430D"/>
    <w:rsid w:val="00EE74BB"/>
    <w:rsid w:val="00EF23D7"/>
    <w:rsid w:val="00EF490F"/>
    <w:rsid w:val="00EF4FA3"/>
    <w:rsid w:val="00EF61AC"/>
    <w:rsid w:val="00EF7B63"/>
    <w:rsid w:val="00F00435"/>
    <w:rsid w:val="00F00496"/>
    <w:rsid w:val="00F01C0F"/>
    <w:rsid w:val="00F01C58"/>
    <w:rsid w:val="00F04033"/>
    <w:rsid w:val="00F0433E"/>
    <w:rsid w:val="00F04D5D"/>
    <w:rsid w:val="00F05105"/>
    <w:rsid w:val="00F05651"/>
    <w:rsid w:val="00F05758"/>
    <w:rsid w:val="00F066B8"/>
    <w:rsid w:val="00F10B4F"/>
    <w:rsid w:val="00F12928"/>
    <w:rsid w:val="00F14642"/>
    <w:rsid w:val="00F14DF0"/>
    <w:rsid w:val="00F1565C"/>
    <w:rsid w:val="00F1590B"/>
    <w:rsid w:val="00F15943"/>
    <w:rsid w:val="00F17679"/>
    <w:rsid w:val="00F20C04"/>
    <w:rsid w:val="00F2120E"/>
    <w:rsid w:val="00F21516"/>
    <w:rsid w:val="00F21BA3"/>
    <w:rsid w:val="00F222E5"/>
    <w:rsid w:val="00F23596"/>
    <w:rsid w:val="00F23BD8"/>
    <w:rsid w:val="00F23E9D"/>
    <w:rsid w:val="00F249B3"/>
    <w:rsid w:val="00F25DDF"/>
    <w:rsid w:val="00F26F07"/>
    <w:rsid w:val="00F27C60"/>
    <w:rsid w:val="00F32364"/>
    <w:rsid w:val="00F364F7"/>
    <w:rsid w:val="00F375FA"/>
    <w:rsid w:val="00F377B1"/>
    <w:rsid w:val="00F37DF8"/>
    <w:rsid w:val="00F4104F"/>
    <w:rsid w:val="00F41EBA"/>
    <w:rsid w:val="00F4277C"/>
    <w:rsid w:val="00F45CF6"/>
    <w:rsid w:val="00F45EE1"/>
    <w:rsid w:val="00F4646B"/>
    <w:rsid w:val="00F46ADA"/>
    <w:rsid w:val="00F47E9A"/>
    <w:rsid w:val="00F47EE4"/>
    <w:rsid w:val="00F50D26"/>
    <w:rsid w:val="00F51D4A"/>
    <w:rsid w:val="00F52A97"/>
    <w:rsid w:val="00F53E7B"/>
    <w:rsid w:val="00F54DC6"/>
    <w:rsid w:val="00F55084"/>
    <w:rsid w:val="00F55BA0"/>
    <w:rsid w:val="00F56B17"/>
    <w:rsid w:val="00F5737E"/>
    <w:rsid w:val="00F6020C"/>
    <w:rsid w:val="00F62409"/>
    <w:rsid w:val="00F638EB"/>
    <w:rsid w:val="00F63BD8"/>
    <w:rsid w:val="00F63C54"/>
    <w:rsid w:val="00F65670"/>
    <w:rsid w:val="00F66224"/>
    <w:rsid w:val="00F66A15"/>
    <w:rsid w:val="00F67219"/>
    <w:rsid w:val="00F7025C"/>
    <w:rsid w:val="00F7028B"/>
    <w:rsid w:val="00F704E1"/>
    <w:rsid w:val="00F71943"/>
    <w:rsid w:val="00F719FF"/>
    <w:rsid w:val="00F72ABF"/>
    <w:rsid w:val="00F736A4"/>
    <w:rsid w:val="00F73888"/>
    <w:rsid w:val="00F76A22"/>
    <w:rsid w:val="00F77122"/>
    <w:rsid w:val="00F804D7"/>
    <w:rsid w:val="00F80D79"/>
    <w:rsid w:val="00F80FBF"/>
    <w:rsid w:val="00F81057"/>
    <w:rsid w:val="00F816ED"/>
    <w:rsid w:val="00F81D13"/>
    <w:rsid w:val="00F81E4B"/>
    <w:rsid w:val="00F823E5"/>
    <w:rsid w:val="00F84199"/>
    <w:rsid w:val="00F843DC"/>
    <w:rsid w:val="00F8496A"/>
    <w:rsid w:val="00F854BB"/>
    <w:rsid w:val="00F85D0A"/>
    <w:rsid w:val="00F860FE"/>
    <w:rsid w:val="00F87CEE"/>
    <w:rsid w:val="00F90117"/>
    <w:rsid w:val="00F90F56"/>
    <w:rsid w:val="00F91114"/>
    <w:rsid w:val="00F91B68"/>
    <w:rsid w:val="00F922EB"/>
    <w:rsid w:val="00F93746"/>
    <w:rsid w:val="00F943D0"/>
    <w:rsid w:val="00F96446"/>
    <w:rsid w:val="00F9693C"/>
    <w:rsid w:val="00F96E61"/>
    <w:rsid w:val="00F97666"/>
    <w:rsid w:val="00FA00BF"/>
    <w:rsid w:val="00FA529A"/>
    <w:rsid w:val="00FA57ED"/>
    <w:rsid w:val="00FA5CFC"/>
    <w:rsid w:val="00FA7B5F"/>
    <w:rsid w:val="00FB12BC"/>
    <w:rsid w:val="00FB56B6"/>
    <w:rsid w:val="00FB6364"/>
    <w:rsid w:val="00FB6DC9"/>
    <w:rsid w:val="00FB7199"/>
    <w:rsid w:val="00FC0757"/>
    <w:rsid w:val="00FC0B94"/>
    <w:rsid w:val="00FC12F3"/>
    <w:rsid w:val="00FC1BCA"/>
    <w:rsid w:val="00FC6728"/>
    <w:rsid w:val="00FC76E3"/>
    <w:rsid w:val="00FD0291"/>
    <w:rsid w:val="00FD03D5"/>
    <w:rsid w:val="00FD20E9"/>
    <w:rsid w:val="00FD30EF"/>
    <w:rsid w:val="00FD501D"/>
    <w:rsid w:val="00FD6B47"/>
    <w:rsid w:val="00FD6D19"/>
    <w:rsid w:val="00FD6FD4"/>
    <w:rsid w:val="00FD72ED"/>
    <w:rsid w:val="00FD7C3C"/>
    <w:rsid w:val="00FD7C7A"/>
    <w:rsid w:val="00FE373B"/>
    <w:rsid w:val="00FE4D85"/>
    <w:rsid w:val="00FE757C"/>
    <w:rsid w:val="00FE7640"/>
    <w:rsid w:val="00FF1442"/>
    <w:rsid w:val="00FF1E06"/>
    <w:rsid w:val="00FF21D6"/>
    <w:rsid w:val="00FF2360"/>
    <w:rsid w:val="00FF2CB7"/>
    <w:rsid w:val="00FF2E1C"/>
    <w:rsid w:val="00FF35A3"/>
    <w:rsid w:val="00FF398D"/>
    <w:rsid w:val="00FF60FF"/>
    <w:rsid w:val="00FF654F"/>
    <w:rsid w:val="00FF776A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37FC"/>
    <w:rPr>
      <w:sz w:val="28"/>
      <w:szCs w:val="24"/>
    </w:rPr>
  </w:style>
  <w:style w:type="paragraph" w:styleId="1">
    <w:name w:val="heading 1"/>
    <w:basedOn w:val="a"/>
    <w:link w:val="10"/>
    <w:uiPriority w:val="9"/>
    <w:qFormat/>
    <w:rsid w:val="00E664A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qFormat/>
    <w:rsid w:val="009F6E9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64AD"/>
    <w:rPr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rsid w:val="009F6E94"/>
    <w:rPr>
      <w:rFonts w:ascii="Arial" w:hAnsi="Arial" w:cs="Arial"/>
      <w:sz w:val="22"/>
      <w:szCs w:val="22"/>
      <w:lang w:val="ru-RU" w:eastAsia="ru-RU" w:bidi="ar-SA"/>
    </w:rPr>
  </w:style>
  <w:style w:type="paragraph" w:styleId="a3">
    <w:name w:val="header"/>
    <w:basedOn w:val="a"/>
    <w:link w:val="a4"/>
    <w:rsid w:val="00C437FC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C437FC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37FC"/>
  </w:style>
  <w:style w:type="paragraph" w:styleId="a7">
    <w:name w:val="Body Text Indent"/>
    <w:aliases w:val="Основной текст 1"/>
    <w:basedOn w:val="a"/>
    <w:rsid w:val="00EA0DE7"/>
    <w:pPr>
      <w:spacing w:after="120"/>
      <w:ind w:left="283"/>
    </w:pPr>
  </w:style>
  <w:style w:type="paragraph" w:styleId="2">
    <w:name w:val="Body Text Indent 2"/>
    <w:basedOn w:val="a"/>
    <w:rsid w:val="00EA0DE7"/>
    <w:pPr>
      <w:spacing w:after="120" w:line="480" w:lineRule="auto"/>
      <w:ind w:left="283"/>
    </w:pPr>
  </w:style>
  <w:style w:type="paragraph" w:styleId="3">
    <w:name w:val="Body Text Indent 3"/>
    <w:basedOn w:val="a"/>
    <w:rsid w:val="00F80FBF"/>
    <w:pPr>
      <w:spacing w:after="120"/>
      <w:ind w:left="283"/>
    </w:pPr>
    <w:rPr>
      <w:sz w:val="16"/>
      <w:szCs w:val="16"/>
    </w:rPr>
  </w:style>
  <w:style w:type="paragraph" w:customStyle="1" w:styleId="a8">
    <w:name w:val="Основной текст с отступом.Нумерованный список !!.Надин стиль"/>
    <w:basedOn w:val="a"/>
    <w:rsid w:val="00F80FBF"/>
    <w:pPr>
      <w:tabs>
        <w:tab w:val="left" w:pos="8647"/>
      </w:tabs>
      <w:ind w:right="139" w:firstLine="567"/>
      <w:jc w:val="both"/>
    </w:pPr>
    <w:rPr>
      <w:kern w:val="28"/>
      <w:szCs w:val="20"/>
    </w:rPr>
  </w:style>
  <w:style w:type="paragraph" w:styleId="a9">
    <w:name w:val="Title"/>
    <w:basedOn w:val="a"/>
    <w:link w:val="aa"/>
    <w:qFormat/>
    <w:rsid w:val="00F80FBF"/>
    <w:pPr>
      <w:jc w:val="center"/>
    </w:pPr>
    <w:rPr>
      <w:b/>
      <w:bCs/>
      <w:sz w:val="24"/>
    </w:rPr>
  </w:style>
  <w:style w:type="character" w:customStyle="1" w:styleId="aa">
    <w:name w:val="Название Знак"/>
    <w:basedOn w:val="a0"/>
    <w:link w:val="a9"/>
    <w:rsid w:val="00E664AD"/>
    <w:rPr>
      <w:b/>
      <w:bCs/>
      <w:sz w:val="24"/>
      <w:szCs w:val="24"/>
    </w:rPr>
  </w:style>
  <w:style w:type="paragraph" w:styleId="ab">
    <w:name w:val="Balloon Text"/>
    <w:basedOn w:val="a"/>
    <w:semiHidden/>
    <w:rsid w:val="00137EA0"/>
    <w:rPr>
      <w:rFonts w:ascii="Tahoma" w:hAnsi="Tahoma" w:cs="Tahoma"/>
      <w:sz w:val="16"/>
      <w:szCs w:val="16"/>
    </w:rPr>
  </w:style>
  <w:style w:type="paragraph" w:styleId="ac">
    <w:name w:val="Normal (Web)"/>
    <w:aliases w:val=" 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Обычный (Web)1"/>
    <w:basedOn w:val="a"/>
    <w:link w:val="20"/>
    <w:uiPriority w:val="99"/>
    <w:qFormat/>
    <w:rsid w:val="0016376A"/>
    <w:pPr>
      <w:spacing w:before="100" w:beforeAutospacing="1" w:after="100" w:afterAutospacing="1"/>
    </w:pPr>
    <w:rPr>
      <w:sz w:val="24"/>
    </w:rPr>
  </w:style>
  <w:style w:type="paragraph" w:customStyle="1" w:styleId="11Char">
    <w:name w:val="Знак1 Знак Знак Знак Знак Знак Знак Знак Знак1 Char"/>
    <w:basedOn w:val="a"/>
    <w:rsid w:val="0016376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Body Text"/>
    <w:basedOn w:val="a"/>
    <w:rsid w:val="0016376A"/>
    <w:pPr>
      <w:spacing w:after="120"/>
    </w:pPr>
    <w:rPr>
      <w:sz w:val="24"/>
    </w:rPr>
  </w:style>
  <w:style w:type="paragraph" w:customStyle="1" w:styleId="ConsPlusNormal">
    <w:name w:val="ConsPlusNormal"/>
    <w:rsid w:val="00EA37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Знак Знак Знак Знак"/>
    <w:basedOn w:val="a"/>
    <w:autoRedefine/>
    <w:rsid w:val="00FD7C7A"/>
    <w:pPr>
      <w:spacing w:after="160" w:line="240" w:lineRule="exact"/>
    </w:pPr>
    <w:rPr>
      <w:rFonts w:eastAsia="SimSun"/>
      <w:b/>
      <w:lang w:val="en-US" w:eastAsia="en-US"/>
    </w:rPr>
  </w:style>
  <w:style w:type="paragraph" w:styleId="af">
    <w:name w:val="List Paragraph"/>
    <w:aliases w:val="ПАРАГРАФ,Абзац списка для документа,Абзац списка1,маркированный,Обычный Перечисление по ГОСТу,Абзац списка2,Выделеный,Текст с номером,Абзац списка4,Абзац списка основной,Нумерация,List Paragraph,список 1,Буллит"/>
    <w:basedOn w:val="a"/>
    <w:link w:val="af0"/>
    <w:uiPriority w:val="34"/>
    <w:qFormat/>
    <w:rsid w:val="00D40FFC"/>
    <w:pPr>
      <w:ind w:left="720"/>
      <w:contextualSpacing/>
    </w:pPr>
  </w:style>
  <w:style w:type="paragraph" w:customStyle="1" w:styleId="ConsNonformat">
    <w:name w:val="ConsNonformat"/>
    <w:rsid w:val="00E664AD"/>
    <w:pPr>
      <w:widowControl w:val="0"/>
    </w:pPr>
    <w:rPr>
      <w:rFonts w:ascii="Courier New" w:hAnsi="Courier New"/>
    </w:rPr>
  </w:style>
  <w:style w:type="character" w:customStyle="1" w:styleId="article-date-time">
    <w:name w:val="article-date-time"/>
    <w:basedOn w:val="a0"/>
    <w:rsid w:val="00E664AD"/>
  </w:style>
  <w:style w:type="character" w:styleId="af1">
    <w:name w:val="Hyperlink"/>
    <w:uiPriority w:val="99"/>
    <w:unhideWhenUsed/>
    <w:rsid w:val="00E664AD"/>
    <w:rPr>
      <w:color w:val="0000FF"/>
      <w:u w:val="single"/>
    </w:rPr>
  </w:style>
  <w:style w:type="character" w:customStyle="1" w:styleId="mid">
    <w:name w:val="mid"/>
    <w:basedOn w:val="a0"/>
    <w:rsid w:val="00E664AD"/>
  </w:style>
  <w:style w:type="character" w:customStyle="1" w:styleId="sm">
    <w:name w:val="sm"/>
    <w:basedOn w:val="a0"/>
    <w:rsid w:val="00E664AD"/>
  </w:style>
  <w:style w:type="character" w:styleId="af2">
    <w:name w:val="Emphasis"/>
    <w:uiPriority w:val="20"/>
    <w:qFormat/>
    <w:rsid w:val="00E664AD"/>
    <w:rPr>
      <w:i/>
      <w:iCs/>
    </w:rPr>
  </w:style>
  <w:style w:type="paragraph" w:customStyle="1" w:styleId="news-date-time">
    <w:name w:val="news-date-time"/>
    <w:basedOn w:val="a"/>
    <w:rsid w:val="00E664AD"/>
    <w:pPr>
      <w:spacing w:before="100" w:beforeAutospacing="1" w:after="100" w:afterAutospacing="1"/>
    </w:pPr>
    <w:rPr>
      <w:sz w:val="24"/>
    </w:rPr>
  </w:style>
  <w:style w:type="paragraph" w:customStyle="1" w:styleId="af3">
    <w:name w:val="Знак"/>
    <w:basedOn w:val="a"/>
    <w:autoRedefine/>
    <w:rsid w:val="00E664AD"/>
    <w:rPr>
      <w:rFonts w:eastAsia="SimSun"/>
      <w:bCs/>
      <w:sz w:val="24"/>
      <w:lang w:val="en-US" w:eastAsia="en-US"/>
    </w:rPr>
  </w:style>
  <w:style w:type="table" w:styleId="af4">
    <w:name w:val="Table Grid"/>
    <w:basedOn w:val="a1"/>
    <w:rsid w:val="00F92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rsid w:val="00F922EB"/>
    <w:rPr>
      <w:sz w:val="28"/>
      <w:szCs w:val="24"/>
    </w:rPr>
  </w:style>
  <w:style w:type="paragraph" w:styleId="af5">
    <w:name w:val="Plain Text"/>
    <w:basedOn w:val="a"/>
    <w:link w:val="af6"/>
    <w:uiPriority w:val="99"/>
    <w:unhideWhenUsed/>
    <w:rsid w:val="00686000"/>
    <w:rPr>
      <w:rFonts w:ascii="Consolas" w:eastAsia="Calibri" w:hAnsi="Consolas"/>
      <w:sz w:val="21"/>
      <w:szCs w:val="21"/>
      <w:lang w:eastAsia="en-US"/>
    </w:rPr>
  </w:style>
  <w:style w:type="character" w:customStyle="1" w:styleId="af6">
    <w:name w:val="Текст Знак"/>
    <w:basedOn w:val="a0"/>
    <w:link w:val="af5"/>
    <w:uiPriority w:val="99"/>
    <w:rsid w:val="00686000"/>
    <w:rPr>
      <w:rFonts w:ascii="Consolas" w:eastAsia="Calibri" w:hAnsi="Consolas"/>
      <w:sz w:val="21"/>
      <w:szCs w:val="21"/>
      <w:lang w:eastAsia="en-US"/>
    </w:rPr>
  </w:style>
  <w:style w:type="character" w:styleId="af7">
    <w:name w:val="Strong"/>
    <w:uiPriority w:val="22"/>
    <w:qFormat/>
    <w:rsid w:val="00D44DCF"/>
    <w:rPr>
      <w:b/>
      <w:bCs/>
    </w:rPr>
  </w:style>
  <w:style w:type="character" w:customStyle="1" w:styleId="af8">
    <w:name w:val="Без интервала Знак"/>
    <w:aliases w:val="с интервалом Знак,No Spacing Знак,обычный текст Знак,обычный текст1 Знак,1Без интервала1 Знак,Без интервала11 Знак,обычный текст11 Знак,1Без интервала11 Знак,Без интервала111 Знак,1Без интервала Знак,No Spacing1 Знак,No Spacing11 Знак"/>
    <w:basedOn w:val="a0"/>
    <w:link w:val="af9"/>
    <w:uiPriority w:val="1"/>
    <w:locked/>
    <w:rsid w:val="00533928"/>
    <w:rPr>
      <w:rFonts w:ascii="Calibri" w:eastAsia="Calibri" w:hAnsi="Calibri"/>
    </w:rPr>
  </w:style>
  <w:style w:type="paragraph" w:styleId="af9">
    <w:name w:val="No Spacing"/>
    <w:aliases w:val="с интервалом,No Spacing,обычный текст,обычный текст1,1Без интервала1,Без интервала11,обычный текст11,1Без интервала11,Без интервала111,1Без интервала,No Spacing1,No Spacing11,1Без интервала111,Без интервала21"/>
    <w:basedOn w:val="a"/>
    <w:link w:val="af8"/>
    <w:uiPriority w:val="1"/>
    <w:qFormat/>
    <w:rsid w:val="00533928"/>
    <w:rPr>
      <w:rFonts w:ascii="Calibri" w:eastAsia="Calibri" w:hAnsi="Calibri"/>
      <w:sz w:val="20"/>
      <w:szCs w:val="20"/>
    </w:rPr>
  </w:style>
  <w:style w:type="character" w:customStyle="1" w:styleId="20">
    <w:name w:val="Обычный (веб) Знак2"/>
    <w:aliases w:val=" 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c"/>
    <w:uiPriority w:val="99"/>
    <w:locked/>
    <w:rsid w:val="00851B46"/>
    <w:rPr>
      <w:sz w:val="24"/>
      <w:szCs w:val="24"/>
    </w:rPr>
  </w:style>
  <w:style w:type="character" w:customStyle="1" w:styleId="af0">
    <w:name w:val="Абзац списка Знак"/>
    <w:aliases w:val="ПАРАГРАФ Знак,Абзац списка для документа Знак,Абзац списка1 Знак,маркированный Знак,Обычный Перечисление по ГОСТу Знак,Абзац списка2 Знак,Выделеный Знак,Текст с номером Знак,Абзац списка4 Знак,Абзац списка основной Знак,Нумерация Знак"/>
    <w:link w:val="af"/>
    <w:uiPriority w:val="34"/>
    <w:qFormat/>
    <w:rsid w:val="00851B46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37FC"/>
    <w:rPr>
      <w:sz w:val="28"/>
      <w:szCs w:val="24"/>
    </w:rPr>
  </w:style>
  <w:style w:type="paragraph" w:styleId="1">
    <w:name w:val="heading 1"/>
    <w:basedOn w:val="a"/>
    <w:link w:val="10"/>
    <w:uiPriority w:val="9"/>
    <w:qFormat/>
    <w:rsid w:val="00E664A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qFormat/>
    <w:rsid w:val="009F6E9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64AD"/>
    <w:rPr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rsid w:val="009F6E94"/>
    <w:rPr>
      <w:rFonts w:ascii="Arial" w:hAnsi="Arial" w:cs="Arial"/>
      <w:sz w:val="22"/>
      <w:szCs w:val="22"/>
      <w:lang w:val="ru-RU" w:eastAsia="ru-RU" w:bidi="ar-SA"/>
    </w:rPr>
  </w:style>
  <w:style w:type="paragraph" w:styleId="a3">
    <w:name w:val="header"/>
    <w:basedOn w:val="a"/>
    <w:link w:val="a4"/>
    <w:rsid w:val="00C437FC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C437FC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437FC"/>
  </w:style>
  <w:style w:type="paragraph" w:styleId="a7">
    <w:name w:val="Body Text Indent"/>
    <w:aliases w:val="Основной текст 1"/>
    <w:basedOn w:val="a"/>
    <w:rsid w:val="00EA0DE7"/>
    <w:pPr>
      <w:spacing w:after="120"/>
      <w:ind w:left="283"/>
    </w:pPr>
  </w:style>
  <w:style w:type="paragraph" w:styleId="2">
    <w:name w:val="Body Text Indent 2"/>
    <w:basedOn w:val="a"/>
    <w:rsid w:val="00EA0DE7"/>
    <w:pPr>
      <w:spacing w:after="120" w:line="480" w:lineRule="auto"/>
      <w:ind w:left="283"/>
    </w:pPr>
  </w:style>
  <w:style w:type="paragraph" w:styleId="3">
    <w:name w:val="Body Text Indent 3"/>
    <w:basedOn w:val="a"/>
    <w:rsid w:val="00F80FBF"/>
    <w:pPr>
      <w:spacing w:after="120"/>
      <w:ind w:left="283"/>
    </w:pPr>
    <w:rPr>
      <w:sz w:val="16"/>
      <w:szCs w:val="16"/>
    </w:rPr>
  </w:style>
  <w:style w:type="paragraph" w:customStyle="1" w:styleId="a8">
    <w:name w:val="Основной текст с отступом.Нумерованный список !!.Надин стиль"/>
    <w:basedOn w:val="a"/>
    <w:rsid w:val="00F80FBF"/>
    <w:pPr>
      <w:tabs>
        <w:tab w:val="left" w:pos="8647"/>
      </w:tabs>
      <w:ind w:right="139" w:firstLine="567"/>
      <w:jc w:val="both"/>
    </w:pPr>
    <w:rPr>
      <w:kern w:val="28"/>
      <w:szCs w:val="20"/>
    </w:rPr>
  </w:style>
  <w:style w:type="paragraph" w:styleId="a9">
    <w:name w:val="Title"/>
    <w:basedOn w:val="a"/>
    <w:link w:val="aa"/>
    <w:qFormat/>
    <w:rsid w:val="00F80FBF"/>
    <w:pPr>
      <w:jc w:val="center"/>
    </w:pPr>
    <w:rPr>
      <w:b/>
      <w:bCs/>
      <w:sz w:val="24"/>
    </w:rPr>
  </w:style>
  <w:style w:type="character" w:customStyle="1" w:styleId="aa">
    <w:name w:val="Название Знак"/>
    <w:basedOn w:val="a0"/>
    <w:link w:val="a9"/>
    <w:rsid w:val="00E664AD"/>
    <w:rPr>
      <w:b/>
      <w:bCs/>
      <w:sz w:val="24"/>
      <w:szCs w:val="24"/>
    </w:rPr>
  </w:style>
  <w:style w:type="paragraph" w:styleId="ab">
    <w:name w:val="Balloon Text"/>
    <w:basedOn w:val="a"/>
    <w:semiHidden/>
    <w:rsid w:val="00137EA0"/>
    <w:rPr>
      <w:rFonts w:ascii="Tahoma" w:hAnsi="Tahoma" w:cs="Tahoma"/>
      <w:sz w:val="16"/>
      <w:szCs w:val="16"/>
    </w:rPr>
  </w:style>
  <w:style w:type="paragraph" w:styleId="ac">
    <w:name w:val="Normal (Web)"/>
    <w:aliases w:val=" 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,Обычный (Web)1"/>
    <w:basedOn w:val="a"/>
    <w:link w:val="20"/>
    <w:uiPriority w:val="99"/>
    <w:qFormat/>
    <w:rsid w:val="0016376A"/>
    <w:pPr>
      <w:spacing w:before="100" w:beforeAutospacing="1" w:after="100" w:afterAutospacing="1"/>
    </w:pPr>
    <w:rPr>
      <w:sz w:val="24"/>
    </w:rPr>
  </w:style>
  <w:style w:type="paragraph" w:customStyle="1" w:styleId="11Char">
    <w:name w:val="Знак1 Знак Знак Знак Знак Знак Знак Знак Знак1 Char"/>
    <w:basedOn w:val="a"/>
    <w:rsid w:val="0016376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Body Text"/>
    <w:basedOn w:val="a"/>
    <w:rsid w:val="0016376A"/>
    <w:pPr>
      <w:spacing w:after="120"/>
    </w:pPr>
    <w:rPr>
      <w:sz w:val="24"/>
    </w:rPr>
  </w:style>
  <w:style w:type="paragraph" w:customStyle="1" w:styleId="ConsPlusNormal">
    <w:name w:val="ConsPlusNormal"/>
    <w:rsid w:val="00EA37B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Знак Знак Знак Знак"/>
    <w:basedOn w:val="a"/>
    <w:autoRedefine/>
    <w:rsid w:val="00FD7C7A"/>
    <w:pPr>
      <w:spacing w:after="160" w:line="240" w:lineRule="exact"/>
    </w:pPr>
    <w:rPr>
      <w:rFonts w:eastAsia="SimSun"/>
      <w:b/>
      <w:lang w:val="en-US" w:eastAsia="en-US"/>
    </w:rPr>
  </w:style>
  <w:style w:type="paragraph" w:styleId="af">
    <w:name w:val="List Paragraph"/>
    <w:aliases w:val="ПАРАГРАФ,Абзац списка для документа,Абзац списка1,маркированный,Обычный Перечисление по ГОСТу,Абзац списка2,Выделеный,Текст с номером,Абзац списка4,Абзац списка основной,Нумерация,List Paragraph,список 1,Буллит"/>
    <w:basedOn w:val="a"/>
    <w:link w:val="af0"/>
    <w:uiPriority w:val="34"/>
    <w:qFormat/>
    <w:rsid w:val="00D40FFC"/>
    <w:pPr>
      <w:ind w:left="720"/>
      <w:contextualSpacing/>
    </w:pPr>
  </w:style>
  <w:style w:type="paragraph" w:customStyle="1" w:styleId="ConsNonformat">
    <w:name w:val="ConsNonformat"/>
    <w:rsid w:val="00E664AD"/>
    <w:pPr>
      <w:widowControl w:val="0"/>
    </w:pPr>
    <w:rPr>
      <w:rFonts w:ascii="Courier New" w:hAnsi="Courier New"/>
    </w:rPr>
  </w:style>
  <w:style w:type="character" w:customStyle="1" w:styleId="article-date-time">
    <w:name w:val="article-date-time"/>
    <w:basedOn w:val="a0"/>
    <w:rsid w:val="00E664AD"/>
  </w:style>
  <w:style w:type="character" w:styleId="af1">
    <w:name w:val="Hyperlink"/>
    <w:uiPriority w:val="99"/>
    <w:unhideWhenUsed/>
    <w:rsid w:val="00E664AD"/>
    <w:rPr>
      <w:color w:val="0000FF"/>
      <w:u w:val="single"/>
    </w:rPr>
  </w:style>
  <w:style w:type="character" w:customStyle="1" w:styleId="mid">
    <w:name w:val="mid"/>
    <w:basedOn w:val="a0"/>
    <w:rsid w:val="00E664AD"/>
  </w:style>
  <w:style w:type="character" w:customStyle="1" w:styleId="sm">
    <w:name w:val="sm"/>
    <w:basedOn w:val="a0"/>
    <w:rsid w:val="00E664AD"/>
  </w:style>
  <w:style w:type="character" w:styleId="af2">
    <w:name w:val="Emphasis"/>
    <w:uiPriority w:val="20"/>
    <w:qFormat/>
    <w:rsid w:val="00E664AD"/>
    <w:rPr>
      <w:i/>
      <w:iCs/>
    </w:rPr>
  </w:style>
  <w:style w:type="paragraph" w:customStyle="1" w:styleId="news-date-time">
    <w:name w:val="news-date-time"/>
    <w:basedOn w:val="a"/>
    <w:rsid w:val="00E664AD"/>
    <w:pPr>
      <w:spacing w:before="100" w:beforeAutospacing="1" w:after="100" w:afterAutospacing="1"/>
    </w:pPr>
    <w:rPr>
      <w:sz w:val="24"/>
    </w:rPr>
  </w:style>
  <w:style w:type="paragraph" w:customStyle="1" w:styleId="af3">
    <w:name w:val="Знак"/>
    <w:basedOn w:val="a"/>
    <w:autoRedefine/>
    <w:rsid w:val="00E664AD"/>
    <w:rPr>
      <w:rFonts w:eastAsia="SimSun"/>
      <w:bCs/>
      <w:sz w:val="24"/>
      <w:lang w:val="en-US" w:eastAsia="en-US"/>
    </w:rPr>
  </w:style>
  <w:style w:type="table" w:styleId="af4">
    <w:name w:val="Table Grid"/>
    <w:basedOn w:val="a1"/>
    <w:rsid w:val="00F922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rsid w:val="00F922EB"/>
    <w:rPr>
      <w:sz w:val="28"/>
      <w:szCs w:val="24"/>
    </w:rPr>
  </w:style>
  <w:style w:type="paragraph" w:styleId="af5">
    <w:name w:val="Plain Text"/>
    <w:basedOn w:val="a"/>
    <w:link w:val="af6"/>
    <w:uiPriority w:val="99"/>
    <w:unhideWhenUsed/>
    <w:rsid w:val="00686000"/>
    <w:rPr>
      <w:rFonts w:ascii="Consolas" w:eastAsia="Calibri" w:hAnsi="Consolas"/>
      <w:sz w:val="21"/>
      <w:szCs w:val="21"/>
      <w:lang w:eastAsia="en-US"/>
    </w:rPr>
  </w:style>
  <w:style w:type="character" w:customStyle="1" w:styleId="af6">
    <w:name w:val="Текст Знак"/>
    <w:basedOn w:val="a0"/>
    <w:link w:val="af5"/>
    <w:uiPriority w:val="99"/>
    <w:rsid w:val="00686000"/>
    <w:rPr>
      <w:rFonts w:ascii="Consolas" w:eastAsia="Calibri" w:hAnsi="Consolas"/>
      <w:sz w:val="21"/>
      <w:szCs w:val="21"/>
      <w:lang w:eastAsia="en-US"/>
    </w:rPr>
  </w:style>
  <w:style w:type="character" w:styleId="af7">
    <w:name w:val="Strong"/>
    <w:uiPriority w:val="22"/>
    <w:qFormat/>
    <w:rsid w:val="00D44DCF"/>
    <w:rPr>
      <w:b/>
      <w:bCs/>
    </w:rPr>
  </w:style>
  <w:style w:type="character" w:customStyle="1" w:styleId="af8">
    <w:name w:val="Без интервала Знак"/>
    <w:aliases w:val="с интервалом Знак,No Spacing Знак,обычный текст Знак,обычный текст1 Знак,1Без интервала1 Знак,Без интервала11 Знак,обычный текст11 Знак,1Без интервала11 Знак,Без интервала111 Знак,1Без интервала Знак,No Spacing1 Знак,No Spacing11 Знак"/>
    <w:basedOn w:val="a0"/>
    <w:link w:val="af9"/>
    <w:uiPriority w:val="1"/>
    <w:locked/>
    <w:rsid w:val="00533928"/>
    <w:rPr>
      <w:rFonts w:ascii="Calibri" w:eastAsia="Calibri" w:hAnsi="Calibri"/>
    </w:rPr>
  </w:style>
  <w:style w:type="paragraph" w:styleId="af9">
    <w:name w:val="No Spacing"/>
    <w:aliases w:val="с интервалом,No Spacing,обычный текст,обычный текст1,1Без интервала1,Без интервала11,обычный текст11,1Без интервала11,Без интервала111,1Без интервала,No Spacing1,No Spacing11,1Без интервала111,Без интервала21"/>
    <w:basedOn w:val="a"/>
    <w:link w:val="af8"/>
    <w:uiPriority w:val="1"/>
    <w:qFormat/>
    <w:rsid w:val="00533928"/>
    <w:rPr>
      <w:rFonts w:ascii="Calibri" w:eastAsia="Calibri" w:hAnsi="Calibri"/>
      <w:sz w:val="20"/>
      <w:szCs w:val="20"/>
    </w:rPr>
  </w:style>
  <w:style w:type="character" w:customStyle="1" w:styleId="20">
    <w:name w:val="Обычный (веб) Знак2"/>
    <w:aliases w:val=" Знак Знак,Обычный (Web) Знак,Обычный (веб)1 Знак,Обычный (веб) Знак Знак1,Обычный (веб) Знак1 Знак,Обычный (веб) Знак Знак Знак,Обычный (веб) Знак2 Знак Знак,Обычный (веб) Знак Знак1 Знак Знак,Обычный (веб) Знак1 Знак Знак1 Знак"/>
    <w:link w:val="ac"/>
    <w:uiPriority w:val="99"/>
    <w:locked/>
    <w:rsid w:val="00851B46"/>
    <w:rPr>
      <w:sz w:val="24"/>
      <w:szCs w:val="24"/>
    </w:rPr>
  </w:style>
  <w:style w:type="character" w:customStyle="1" w:styleId="af0">
    <w:name w:val="Абзац списка Знак"/>
    <w:aliases w:val="ПАРАГРАФ Знак,Абзац списка для документа Знак,Абзац списка1 Знак,маркированный Знак,Обычный Перечисление по ГОСТу Знак,Абзац списка2 Знак,Выделеный Знак,Текст с номером Знак,Абзац списка4 Знак,Абзац списка основной Знак,Нумерация Знак"/>
    <w:link w:val="af"/>
    <w:uiPriority w:val="34"/>
    <w:qFormat/>
    <w:rsid w:val="00851B46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2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5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1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49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4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3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1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08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87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A0FEC1-A708-4856-8E56-2248EB669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3</Pages>
  <Words>843</Words>
  <Characters>5514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6345</CharactersWithSpaces>
  <SharedDoc>false</SharedDoc>
  <HLinks>
    <vt:vector size="12" baseType="variant">
      <vt:variant>
        <vt:i4>2687079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consultantplus://offline/main?base=RLAW358;n=38347;fld=134</vt:lpwstr>
      </vt:variant>
      <vt:variant>
        <vt:lpwstr/>
      </vt:variant>
      <vt:variant>
        <vt:i4>3932269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consultantplus://offline/main?base=LAW;n=107277;fld=134;dst=100239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Мальцева Н.С.</dc:creator>
  <cp:lastModifiedBy>Коржавина Марина Юрьевна</cp:lastModifiedBy>
  <cp:revision>18</cp:revision>
  <cp:lastPrinted>2026-09-04T12:05:00Z</cp:lastPrinted>
  <dcterms:created xsi:type="dcterms:W3CDTF">2026-09-03T14:45:00Z</dcterms:created>
  <dcterms:modified xsi:type="dcterms:W3CDTF">2026-09-11T06:45:00Z</dcterms:modified>
</cp:coreProperties>
</file>