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E89AD" w14:textId="77777777" w:rsidR="00266C69" w:rsidRPr="00221DF6" w:rsidRDefault="00067E69" w:rsidP="00266C69">
      <w:pPr>
        <w:pStyle w:val="a3"/>
        <w:spacing w:after="20"/>
        <w:ind w:firstLine="0"/>
        <w:jc w:val="center"/>
        <w:rPr>
          <w:rFonts w:ascii="PT Astra Serif" w:hAnsi="PT Astra Serif"/>
          <w:b/>
          <w:sz w:val="2"/>
          <w:szCs w:val="2"/>
        </w:rPr>
      </w:pPr>
      <w:r w:rsidRPr="00221DF6">
        <w:rPr>
          <w:rFonts w:ascii="PT Astra Serif" w:hAnsi="PT Astra Serif"/>
          <w:noProof/>
          <w:sz w:val="2"/>
          <w:szCs w:val="2"/>
        </w:rPr>
        <w:drawing>
          <wp:anchor distT="0" distB="0" distL="114300" distR="114300" simplePos="0" relativeHeight="251658240" behindDoc="0" locked="1" layoutInCell="1" allowOverlap="1" wp14:anchorId="7D0E0A80" wp14:editId="1EB5D8A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221DF6" w14:paraId="434FBBA6" w14:textId="77777777" w:rsidTr="00311319">
        <w:tc>
          <w:tcPr>
            <w:tcW w:w="5070" w:type="dxa"/>
          </w:tcPr>
          <w:p w14:paraId="076462DB" w14:textId="77777777" w:rsidR="009E1FF7" w:rsidRPr="00221DF6" w:rsidRDefault="00E75A8A" w:rsidP="00AD75E7">
            <w:pPr>
              <w:suppressAutoHyphens/>
              <w:jc w:val="both"/>
              <w:rPr>
                <w:rFonts w:ascii="PT Astra Serif" w:hAnsi="PT Astra Serif"/>
                <w:i/>
                <w:sz w:val="28"/>
              </w:rPr>
            </w:pPr>
            <w:r w:rsidRPr="00221DF6">
              <w:rPr>
                <w:rFonts w:ascii="PT Astra Serif" w:hAnsi="PT Astra Serif"/>
                <w:i/>
                <w:sz w:val="28"/>
              </w:rPr>
              <w:t>принят Саратовской областной Думой</w:t>
            </w:r>
          </w:p>
        </w:tc>
        <w:tc>
          <w:tcPr>
            <w:tcW w:w="4218" w:type="dxa"/>
          </w:tcPr>
          <w:p w14:paraId="31311718" w14:textId="77777777" w:rsidR="009E1FF7" w:rsidRPr="00221DF6" w:rsidRDefault="00217B5E" w:rsidP="00285A9D">
            <w:pPr>
              <w:suppressAutoHyphens/>
              <w:jc w:val="right"/>
              <w:rPr>
                <w:rFonts w:ascii="PT Astra Serif" w:hAnsi="PT Astra Serif"/>
                <w:i/>
                <w:sz w:val="28"/>
              </w:rPr>
            </w:pPr>
            <w:r w:rsidRPr="00221DF6">
              <w:rPr>
                <w:rFonts w:ascii="PT Astra Serif" w:hAnsi="PT Astra Serif"/>
                <w:i/>
                <w:sz w:val="28"/>
              </w:rPr>
              <w:t>3 декабря</w:t>
            </w:r>
            <w:r w:rsidR="00E75A8A" w:rsidRPr="00221DF6">
              <w:rPr>
                <w:rFonts w:ascii="PT Astra Serif" w:hAnsi="PT Astra Serif"/>
                <w:i/>
                <w:sz w:val="28"/>
              </w:rPr>
              <w:t xml:space="preserve"> 202</w:t>
            </w:r>
            <w:r w:rsidR="00285A9D" w:rsidRPr="00221DF6">
              <w:rPr>
                <w:rFonts w:ascii="PT Astra Serif" w:hAnsi="PT Astra Serif"/>
                <w:i/>
                <w:sz w:val="28"/>
              </w:rPr>
              <w:t>5</w:t>
            </w:r>
            <w:r w:rsidR="00E75A8A" w:rsidRPr="00221DF6">
              <w:rPr>
                <w:rFonts w:ascii="PT Astra Serif" w:hAnsi="PT Astra Serif"/>
                <w:i/>
                <w:sz w:val="28"/>
              </w:rPr>
              <w:t xml:space="preserve"> года</w:t>
            </w:r>
          </w:p>
        </w:tc>
      </w:tr>
    </w:tbl>
    <w:p w14:paraId="64DEB787" w14:textId="77777777" w:rsidR="00266C69" w:rsidRPr="00221DF6" w:rsidRDefault="00217B5E" w:rsidP="00266C69">
      <w:pPr>
        <w:suppressAutoHyphens/>
        <w:spacing w:after="480"/>
        <w:jc w:val="center"/>
        <w:rPr>
          <w:rFonts w:ascii="PT Astra Serif" w:hAnsi="PT Astra Serif"/>
          <w:b/>
          <w:sz w:val="36"/>
        </w:rPr>
      </w:pPr>
      <w:r w:rsidRPr="00221DF6">
        <w:rPr>
          <w:rFonts w:ascii="PT Astra Serif" w:hAnsi="PT Astra Serif"/>
          <w:b/>
          <w:sz w:val="36"/>
        </w:rPr>
        <w:t>Об областном бюджете на 2026 год и на плановый период 2027 и 2028 годов</w:t>
      </w:r>
    </w:p>
    <w:p w14:paraId="4F33A948" w14:textId="77777777" w:rsidR="0046640E" w:rsidRPr="00221DF6" w:rsidRDefault="00622CCE" w:rsidP="00622CCE">
      <w:pPr>
        <w:jc w:val="center"/>
        <w:rPr>
          <w:rFonts w:ascii="PT Astra Serif" w:hAnsi="PT Astra Serif"/>
          <w:sz w:val="28"/>
          <w:szCs w:val="28"/>
        </w:rPr>
      </w:pPr>
      <w:r w:rsidRPr="00221DF6">
        <w:rPr>
          <w:rFonts w:ascii="PT Astra Serif" w:hAnsi="PT Astra Serif"/>
          <w:sz w:val="28"/>
          <w:szCs w:val="28"/>
        </w:rPr>
        <w:t>(с изменениями от 26 декабря 2025 года № 109-ЗСО</w:t>
      </w:r>
      <w:r w:rsidR="0046640E" w:rsidRPr="00221DF6">
        <w:rPr>
          <w:rFonts w:ascii="PT Astra Serif" w:hAnsi="PT Astra Serif"/>
          <w:sz w:val="28"/>
          <w:szCs w:val="28"/>
        </w:rPr>
        <w:t>,</w:t>
      </w:r>
    </w:p>
    <w:p w14:paraId="0BF216EF" w14:textId="77777777" w:rsidR="003156CA" w:rsidRPr="00221DF6" w:rsidRDefault="0046640E" w:rsidP="00622CCE">
      <w:pPr>
        <w:jc w:val="center"/>
        <w:rPr>
          <w:rFonts w:ascii="PT Astra Serif" w:hAnsi="PT Astra Serif"/>
          <w:sz w:val="28"/>
          <w:szCs w:val="28"/>
        </w:rPr>
      </w:pPr>
      <w:r w:rsidRPr="00221DF6">
        <w:rPr>
          <w:rFonts w:ascii="PT Astra Serif" w:hAnsi="PT Astra Serif"/>
          <w:sz w:val="28"/>
          <w:szCs w:val="28"/>
        </w:rPr>
        <w:t>29 января 2026 года № 1-ЗСО</w:t>
      </w:r>
      <w:r w:rsidR="005639F1" w:rsidRPr="00221DF6">
        <w:rPr>
          <w:rFonts w:ascii="PT Astra Serif" w:hAnsi="PT Astra Serif"/>
          <w:sz w:val="28"/>
          <w:szCs w:val="28"/>
        </w:rPr>
        <w:t>, 26 февраля 2026 года № 10-ЗСО</w:t>
      </w:r>
      <w:r w:rsidR="003156CA" w:rsidRPr="00221DF6">
        <w:rPr>
          <w:rFonts w:ascii="PT Astra Serif" w:hAnsi="PT Astra Serif"/>
          <w:sz w:val="28"/>
          <w:szCs w:val="28"/>
        </w:rPr>
        <w:t>,</w:t>
      </w:r>
    </w:p>
    <w:p w14:paraId="5F4DBB8D" w14:textId="77777777" w:rsidR="002751B7" w:rsidRPr="00221DF6" w:rsidRDefault="003156CA" w:rsidP="00622CCE">
      <w:pPr>
        <w:jc w:val="center"/>
        <w:rPr>
          <w:rFonts w:ascii="PT Astra Serif" w:hAnsi="PT Astra Serif"/>
          <w:sz w:val="28"/>
          <w:szCs w:val="28"/>
        </w:rPr>
      </w:pPr>
      <w:r w:rsidRPr="00221DF6">
        <w:rPr>
          <w:rFonts w:ascii="PT Astra Serif" w:hAnsi="PT Astra Serif"/>
          <w:sz w:val="28"/>
          <w:szCs w:val="28"/>
        </w:rPr>
        <w:t>27 марта 2026 года № 19-ЗСО</w:t>
      </w:r>
      <w:r w:rsidR="008F1E83" w:rsidRPr="00221DF6">
        <w:rPr>
          <w:rFonts w:ascii="PT Astra Serif" w:hAnsi="PT Astra Serif"/>
          <w:sz w:val="28"/>
          <w:szCs w:val="28"/>
        </w:rPr>
        <w:t>, 30</w:t>
      </w:r>
      <w:r w:rsidR="004E67A3" w:rsidRPr="00221DF6">
        <w:rPr>
          <w:rFonts w:ascii="PT Astra Serif" w:hAnsi="PT Astra Serif"/>
          <w:sz w:val="28"/>
          <w:szCs w:val="28"/>
        </w:rPr>
        <w:t xml:space="preserve"> апреля </w:t>
      </w:r>
      <w:r w:rsidR="008F1E83" w:rsidRPr="00221DF6">
        <w:rPr>
          <w:rFonts w:ascii="PT Astra Serif" w:hAnsi="PT Astra Serif"/>
          <w:sz w:val="28"/>
          <w:szCs w:val="28"/>
        </w:rPr>
        <w:t>2026 года № 33</w:t>
      </w:r>
      <w:r w:rsidR="004E67A3" w:rsidRPr="00221DF6">
        <w:rPr>
          <w:rFonts w:ascii="PT Astra Serif" w:hAnsi="PT Astra Serif"/>
          <w:sz w:val="28"/>
          <w:szCs w:val="28"/>
        </w:rPr>
        <w:t>-ЗСО</w:t>
      </w:r>
      <w:r w:rsidR="002751B7" w:rsidRPr="00221DF6">
        <w:rPr>
          <w:rFonts w:ascii="PT Astra Serif" w:hAnsi="PT Astra Serif"/>
          <w:sz w:val="28"/>
          <w:szCs w:val="28"/>
        </w:rPr>
        <w:t xml:space="preserve">, </w:t>
      </w:r>
    </w:p>
    <w:p w14:paraId="51889AEC" w14:textId="1756B7FB" w:rsidR="00E208F6" w:rsidRPr="00221DF6" w:rsidRDefault="00DB7C28" w:rsidP="00E208F6">
      <w:pPr>
        <w:jc w:val="center"/>
        <w:rPr>
          <w:rFonts w:ascii="PT Astra Serif" w:hAnsi="PT Astra Serif"/>
          <w:sz w:val="28"/>
          <w:szCs w:val="28"/>
        </w:rPr>
      </w:pPr>
      <w:r w:rsidRPr="00221DF6">
        <w:rPr>
          <w:rFonts w:ascii="PT Astra Serif" w:hAnsi="PT Astra Serif"/>
          <w:sz w:val="28"/>
          <w:szCs w:val="28"/>
        </w:rPr>
        <w:t>20</w:t>
      </w:r>
      <w:r w:rsidR="002751B7" w:rsidRPr="00221DF6">
        <w:rPr>
          <w:rFonts w:ascii="PT Astra Serif" w:hAnsi="PT Astra Serif"/>
          <w:sz w:val="28"/>
          <w:szCs w:val="28"/>
        </w:rPr>
        <w:t xml:space="preserve"> мая 2026 года № </w:t>
      </w:r>
      <w:r w:rsidRPr="00221DF6">
        <w:rPr>
          <w:rFonts w:ascii="PT Astra Serif" w:hAnsi="PT Astra Serif"/>
          <w:sz w:val="28"/>
          <w:szCs w:val="28"/>
        </w:rPr>
        <w:t>36</w:t>
      </w:r>
      <w:r w:rsidR="002751B7" w:rsidRPr="00221DF6">
        <w:rPr>
          <w:rFonts w:ascii="PT Astra Serif" w:hAnsi="PT Astra Serif"/>
          <w:sz w:val="28"/>
          <w:szCs w:val="28"/>
        </w:rPr>
        <w:t>-ЗСО</w:t>
      </w:r>
      <w:r w:rsidR="0021307C" w:rsidRPr="00221DF6">
        <w:rPr>
          <w:rFonts w:ascii="PT Astra Serif" w:hAnsi="PT Astra Serif"/>
          <w:sz w:val="28"/>
          <w:szCs w:val="28"/>
        </w:rPr>
        <w:t xml:space="preserve">, </w:t>
      </w:r>
      <w:r w:rsidR="000526E6" w:rsidRPr="00221DF6">
        <w:rPr>
          <w:rFonts w:ascii="PT Astra Serif" w:hAnsi="PT Astra Serif"/>
          <w:sz w:val="28"/>
          <w:szCs w:val="28"/>
        </w:rPr>
        <w:t>25</w:t>
      </w:r>
      <w:r w:rsidR="0021307C" w:rsidRPr="00221DF6">
        <w:rPr>
          <w:rFonts w:ascii="PT Astra Serif" w:hAnsi="PT Astra Serif"/>
          <w:sz w:val="28"/>
          <w:szCs w:val="28"/>
        </w:rPr>
        <w:t xml:space="preserve"> июня 2026 года № </w:t>
      </w:r>
      <w:r w:rsidR="000526E6" w:rsidRPr="00221DF6">
        <w:rPr>
          <w:rFonts w:ascii="PT Astra Serif" w:hAnsi="PT Astra Serif"/>
          <w:sz w:val="28"/>
          <w:szCs w:val="28"/>
        </w:rPr>
        <w:t>44</w:t>
      </w:r>
      <w:r w:rsidR="0021307C" w:rsidRPr="00221DF6">
        <w:rPr>
          <w:rFonts w:ascii="PT Astra Serif" w:hAnsi="PT Astra Serif"/>
          <w:sz w:val="28"/>
          <w:szCs w:val="28"/>
        </w:rPr>
        <w:t>-ЗСО</w:t>
      </w:r>
      <w:r w:rsidR="00E208F6" w:rsidRPr="00221DF6">
        <w:rPr>
          <w:rFonts w:ascii="PT Astra Serif" w:hAnsi="PT Astra Serif"/>
          <w:sz w:val="28"/>
          <w:szCs w:val="28"/>
        </w:rPr>
        <w:t>,</w:t>
      </w:r>
      <w:r w:rsidR="00E208F6" w:rsidRPr="00221DF6">
        <w:rPr>
          <w:rFonts w:ascii="PT Astra Serif" w:hAnsi="PT Astra Serif"/>
          <w:sz w:val="28"/>
          <w:szCs w:val="28"/>
        </w:rPr>
        <w:br/>
      </w:r>
      <w:r w:rsidR="006A48A6" w:rsidRPr="00221DF6">
        <w:rPr>
          <w:rFonts w:ascii="PT Astra Serif" w:hAnsi="PT Astra Serif"/>
          <w:sz w:val="28"/>
          <w:szCs w:val="28"/>
        </w:rPr>
        <w:t>24</w:t>
      </w:r>
      <w:r w:rsidR="00E208F6" w:rsidRPr="00221DF6">
        <w:rPr>
          <w:rFonts w:ascii="PT Astra Serif" w:hAnsi="PT Astra Serif"/>
          <w:sz w:val="28"/>
          <w:szCs w:val="28"/>
        </w:rPr>
        <w:t xml:space="preserve"> июля 2026 года № </w:t>
      </w:r>
      <w:r w:rsidR="006A48A6" w:rsidRPr="00221DF6">
        <w:rPr>
          <w:rFonts w:ascii="PT Astra Serif" w:hAnsi="PT Astra Serif"/>
          <w:sz w:val="28"/>
          <w:szCs w:val="28"/>
        </w:rPr>
        <w:t>53</w:t>
      </w:r>
      <w:r w:rsidR="00E208F6" w:rsidRPr="00221DF6">
        <w:rPr>
          <w:rFonts w:ascii="PT Astra Serif" w:hAnsi="PT Astra Serif"/>
          <w:sz w:val="28"/>
          <w:szCs w:val="28"/>
        </w:rPr>
        <w:t>-ЗСО</w:t>
      </w:r>
      <w:r w:rsidR="00F9284C" w:rsidRPr="00221DF6">
        <w:rPr>
          <w:rFonts w:ascii="PT Astra Serif" w:hAnsi="PT Astra Serif"/>
          <w:sz w:val="28"/>
          <w:szCs w:val="28"/>
        </w:rPr>
        <w:t xml:space="preserve">, </w:t>
      </w:r>
      <w:r w:rsidR="006004A4" w:rsidRPr="00221DF6">
        <w:rPr>
          <w:rFonts w:ascii="PT Astra Serif" w:hAnsi="PT Astra Serif"/>
          <w:sz w:val="28"/>
          <w:szCs w:val="28"/>
        </w:rPr>
        <w:t>20</w:t>
      </w:r>
      <w:r w:rsidR="00F9284C" w:rsidRPr="00221DF6">
        <w:rPr>
          <w:rFonts w:ascii="PT Astra Serif" w:hAnsi="PT Astra Serif"/>
          <w:sz w:val="28"/>
          <w:szCs w:val="28"/>
        </w:rPr>
        <w:t xml:space="preserve"> августа 2026 года № </w:t>
      </w:r>
      <w:r w:rsidR="006004A4" w:rsidRPr="00221DF6">
        <w:rPr>
          <w:rFonts w:ascii="PT Astra Serif" w:hAnsi="PT Astra Serif"/>
          <w:sz w:val="28"/>
          <w:szCs w:val="28"/>
        </w:rPr>
        <w:t>56</w:t>
      </w:r>
      <w:r w:rsidR="00F9284C" w:rsidRPr="00221DF6">
        <w:rPr>
          <w:rFonts w:ascii="PT Astra Serif" w:hAnsi="PT Astra Serif"/>
          <w:sz w:val="28"/>
          <w:szCs w:val="28"/>
        </w:rPr>
        <w:t>-ЗСО</w:t>
      </w:r>
      <w:r w:rsidR="00E208F6" w:rsidRPr="00221DF6">
        <w:rPr>
          <w:rFonts w:ascii="PT Astra Serif" w:hAnsi="PT Astra Serif"/>
          <w:sz w:val="28"/>
          <w:szCs w:val="28"/>
        </w:rPr>
        <w:t>)</w:t>
      </w:r>
    </w:p>
    <w:p w14:paraId="37EBCFC1" w14:textId="77777777" w:rsidR="00622CCE" w:rsidRPr="00221DF6" w:rsidRDefault="00622CCE" w:rsidP="00217B5E">
      <w:pPr>
        <w:overflowPunct/>
        <w:autoSpaceDE/>
        <w:autoSpaceDN/>
        <w:adjustRightInd/>
        <w:jc w:val="center"/>
        <w:textAlignment w:val="auto"/>
        <w:rPr>
          <w:rFonts w:ascii="PT Astra Serif" w:hAnsi="PT Astra Serif"/>
          <w:b/>
          <w:i/>
          <w:sz w:val="28"/>
        </w:rPr>
      </w:pPr>
    </w:p>
    <w:p w14:paraId="6C8DE64B" w14:textId="77777777" w:rsidR="00622CCE" w:rsidRPr="00221DF6" w:rsidRDefault="00622CCE" w:rsidP="00217B5E">
      <w:pPr>
        <w:overflowPunct/>
        <w:autoSpaceDE/>
        <w:autoSpaceDN/>
        <w:adjustRightInd/>
        <w:jc w:val="center"/>
        <w:textAlignment w:val="auto"/>
        <w:rPr>
          <w:rFonts w:ascii="PT Astra Serif" w:hAnsi="PT Astra Serif"/>
          <w:b/>
          <w:i/>
          <w:sz w:val="28"/>
        </w:rPr>
      </w:pPr>
    </w:p>
    <w:p w14:paraId="1AC8BA84"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Статья 1. Основные характеристики областного бюджета</w:t>
      </w:r>
    </w:p>
    <w:p w14:paraId="21A829C1"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на 2026 год и на плановый период 2027 и 2028 годов</w:t>
      </w:r>
    </w:p>
    <w:p w14:paraId="4B5695BF"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53BBA8E9"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1. Утвердить основные характеристики областного бюджета на 2026 год:</w:t>
      </w:r>
    </w:p>
    <w:p w14:paraId="614BDB64" w14:textId="0A66A94C"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 xml:space="preserve">1) общий объем доходов областного бюджета в сумме </w:t>
      </w:r>
      <w:r w:rsidR="006004A4" w:rsidRPr="00221DF6">
        <w:rPr>
          <w:rFonts w:ascii="PT Astra Serif" w:hAnsi="PT Astra Serif" w:cs="Angsana New"/>
          <w:sz w:val="28"/>
          <w:szCs w:val="28"/>
        </w:rPr>
        <w:t>200213553,9 </w:t>
      </w:r>
      <w:r w:rsidRPr="00221DF6">
        <w:rPr>
          <w:rFonts w:ascii="PT Astra Serif" w:hAnsi="PT Astra Serif"/>
          <w:sz w:val="28"/>
        </w:rPr>
        <w:t>тыс. рублей;</w:t>
      </w:r>
    </w:p>
    <w:p w14:paraId="362C88FC" w14:textId="05DC69AC"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 xml:space="preserve">2) общий объем расходов областного бюджета в сумме </w:t>
      </w:r>
      <w:r w:rsidR="006004A4" w:rsidRPr="00221DF6">
        <w:rPr>
          <w:rFonts w:ascii="PT Astra Serif" w:hAnsi="PT Astra Serif" w:cs="Angsana New"/>
          <w:sz w:val="28"/>
          <w:szCs w:val="28"/>
        </w:rPr>
        <w:t>225939604,2 </w:t>
      </w:r>
      <w:r w:rsidRPr="00221DF6">
        <w:rPr>
          <w:rFonts w:ascii="PT Astra Serif" w:hAnsi="PT Astra Serif"/>
          <w:sz w:val="28"/>
        </w:rPr>
        <w:t>тыс. рублей;</w:t>
      </w:r>
    </w:p>
    <w:p w14:paraId="658FF679" w14:textId="3064A8AF"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 xml:space="preserve">3) дефицит областного бюджета в сумме </w:t>
      </w:r>
      <w:r w:rsidR="006004A4" w:rsidRPr="00221DF6">
        <w:rPr>
          <w:rFonts w:ascii="PT Astra Serif" w:hAnsi="PT Astra Serif"/>
          <w:sz w:val="28"/>
          <w:szCs w:val="28"/>
        </w:rPr>
        <w:t>25726050,3 </w:t>
      </w:r>
      <w:r w:rsidRPr="00221DF6">
        <w:rPr>
          <w:rFonts w:ascii="PT Astra Serif" w:hAnsi="PT Astra Serif"/>
          <w:sz w:val="28"/>
        </w:rPr>
        <w:t>тыс. рублей.</w:t>
      </w:r>
    </w:p>
    <w:p w14:paraId="5EEF725F"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2. Утвердить основные характеристики областного бюджета на 2027 год и на 2028 год:</w:t>
      </w:r>
    </w:p>
    <w:p w14:paraId="23038E5D" w14:textId="64F1D35A"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1)</w:t>
      </w:r>
      <w:r w:rsidRPr="00221DF6">
        <w:rPr>
          <w:rFonts w:ascii="PT Astra Serif" w:hAnsi="PT Astra Serif"/>
          <w:sz w:val="28"/>
          <w:lang w:val="en-US"/>
        </w:rPr>
        <w:t> </w:t>
      </w:r>
      <w:r w:rsidRPr="00221DF6">
        <w:rPr>
          <w:rFonts w:ascii="PT Astra Serif" w:hAnsi="PT Astra Serif"/>
          <w:sz w:val="28"/>
        </w:rPr>
        <w:t xml:space="preserve">общий объем доходов областного бюджета на 2027 год в сумме </w:t>
      </w:r>
      <w:r w:rsidR="006A48A6" w:rsidRPr="00221DF6">
        <w:rPr>
          <w:rFonts w:ascii="PT Astra Serif" w:hAnsi="PT Astra Serif" w:cs="Angsana New"/>
          <w:sz w:val="28"/>
          <w:szCs w:val="28"/>
        </w:rPr>
        <w:t>186070114,6</w:t>
      </w:r>
      <w:r w:rsidR="006A48A6" w:rsidRPr="00221DF6">
        <w:rPr>
          <w:rFonts w:ascii="PT Astra Serif" w:hAnsi="PT Astra Serif" w:cs="Angsana New"/>
          <w:sz w:val="28"/>
          <w:szCs w:val="28"/>
          <w:lang w:val="en-US"/>
        </w:rPr>
        <w:t> </w:t>
      </w:r>
      <w:r w:rsidRPr="00221DF6">
        <w:rPr>
          <w:rFonts w:ascii="PT Astra Serif" w:hAnsi="PT Astra Serif"/>
          <w:sz w:val="28"/>
        </w:rPr>
        <w:t xml:space="preserve">тыс. рублей и на 2028 год в сумме </w:t>
      </w:r>
      <w:r w:rsidR="006A48A6" w:rsidRPr="00221DF6">
        <w:rPr>
          <w:rFonts w:ascii="PT Astra Serif" w:hAnsi="PT Astra Serif" w:cs="Angsana New"/>
          <w:sz w:val="28"/>
          <w:szCs w:val="28"/>
        </w:rPr>
        <w:t>201008133,2</w:t>
      </w:r>
      <w:r w:rsidR="00622CCE" w:rsidRPr="00221DF6">
        <w:rPr>
          <w:rFonts w:ascii="PT Astra Serif" w:hAnsi="PT Astra Serif"/>
          <w:sz w:val="24"/>
          <w:szCs w:val="24"/>
          <w:lang w:val="en-US"/>
        </w:rPr>
        <w:t> </w:t>
      </w:r>
      <w:r w:rsidRPr="00221DF6">
        <w:rPr>
          <w:rFonts w:ascii="PT Astra Serif" w:hAnsi="PT Astra Serif"/>
          <w:sz w:val="28"/>
        </w:rPr>
        <w:t>тыс. рублей;</w:t>
      </w:r>
    </w:p>
    <w:p w14:paraId="5A79562F" w14:textId="17C53042" w:rsidR="00217B5E" w:rsidRPr="00221DF6" w:rsidRDefault="00217B5E" w:rsidP="00C547D2">
      <w:pPr>
        <w:overflowPunct/>
        <w:autoSpaceDE/>
        <w:autoSpaceDN/>
        <w:adjustRightInd/>
        <w:ind w:firstLine="709"/>
        <w:jc w:val="both"/>
        <w:textAlignment w:val="auto"/>
        <w:rPr>
          <w:rFonts w:ascii="PT Astra Serif" w:hAnsi="PT Astra Serif"/>
          <w:spacing w:val="-6"/>
          <w:sz w:val="28"/>
        </w:rPr>
      </w:pPr>
      <w:r w:rsidRPr="00221DF6">
        <w:rPr>
          <w:rFonts w:ascii="PT Astra Serif" w:hAnsi="PT Astra Serif"/>
          <w:spacing w:val="-6"/>
          <w:sz w:val="28"/>
        </w:rPr>
        <w:t>2)</w:t>
      </w:r>
      <w:r w:rsidRPr="00221DF6">
        <w:rPr>
          <w:rFonts w:ascii="PT Astra Serif" w:hAnsi="PT Astra Serif"/>
          <w:spacing w:val="-6"/>
          <w:sz w:val="28"/>
          <w:lang w:val="en-US"/>
        </w:rPr>
        <w:t> </w:t>
      </w:r>
      <w:r w:rsidRPr="00221DF6">
        <w:rPr>
          <w:rFonts w:ascii="PT Astra Serif" w:hAnsi="PT Astra Serif"/>
          <w:spacing w:val="-6"/>
          <w:sz w:val="28"/>
        </w:rPr>
        <w:t xml:space="preserve">общий объем расходов областного бюджета на 2027 год в сумме </w:t>
      </w:r>
      <w:r w:rsidR="006A48A6" w:rsidRPr="00221DF6">
        <w:rPr>
          <w:rFonts w:ascii="PT Astra Serif" w:hAnsi="PT Astra Serif" w:cs="Angsana New"/>
          <w:sz w:val="28"/>
          <w:szCs w:val="28"/>
        </w:rPr>
        <w:t>190235368,5</w:t>
      </w:r>
      <w:r w:rsidR="006A48A6" w:rsidRPr="00221DF6">
        <w:rPr>
          <w:rFonts w:ascii="PT Astra Serif" w:hAnsi="PT Astra Serif" w:cs="Angsana New"/>
          <w:sz w:val="28"/>
          <w:szCs w:val="28"/>
          <w:lang w:val="en-US"/>
        </w:rPr>
        <w:t> </w:t>
      </w:r>
      <w:r w:rsidRPr="00221DF6">
        <w:rPr>
          <w:rFonts w:ascii="PT Astra Serif" w:hAnsi="PT Astra Serif"/>
          <w:spacing w:val="-6"/>
          <w:sz w:val="28"/>
        </w:rPr>
        <w:t xml:space="preserve">тыс. рублей, в том числе условно утвержденные расходы в сумме </w:t>
      </w:r>
      <w:r w:rsidRPr="00221DF6">
        <w:rPr>
          <w:rFonts w:ascii="PT Astra Serif" w:hAnsi="PT Astra Serif"/>
          <w:spacing w:val="-6"/>
          <w:sz w:val="28"/>
          <w:szCs w:val="28"/>
        </w:rPr>
        <w:t xml:space="preserve">8688051,6 тыс. рублей, и на 2028 год в сумме </w:t>
      </w:r>
      <w:r w:rsidR="006A48A6" w:rsidRPr="00221DF6">
        <w:rPr>
          <w:rFonts w:ascii="PT Astra Serif" w:hAnsi="PT Astra Serif" w:cs="Angsana New"/>
          <w:sz w:val="28"/>
          <w:szCs w:val="28"/>
        </w:rPr>
        <w:t>198434878,6</w:t>
      </w:r>
      <w:r w:rsidR="00622CCE" w:rsidRPr="00221DF6">
        <w:rPr>
          <w:rFonts w:ascii="PT Astra Serif" w:hAnsi="PT Astra Serif"/>
          <w:sz w:val="28"/>
          <w:szCs w:val="28"/>
          <w:lang w:val="en-US"/>
        </w:rPr>
        <w:t> </w:t>
      </w:r>
      <w:r w:rsidRPr="00221DF6">
        <w:rPr>
          <w:rFonts w:ascii="PT Astra Serif" w:hAnsi="PT Astra Serif"/>
          <w:spacing w:val="-6"/>
          <w:sz w:val="28"/>
          <w:szCs w:val="28"/>
        </w:rPr>
        <w:t>тыс. рублей, в том</w:t>
      </w:r>
      <w:r w:rsidRPr="00221DF6">
        <w:rPr>
          <w:rFonts w:ascii="PT Astra Serif" w:hAnsi="PT Astra Serif"/>
          <w:spacing w:val="-6"/>
          <w:sz w:val="28"/>
        </w:rPr>
        <w:t xml:space="preserve"> числе условно утвержденные расходы в сумме 8615598,2 тыс. рублей;</w:t>
      </w:r>
    </w:p>
    <w:p w14:paraId="7BEC1F17"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14:paraId="2C71A347" w14:textId="77777777" w:rsidR="00217B5E" w:rsidRPr="00221DF6" w:rsidRDefault="00217B5E" w:rsidP="00C547D2">
      <w:pPr>
        <w:overflowPunct/>
        <w:autoSpaceDE/>
        <w:autoSpaceDN/>
        <w:adjustRightInd/>
        <w:jc w:val="center"/>
        <w:textAlignment w:val="auto"/>
        <w:rPr>
          <w:rFonts w:ascii="PT Astra Serif" w:hAnsi="PT Astra Serif"/>
          <w:b/>
          <w:i/>
          <w:sz w:val="28"/>
        </w:rPr>
      </w:pPr>
    </w:p>
    <w:p w14:paraId="1ED3BE9C" w14:textId="77777777" w:rsidR="00C547D2" w:rsidRPr="00221DF6" w:rsidRDefault="00C547D2" w:rsidP="00C547D2">
      <w:pPr>
        <w:overflowPunct/>
        <w:autoSpaceDE/>
        <w:autoSpaceDN/>
        <w:adjustRightInd/>
        <w:jc w:val="center"/>
        <w:textAlignment w:val="auto"/>
        <w:rPr>
          <w:rFonts w:ascii="PT Astra Serif" w:hAnsi="PT Astra Serif"/>
          <w:b/>
          <w:i/>
          <w:sz w:val="28"/>
        </w:rPr>
      </w:pPr>
    </w:p>
    <w:p w14:paraId="1E8BD45F" w14:textId="77777777" w:rsidR="00C547D2" w:rsidRPr="00221DF6" w:rsidRDefault="00C547D2" w:rsidP="00C547D2">
      <w:pPr>
        <w:overflowPunct/>
        <w:autoSpaceDE/>
        <w:autoSpaceDN/>
        <w:adjustRightInd/>
        <w:jc w:val="center"/>
        <w:textAlignment w:val="auto"/>
        <w:rPr>
          <w:rFonts w:ascii="PT Astra Serif" w:hAnsi="PT Astra Serif"/>
          <w:b/>
          <w:i/>
          <w:sz w:val="28"/>
        </w:rPr>
      </w:pPr>
    </w:p>
    <w:p w14:paraId="3F512097" w14:textId="3C442D54"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Статья 2. Доходы областного бюджета</w:t>
      </w:r>
    </w:p>
    <w:p w14:paraId="265C106E"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34EF220E"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14:paraId="54FA419C" w14:textId="77777777" w:rsidR="00217B5E" w:rsidRPr="00221DF6" w:rsidRDefault="00217B5E" w:rsidP="00C547D2">
      <w:pPr>
        <w:overflowPunct/>
        <w:autoSpaceDE/>
        <w:autoSpaceDN/>
        <w:adjustRightInd/>
        <w:jc w:val="center"/>
        <w:textAlignment w:val="auto"/>
        <w:rPr>
          <w:rFonts w:ascii="PT Astra Serif" w:hAnsi="PT Astra Serif"/>
          <w:b/>
          <w:i/>
          <w:sz w:val="28"/>
        </w:rPr>
      </w:pPr>
    </w:p>
    <w:p w14:paraId="1FB3E54D"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 xml:space="preserve">Статья 3. Особенности администрирования доходов </w:t>
      </w:r>
    </w:p>
    <w:p w14:paraId="53707677"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областного бюджета в 2026 году</w:t>
      </w:r>
    </w:p>
    <w:p w14:paraId="1C7D959D"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18E16E78"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1B57C18B"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14:paraId="10A8C412"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14:paraId="3576A076"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22F69201"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684C009C"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14:paraId="46C04F1E"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медицинского страхования Саратовской области и бюджетами</w:t>
      </w:r>
    </w:p>
    <w:p w14:paraId="5AA801B2"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муниципальных образований области на 2026 год</w:t>
      </w:r>
    </w:p>
    <w:p w14:paraId="7A55F4A9" w14:textId="77777777" w:rsidR="00217B5E" w:rsidRPr="00221DF6" w:rsidRDefault="00217B5E" w:rsidP="00C547D2">
      <w:pPr>
        <w:overflowPunct/>
        <w:autoSpaceDE/>
        <w:autoSpaceDN/>
        <w:adjustRightInd/>
        <w:jc w:val="center"/>
        <w:textAlignment w:val="auto"/>
        <w:rPr>
          <w:rFonts w:ascii="PT Astra Serif" w:hAnsi="PT Astra Serif"/>
          <w:sz w:val="28"/>
        </w:rPr>
      </w:pPr>
      <w:r w:rsidRPr="00221DF6">
        <w:rPr>
          <w:rFonts w:ascii="PT Astra Serif" w:hAnsi="PT Astra Serif"/>
          <w:b/>
          <w:i/>
          <w:sz w:val="28"/>
        </w:rPr>
        <w:t>и на плановый период 2027 и 2028 годов</w:t>
      </w:r>
    </w:p>
    <w:p w14:paraId="4E97DFEB"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33762332"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221DF6">
        <w:rPr>
          <w:rFonts w:ascii="PT Astra Serif" w:hAnsi="PT Astra Serif"/>
          <w:b/>
          <w:i/>
          <w:sz w:val="28"/>
        </w:rPr>
        <w:t xml:space="preserve"> </w:t>
      </w:r>
      <w:r w:rsidRPr="00221DF6">
        <w:rPr>
          <w:rFonts w:ascii="PT Astra Serif" w:hAnsi="PT Astra Serif"/>
          <w:sz w:val="28"/>
        </w:rPr>
        <w:t>области на 2026 год и на плановый период 2027 и 2028 годов согласно приложению 2 к настоящему Закону.</w:t>
      </w:r>
    </w:p>
    <w:p w14:paraId="5631136C"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33C30368"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Статья 5. Бюджетные ассигнования областного бюджета</w:t>
      </w:r>
    </w:p>
    <w:p w14:paraId="5B667935"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на 2026 год и на плановый период 2027 и 2028 годов</w:t>
      </w:r>
    </w:p>
    <w:p w14:paraId="0544CA96"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3B1C9849"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1.</w:t>
      </w:r>
      <w:r w:rsidRPr="00221DF6">
        <w:rPr>
          <w:rFonts w:ascii="PT Astra Serif" w:hAnsi="PT Astra Serif"/>
          <w:sz w:val="28"/>
          <w:lang w:val="en-US"/>
        </w:rPr>
        <w:t> </w:t>
      </w:r>
      <w:r w:rsidRPr="00221DF6">
        <w:rPr>
          <w:rFonts w:ascii="PT Astra Serif" w:hAnsi="PT Astra Serif"/>
          <w:sz w:val="28"/>
        </w:rPr>
        <w:t>Утвердить общий объем бюджетных ассигнований на исполнение публичных нормативных обязательств:</w:t>
      </w:r>
    </w:p>
    <w:p w14:paraId="530B0069" w14:textId="18C8F34B"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t xml:space="preserve">на 2026 год в сумме </w:t>
      </w:r>
      <w:r w:rsidR="006004A4" w:rsidRPr="00221DF6">
        <w:rPr>
          <w:rFonts w:ascii="PT Astra Serif" w:hAnsi="PT Astra Serif"/>
          <w:bCs/>
          <w:sz w:val="28"/>
          <w:szCs w:val="28"/>
        </w:rPr>
        <w:t>7712047,6 </w:t>
      </w:r>
      <w:r w:rsidRPr="00221DF6">
        <w:rPr>
          <w:rFonts w:ascii="PT Astra Serif" w:hAnsi="PT Astra Serif"/>
          <w:sz w:val="28"/>
          <w:szCs w:val="28"/>
        </w:rPr>
        <w:t>тыс. рублей;</w:t>
      </w:r>
    </w:p>
    <w:p w14:paraId="681B9874" w14:textId="17F9929C"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t xml:space="preserve">на 2027 год в сумме </w:t>
      </w:r>
      <w:r w:rsidR="00830738" w:rsidRPr="00221DF6">
        <w:rPr>
          <w:rFonts w:ascii="PT Astra Serif" w:hAnsi="PT Astra Serif"/>
          <w:sz w:val="28"/>
          <w:szCs w:val="28"/>
        </w:rPr>
        <w:t>7903423,3</w:t>
      </w:r>
      <w:r w:rsidR="003156CA" w:rsidRPr="00221DF6">
        <w:rPr>
          <w:rFonts w:ascii="PT Astra Serif" w:hAnsi="PT Astra Serif"/>
          <w:sz w:val="28"/>
          <w:szCs w:val="28"/>
        </w:rPr>
        <w:t> </w:t>
      </w:r>
      <w:r w:rsidRPr="00221DF6">
        <w:rPr>
          <w:rFonts w:ascii="PT Astra Serif" w:hAnsi="PT Astra Serif"/>
          <w:sz w:val="28"/>
          <w:szCs w:val="28"/>
        </w:rPr>
        <w:t>тыс. рублей;</w:t>
      </w:r>
    </w:p>
    <w:p w14:paraId="05B491F4" w14:textId="138374BC"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t xml:space="preserve">на 2028 год в сумме </w:t>
      </w:r>
      <w:r w:rsidR="00830738" w:rsidRPr="00221DF6">
        <w:rPr>
          <w:rFonts w:ascii="PT Astra Serif" w:hAnsi="PT Astra Serif"/>
          <w:sz w:val="28"/>
          <w:szCs w:val="28"/>
        </w:rPr>
        <w:t>8238407,7 </w:t>
      </w:r>
      <w:r w:rsidRPr="00221DF6">
        <w:rPr>
          <w:rFonts w:ascii="PT Astra Serif" w:hAnsi="PT Astra Serif"/>
          <w:sz w:val="28"/>
          <w:szCs w:val="28"/>
        </w:rPr>
        <w:t>тыс. рублей.</w:t>
      </w:r>
    </w:p>
    <w:p w14:paraId="7B50021F"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2.</w:t>
      </w:r>
      <w:r w:rsidRPr="00221DF6">
        <w:rPr>
          <w:rFonts w:ascii="PT Astra Serif" w:hAnsi="PT Astra Serif"/>
          <w:sz w:val="28"/>
          <w:lang w:val="en-US"/>
        </w:rPr>
        <w:t> </w:t>
      </w:r>
      <w:r w:rsidRPr="00221DF6">
        <w:rPr>
          <w:rFonts w:ascii="PT Astra Serif" w:hAnsi="PT Astra Serif"/>
          <w:sz w:val="28"/>
        </w:rPr>
        <w:t>Утвердить объем бюджетных ассигнований областного дорожного фонда:</w:t>
      </w:r>
    </w:p>
    <w:p w14:paraId="476E6037" w14:textId="2A035C5F"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lastRenderedPageBreak/>
        <w:t xml:space="preserve">на 2026 год в сумме </w:t>
      </w:r>
      <w:r w:rsidR="006004A4" w:rsidRPr="00221DF6">
        <w:rPr>
          <w:rFonts w:ascii="PT Astra Serif" w:hAnsi="PT Astra Serif"/>
          <w:sz w:val="28"/>
          <w:szCs w:val="28"/>
        </w:rPr>
        <w:t>25248976,4</w:t>
      </w:r>
      <w:r w:rsidR="00830738" w:rsidRPr="00221DF6">
        <w:rPr>
          <w:rFonts w:ascii="PT Astra Serif" w:hAnsi="PT Astra Serif"/>
          <w:sz w:val="28"/>
          <w:szCs w:val="28"/>
        </w:rPr>
        <w:t> </w:t>
      </w:r>
      <w:r w:rsidRPr="00221DF6">
        <w:rPr>
          <w:rFonts w:ascii="PT Astra Serif" w:hAnsi="PT Astra Serif"/>
          <w:sz w:val="28"/>
          <w:szCs w:val="28"/>
        </w:rPr>
        <w:t>тыс. рублей;</w:t>
      </w:r>
    </w:p>
    <w:p w14:paraId="706DE8AE"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на 2027 год в сумме 18180486,7 тыс. рублей;</w:t>
      </w:r>
    </w:p>
    <w:p w14:paraId="43845F16"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на 2028 год в сумме 16939205,6 тыс. рублей.</w:t>
      </w:r>
    </w:p>
    <w:p w14:paraId="48409CD8"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14:paraId="71CDD9BD"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4 к настоящему Закону.</w:t>
      </w:r>
    </w:p>
    <w:p w14:paraId="01272E9C"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5 к настоящему Закону.</w:t>
      </w:r>
    </w:p>
    <w:p w14:paraId="5733CF64"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14:paraId="79A81C6C"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7.</w:t>
      </w:r>
      <w:r w:rsidRPr="00221DF6">
        <w:rPr>
          <w:rFonts w:ascii="PT Astra Serif" w:hAnsi="PT Astra Serif"/>
          <w:sz w:val="28"/>
          <w:lang w:val="en-US"/>
        </w:rPr>
        <w:t> </w:t>
      </w:r>
      <w:r w:rsidRPr="00221DF6">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221DF6">
        <w:rPr>
          <w:rFonts w:ascii="PT Astra Serif" w:hAnsi="PT Astra Serif"/>
          <w:sz w:val="28"/>
          <w:vertAlign w:val="superscript"/>
        </w:rPr>
        <w:t>1</w:t>
      </w:r>
      <w:r w:rsidRPr="00221DF6">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 согласно приложению 7 к настоящему Закону.</w:t>
      </w:r>
    </w:p>
    <w:p w14:paraId="41575285"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4E0598C0"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 xml:space="preserve">Статья 6. Межбюджетные трансферты, предоставляемые </w:t>
      </w:r>
    </w:p>
    <w:p w14:paraId="47C1CED2"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из областного бюджета</w:t>
      </w:r>
    </w:p>
    <w:p w14:paraId="71283CA8" w14:textId="77777777" w:rsidR="00217B5E" w:rsidRPr="00221DF6" w:rsidRDefault="00217B5E" w:rsidP="00C547D2">
      <w:pPr>
        <w:overflowPunct/>
        <w:autoSpaceDE/>
        <w:autoSpaceDN/>
        <w:adjustRightInd/>
        <w:jc w:val="center"/>
        <w:textAlignment w:val="auto"/>
        <w:rPr>
          <w:rFonts w:ascii="PT Astra Serif" w:hAnsi="PT Astra Serif"/>
          <w:b/>
          <w:i/>
          <w:sz w:val="28"/>
        </w:rPr>
      </w:pPr>
    </w:p>
    <w:p w14:paraId="2FABE83A"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14:paraId="70F8C1D3"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14:paraId="1230A3CE"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дотаций согласно приложению 9 к настоящему Закону;</w:t>
      </w:r>
    </w:p>
    <w:p w14:paraId="6F08DBE4"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субсидий согласно приложению 10 к настоящему Закону;</w:t>
      </w:r>
    </w:p>
    <w:p w14:paraId="41E8B3A9"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субвенций согласно приложению 11 к настоящему Закону;</w:t>
      </w:r>
    </w:p>
    <w:p w14:paraId="174141B9"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lastRenderedPageBreak/>
        <w:t>иных межбюджетных трансфертов согласно приложению 12 к настоящему Закону.</w:t>
      </w:r>
    </w:p>
    <w:p w14:paraId="3D831C31"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9DD504D"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14:paraId="6A5E8545"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14:paraId="472B861A" w14:textId="77777777"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rPr>
        <w:t>6. </w:t>
      </w:r>
      <w:r w:rsidRPr="00221DF6">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221DF6">
          <w:rPr>
            <w:rFonts w:ascii="PT Astra Serif" w:hAnsi="PT Astra Serif"/>
            <w:sz w:val="28"/>
            <w:szCs w:val="28"/>
          </w:rPr>
          <w:t>Законом</w:t>
        </w:r>
      </w:hyperlink>
      <w:r w:rsidRPr="00221DF6">
        <w:rPr>
          <w:rFonts w:ascii="PT Astra Serif" w:hAnsi="PT Astra Serif"/>
          <w:sz w:val="28"/>
          <w:szCs w:val="28"/>
        </w:rPr>
        <w:t xml:space="preserve"> Саратовской области от 29 июля 2009 года № 104-ЗСО «Об административных правонарушениях на территории Саратовской области», в 2026–2028 годах в сумме 2453,1 тыс. рублей ежегодно.</w:t>
      </w:r>
    </w:p>
    <w:p w14:paraId="6BC46BB5"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14:paraId="6964FDE8" w14:textId="77777777" w:rsidR="00217B5E" w:rsidRPr="00221DF6" w:rsidRDefault="00217B5E" w:rsidP="00C547D2">
      <w:pPr>
        <w:overflowPunct/>
        <w:autoSpaceDE/>
        <w:autoSpaceDN/>
        <w:adjustRightInd/>
        <w:jc w:val="center"/>
        <w:textAlignment w:val="auto"/>
        <w:rPr>
          <w:rFonts w:ascii="PT Astra Serif" w:hAnsi="PT Astra Serif"/>
          <w:sz w:val="28"/>
        </w:rPr>
      </w:pPr>
    </w:p>
    <w:p w14:paraId="626D908F"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Статья 7. Предоставление бюджетных кредитов</w:t>
      </w:r>
    </w:p>
    <w:p w14:paraId="204FB1A4"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из областного бюджета местным бюджетам в 2026 году</w:t>
      </w:r>
    </w:p>
    <w:p w14:paraId="2C5EA570"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45FD90C1" w14:textId="77777777" w:rsidR="00217B5E" w:rsidRPr="00221DF6" w:rsidRDefault="00217B5E" w:rsidP="00C547D2">
      <w:pPr>
        <w:overflowPunct/>
        <w:autoSpaceDE/>
        <w:autoSpaceDN/>
        <w:adjustRightInd/>
        <w:ind w:firstLine="720"/>
        <w:jc w:val="both"/>
        <w:textAlignment w:val="auto"/>
        <w:rPr>
          <w:rFonts w:ascii="PT Astra Serif" w:hAnsi="PT Astra Serif"/>
          <w:spacing w:val="-2"/>
          <w:sz w:val="28"/>
          <w:szCs w:val="28"/>
        </w:rPr>
      </w:pPr>
      <w:r w:rsidRPr="00221DF6">
        <w:rPr>
          <w:rFonts w:ascii="PT Astra Serif" w:hAnsi="PT Astra Serif"/>
          <w:spacing w:val="-2"/>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2BA71880"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lastRenderedPageBreak/>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4463BEEA"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419FFDBC"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221DF6">
        <w:rPr>
          <w:rFonts w:ascii="PT Astra Serif" w:hAnsi="PT Astra Serif"/>
          <w:sz w:val="28"/>
          <w:szCs w:val="28"/>
          <w:vertAlign w:val="superscript"/>
        </w:rPr>
        <w:t>2</w:t>
      </w:r>
      <w:r w:rsidRPr="00221DF6">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221DF6">
        <w:rPr>
          <w:rFonts w:ascii="PT Astra Serif" w:hAnsi="PT Astra Serif"/>
          <w:sz w:val="28"/>
          <w:szCs w:val="28"/>
          <w:vertAlign w:val="superscript"/>
        </w:rPr>
        <w:t xml:space="preserve">1 </w:t>
      </w:r>
      <w:r w:rsidRPr="00221DF6">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14:paraId="2A551988" w14:textId="51B28BD3" w:rsidR="006A48A6" w:rsidRPr="00221DF6" w:rsidRDefault="006A48A6" w:rsidP="006A48A6">
      <w:pPr>
        <w:overflowPunct/>
        <w:ind w:firstLine="709"/>
        <w:jc w:val="both"/>
        <w:textAlignment w:val="auto"/>
        <w:rPr>
          <w:rFonts w:ascii="PT Astra Serif" w:hAnsi="PT Astra Serif"/>
          <w:sz w:val="28"/>
          <w:szCs w:val="28"/>
        </w:rPr>
      </w:pPr>
      <w:r w:rsidRPr="00221DF6">
        <w:rPr>
          <w:rFonts w:ascii="PT Astra Serif" w:hAnsi="PT Astra Serif"/>
          <w:sz w:val="28"/>
          <w:szCs w:val="28"/>
        </w:rPr>
        <w:t>5.</w:t>
      </w:r>
      <w:r w:rsidRPr="00221DF6">
        <w:rPr>
          <w:lang w:val="en-US"/>
        </w:rPr>
        <w:t> </w:t>
      </w:r>
      <w:r w:rsidRPr="00221DF6">
        <w:rPr>
          <w:rFonts w:ascii="PT Astra Serif" w:hAnsi="PT Astra Serif"/>
          <w:sz w:val="28"/>
          <w:szCs w:val="28"/>
        </w:rPr>
        <w:t>Условие, предусмотренное абзацем вторым части 5 статьи 7 Закона Саратовской области от 2 декабря 2021 года № 140-ЗСО «Об областном бюджете на 2022 год и на плановый период 2023 и 2024 годов», не применяется к правоотношениям, возникшим на основании договоров о предоставлении бюджетных кредитов, заключенных в 2022 году.</w:t>
      </w:r>
    </w:p>
    <w:p w14:paraId="02D913E5" w14:textId="77777777" w:rsidR="006A48A6" w:rsidRPr="00221DF6" w:rsidRDefault="006A48A6" w:rsidP="00C547D2">
      <w:pPr>
        <w:overflowPunct/>
        <w:autoSpaceDE/>
        <w:autoSpaceDN/>
        <w:adjustRightInd/>
        <w:ind w:firstLine="720"/>
        <w:jc w:val="both"/>
        <w:textAlignment w:val="auto"/>
        <w:rPr>
          <w:rFonts w:ascii="PT Astra Serif" w:hAnsi="PT Astra Serif"/>
          <w:sz w:val="28"/>
          <w:szCs w:val="28"/>
        </w:rPr>
      </w:pPr>
    </w:p>
    <w:p w14:paraId="776F0172"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Статья 8. Источники финансирования дефицита областного</w:t>
      </w:r>
    </w:p>
    <w:p w14:paraId="78975AB6"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бюджета, государственные внутренние заимствования области</w:t>
      </w:r>
    </w:p>
    <w:p w14:paraId="617FF253"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и государственный внутренний долг области</w:t>
      </w:r>
    </w:p>
    <w:p w14:paraId="04803DE3"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46D2D7E0"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221DF6">
          <w:rPr>
            <w:rFonts w:ascii="PT Astra Serif" w:hAnsi="PT Astra Serif"/>
            <w:sz w:val="28"/>
            <w:szCs w:val="28"/>
          </w:rPr>
          <w:t>приложению</w:t>
        </w:r>
      </w:hyperlink>
      <w:r w:rsidRPr="00221DF6">
        <w:rPr>
          <w:rFonts w:ascii="PT Astra Serif" w:hAnsi="PT Astra Serif"/>
          <w:sz w:val="28"/>
          <w:szCs w:val="28"/>
        </w:rPr>
        <w:t xml:space="preserve"> 13 к настоящему Закону.</w:t>
      </w:r>
    </w:p>
    <w:p w14:paraId="21B07EE0"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221DF6">
          <w:rPr>
            <w:rFonts w:ascii="PT Astra Serif" w:hAnsi="PT Astra Serif"/>
            <w:sz w:val="28"/>
            <w:szCs w:val="28"/>
          </w:rPr>
          <w:t>программу</w:t>
        </w:r>
      </w:hyperlink>
      <w:r w:rsidRPr="00221DF6">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221DF6">
          <w:rPr>
            <w:rFonts w:ascii="PT Astra Serif" w:hAnsi="PT Astra Serif"/>
            <w:sz w:val="28"/>
            <w:szCs w:val="28"/>
          </w:rPr>
          <w:t xml:space="preserve">приложению </w:t>
        </w:r>
      </w:hyperlink>
      <w:r w:rsidRPr="00221DF6">
        <w:rPr>
          <w:rFonts w:ascii="PT Astra Serif" w:hAnsi="PT Astra Serif"/>
          <w:sz w:val="28"/>
          <w:szCs w:val="28"/>
        </w:rPr>
        <w:t>14 к настоящему Закону.</w:t>
      </w:r>
    </w:p>
    <w:p w14:paraId="0B000A54"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3. Установить верхний предел государственного внутреннего долга области:</w:t>
      </w:r>
    </w:p>
    <w:p w14:paraId="1B98FFC6" w14:textId="44FBC6F2"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 xml:space="preserve">по состоянию на 1 января 2027 года в сумме </w:t>
      </w:r>
      <w:r w:rsidR="00327EF6" w:rsidRPr="00221DF6">
        <w:rPr>
          <w:rFonts w:ascii="PT Astra Serif" w:hAnsi="PT Astra Serif"/>
          <w:sz w:val="28"/>
          <w:szCs w:val="28"/>
        </w:rPr>
        <w:t>56456796,8</w:t>
      </w:r>
      <w:r w:rsidR="00327EF6" w:rsidRPr="00221DF6">
        <w:rPr>
          <w:rFonts w:ascii="PT Astra Serif" w:hAnsi="PT Astra Serif"/>
          <w:sz w:val="28"/>
          <w:szCs w:val="28"/>
          <w:lang w:val="en-US"/>
        </w:rPr>
        <w:t> </w:t>
      </w:r>
      <w:r w:rsidRPr="00221DF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57991ECD" w14:textId="77A5CB4E"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 xml:space="preserve">по состоянию на 1 января 2028 года в сумме </w:t>
      </w:r>
      <w:r w:rsidR="00327EF6" w:rsidRPr="00221DF6">
        <w:rPr>
          <w:rFonts w:ascii="PT Astra Serif" w:hAnsi="PT Astra Serif"/>
          <w:sz w:val="28"/>
          <w:szCs w:val="28"/>
        </w:rPr>
        <w:t>59432721,3</w:t>
      </w:r>
      <w:r w:rsidR="00830738" w:rsidRPr="00221DF6">
        <w:rPr>
          <w:rFonts w:ascii="PT Astra Serif" w:hAnsi="PT Astra Serif"/>
          <w:sz w:val="28"/>
          <w:szCs w:val="28"/>
        </w:rPr>
        <w:t> </w:t>
      </w:r>
      <w:r w:rsidRPr="00221DF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83F9071" w14:textId="0C929E5C"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 xml:space="preserve">по состоянию на 1 января 2029 года в сумме </w:t>
      </w:r>
      <w:r w:rsidR="00327EF6" w:rsidRPr="00221DF6">
        <w:rPr>
          <w:rFonts w:ascii="PT Astra Serif" w:hAnsi="PT Astra Serif"/>
          <w:sz w:val="28"/>
          <w:szCs w:val="28"/>
        </w:rPr>
        <w:t>56847386,7</w:t>
      </w:r>
      <w:r w:rsidR="00830738" w:rsidRPr="00221DF6">
        <w:rPr>
          <w:rFonts w:ascii="PT Astra Serif" w:hAnsi="PT Astra Serif"/>
          <w:spacing w:val="-6"/>
          <w:sz w:val="28"/>
          <w:szCs w:val="28"/>
        </w:rPr>
        <w:t> </w:t>
      </w:r>
      <w:r w:rsidRPr="00221DF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994FD18"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p>
    <w:p w14:paraId="6FD1F002" w14:textId="77777777" w:rsidR="00327EF6" w:rsidRPr="00221DF6" w:rsidRDefault="00327EF6" w:rsidP="00C547D2">
      <w:pPr>
        <w:overflowPunct/>
        <w:autoSpaceDE/>
        <w:autoSpaceDN/>
        <w:adjustRightInd/>
        <w:ind w:firstLine="720"/>
        <w:jc w:val="both"/>
        <w:textAlignment w:val="auto"/>
        <w:rPr>
          <w:rFonts w:ascii="PT Astra Serif" w:hAnsi="PT Astra Serif"/>
          <w:sz w:val="28"/>
          <w:szCs w:val="28"/>
        </w:rPr>
      </w:pPr>
    </w:p>
    <w:p w14:paraId="63F16C98" w14:textId="77777777" w:rsidR="00327EF6" w:rsidRPr="00221DF6" w:rsidRDefault="00327EF6" w:rsidP="00C547D2">
      <w:pPr>
        <w:overflowPunct/>
        <w:autoSpaceDE/>
        <w:autoSpaceDN/>
        <w:adjustRightInd/>
        <w:ind w:firstLine="720"/>
        <w:jc w:val="both"/>
        <w:textAlignment w:val="auto"/>
        <w:rPr>
          <w:rFonts w:ascii="PT Astra Serif" w:hAnsi="PT Astra Serif"/>
          <w:sz w:val="28"/>
          <w:szCs w:val="28"/>
        </w:rPr>
      </w:pPr>
    </w:p>
    <w:p w14:paraId="53BE447B"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lastRenderedPageBreak/>
        <w:t>Статья 9. Особенности исполнения областного бюджета</w:t>
      </w:r>
    </w:p>
    <w:p w14:paraId="4555F674"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0DDC9CD5"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1.</w:t>
      </w:r>
      <w:r w:rsidRPr="00221DF6">
        <w:rPr>
          <w:rFonts w:ascii="PT Astra Serif" w:hAnsi="PT Astra Serif"/>
          <w:sz w:val="28"/>
          <w:lang w:val="en-US"/>
        </w:rPr>
        <w:t> </w:t>
      </w:r>
      <w:r w:rsidRPr="00221DF6">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на:</w:t>
      </w:r>
    </w:p>
    <w:p w14:paraId="63793EF0"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14:paraId="3D7079CB"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1EFD3D36"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7421F9A2"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14:paraId="5672C4D2"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BF587A1"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 xml:space="preserve">2. 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w:t>
      </w:r>
      <w:r w:rsidRPr="00221DF6">
        <w:rPr>
          <w:rFonts w:ascii="PT Astra Serif" w:hAnsi="PT Astra Serif"/>
          <w:sz w:val="28"/>
        </w:rPr>
        <w:lastRenderedPageBreak/>
        <w:t xml:space="preserve">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 показателей, установленных </w:t>
      </w:r>
      <w:r w:rsidRPr="00221DF6">
        <w:rPr>
          <w:rFonts w:ascii="PT Astra Serif" w:hAnsi="PT Astra Serif"/>
          <w:spacing w:val="4"/>
          <w:sz w:val="28"/>
        </w:rPr>
        <w:t xml:space="preserve">пунктом 12 статьи 15 Федерального закона от 29 октября 2024 года № 367-ФЗ </w:t>
      </w:r>
      <w:r w:rsidRPr="00221DF6">
        <w:rPr>
          <w:rFonts w:ascii="PT Astra Serif" w:hAnsi="PT Astra Serif"/>
          <w:sz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
    <w:p w14:paraId="6560EF12"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3.</w:t>
      </w:r>
      <w:r w:rsidRPr="00221DF6">
        <w:rPr>
          <w:rFonts w:ascii="PT Astra Serif" w:hAnsi="PT Astra Serif"/>
          <w:sz w:val="28"/>
          <w:lang w:val="en-US"/>
        </w:rPr>
        <w:t> </w:t>
      </w:r>
      <w:r w:rsidRPr="00221DF6">
        <w:rPr>
          <w:rFonts w:ascii="PT Astra Serif" w:hAnsi="PT Astra Serif"/>
          <w:sz w:val="28"/>
        </w:rPr>
        <w:t>Установить, что в соответствии с пунктом 7</w:t>
      </w:r>
      <w:r w:rsidRPr="00221DF6">
        <w:rPr>
          <w:rFonts w:ascii="PT Astra Serif" w:hAnsi="PT Astra Serif"/>
          <w:sz w:val="28"/>
          <w:vertAlign w:val="superscript"/>
        </w:rPr>
        <w:t>1</w:t>
      </w:r>
      <w:r w:rsidRPr="00221DF6">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14:paraId="52C07F99"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3DEBE64D" w14:textId="77777777" w:rsidR="00217B5E" w:rsidRPr="00221DF6" w:rsidRDefault="00217B5E" w:rsidP="00C547D2">
      <w:pPr>
        <w:overflowPunct/>
        <w:autoSpaceDE/>
        <w:autoSpaceDN/>
        <w:adjustRightInd/>
        <w:ind w:firstLine="709"/>
        <w:jc w:val="both"/>
        <w:textAlignment w:val="auto"/>
        <w:rPr>
          <w:rFonts w:ascii="PT Astra Serif" w:hAnsi="PT Astra Serif"/>
          <w:spacing w:val="-4"/>
          <w:sz w:val="28"/>
        </w:rPr>
      </w:pPr>
      <w:r w:rsidRPr="00221DF6">
        <w:rPr>
          <w:rFonts w:ascii="PT Astra Serif" w:hAnsi="PT Astra Serif"/>
          <w:spacing w:val="-4"/>
          <w:sz w:val="28"/>
        </w:rPr>
        <w:t xml:space="preserve">4. Установить, что в 2026 году </w:t>
      </w:r>
      <w:r w:rsidRPr="00221DF6">
        <w:rPr>
          <w:rFonts w:ascii="PT Astra Serif" w:hAnsi="PT Astra Serif"/>
          <w:spacing w:val="-4"/>
          <w:sz w:val="28"/>
          <w:szCs w:val="28"/>
        </w:rPr>
        <w:t>в соответствии с подпунктом 1 пункта 1 статьи 242</w:t>
      </w:r>
      <w:r w:rsidRPr="00221DF6">
        <w:rPr>
          <w:rFonts w:ascii="PT Astra Serif" w:hAnsi="PT Astra Serif"/>
          <w:spacing w:val="-4"/>
          <w:sz w:val="28"/>
          <w:szCs w:val="28"/>
          <w:vertAlign w:val="superscript"/>
        </w:rPr>
        <w:t xml:space="preserve">26 </w:t>
      </w:r>
      <w:r w:rsidRPr="00221DF6">
        <w:rPr>
          <w:rFonts w:ascii="PT Astra Serif" w:hAnsi="PT Astra Serif"/>
          <w:spacing w:val="-4"/>
          <w:sz w:val="28"/>
        </w:rPr>
        <w:t>Бюджетного кодекса Российской Федерации казначейскому сопровождению подлежат следующие средства областного бюджета:</w:t>
      </w:r>
    </w:p>
    <w:p w14:paraId="1DEEEA06"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719497AE"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на финансовое обеспечение уставной деятельности;</w:t>
      </w:r>
    </w:p>
    <w:p w14:paraId="6C8BF48E"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031DFA6"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2) </w:t>
      </w:r>
      <w:r w:rsidR="00FA1019" w:rsidRPr="00221DF6">
        <w:rPr>
          <w:rFonts w:ascii="PT Astra Serif" w:hAnsi="PT Astra Serif"/>
          <w:sz w:val="28"/>
          <w:szCs w:val="28"/>
        </w:rPr>
        <w:t xml:space="preserve">субсидии на финансовое обеспечение части затрат и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w:t>
      </w:r>
      <w:r w:rsidR="00FA1019" w:rsidRPr="00221DF6">
        <w:rPr>
          <w:rFonts w:ascii="PT Astra Serif" w:hAnsi="PT Astra Serif"/>
          <w:sz w:val="28"/>
          <w:szCs w:val="28"/>
        </w:rPr>
        <w:lastRenderedPageBreak/>
        <w:t>хозяйства и регулирование рынков сельскохозяйственной продукции, сырья и продовольствия в Саратовской области»</w:t>
      </w:r>
      <w:r w:rsidRPr="00221DF6">
        <w:rPr>
          <w:rFonts w:ascii="PT Astra Serif" w:hAnsi="PT Astra Serif"/>
          <w:sz w:val="28"/>
          <w:szCs w:val="28"/>
        </w:rPr>
        <w:t>;</w:t>
      </w:r>
    </w:p>
    <w:p w14:paraId="245DCB15" w14:textId="77777777" w:rsidR="00217B5E" w:rsidRPr="00221DF6" w:rsidRDefault="00217B5E" w:rsidP="00C547D2">
      <w:pPr>
        <w:overflowPunct/>
        <w:autoSpaceDE/>
        <w:autoSpaceDN/>
        <w:adjustRightInd/>
        <w:ind w:firstLine="709"/>
        <w:jc w:val="both"/>
        <w:textAlignment w:val="auto"/>
        <w:rPr>
          <w:rFonts w:ascii="PT Astra Serif" w:hAnsi="PT Astra Serif" w:cs="PT Astra Serif"/>
          <w:sz w:val="28"/>
          <w:szCs w:val="28"/>
        </w:rPr>
      </w:pPr>
      <w:r w:rsidRPr="00221DF6">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221DF6">
        <w:rPr>
          <w:rFonts w:ascii="PT Astra Serif" w:hAnsi="PT Astra Serif"/>
          <w:sz w:val="28"/>
          <w:szCs w:val="28"/>
        </w:rPr>
        <w:t xml:space="preserve">20000,0 </w:t>
      </w:r>
      <w:r w:rsidRPr="00221DF6">
        <w:rPr>
          <w:rFonts w:ascii="PT Astra Serif" w:hAnsi="PT Astra Serif" w:cs="PT Astra Serif"/>
          <w:sz w:val="28"/>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14:paraId="3D44AE0F" w14:textId="77777777"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rPr>
        <w:t>4) </w:t>
      </w:r>
      <w:r w:rsidRPr="00221DF6">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14:paraId="0ED64F97" w14:textId="77777777"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4EB81B09"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221DF6">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7F2178B" w14:textId="77777777"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w:t>
      </w:r>
      <w:r w:rsidRPr="00221DF6">
        <w:rPr>
          <w:rFonts w:ascii="PT Astra Serif" w:hAnsi="PT Astra Serif"/>
          <w:sz w:val="28"/>
        </w:rPr>
        <w:lastRenderedPageBreak/>
        <w:t>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221DF6">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14:paraId="6D7DD8DB" w14:textId="77777777" w:rsidR="00217B5E" w:rsidRPr="00221DF6" w:rsidRDefault="00217B5E" w:rsidP="00C547D2">
      <w:pPr>
        <w:overflowPunct/>
        <w:autoSpaceDE/>
        <w:autoSpaceDN/>
        <w:adjustRightInd/>
        <w:jc w:val="both"/>
        <w:textAlignment w:val="auto"/>
        <w:rPr>
          <w:rFonts w:ascii="PT Astra Serif" w:hAnsi="PT Astra Serif"/>
          <w:sz w:val="28"/>
          <w:szCs w:val="28"/>
        </w:rPr>
      </w:pPr>
      <w:r w:rsidRPr="00221DF6">
        <w:rPr>
          <w:rFonts w:ascii="PT Astra Serif" w:hAnsi="PT Astra Serif"/>
          <w:sz w:val="28"/>
          <w:szCs w:val="28"/>
        </w:rPr>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FF52D97"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4BE2C036"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54F4C6F6" w14:textId="77777777"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lastRenderedPageBreak/>
        <w:t>8) 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4D81A20F" w14:textId="0AE22458"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t>9) 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00830738" w:rsidRPr="00221DF6">
        <w:rPr>
          <w:rFonts w:ascii="PT Astra Serif" w:hAnsi="PT Astra Serif"/>
          <w:sz w:val="28"/>
          <w:szCs w:val="28"/>
        </w:rPr>
        <w:t>;</w:t>
      </w:r>
    </w:p>
    <w:p w14:paraId="27221719" w14:textId="6ACDFC1F" w:rsidR="00830738" w:rsidRPr="00221DF6" w:rsidRDefault="00830738" w:rsidP="00C547D2">
      <w:pPr>
        <w:pStyle w:val="af9"/>
        <w:shd w:val="clear" w:color="auto" w:fill="FFFFFF"/>
        <w:spacing w:before="0" w:beforeAutospacing="0" w:after="0" w:afterAutospacing="0"/>
        <w:ind w:firstLine="709"/>
        <w:jc w:val="both"/>
        <w:rPr>
          <w:rFonts w:ascii="PT Astra Serif" w:hAnsi="PT Astra Serif"/>
          <w:spacing w:val="-2"/>
          <w:sz w:val="28"/>
          <w:szCs w:val="28"/>
        </w:rPr>
      </w:pPr>
      <w:r w:rsidRPr="00221DF6">
        <w:rPr>
          <w:rFonts w:ascii="PT Astra Serif" w:hAnsi="PT Astra Serif"/>
          <w:spacing w:val="-2"/>
          <w:sz w:val="28"/>
          <w:szCs w:val="28"/>
        </w:rPr>
        <w:t>10) субсидия, предоставляемая юридическим лицам,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p w14:paraId="0132F95D"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221DF6">
        <w:rPr>
          <w:rFonts w:ascii="PT Astra Serif" w:hAnsi="PT Astra Serif"/>
          <w:sz w:val="28"/>
          <w:vertAlign w:val="superscript"/>
        </w:rPr>
        <w:t>2</w:t>
      </w:r>
      <w:r w:rsidRPr="00221DF6">
        <w:rPr>
          <w:rFonts w:ascii="PT Astra Serif" w:hAnsi="PT Astra Serif"/>
          <w:sz w:val="28"/>
        </w:rPr>
        <w:t xml:space="preserve"> Бюджетного кодекса Российской Федерации.</w:t>
      </w:r>
    </w:p>
    <w:p w14:paraId="1B950515" w14:textId="5A96348E"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221DF6">
        <w:rPr>
          <w:rFonts w:ascii="PT Astra Serif" w:hAnsi="PT Astra Serif"/>
          <w:sz w:val="28"/>
        </w:rPr>
        <w:t xml:space="preserve">6. Утвердить размер резервного фонда Правительства Саратовской области на 2026 год в сумме </w:t>
      </w:r>
      <w:r w:rsidR="006004A4" w:rsidRPr="00221DF6">
        <w:rPr>
          <w:rFonts w:ascii="PT Astra Serif" w:hAnsi="PT Astra Serif"/>
          <w:sz w:val="28"/>
          <w:szCs w:val="28"/>
        </w:rPr>
        <w:t>15933583,5 </w:t>
      </w:r>
      <w:r w:rsidRPr="00221DF6">
        <w:rPr>
          <w:rFonts w:ascii="PT Astra Serif" w:hAnsi="PT Astra Serif"/>
          <w:sz w:val="28"/>
        </w:rPr>
        <w:t>тыс. рублей, на 2027 год в сумме 500000,0 тыс. рублей и на 2028 год в сумме 500000,0 тыс. рублей.</w:t>
      </w:r>
    </w:p>
    <w:p w14:paraId="3EF0B51F"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336137F9" w14:textId="7EF253DE" w:rsidR="00217B5E" w:rsidRPr="00221DF6" w:rsidRDefault="00217B5E" w:rsidP="00C547D2">
      <w:pPr>
        <w:overflowPunct/>
        <w:autoSpaceDE/>
        <w:autoSpaceDN/>
        <w:adjustRightInd/>
        <w:ind w:firstLine="709"/>
        <w:contextualSpacing/>
        <w:jc w:val="both"/>
        <w:textAlignment w:val="auto"/>
        <w:rPr>
          <w:rFonts w:ascii="PT Astra Serif" w:eastAsia="Calibri" w:hAnsi="PT Astra Serif"/>
          <w:sz w:val="28"/>
          <w:szCs w:val="28"/>
          <w:lang w:eastAsia="en-US"/>
        </w:rPr>
      </w:pPr>
      <w:r w:rsidRPr="00221DF6">
        <w:rPr>
          <w:rFonts w:ascii="PT Astra Serif" w:eastAsia="Calibri" w:hAnsi="PT Astra Serif"/>
          <w:sz w:val="28"/>
          <w:szCs w:val="28"/>
          <w:lang w:eastAsia="en-US"/>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327EF6" w:rsidRPr="00221DF6">
        <w:rPr>
          <w:rFonts w:ascii="PT Astra Serif" w:hAnsi="PT Astra Serif"/>
          <w:sz w:val="28"/>
          <w:szCs w:val="28"/>
        </w:rPr>
        <w:t>431000,8</w:t>
      </w:r>
      <w:r w:rsidR="002751B7" w:rsidRPr="00221DF6">
        <w:rPr>
          <w:rFonts w:ascii="PT Astra Serif" w:hAnsi="PT Astra Serif"/>
          <w:sz w:val="28"/>
        </w:rPr>
        <w:t> </w:t>
      </w:r>
      <w:r w:rsidRPr="00221DF6">
        <w:rPr>
          <w:rFonts w:ascii="PT Astra Serif" w:eastAsia="Calibri" w:hAnsi="PT Astra Serif"/>
          <w:sz w:val="28"/>
          <w:szCs w:val="28"/>
          <w:lang w:eastAsia="en-US"/>
        </w:rPr>
        <w:t xml:space="preserve">тыс. рублей; на 2027 год – </w:t>
      </w:r>
      <w:r w:rsidR="006004A4" w:rsidRPr="00221DF6">
        <w:rPr>
          <w:rFonts w:ascii="PT Astra Serif" w:hAnsi="PT Astra Serif"/>
          <w:sz w:val="28"/>
          <w:szCs w:val="28"/>
        </w:rPr>
        <w:t>7924683,0 </w:t>
      </w:r>
      <w:r w:rsidRPr="00221DF6">
        <w:rPr>
          <w:rFonts w:ascii="PT Astra Serif" w:eastAsia="Calibri" w:hAnsi="PT Astra Serif"/>
          <w:sz w:val="28"/>
          <w:szCs w:val="28"/>
          <w:lang w:eastAsia="en-US"/>
        </w:rPr>
        <w:t xml:space="preserve">тыс. рублей; на 2028 год – </w:t>
      </w:r>
      <w:r w:rsidR="00327EF6" w:rsidRPr="00221DF6">
        <w:rPr>
          <w:rFonts w:ascii="PT Astra Serif" w:hAnsi="PT Astra Serif"/>
          <w:sz w:val="28"/>
          <w:szCs w:val="28"/>
        </w:rPr>
        <w:t>11378404,4</w:t>
      </w:r>
      <w:r w:rsidR="003025FB" w:rsidRPr="00221DF6">
        <w:rPr>
          <w:rFonts w:ascii="PT Astra Serif" w:hAnsi="PT Astra Serif"/>
          <w:sz w:val="28"/>
          <w:szCs w:val="28"/>
          <w:lang w:val="en-US"/>
        </w:rPr>
        <w:t> </w:t>
      </w:r>
      <w:r w:rsidRPr="00221DF6">
        <w:rPr>
          <w:rFonts w:ascii="PT Astra Serif" w:eastAsia="Calibri" w:hAnsi="PT Astra Serif"/>
          <w:sz w:val="28"/>
          <w:szCs w:val="28"/>
          <w:lang w:eastAsia="en-US"/>
        </w:rPr>
        <w:t>тыс. рублей;</w:t>
      </w:r>
    </w:p>
    <w:p w14:paraId="33AD1530" w14:textId="54A700A8"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006004A4" w:rsidRPr="00221DF6">
        <w:rPr>
          <w:rFonts w:ascii="PT Astra Serif" w:hAnsi="PT Astra Serif"/>
          <w:bCs/>
          <w:sz w:val="28"/>
          <w:szCs w:val="28"/>
        </w:rPr>
        <w:t>1161071,8 </w:t>
      </w:r>
      <w:r w:rsidRPr="00221DF6">
        <w:rPr>
          <w:rFonts w:ascii="PT Astra Serif" w:hAnsi="PT Astra Serif"/>
          <w:sz w:val="28"/>
        </w:rPr>
        <w:t>тыс. рублей.</w:t>
      </w:r>
    </w:p>
    <w:p w14:paraId="1212A217"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lastRenderedPageBreak/>
        <w:t>8. Установить в соответствии со статьей 7</w:t>
      </w:r>
      <w:r w:rsidRPr="00221DF6">
        <w:rPr>
          <w:rFonts w:ascii="PT Astra Serif" w:hAnsi="PT Astra Serif"/>
          <w:sz w:val="28"/>
          <w:vertAlign w:val="superscript"/>
        </w:rPr>
        <w:t xml:space="preserve">2 </w:t>
      </w:r>
      <w:r w:rsidRPr="00221DF6">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FE1030D" w14:textId="77777777" w:rsidR="00217B5E" w:rsidRPr="00221DF6" w:rsidRDefault="00217B5E" w:rsidP="00C547D2">
      <w:pPr>
        <w:overflowPunct/>
        <w:autoSpaceDE/>
        <w:autoSpaceDN/>
        <w:adjustRightInd/>
        <w:ind w:firstLine="709"/>
        <w:jc w:val="both"/>
        <w:textAlignment w:val="auto"/>
        <w:rPr>
          <w:rFonts w:ascii="PT Astra Serif" w:hAnsi="PT Astra Serif"/>
          <w:spacing w:val="-2"/>
          <w:sz w:val="28"/>
        </w:rPr>
      </w:pPr>
      <w:r w:rsidRPr="00221DF6">
        <w:rPr>
          <w:rFonts w:ascii="PT Astra Serif" w:hAnsi="PT Astra Serif"/>
          <w:spacing w:val="-2"/>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263EFA7E"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591C757C"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33D3FB5A"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14:paraId="665E7559"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50C8C660"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416F320F"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r w:rsidRPr="00221DF6">
        <w:rPr>
          <w:rFonts w:ascii="PT Astra Serif" w:hAnsi="PT Astra Serif"/>
          <w:sz w:val="28"/>
        </w:rPr>
        <w:lastRenderedPageBreak/>
        <w:t>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
    <w:p w14:paraId="61E0337A" w14:textId="77777777" w:rsidR="00217B5E" w:rsidRPr="00221DF6" w:rsidRDefault="00217B5E" w:rsidP="00C547D2">
      <w:pPr>
        <w:overflowPunct/>
        <w:autoSpaceDE/>
        <w:autoSpaceDN/>
        <w:adjustRightInd/>
        <w:ind w:firstLine="709"/>
        <w:jc w:val="both"/>
        <w:textAlignment w:val="auto"/>
        <w:rPr>
          <w:rFonts w:ascii="PT Astra Serif" w:hAnsi="PT Astra Serif"/>
          <w:spacing w:val="-2"/>
          <w:sz w:val="28"/>
        </w:rPr>
      </w:pPr>
      <w:r w:rsidRPr="00221DF6">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221DF6">
        <w:rPr>
          <w:rFonts w:ascii="PT Astra Serif" w:hAnsi="PT Astra Serif"/>
          <w:spacing w:val="-2"/>
          <w:sz w:val="28"/>
          <w:szCs w:val="28"/>
        </w:rPr>
        <w:t xml:space="preserve">находящихся </w:t>
      </w:r>
      <w:r w:rsidRPr="00221DF6">
        <w:rPr>
          <w:rFonts w:ascii="PT Astra Serif" w:hAnsi="PT Astra Serif"/>
          <w:spacing w:val="-2"/>
          <w:sz w:val="28"/>
        </w:rPr>
        <w:t>в пунктах временного размещения и питания на территории Саратовской области;</w:t>
      </w:r>
    </w:p>
    <w:p w14:paraId="7123BAD7"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14:paraId="02C3BD0D" w14:textId="77777777" w:rsidR="00217B5E" w:rsidRPr="00221DF6" w:rsidRDefault="00217B5E" w:rsidP="00C547D2">
      <w:pP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2A38416A"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4B3240FF" w14:textId="77777777" w:rsidR="00217B5E" w:rsidRPr="00221DF6" w:rsidRDefault="00217B5E" w:rsidP="00C547D2">
      <w:pPr>
        <w:overflowPunct/>
        <w:autoSpaceDE/>
        <w:autoSpaceDN/>
        <w:adjustRightInd/>
        <w:jc w:val="center"/>
        <w:textAlignment w:val="auto"/>
        <w:rPr>
          <w:rFonts w:ascii="PT Astra Serif" w:hAnsi="PT Astra Serif"/>
          <w:b/>
          <w:i/>
          <w:sz w:val="28"/>
        </w:rPr>
      </w:pPr>
      <w:r w:rsidRPr="00221DF6">
        <w:rPr>
          <w:rFonts w:ascii="PT Astra Serif" w:hAnsi="PT Astra Serif"/>
          <w:b/>
          <w:i/>
          <w:sz w:val="28"/>
        </w:rPr>
        <w:t>Статья 10. Особенности установления отдельных</w:t>
      </w:r>
    </w:p>
    <w:p w14:paraId="61F45E09" w14:textId="77777777" w:rsidR="00217B5E" w:rsidRPr="00221DF6" w:rsidRDefault="00217B5E" w:rsidP="00C547D2">
      <w:pPr>
        <w:overflowPunct/>
        <w:autoSpaceDE/>
        <w:autoSpaceDN/>
        <w:adjustRightInd/>
        <w:jc w:val="center"/>
        <w:textAlignment w:val="auto"/>
        <w:rPr>
          <w:rFonts w:ascii="PT Astra Serif" w:hAnsi="PT Astra Serif"/>
          <w:sz w:val="28"/>
        </w:rPr>
      </w:pPr>
      <w:r w:rsidRPr="00221DF6">
        <w:rPr>
          <w:rFonts w:ascii="PT Astra Serif" w:hAnsi="PT Astra Serif"/>
          <w:b/>
          <w:i/>
          <w:sz w:val="28"/>
        </w:rPr>
        <w:t>расходных обязательств области</w:t>
      </w:r>
    </w:p>
    <w:p w14:paraId="76C87295" w14:textId="77777777" w:rsidR="00217B5E" w:rsidRPr="00221DF6" w:rsidRDefault="00217B5E" w:rsidP="00C547D2">
      <w:pPr>
        <w:overflowPunct/>
        <w:autoSpaceDE/>
        <w:autoSpaceDN/>
        <w:adjustRightInd/>
        <w:ind w:firstLine="709"/>
        <w:jc w:val="both"/>
        <w:textAlignment w:val="auto"/>
        <w:rPr>
          <w:rFonts w:ascii="PT Astra Serif" w:hAnsi="PT Astra Serif"/>
          <w:sz w:val="28"/>
        </w:rPr>
      </w:pPr>
    </w:p>
    <w:p w14:paraId="02E0ACE1"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на 4,0 процента:</w:t>
      </w:r>
    </w:p>
    <w:p w14:paraId="0054D2D6"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221DF6">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14:paraId="51291DD5"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316A46CC"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221DF6">
        <w:rPr>
          <w:rFonts w:ascii="PT Astra Serif" w:hAnsi="PT Astra Serif"/>
          <w:spacing w:val="-6"/>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552AC232"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lastRenderedPageBreak/>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6468D9F2"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257DF454"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расходов на погребение реабилитированных лиц, проживавших на территории Саратовской области;</w:t>
      </w:r>
    </w:p>
    <w:p w14:paraId="6C130511"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ежемесячной денежной выплаты гражданам, проживающим на территории Саратовской области, страдающим целиакией;</w:t>
      </w:r>
    </w:p>
    <w:p w14:paraId="30B6531D"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ежемесячной денежной выплаты гражданам, проживающим на территории Саратовской области, больным фенилкетонурией;</w:t>
      </w:r>
    </w:p>
    <w:p w14:paraId="5D9F55C7"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44AA8FC1"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5E59BE7F"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33EDF0BE"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4A39845C"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lastRenderedPageBreak/>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1B97A75F"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23FCBB35"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31A6B5F9"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639FE380"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слухопротезирования (сурдоакустик, техник);</w:t>
      </w:r>
    </w:p>
    <w:p w14:paraId="07E7A1BC"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5C3462EA"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60C39EFF"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поощрительной выплаты водителям школьных автобусов общеобразовательных организаций;</w:t>
      </w:r>
    </w:p>
    <w:p w14:paraId="4BB77D5E"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размеров нормативов для формирования стипендиального фонда;</w:t>
      </w:r>
    </w:p>
    <w:p w14:paraId="59516C18"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w:t>
      </w:r>
      <w:r w:rsidRPr="00221DF6">
        <w:rPr>
          <w:rFonts w:ascii="PT Astra Serif" w:hAnsi="PT Astra Serif"/>
          <w:sz w:val="28"/>
          <w:szCs w:val="28"/>
        </w:rPr>
        <w:lastRenderedPageBreak/>
        <w:t>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23ACB29B"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4CAEA3" w14:textId="77777777" w:rsidR="00217B5E" w:rsidRPr="00221DF6"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21DF6">
        <w:rPr>
          <w:rFonts w:ascii="PT Astra Serif" w:hAnsi="PT Astra Serif"/>
          <w:spacing w:val="-4"/>
          <w:sz w:val="28"/>
          <w:szCs w:val="28"/>
        </w:rPr>
        <w:t xml:space="preserve">размеров денежного </w:t>
      </w:r>
      <w:r w:rsidR="00F676AE" w:rsidRPr="00221DF6">
        <w:rPr>
          <w:rFonts w:ascii="PT Astra Serif" w:eastAsia="Calibri" w:hAnsi="PT Astra Serif"/>
          <w:color w:val="000000"/>
          <w:sz w:val="28"/>
          <w:szCs w:val="28"/>
          <w:lang w:eastAsia="en-US"/>
        </w:rPr>
        <w:t>содержания</w:t>
      </w:r>
      <w:r w:rsidR="00F676AE" w:rsidRPr="00221DF6">
        <w:rPr>
          <w:rFonts w:ascii="PT Astra Serif" w:eastAsia="Calibri" w:hAnsi="PT Astra Serif" w:cs="PT Astra Serif"/>
          <w:bCs/>
          <w:sz w:val="28"/>
          <w:szCs w:val="28"/>
          <w:lang w:eastAsia="en-US"/>
        </w:rPr>
        <w:t xml:space="preserve"> Губернатору области, денежного</w:t>
      </w:r>
      <w:r w:rsidR="00F676AE" w:rsidRPr="00221DF6">
        <w:rPr>
          <w:rFonts w:ascii="PT Astra Serif" w:eastAsia="Calibri" w:hAnsi="PT Astra Serif"/>
          <w:color w:val="000000"/>
          <w:sz w:val="28"/>
          <w:szCs w:val="28"/>
          <w:lang w:eastAsia="en-US"/>
        </w:rPr>
        <w:t xml:space="preserve"> </w:t>
      </w:r>
      <w:r w:rsidRPr="00221DF6">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FD48440" w14:textId="77777777" w:rsidR="00217B5E" w:rsidRPr="00221DF6" w:rsidRDefault="00217B5E" w:rsidP="00C547D2">
      <w:pPr>
        <w:overflowPunct/>
        <w:autoSpaceDE/>
        <w:autoSpaceDN/>
        <w:adjustRightInd/>
        <w:ind w:firstLine="709"/>
        <w:jc w:val="both"/>
        <w:textAlignment w:val="auto"/>
        <w:rPr>
          <w:rFonts w:ascii="PT Astra Serif" w:hAnsi="PT Astra Serif"/>
          <w:sz w:val="28"/>
          <w:szCs w:val="28"/>
        </w:rPr>
      </w:pPr>
      <w:r w:rsidRPr="00221DF6">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221DF6">
          <w:rPr>
            <w:rFonts w:ascii="PT Astra Serif" w:hAnsi="PT Astra Serif"/>
            <w:sz w:val="28"/>
            <w:szCs w:val="28"/>
          </w:rPr>
          <w:t>Законом</w:t>
        </w:r>
      </w:hyperlink>
      <w:r w:rsidRPr="00221DF6">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
    <w:p w14:paraId="36E24758" w14:textId="77777777" w:rsidR="00217B5E" w:rsidRPr="00221DF6" w:rsidRDefault="00217B5E" w:rsidP="00C547D2">
      <w:pPr>
        <w:overflowPunct/>
        <w:autoSpaceDE/>
        <w:autoSpaceDN/>
        <w:adjustRightInd/>
        <w:ind w:firstLine="540"/>
        <w:jc w:val="both"/>
        <w:textAlignment w:val="auto"/>
        <w:rPr>
          <w:rFonts w:ascii="PT Astra Serif" w:hAnsi="PT Astra Serif"/>
          <w:spacing w:val="-6"/>
          <w:sz w:val="28"/>
          <w:szCs w:val="28"/>
        </w:rPr>
      </w:pPr>
      <w:r w:rsidRPr="00221DF6">
        <w:rPr>
          <w:rFonts w:ascii="PT Astra Serif" w:hAnsi="PT Astra Serif"/>
          <w:spacing w:val="-6"/>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21D7C85F" w14:textId="77777777" w:rsidR="00217B5E" w:rsidRPr="00221DF6" w:rsidRDefault="00217B5E" w:rsidP="00C547D2">
      <w:pPr>
        <w:overflowPunct/>
        <w:autoSpaceDE/>
        <w:autoSpaceDN/>
        <w:adjustRightInd/>
        <w:ind w:left="34"/>
        <w:jc w:val="center"/>
        <w:textAlignment w:val="auto"/>
        <w:rPr>
          <w:rFonts w:ascii="PT Astra Serif" w:eastAsia="Calibri" w:hAnsi="PT Astra Serif"/>
          <w:b/>
          <w:i/>
          <w:sz w:val="28"/>
          <w:lang w:eastAsia="en-US"/>
        </w:rPr>
      </w:pPr>
    </w:p>
    <w:p w14:paraId="46A141A8" w14:textId="77777777" w:rsidR="00CF629C" w:rsidRPr="00221DF6" w:rsidRDefault="00CF629C" w:rsidP="00C547D2">
      <w:pPr>
        <w:overflowPunct/>
        <w:autoSpaceDE/>
        <w:autoSpaceDN/>
        <w:adjustRightInd/>
        <w:ind w:left="34"/>
        <w:jc w:val="center"/>
        <w:textAlignment w:val="auto"/>
        <w:rPr>
          <w:rFonts w:ascii="PT Astra Serif" w:eastAsia="Calibri" w:hAnsi="PT Astra Serif"/>
          <w:b/>
          <w:i/>
          <w:sz w:val="28"/>
          <w:lang w:eastAsia="en-US"/>
        </w:rPr>
      </w:pPr>
    </w:p>
    <w:p w14:paraId="33609FC0" w14:textId="77777777" w:rsidR="00CF629C" w:rsidRPr="00221DF6" w:rsidRDefault="00CF629C" w:rsidP="00C547D2">
      <w:pPr>
        <w:overflowPunct/>
        <w:autoSpaceDE/>
        <w:autoSpaceDN/>
        <w:adjustRightInd/>
        <w:ind w:left="34"/>
        <w:jc w:val="center"/>
        <w:textAlignment w:val="auto"/>
        <w:rPr>
          <w:rFonts w:ascii="PT Astra Serif" w:eastAsia="Calibri" w:hAnsi="PT Astra Serif"/>
          <w:b/>
          <w:i/>
          <w:sz w:val="28"/>
          <w:lang w:eastAsia="en-US"/>
        </w:rPr>
      </w:pPr>
    </w:p>
    <w:p w14:paraId="6E2EB056" w14:textId="77777777" w:rsidR="00217B5E" w:rsidRPr="00221DF6" w:rsidRDefault="00217B5E" w:rsidP="00C547D2">
      <w:pPr>
        <w:overflowPunct/>
        <w:autoSpaceDE/>
        <w:autoSpaceDN/>
        <w:adjustRightInd/>
        <w:ind w:left="34"/>
        <w:jc w:val="center"/>
        <w:textAlignment w:val="auto"/>
        <w:rPr>
          <w:rFonts w:ascii="PT Astra Serif" w:eastAsia="Calibri" w:hAnsi="PT Astra Serif"/>
          <w:b/>
          <w:i/>
          <w:sz w:val="28"/>
          <w:lang w:eastAsia="en-US"/>
        </w:rPr>
      </w:pPr>
      <w:r w:rsidRPr="00221DF6">
        <w:rPr>
          <w:rFonts w:ascii="PT Astra Serif" w:eastAsia="Calibri" w:hAnsi="PT Astra Serif"/>
          <w:b/>
          <w:i/>
          <w:sz w:val="28"/>
          <w:lang w:eastAsia="en-US"/>
        </w:rPr>
        <w:lastRenderedPageBreak/>
        <w:t>Статья 11. Вступление в силу настоящего Закона</w:t>
      </w:r>
    </w:p>
    <w:p w14:paraId="102FCC8E" w14:textId="77777777" w:rsidR="00217B5E" w:rsidRPr="00221DF6" w:rsidRDefault="00217B5E" w:rsidP="00C547D2">
      <w:pPr>
        <w:overflowPunct/>
        <w:autoSpaceDE/>
        <w:autoSpaceDN/>
        <w:adjustRightInd/>
        <w:ind w:left="34"/>
        <w:jc w:val="both"/>
        <w:textAlignment w:val="auto"/>
        <w:rPr>
          <w:rFonts w:ascii="PT Astra Serif" w:eastAsia="Calibri" w:hAnsi="PT Astra Serif"/>
          <w:sz w:val="28"/>
          <w:lang w:eastAsia="en-US"/>
        </w:rPr>
      </w:pPr>
    </w:p>
    <w:p w14:paraId="14C71A10" w14:textId="77777777" w:rsidR="00266C69" w:rsidRPr="00221DF6" w:rsidRDefault="00217B5E" w:rsidP="00C547D2">
      <w:pPr>
        <w:ind w:firstLine="720"/>
        <w:jc w:val="both"/>
        <w:rPr>
          <w:rFonts w:ascii="PT Astra Serif" w:hAnsi="PT Astra Serif"/>
          <w:sz w:val="28"/>
          <w:szCs w:val="28"/>
        </w:rPr>
      </w:pPr>
      <w:r w:rsidRPr="00221DF6">
        <w:rPr>
          <w:rFonts w:ascii="PT Astra Serif" w:hAnsi="PT Astra Serif"/>
          <w:sz w:val="28"/>
          <w:szCs w:val="28"/>
        </w:rPr>
        <w:t>Настоящий Закон вступает в силу с 1 января 2026 года.</w:t>
      </w:r>
    </w:p>
    <w:p w14:paraId="353F8D50" w14:textId="77777777" w:rsidR="00796899" w:rsidRPr="00221DF6" w:rsidRDefault="00796899" w:rsidP="00C547D2">
      <w:pPr>
        <w:ind w:firstLine="720"/>
        <w:rPr>
          <w:rFonts w:ascii="PT Astra Serif" w:hAnsi="PT Astra Serif"/>
          <w:sz w:val="28"/>
        </w:rPr>
      </w:pPr>
    </w:p>
    <w:p w14:paraId="621D0410" w14:textId="77777777" w:rsidR="00796899" w:rsidRPr="00221DF6" w:rsidRDefault="00796899" w:rsidP="00C547D2">
      <w:pPr>
        <w:rPr>
          <w:rFonts w:ascii="PT Astra Serif" w:hAnsi="PT Astra Serif"/>
          <w:b/>
          <w:sz w:val="28"/>
        </w:rPr>
      </w:pPr>
    </w:p>
    <w:p w14:paraId="3F309A6E" w14:textId="77777777" w:rsidR="00CF629C" w:rsidRPr="00221DF6" w:rsidRDefault="00CF629C" w:rsidP="00C547D2">
      <w:pPr>
        <w:rPr>
          <w:rFonts w:ascii="PT Astra Serif" w:hAnsi="PT Astra Serif"/>
          <w:b/>
          <w:sz w:val="28"/>
        </w:rPr>
      </w:pPr>
    </w:p>
    <w:p w14:paraId="0E31B707" w14:textId="77777777" w:rsidR="00796899" w:rsidRPr="00221DF6" w:rsidRDefault="00796899" w:rsidP="00C547D2">
      <w:pPr>
        <w:rPr>
          <w:rFonts w:ascii="PT Astra Serif" w:hAnsi="PT Astra Serif"/>
          <w:b/>
          <w:sz w:val="28"/>
          <w:szCs w:val="28"/>
        </w:rPr>
      </w:pPr>
      <w:r w:rsidRPr="00221DF6">
        <w:rPr>
          <w:rFonts w:ascii="PT Astra Serif" w:hAnsi="PT Astra Serif"/>
          <w:b/>
          <w:sz w:val="28"/>
          <w:szCs w:val="28"/>
        </w:rPr>
        <w:t>Губернатор</w:t>
      </w:r>
    </w:p>
    <w:p w14:paraId="24473986" w14:textId="77777777" w:rsidR="00796899" w:rsidRPr="00221DF6" w:rsidRDefault="00796899" w:rsidP="00C547D2">
      <w:pPr>
        <w:jc w:val="both"/>
        <w:rPr>
          <w:rFonts w:ascii="PT Astra Serif" w:hAnsi="PT Astra Serif"/>
          <w:b/>
          <w:sz w:val="28"/>
          <w:szCs w:val="28"/>
        </w:rPr>
      </w:pPr>
      <w:r w:rsidRPr="00221DF6">
        <w:rPr>
          <w:rFonts w:ascii="PT Astra Serif" w:hAnsi="PT Astra Serif"/>
          <w:b/>
          <w:sz w:val="28"/>
          <w:szCs w:val="28"/>
        </w:rPr>
        <w:t>Саратовской области                                                                  Р.В.Бусаргин</w:t>
      </w:r>
    </w:p>
    <w:p w14:paraId="5B768313" w14:textId="094F2BE7" w:rsidR="00A10C9C" w:rsidRPr="00221DF6" w:rsidRDefault="00A10C9C" w:rsidP="00C547D2">
      <w:pPr>
        <w:jc w:val="both"/>
        <w:rPr>
          <w:rFonts w:ascii="PT Astra Serif" w:hAnsi="PT Astra Serif"/>
          <w:b/>
          <w:sz w:val="28"/>
          <w:szCs w:val="28"/>
        </w:rPr>
      </w:pPr>
    </w:p>
    <w:p w14:paraId="3D53FE55" w14:textId="77777777" w:rsidR="00C547D2" w:rsidRPr="00221DF6" w:rsidRDefault="00C547D2" w:rsidP="00C547D2">
      <w:pPr>
        <w:jc w:val="both"/>
        <w:rPr>
          <w:rFonts w:ascii="PT Astra Serif" w:hAnsi="PT Astra Serif"/>
          <w:b/>
          <w:sz w:val="28"/>
          <w:szCs w:val="28"/>
        </w:rPr>
      </w:pPr>
    </w:p>
    <w:p w14:paraId="6C8F4EFC" w14:textId="77777777" w:rsidR="00A10C9C" w:rsidRPr="00221DF6" w:rsidRDefault="00A10C9C" w:rsidP="00C547D2">
      <w:pPr>
        <w:jc w:val="both"/>
        <w:rPr>
          <w:rFonts w:ascii="PT Astra Serif" w:hAnsi="PT Astra Serif"/>
          <w:sz w:val="28"/>
        </w:rPr>
      </w:pPr>
      <w:r w:rsidRPr="00221DF6">
        <w:rPr>
          <w:rFonts w:ascii="PT Astra Serif" w:hAnsi="PT Astra Serif"/>
          <w:sz w:val="28"/>
        </w:rPr>
        <w:t>г.Саратов</w:t>
      </w:r>
    </w:p>
    <w:p w14:paraId="50D606A4" w14:textId="77777777" w:rsidR="00A10C9C" w:rsidRPr="00221DF6" w:rsidRDefault="00A10C9C" w:rsidP="00C547D2">
      <w:pPr>
        <w:jc w:val="both"/>
        <w:rPr>
          <w:rFonts w:ascii="PT Astra Serif" w:hAnsi="PT Astra Serif"/>
          <w:sz w:val="28"/>
        </w:rPr>
      </w:pPr>
      <w:r w:rsidRPr="00221DF6">
        <w:rPr>
          <w:rFonts w:ascii="PT Astra Serif" w:hAnsi="PT Astra Serif"/>
          <w:sz w:val="28"/>
        </w:rPr>
        <w:t>«</w:t>
      </w:r>
      <w:r w:rsidRPr="00221DF6">
        <w:rPr>
          <w:rFonts w:ascii="PT Astra Serif" w:hAnsi="PT Astra Serif"/>
          <w:sz w:val="28"/>
          <w:lang w:val="en-US"/>
        </w:rPr>
        <w:t>9</w:t>
      </w:r>
      <w:r w:rsidRPr="00221DF6">
        <w:rPr>
          <w:rFonts w:ascii="PT Astra Serif" w:hAnsi="PT Astra Serif"/>
          <w:sz w:val="28"/>
        </w:rPr>
        <w:t>» декабря 202</w:t>
      </w:r>
      <w:r w:rsidRPr="00221DF6">
        <w:rPr>
          <w:rFonts w:ascii="PT Astra Serif" w:hAnsi="PT Astra Serif"/>
          <w:sz w:val="28"/>
          <w:lang w:val="en-US"/>
        </w:rPr>
        <w:t>5</w:t>
      </w:r>
      <w:r w:rsidRPr="00221DF6">
        <w:rPr>
          <w:rFonts w:ascii="PT Astra Serif" w:hAnsi="PT Astra Serif"/>
          <w:sz w:val="28"/>
        </w:rPr>
        <w:t xml:space="preserve"> года</w:t>
      </w:r>
    </w:p>
    <w:p w14:paraId="3DC9AD67" w14:textId="77777777" w:rsidR="00796899" w:rsidRPr="003025FB" w:rsidRDefault="00A10C9C" w:rsidP="00C547D2">
      <w:pPr>
        <w:jc w:val="both"/>
        <w:rPr>
          <w:rFonts w:ascii="PT Astra Serif" w:hAnsi="PT Astra Serif"/>
          <w:sz w:val="28"/>
        </w:rPr>
      </w:pPr>
      <w:r w:rsidRPr="00221DF6">
        <w:rPr>
          <w:rFonts w:ascii="PT Astra Serif" w:hAnsi="PT Astra Serif"/>
          <w:sz w:val="28"/>
        </w:rPr>
        <w:t xml:space="preserve">№ </w:t>
      </w:r>
      <w:r w:rsidRPr="00221DF6">
        <w:rPr>
          <w:rFonts w:ascii="PT Astra Serif" w:hAnsi="PT Astra Serif"/>
          <w:sz w:val="28"/>
          <w:lang w:val="en-US"/>
        </w:rPr>
        <w:t>95</w:t>
      </w:r>
      <w:r w:rsidRPr="00221DF6">
        <w:rPr>
          <w:rFonts w:ascii="PT Astra Serif" w:hAnsi="PT Astra Serif"/>
          <w:sz w:val="28"/>
        </w:rPr>
        <w:t>-ЗСО</w:t>
      </w:r>
      <w:bookmarkStart w:id="0" w:name="_GoBack"/>
      <w:bookmarkEnd w:id="0"/>
    </w:p>
    <w:sectPr w:rsidR="00796899" w:rsidRPr="003025FB"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2E718" w14:textId="77777777" w:rsidR="008F1E83" w:rsidRDefault="008F1E83" w:rsidP="000D7E2D">
      <w:r>
        <w:separator/>
      </w:r>
    </w:p>
  </w:endnote>
  <w:endnote w:type="continuationSeparator" w:id="0">
    <w:p w14:paraId="37D7120C" w14:textId="77777777" w:rsidR="008F1E83" w:rsidRDefault="008F1E83"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50D6E" w14:textId="77777777" w:rsidR="008F1E83" w:rsidRDefault="008F1E83" w:rsidP="000D7E2D">
      <w:r>
        <w:separator/>
      </w:r>
    </w:p>
  </w:footnote>
  <w:footnote w:type="continuationSeparator" w:id="0">
    <w:p w14:paraId="3B028E80" w14:textId="77777777" w:rsidR="008F1E83" w:rsidRDefault="008F1E83"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14:paraId="2838086D" w14:textId="77777777" w:rsidR="008F1E83" w:rsidRPr="000D7E2D" w:rsidRDefault="008F1E83">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221DF6">
          <w:rPr>
            <w:noProof/>
            <w:sz w:val="24"/>
            <w:szCs w:val="24"/>
          </w:rPr>
          <w:t>16</w:t>
        </w:r>
        <w:r w:rsidRPr="000D7E2D">
          <w:rPr>
            <w:sz w:val="24"/>
            <w:szCs w:val="24"/>
          </w:rPr>
          <w:fldChar w:fldCharType="end"/>
        </w:r>
      </w:p>
    </w:sdtContent>
  </w:sdt>
  <w:p w14:paraId="08A80B60" w14:textId="77777777" w:rsidR="008F1E83" w:rsidRDefault="008F1E8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526E6"/>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307C"/>
    <w:rsid w:val="00217B5E"/>
    <w:rsid w:val="002212E3"/>
    <w:rsid w:val="00221DF6"/>
    <w:rsid w:val="00241B37"/>
    <w:rsid w:val="00247293"/>
    <w:rsid w:val="0025471D"/>
    <w:rsid w:val="002647FD"/>
    <w:rsid w:val="00266C69"/>
    <w:rsid w:val="002751B7"/>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27EF6"/>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05E3"/>
    <w:rsid w:val="004D43B5"/>
    <w:rsid w:val="004D5822"/>
    <w:rsid w:val="004E67A3"/>
    <w:rsid w:val="004F312F"/>
    <w:rsid w:val="004F6384"/>
    <w:rsid w:val="004F7191"/>
    <w:rsid w:val="0051385E"/>
    <w:rsid w:val="005639F1"/>
    <w:rsid w:val="00585B47"/>
    <w:rsid w:val="0060028F"/>
    <w:rsid w:val="006004A4"/>
    <w:rsid w:val="006104E6"/>
    <w:rsid w:val="0061257E"/>
    <w:rsid w:val="0061575B"/>
    <w:rsid w:val="0062017D"/>
    <w:rsid w:val="00622CCE"/>
    <w:rsid w:val="00643D56"/>
    <w:rsid w:val="0066243B"/>
    <w:rsid w:val="00666551"/>
    <w:rsid w:val="006A48A6"/>
    <w:rsid w:val="006D5664"/>
    <w:rsid w:val="006E4947"/>
    <w:rsid w:val="006E4DC8"/>
    <w:rsid w:val="006E532B"/>
    <w:rsid w:val="006E632E"/>
    <w:rsid w:val="006E65D8"/>
    <w:rsid w:val="006F5380"/>
    <w:rsid w:val="007033C4"/>
    <w:rsid w:val="00722408"/>
    <w:rsid w:val="0072569C"/>
    <w:rsid w:val="00732627"/>
    <w:rsid w:val="00741BD0"/>
    <w:rsid w:val="0075288E"/>
    <w:rsid w:val="00752D4E"/>
    <w:rsid w:val="00761688"/>
    <w:rsid w:val="0078242C"/>
    <w:rsid w:val="00796899"/>
    <w:rsid w:val="007B2447"/>
    <w:rsid w:val="007B7718"/>
    <w:rsid w:val="007E3ADA"/>
    <w:rsid w:val="00811212"/>
    <w:rsid w:val="00830738"/>
    <w:rsid w:val="00853526"/>
    <w:rsid w:val="00873457"/>
    <w:rsid w:val="008B07C9"/>
    <w:rsid w:val="008C1F05"/>
    <w:rsid w:val="008C564A"/>
    <w:rsid w:val="008D1BBD"/>
    <w:rsid w:val="008E1526"/>
    <w:rsid w:val="008E46A2"/>
    <w:rsid w:val="008F1E83"/>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D278F"/>
    <w:rsid w:val="00BE6F57"/>
    <w:rsid w:val="00C03B7F"/>
    <w:rsid w:val="00C249B7"/>
    <w:rsid w:val="00C411CD"/>
    <w:rsid w:val="00C50078"/>
    <w:rsid w:val="00C501D2"/>
    <w:rsid w:val="00C547D2"/>
    <w:rsid w:val="00C61601"/>
    <w:rsid w:val="00C67D96"/>
    <w:rsid w:val="00C7022A"/>
    <w:rsid w:val="00C72D9C"/>
    <w:rsid w:val="00C73087"/>
    <w:rsid w:val="00CC1B95"/>
    <w:rsid w:val="00CF39D8"/>
    <w:rsid w:val="00CF4505"/>
    <w:rsid w:val="00CF629C"/>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B7C28"/>
    <w:rsid w:val="00DD6CD8"/>
    <w:rsid w:val="00DE49FA"/>
    <w:rsid w:val="00DF0D92"/>
    <w:rsid w:val="00E07520"/>
    <w:rsid w:val="00E075D9"/>
    <w:rsid w:val="00E11BAA"/>
    <w:rsid w:val="00E208F6"/>
    <w:rsid w:val="00E233C3"/>
    <w:rsid w:val="00E250A9"/>
    <w:rsid w:val="00E34BA2"/>
    <w:rsid w:val="00E4091A"/>
    <w:rsid w:val="00E41369"/>
    <w:rsid w:val="00E506A1"/>
    <w:rsid w:val="00E600DC"/>
    <w:rsid w:val="00E75A8A"/>
    <w:rsid w:val="00E857FD"/>
    <w:rsid w:val="00E925D6"/>
    <w:rsid w:val="00E959B2"/>
    <w:rsid w:val="00E975BB"/>
    <w:rsid w:val="00EA2C85"/>
    <w:rsid w:val="00EC5EEF"/>
    <w:rsid w:val="00EF435C"/>
    <w:rsid w:val="00F0215B"/>
    <w:rsid w:val="00F22CD2"/>
    <w:rsid w:val="00F26C0A"/>
    <w:rsid w:val="00F475B9"/>
    <w:rsid w:val="00F54BE4"/>
    <w:rsid w:val="00F6402A"/>
    <w:rsid w:val="00F64238"/>
    <w:rsid w:val="00F676AE"/>
    <w:rsid w:val="00F8196E"/>
    <w:rsid w:val="00F82774"/>
    <w:rsid w:val="00F9284C"/>
    <w:rsid w:val="00FA1019"/>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 w:type="paragraph" w:styleId="af9">
    <w:name w:val="Normal (Web)"/>
    <w:basedOn w:val="a"/>
    <w:uiPriority w:val="99"/>
    <w:rsid w:val="00830738"/>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ABD6D-88D5-40BE-9A58-764E485A0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16</Pages>
  <Words>5666</Words>
  <Characters>32297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182</cp:revision>
  <cp:lastPrinted>2024-09-18T11:24:00Z</cp:lastPrinted>
  <dcterms:created xsi:type="dcterms:W3CDTF">2023-10-19T14:14:00Z</dcterms:created>
  <dcterms:modified xsi:type="dcterms:W3CDTF">2026-08-24T11:28:00Z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