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08DC7" w14:textId="77777777" w:rsidR="009C120C" w:rsidRPr="005E123E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5E123E">
        <w:rPr>
          <w:rFonts w:ascii="PT Astra Serif" w:hAnsi="PT Astra Serif"/>
          <w:b/>
          <w:bCs/>
          <w:spacing w:val="-4"/>
        </w:rPr>
        <w:t xml:space="preserve">ПЕРЕЧЕНЬ </w:t>
      </w:r>
    </w:p>
    <w:p w14:paraId="38D229AB" w14:textId="77777777" w:rsidR="00CC030B" w:rsidRPr="005E123E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5E123E">
        <w:rPr>
          <w:rFonts w:ascii="PT Astra Serif" w:hAnsi="PT Astra Serif"/>
          <w:b/>
          <w:bCs/>
          <w:spacing w:val="-4"/>
        </w:rPr>
        <w:t xml:space="preserve">нормативных правовых актов, подлежащих признанию </w:t>
      </w:r>
      <w:proofErr w:type="gramStart"/>
      <w:r w:rsidRPr="005E123E">
        <w:rPr>
          <w:rFonts w:ascii="PT Astra Serif" w:hAnsi="PT Astra Serif"/>
          <w:b/>
          <w:bCs/>
          <w:spacing w:val="-4"/>
        </w:rPr>
        <w:t>утратившими</w:t>
      </w:r>
      <w:proofErr w:type="gramEnd"/>
      <w:r w:rsidRPr="005E123E">
        <w:rPr>
          <w:rFonts w:ascii="PT Astra Serif" w:hAnsi="PT Astra Serif"/>
          <w:b/>
          <w:bCs/>
          <w:spacing w:val="-4"/>
        </w:rPr>
        <w:t xml:space="preserve"> силу, изменению или принятию в связи с принятием</w:t>
      </w:r>
    </w:p>
    <w:p w14:paraId="03FEBAC3" w14:textId="77777777" w:rsidR="00CC030B" w:rsidRPr="005E123E" w:rsidRDefault="00C26511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5E123E">
        <w:rPr>
          <w:rFonts w:ascii="PT Astra Serif" w:hAnsi="PT Astra Serif"/>
          <w:b/>
          <w:bCs/>
          <w:spacing w:val="-4"/>
        </w:rPr>
        <w:t>проекта</w:t>
      </w:r>
      <w:r w:rsidR="00CC030B" w:rsidRPr="005E123E">
        <w:rPr>
          <w:rFonts w:ascii="PT Astra Serif" w:hAnsi="PT Astra Serif"/>
          <w:b/>
          <w:bCs/>
          <w:spacing w:val="-4"/>
        </w:rPr>
        <w:t xml:space="preserve"> </w:t>
      </w:r>
      <w:r w:rsidR="00DE5AB8" w:rsidRPr="005E123E">
        <w:rPr>
          <w:rFonts w:ascii="PT Astra Serif" w:hAnsi="PT Astra Serif"/>
          <w:b/>
          <w:bCs/>
          <w:spacing w:val="-4"/>
        </w:rPr>
        <w:t>з</w:t>
      </w:r>
      <w:r w:rsidR="009C120C" w:rsidRPr="005E123E">
        <w:rPr>
          <w:rFonts w:ascii="PT Astra Serif" w:hAnsi="PT Astra Serif"/>
          <w:b/>
          <w:bCs/>
          <w:spacing w:val="-4"/>
        </w:rPr>
        <w:t xml:space="preserve">акона Саратовской области «О внесении изменений </w:t>
      </w:r>
    </w:p>
    <w:p w14:paraId="0D66C70E" w14:textId="5E4F6DAE" w:rsidR="009C120C" w:rsidRPr="005E123E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5E123E">
        <w:rPr>
          <w:rFonts w:ascii="PT Astra Serif" w:hAnsi="PT Astra Serif"/>
          <w:b/>
          <w:bCs/>
          <w:spacing w:val="-4"/>
        </w:rPr>
        <w:t xml:space="preserve">в Закон Саратовской области </w:t>
      </w:r>
      <w:r w:rsidRPr="005E123E">
        <w:rPr>
          <w:rFonts w:ascii="PT Astra Serif" w:hAnsi="PT Astra Serif"/>
          <w:b/>
          <w:bCs/>
          <w:spacing w:val="-4"/>
          <w:szCs w:val="28"/>
        </w:rPr>
        <w:t>«Об областном бюджете на 202</w:t>
      </w:r>
      <w:r w:rsidR="008A74C4" w:rsidRPr="005E123E">
        <w:rPr>
          <w:rFonts w:ascii="PT Astra Serif" w:hAnsi="PT Astra Serif"/>
          <w:b/>
          <w:bCs/>
          <w:spacing w:val="-4"/>
          <w:szCs w:val="28"/>
        </w:rPr>
        <w:t>6</w:t>
      </w:r>
      <w:r w:rsidRPr="005E123E">
        <w:rPr>
          <w:rFonts w:ascii="PT Astra Serif" w:hAnsi="PT Astra Serif"/>
          <w:b/>
          <w:bCs/>
          <w:spacing w:val="-4"/>
          <w:szCs w:val="28"/>
        </w:rPr>
        <w:t xml:space="preserve"> год </w:t>
      </w:r>
    </w:p>
    <w:p w14:paraId="3AEF16BD" w14:textId="6D9EDC6E" w:rsidR="009C120C" w:rsidRPr="005E123E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5E123E">
        <w:rPr>
          <w:rFonts w:ascii="PT Astra Serif" w:hAnsi="PT Astra Serif"/>
          <w:b/>
          <w:bCs/>
          <w:spacing w:val="-4"/>
          <w:szCs w:val="28"/>
        </w:rPr>
        <w:t>и на плановый период 202</w:t>
      </w:r>
      <w:r w:rsidR="008A74C4" w:rsidRPr="005E123E">
        <w:rPr>
          <w:rFonts w:ascii="PT Astra Serif" w:hAnsi="PT Astra Serif"/>
          <w:b/>
          <w:bCs/>
          <w:spacing w:val="-4"/>
          <w:szCs w:val="28"/>
        </w:rPr>
        <w:t>7</w:t>
      </w:r>
      <w:r w:rsidRPr="005E123E">
        <w:rPr>
          <w:rFonts w:ascii="PT Astra Serif" w:hAnsi="PT Astra Serif"/>
          <w:b/>
          <w:bCs/>
          <w:spacing w:val="-4"/>
          <w:szCs w:val="28"/>
        </w:rPr>
        <w:t xml:space="preserve"> и 202</w:t>
      </w:r>
      <w:r w:rsidR="008A74C4" w:rsidRPr="005E123E">
        <w:rPr>
          <w:rFonts w:ascii="PT Astra Serif" w:hAnsi="PT Astra Serif"/>
          <w:b/>
          <w:bCs/>
          <w:spacing w:val="-4"/>
          <w:szCs w:val="28"/>
        </w:rPr>
        <w:t xml:space="preserve">8 </w:t>
      </w:r>
      <w:r w:rsidRPr="005E123E">
        <w:rPr>
          <w:rFonts w:ascii="PT Astra Serif" w:hAnsi="PT Astra Serif"/>
          <w:b/>
          <w:bCs/>
          <w:spacing w:val="-4"/>
          <w:szCs w:val="28"/>
        </w:rPr>
        <w:t>годов»</w:t>
      </w:r>
    </w:p>
    <w:p w14:paraId="3EDAC38F" w14:textId="77777777" w:rsidR="009C120C" w:rsidRPr="005E123E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67DCE64B" w14:textId="77777777" w:rsidR="009C120C" w:rsidRPr="005E123E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7497216A" w14:textId="77777777" w:rsidR="00F51C68" w:rsidRPr="005E123E" w:rsidRDefault="00F51C68" w:rsidP="00F51C68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rFonts w:ascii="PT Astra Serif" w:hAnsi="PT Astra Serif"/>
          <w:szCs w:val="28"/>
        </w:rPr>
      </w:pPr>
      <w:r w:rsidRPr="005E123E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5E123E">
        <w:rPr>
          <w:rFonts w:ascii="PT Astra Serif" w:hAnsi="PT Astra Serif"/>
          <w:szCs w:val="28"/>
        </w:rPr>
        <w:t>«Об областном бюджете на 2026 год и на плановый период 2027 и 2028 годов» потребует:</w:t>
      </w:r>
    </w:p>
    <w:p w14:paraId="0DCE6A28" w14:textId="77777777" w:rsidR="00F51C68" w:rsidRPr="005E123E" w:rsidRDefault="00F51C68" w:rsidP="00F51C68">
      <w:pPr>
        <w:ind w:firstLine="709"/>
        <w:jc w:val="both"/>
        <w:rPr>
          <w:rFonts w:ascii="PT Astra Serif" w:hAnsi="PT Astra Serif"/>
          <w:szCs w:val="28"/>
        </w:rPr>
      </w:pPr>
      <w:r w:rsidRPr="005E123E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14:paraId="0CFA3523" w14:textId="77777777" w:rsidR="00085A2A" w:rsidRPr="005E123E" w:rsidRDefault="00085A2A" w:rsidP="00085A2A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5E123E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14:paraId="1C1EEF66" w14:textId="77777777" w:rsidR="00F51C68" w:rsidRPr="005E123E" w:rsidRDefault="00F51C68" w:rsidP="00F51C68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Cs w:val="28"/>
        </w:rPr>
      </w:pPr>
      <w:r w:rsidRPr="005E123E">
        <w:rPr>
          <w:rFonts w:ascii="PT Astra Serif" w:hAnsi="PT Astra Serif" w:cs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14:paraId="596A4F51" w14:textId="77777777" w:rsidR="00F51C68" w:rsidRPr="005E123E" w:rsidRDefault="00F51C68" w:rsidP="00F51C68">
      <w:pPr>
        <w:ind w:firstLine="709"/>
        <w:jc w:val="both"/>
        <w:rPr>
          <w:rFonts w:ascii="PT Astra Serif" w:eastAsia="Arial" w:hAnsi="PT Astra Serif"/>
          <w:szCs w:val="28"/>
        </w:rPr>
      </w:pPr>
      <w:r w:rsidRPr="005E123E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</w:t>
      </w:r>
      <w:r w:rsidRPr="005E123E">
        <w:rPr>
          <w:rFonts w:ascii="PT Astra Serif" w:eastAsia="Arial" w:hAnsi="PT Astra Serif"/>
          <w:szCs w:val="28"/>
        </w:rPr>
        <w:t>;</w:t>
      </w:r>
    </w:p>
    <w:p w14:paraId="5C435300" w14:textId="77777777" w:rsidR="00085A2A" w:rsidRPr="005E123E" w:rsidRDefault="00085A2A" w:rsidP="00085A2A">
      <w:pPr>
        <w:autoSpaceDE w:val="0"/>
        <w:autoSpaceDN w:val="0"/>
        <w:adjustRightInd w:val="0"/>
        <w:ind w:firstLine="708"/>
        <w:jc w:val="both"/>
        <w:rPr>
          <w:rFonts w:ascii="PT Astra Serif" w:eastAsia="Calibri" w:hAnsi="PT Astra Serif" w:cs="PT Astra Serif"/>
          <w:szCs w:val="28"/>
          <w:lang w:eastAsia="en-US"/>
        </w:rPr>
      </w:pPr>
      <w:r w:rsidRPr="005E123E">
        <w:rPr>
          <w:rFonts w:ascii="PT Astra Serif" w:hAnsi="PT Astra Serif"/>
          <w:szCs w:val="28"/>
        </w:rPr>
        <w:t xml:space="preserve">от 3 марта 2024 года № 359-П «Об утверждении </w:t>
      </w:r>
      <w:r w:rsidRPr="005E123E">
        <w:rPr>
          <w:rFonts w:ascii="PT Astra Serif" w:eastAsia="Calibri" w:hAnsi="PT Astra Serif" w:cs="PT Astra Serif"/>
          <w:szCs w:val="28"/>
          <w:lang w:eastAsia="en-US"/>
        </w:rPr>
        <w:t>порядка предоставления из областного бюджета субсидии в виде безвозмездного вклада в денежной форме в имущество акционерного общества «Центральная диспетчерская служба», который не увеличивает уставный капитал общества»;</w:t>
      </w:r>
    </w:p>
    <w:p w14:paraId="17983DE1" w14:textId="4EE59B61" w:rsidR="00085A2A" w:rsidRPr="005E123E" w:rsidRDefault="00085A2A" w:rsidP="00085A2A">
      <w:pPr>
        <w:ind w:firstLine="709"/>
        <w:jc w:val="both"/>
        <w:rPr>
          <w:rFonts w:ascii="PT Astra Serif" w:hAnsi="PT Astra Serif"/>
          <w:szCs w:val="28"/>
        </w:rPr>
      </w:pPr>
      <w:r w:rsidRPr="005E123E">
        <w:rPr>
          <w:rFonts w:ascii="PT Astra Serif" w:hAnsi="PT Astra Serif"/>
          <w:szCs w:val="28"/>
        </w:rPr>
        <w:t>от 6 апреля 2026 года № 235-П «Об установлении расходных обязательств Саратовской области</w:t>
      </w:r>
      <w:r w:rsidR="00110308">
        <w:rPr>
          <w:rFonts w:ascii="PT Astra Serif" w:hAnsi="PT Astra Serif"/>
          <w:szCs w:val="28"/>
        </w:rPr>
        <w:t>»</w:t>
      </w:r>
      <w:r w:rsidRPr="005E123E">
        <w:rPr>
          <w:rFonts w:ascii="PT Astra Serif" w:hAnsi="PT Astra Serif"/>
          <w:szCs w:val="28"/>
        </w:rPr>
        <w:t>.</w:t>
      </w:r>
    </w:p>
    <w:p w14:paraId="051C86B2" w14:textId="77777777" w:rsidR="00085A2A" w:rsidRPr="005E123E" w:rsidRDefault="00085A2A" w:rsidP="00F51C68">
      <w:pPr>
        <w:ind w:firstLine="709"/>
        <w:jc w:val="both"/>
        <w:rPr>
          <w:rFonts w:ascii="PT Astra Serif" w:eastAsia="Arial" w:hAnsi="PT Astra Serif"/>
          <w:szCs w:val="28"/>
        </w:rPr>
      </w:pPr>
    </w:p>
    <w:p w14:paraId="5A8385AC" w14:textId="77777777" w:rsidR="00F51C68" w:rsidRPr="005E123E" w:rsidRDefault="00F51C68" w:rsidP="00F51C6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0C502090" w14:textId="77777777" w:rsidR="006D675C" w:rsidRPr="005E123E" w:rsidRDefault="006D675C" w:rsidP="0012013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30A030D2" w14:textId="77777777" w:rsidR="00120134" w:rsidRPr="005E123E" w:rsidRDefault="00120134" w:rsidP="00120134">
      <w:pPr>
        <w:rPr>
          <w:rFonts w:ascii="PT Astra Serif" w:hAnsi="PT Astra Serif"/>
          <w:b/>
          <w:szCs w:val="28"/>
        </w:rPr>
      </w:pPr>
      <w:r w:rsidRPr="005E123E">
        <w:rPr>
          <w:rFonts w:ascii="PT Astra Serif" w:hAnsi="PT Astra Serif"/>
          <w:b/>
          <w:szCs w:val="28"/>
        </w:rPr>
        <w:t xml:space="preserve">Министр финансов </w:t>
      </w:r>
    </w:p>
    <w:p w14:paraId="69350CCA" w14:textId="67779F50" w:rsidR="0088531E" w:rsidRPr="00A17F09" w:rsidRDefault="00120134" w:rsidP="00175EF7">
      <w:pPr>
        <w:rPr>
          <w:rFonts w:ascii="PT Astra Serif" w:hAnsi="PT Astra Serif"/>
          <w:b/>
          <w:szCs w:val="28"/>
        </w:rPr>
      </w:pPr>
      <w:r w:rsidRPr="005E123E">
        <w:rPr>
          <w:rFonts w:ascii="PT Astra Serif" w:hAnsi="PT Astra Serif"/>
          <w:b/>
          <w:szCs w:val="28"/>
        </w:rPr>
        <w:t>Саратовской области</w:t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  <w:t xml:space="preserve"> </w:t>
      </w:r>
      <w:r w:rsidRPr="005E123E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5E123E">
        <w:rPr>
          <w:rFonts w:ascii="PT Astra Serif" w:hAnsi="PT Astra Serif"/>
          <w:b/>
          <w:szCs w:val="28"/>
        </w:rPr>
        <w:t>Бегинина</w:t>
      </w:r>
      <w:bookmarkStart w:id="0" w:name="_GoBack"/>
      <w:bookmarkEnd w:id="0"/>
      <w:proofErr w:type="spellEnd"/>
    </w:p>
    <w:p w14:paraId="3338869D" w14:textId="77777777" w:rsidR="0088531E" w:rsidRPr="00A17F09" w:rsidRDefault="0088531E">
      <w:pPr>
        <w:rPr>
          <w:rFonts w:ascii="PT Astra Serif" w:hAnsi="PT Astra Serif"/>
          <w:szCs w:val="28"/>
        </w:rPr>
      </w:pPr>
    </w:p>
    <w:sectPr w:rsidR="0088531E" w:rsidRPr="00A17F0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8531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5A2A"/>
    <w:rsid w:val="00086ADD"/>
    <w:rsid w:val="00087408"/>
    <w:rsid w:val="000949D2"/>
    <w:rsid w:val="00097EF9"/>
    <w:rsid w:val="000A6A45"/>
    <w:rsid w:val="000B31D6"/>
    <w:rsid w:val="000B79BE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0308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5EF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08C1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039E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061E3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0B22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23E"/>
    <w:rsid w:val="005E150B"/>
    <w:rsid w:val="005E39EA"/>
    <w:rsid w:val="005E436F"/>
    <w:rsid w:val="005E4523"/>
    <w:rsid w:val="005E5914"/>
    <w:rsid w:val="005E6526"/>
    <w:rsid w:val="005F23AD"/>
    <w:rsid w:val="005F57D9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D675C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67A75"/>
    <w:rsid w:val="0087586C"/>
    <w:rsid w:val="00876426"/>
    <w:rsid w:val="008778BE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4AF7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17F09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08F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2423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6EAE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680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51C68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F9538-ACCA-45BC-9DAE-174BC30C5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21</cp:revision>
  <cp:lastPrinted>2025-12-23T10:21:00Z</cp:lastPrinted>
  <dcterms:created xsi:type="dcterms:W3CDTF">2026-01-23T05:17:00Z</dcterms:created>
  <dcterms:modified xsi:type="dcterms:W3CDTF">2026-04-27T10:16:00Z</dcterms:modified>
</cp:coreProperties>
</file>