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5E123E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5E123E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5E123E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5E123E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5E123E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5E123E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5E123E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E123E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77777777" w:rsidR="00761B5C" w:rsidRPr="005E123E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5E123E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2A6FA463" w14:textId="77777777" w:rsidR="009C4AF7" w:rsidRPr="00E30A24" w:rsidRDefault="009C4AF7" w:rsidP="009C4AF7">
      <w:pPr>
        <w:ind w:firstLine="700"/>
        <w:jc w:val="both"/>
        <w:rPr>
          <w:rFonts w:ascii="PT Astra Serif" w:hAnsi="PT Astra Serif"/>
          <w:szCs w:val="28"/>
        </w:rPr>
      </w:pPr>
      <w:r w:rsidRPr="008C131C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</w:t>
      </w:r>
      <w:r w:rsidRPr="00E30A24">
        <w:rPr>
          <w:rFonts w:ascii="PT Astra Serif" w:hAnsi="PT Astra Serif"/>
          <w:szCs w:val="28"/>
        </w:rPr>
        <w:t xml:space="preserve">бюджета на 2026 год составит 194843,0 млн рублей, или на 3527,7 млн рублей выше объема, установленном законом Саратовской области </w:t>
      </w:r>
      <w:r w:rsidRPr="00E30A24">
        <w:rPr>
          <w:rFonts w:ascii="PT Astra Serif" w:hAnsi="PT Astra Serif"/>
          <w:szCs w:val="28"/>
        </w:rPr>
        <w:br/>
        <w:t>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18023DBD" w14:textId="77777777" w:rsidR="009C4AF7" w:rsidRPr="00E30A24" w:rsidRDefault="009C4AF7" w:rsidP="009C4AF7">
      <w:pPr>
        <w:ind w:firstLine="700"/>
        <w:jc w:val="both"/>
        <w:rPr>
          <w:rFonts w:ascii="PT Astra Serif" w:hAnsi="PT Astra Serif"/>
          <w:szCs w:val="28"/>
        </w:rPr>
      </w:pPr>
      <w:r w:rsidRPr="00E30A24">
        <w:rPr>
          <w:rFonts w:ascii="PT Astra Serif" w:hAnsi="PT Astra Serif"/>
          <w:szCs w:val="28"/>
        </w:rPr>
        <w:t>Общий объем расходов составит 224337,0 млн рублей, что на 5817,5 млн рублей выше объема, установленного Законом. </w:t>
      </w:r>
    </w:p>
    <w:p w14:paraId="290731FC" w14:textId="77777777" w:rsidR="009C4AF7" w:rsidRPr="00E30A24" w:rsidRDefault="009C4AF7" w:rsidP="009C4AF7">
      <w:pPr>
        <w:ind w:firstLine="700"/>
        <w:jc w:val="both"/>
        <w:rPr>
          <w:rFonts w:ascii="PT Astra Serif" w:hAnsi="PT Astra Serif"/>
          <w:szCs w:val="28"/>
        </w:rPr>
      </w:pPr>
      <w:r w:rsidRPr="00E30A24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 w:rsidRPr="00E30A24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 w:rsidRPr="00E30A24">
        <w:rPr>
          <w:rFonts w:ascii="PT Astra Serif" w:hAnsi="PT Astra Serif"/>
          <w:szCs w:val="28"/>
        </w:rPr>
        <w:t>дефицита областного бюджета составят 29494,0 млн рублей, что на 2289,8 млн рублей выше объема, утвержденном Законом.</w:t>
      </w:r>
    </w:p>
    <w:p w14:paraId="14155E7A" w14:textId="77777777" w:rsidR="009C4AF7" w:rsidRPr="0054079F" w:rsidRDefault="009C4AF7" w:rsidP="009C4AF7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>Параметры областного бюджета на 202</w:t>
      </w:r>
      <w:r>
        <w:rPr>
          <w:rFonts w:ascii="PT Astra Serif" w:hAnsi="PT Astra Serif"/>
          <w:szCs w:val="28"/>
        </w:rPr>
        <w:t>7</w:t>
      </w:r>
      <w:r w:rsidRPr="0054079F">
        <w:rPr>
          <w:rFonts w:ascii="PT Astra Serif" w:hAnsi="PT Astra Serif"/>
          <w:szCs w:val="28"/>
        </w:rPr>
        <w:t xml:space="preserve"> и 202</w:t>
      </w:r>
      <w:r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года остались </w:t>
      </w:r>
      <w:r>
        <w:rPr>
          <w:rFonts w:ascii="PT Astra Serif" w:hAnsi="PT Astra Serif"/>
          <w:szCs w:val="28"/>
        </w:rPr>
        <w:br/>
      </w:r>
      <w:r w:rsidRPr="0054079F">
        <w:rPr>
          <w:rFonts w:ascii="PT Astra Serif" w:hAnsi="PT Astra Serif"/>
          <w:szCs w:val="28"/>
        </w:rPr>
        <w:t>без изменения.</w:t>
      </w:r>
    </w:p>
    <w:p w14:paraId="12D61E34" w14:textId="77777777" w:rsidR="009C4AF7" w:rsidRPr="008527E8" w:rsidRDefault="009C4AF7" w:rsidP="009C4AF7">
      <w:pPr>
        <w:ind w:firstLine="700"/>
        <w:jc w:val="both"/>
        <w:rPr>
          <w:rFonts w:ascii="PT Astra Serif" w:hAnsi="PT Astra Serif"/>
          <w:szCs w:val="28"/>
        </w:rPr>
      </w:pPr>
      <w:r w:rsidRPr="0054079F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</w:t>
      </w:r>
      <w:r>
        <w:rPr>
          <w:rFonts w:ascii="PT Astra Serif" w:hAnsi="PT Astra Serif"/>
          <w:szCs w:val="28"/>
        </w:rPr>
        <w:t>6</w:t>
      </w:r>
      <w:r w:rsidRPr="0054079F">
        <w:rPr>
          <w:rFonts w:ascii="PT Astra Serif" w:hAnsi="PT Astra Serif"/>
          <w:szCs w:val="28"/>
        </w:rPr>
        <w:t>-202</w:t>
      </w:r>
      <w:r>
        <w:rPr>
          <w:rFonts w:ascii="PT Astra Serif" w:hAnsi="PT Astra Serif"/>
          <w:szCs w:val="28"/>
        </w:rPr>
        <w:t>8</w:t>
      </w:r>
      <w:r w:rsidRPr="0054079F">
        <w:rPr>
          <w:rFonts w:ascii="PT Astra Serif" w:hAnsi="PT Astra Serif"/>
          <w:szCs w:val="28"/>
        </w:rPr>
        <w:t xml:space="preserve"> годах.</w:t>
      </w:r>
      <w:r w:rsidRPr="008527E8">
        <w:rPr>
          <w:rFonts w:ascii="PT Astra Serif" w:hAnsi="PT Astra Serif"/>
          <w:szCs w:val="28"/>
        </w:rPr>
        <w:t xml:space="preserve"> </w:t>
      </w:r>
    </w:p>
    <w:p w14:paraId="765A9547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5E123E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5E123E" w:rsidRDefault="00761B5C" w:rsidP="00761B5C">
      <w:pPr>
        <w:rPr>
          <w:rFonts w:ascii="PT Astra Serif" w:hAnsi="PT Astra Serif"/>
          <w:b/>
          <w:szCs w:val="28"/>
        </w:rPr>
      </w:pPr>
      <w:r w:rsidRPr="005E123E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A17F09" w:rsidRDefault="00761B5C" w:rsidP="00761B5C">
      <w:pPr>
        <w:rPr>
          <w:rFonts w:ascii="PT Astra Serif" w:hAnsi="PT Astra Serif"/>
          <w:szCs w:val="28"/>
        </w:rPr>
      </w:pPr>
      <w:r w:rsidRPr="005E123E">
        <w:rPr>
          <w:rFonts w:ascii="PT Astra Serif" w:hAnsi="PT Astra Serif"/>
          <w:b/>
          <w:szCs w:val="28"/>
        </w:rPr>
        <w:t>Саратовской области</w:t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</w:r>
      <w:r w:rsidRPr="005E123E">
        <w:rPr>
          <w:rFonts w:ascii="PT Astra Serif" w:hAnsi="PT Astra Serif"/>
          <w:b/>
          <w:szCs w:val="28"/>
        </w:rPr>
        <w:tab/>
        <w:t xml:space="preserve"> </w:t>
      </w:r>
      <w:r w:rsidRPr="005E123E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41AED26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5A2A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308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23E"/>
    <w:rsid w:val="005E150B"/>
    <w:rsid w:val="005E39EA"/>
    <w:rsid w:val="005E436F"/>
    <w:rsid w:val="005E4523"/>
    <w:rsid w:val="005E5914"/>
    <w:rsid w:val="005E6526"/>
    <w:rsid w:val="005F23AD"/>
    <w:rsid w:val="005F57D9"/>
    <w:rsid w:val="005F6801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4AF7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B4BF1-3173-40F6-B751-0A6E8AD7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21</cp:revision>
  <cp:lastPrinted>2025-12-23T10:21:00Z</cp:lastPrinted>
  <dcterms:created xsi:type="dcterms:W3CDTF">2026-01-23T05:17:00Z</dcterms:created>
  <dcterms:modified xsi:type="dcterms:W3CDTF">2026-04-27T10:16:00Z</dcterms:modified>
</cp:coreProperties>
</file>