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04E142" w14:textId="77777777" w:rsidR="00CA5C40" w:rsidRPr="001E1474" w:rsidRDefault="000A788F">
      <w:pPr>
        <w:jc w:val="center"/>
        <w:rPr>
          <w:rFonts w:ascii="PT Astra Serif" w:eastAsia="PT Astra Serif" w:hAnsi="PT Astra Serif" w:cs="PT Astra Serif"/>
          <w:b/>
          <w:bCs/>
        </w:rPr>
      </w:pPr>
      <w:r w:rsidRPr="001E1474">
        <w:rPr>
          <w:rFonts w:ascii="PT Astra Serif" w:eastAsia="PT Astra Serif" w:hAnsi="PT Astra Serif" w:cs="PT Astra Serif"/>
          <w:b/>
          <w:bCs/>
        </w:rPr>
        <w:t>Пояснительная записка к проекту закона</w:t>
      </w:r>
    </w:p>
    <w:p w14:paraId="52427220" w14:textId="77777777" w:rsidR="00CA5C40" w:rsidRPr="001E1474" w:rsidRDefault="000A788F">
      <w:pPr>
        <w:jc w:val="center"/>
        <w:rPr>
          <w:rFonts w:ascii="PT Astra Serif" w:eastAsia="PT Astra Serif" w:hAnsi="PT Astra Serif" w:cs="PT Astra Serif"/>
          <w:b/>
          <w:bCs/>
        </w:rPr>
      </w:pPr>
      <w:r w:rsidRPr="001E1474">
        <w:rPr>
          <w:rFonts w:ascii="PT Astra Serif" w:eastAsia="PT Astra Serif" w:hAnsi="PT Astra Serif" w:cs="PT Astra Serif"/>
          <w:b/>
          <w:bCs/>
        </w:rPr>
        <w:t xml:space="preserve">Саратовской области «О внесении изменений </w:t>
      </w:r>
      <w:r w:rsidRPr="001E1474">
        <w:rPr>
          <w:rFonts w:ascii="PT Astra Serif" w:eastAsia="PT Astra Serif" w:hAnsi="PT Astra Serif" w:cs="PT Astra Serif"/>
          <w:b/>
          <w:bCs/>
        </w:rPr>
        <w:br/>
        <w:t xml:space="preserve">в Закон Саратовской области «Об областном бюджете </w:t>
      </w:r>
    </w:p>
    <w:p w14:paraId="5A210499" w14:textId="77777777" w:rsidR="00CA5C40" w:rsidRPr="001E1474" w:rsidRDefault="000A788F">
      <w:pPr>
        <w:jc w:val="center"/>
        <w:rPr>
          <w:rFonts w:ascii="PT Astra Serif" w:eastAsia="PT Astra Serif" w:hAnsi="PT Astra Serif" w:cs="PT Astra Serif"/>
          <w:b/>
          <w:bCs/>
        </w:rPr>
      </w:pPr>
      <w:r w:rsidRPr="001E1474">
        <w:rPr>
          <w:rFonts w:ascii="PT Astra Serif" w:eastAsia="PT Astra Serif" w:hAnsi="PT Astra Serif" w:cs="PT Astra Serif"/>
          <w:b/>
          <w:bCs/>
        </w:rPr>
        <w:t>на 2026 год и на плановый период 2027 и 2028 годов»</w:t>
      </w:r>
    </w:p>
    <w:p w14:paraId="3FBA4CA8" w14:textId="77777777" w:rsidR="00CA5C40" w:rsidRPr="001E1474" w:rsidRDefault="00CA5C40">
      <w:pPr>
        <w:spacing w:line="233" w:lineRule="auto"/>
        <w:ind w:firstLine="709"/>
        <w:jc w:val="both"/>
        <w:rPr>
          <w:rFonts w:ascii="PT Astra Serif" w:eastAsia="PT Astra Serif" w:hAnsi="PT Astra Serif" w:cs="PT Astra Serif"/>
        </w:rPr>
      </w:pPr>
    </w:p>
    <w:p w14:paraId="691B9229" w14:textId="6D222FA3" w:rsidR="00CA5C40" w:rsidRPr="001E1474" w:rsidRDefault="000A788F">
      <w:pPr>
        <w:ind w:firstLine="709"/>
        <w:jc w:val="both"/>
        <w:rPr>
          <w:rFonts w:ascii="PT Astra Serif" w:eastAsia="PT Astra Serif" w:hAnsi="PT Astra Serif" w:cs="PT Astra Serif"/>
        </w:rPr>
      </w:pPr>
      <w:r w:rsidRPr="001E1474">
        <w:rPr>
          <w:rFonts w:ascii="PT Astra Serif" w:eastAsia="PT Astra Serif" w:hAnsi="PT Astra Serif" w:cs="PT Astra Serif"/>
        </w:rPr>
        <w:t xml:space="preserve">В доходной части областного бюджета на 2026 год отражено увеличение целевых поступлений от других бюджетов бюджетной системы Российской Федерации </w:t>
      </w:r>
      <w:r w:rsidR="00DA7868" w:rsidRPr="001E1474">
        <w:rPr>
          <w:rFonts w:ascii="PT Astra Serif" w:eastAsia="PT Astra Serif" w:hAnsi="PT Astra Serif" w:cs="PT Astra Serif"/>
          <w:lang w:val="ru-RU"/>
        </w:rPr>
        <w:t xml:space="preserve">и </w:t>
      </w:r>
      <w:r w:rsidR="00122168" w:rsidRPr="001E1474">
        <w:rPr>
          <w:rFonts w:ascii="PT Astra Serif" w:eastAsia="PT Astra Serif" w:hAnsi="PT Astra Serif" w:cs="PT Astra Serif"/>
          <w:lang w:val="ru-RU"/>
        </w:rPr>
        <w:t>организаций</w:t>
      </w:r>
      <w:r w:rsidR="00122168" w:rsidRPr="001E1474">
        <w:rPr>
          <w:rFonts w:ascii="PT Astra Serif" w:eastAsia="PT Astra Serif" w:hAnsi="PT Astra Serif" w:cs="PT Astra Serif"/>
        </w:rPr>
        <w:t xml:space="preserve"> </w:t>
      </w:r>
      <w:r w:rsidRPr="001E1474">
        <w:rPr>
          <w:rFonts w:ascii="PT Astra Serif" w:eastAsia="PT Astra Serif" w:hAnsi="PT Astra Serif" w:cs="PT Astra Serif"/>
        </w:rPr>
        <w:t xml:space="preserve">в целом на </w:t>
      </w:r>
      <w:r w:rsidR="00A37A28" w:rsidRPr="001E1474">
        <w:rPr>
          <w:rFonts w:ascii="PT Astra Serif" w:eastAsia="PT Astra Serif" w:hAnsi="PT Astra Serif" w:cs="PT Astra Serif"/>
          <w:lang w:val="ru-RU"/>
        </w:rPr>
        <w:t xml:space="preserve">3527,7 </w:t>
      </w:r>
      <w:r w:rsidRPr="001E1474">
        <w:rPr>
          <w:rFonts w:ascii="PT Astra Serif" w:eastAsia="PT Astra Serif" w:hAnsi="PT Astra Serif" w:cs="PT Astra Serif"/>
        </w:rPr>
        <w:t>млн рублей.</w:t>
      </w:r>
    </w:p>
    <w:p w14:paraId="61C31386" w14:textId="538A6F2F" w:rsidR="00CA5C40" w:rsidRPr="001E1474" w:rsidRDefault="000A788F">
      <w:pPr>
        <w:ind w:firstLine="709"/>
        <w:jc w:val="both"/>
        <w:rPr>
          <w:rFonts w:ascii="PT Astra Serif" w:eastAsia="PT Astra Serif" w:hAnsi="PT Astra Serif" w:cs="PT Astra Serif"/>
        </w:rPr>
      </w:pPr>
      <w:r w:rsidRPr="001E1474">
        <w:rPr>
          <w:rFonts w:ascii="PT Astra Serif" w:eastAsia="PT Astra Serif" w:hAnsi="PT Astra Serif" w:cs="PT Astra Serif"/>
        </w:rPr>
        <w:t xml:space="preserve">За счет указанных поступлений, неиспользованных остатков на 1 января 2026 года, а также банковских заимствований запланированы бюджетные ассигнования в общей сумме </w:t>
      </w:r>
      <w:r w:rsidR="00C8021E" w:rsidRPr="001E1474">
        <w:rPr>
          <w:rFonts w:ascii="PT Astra Serif" w:eastAsia="PT Astra Serif" w:hAnsi="PT Astra Serif" w:cs="PT Astra Serif"/>
          <w:lang w:val="ru-RU"/>
        </w:rPr>
        <w:t xml:space="preserve">5817,5 </w:t>
      </w:r>
      <w:r w:rsidRPr="001E1474">
        <w:rPr>
          <w:rFonts w:ascii="PT Astra Serif" w:eastAsia="PT Astra Serif" w:hAnsi="PT Astra Serif" w:cs="PT Astra Serif"/>
        </w:rPr>
        <w:t>млн рублей.</w:t>
      </w:r>
    </w:p>
    <w:p w14:paraId="04F8CA27" w14:textId="4D9918FE" w:rsidR="006557AA" w:rsidRPr="001E1474" w:rsidRDefault="006557AA" w:rsidP="006557AA">
      <w:pPr>
        <w:ind w:firstLine="709"/>
        <w:jc w:val="both"/>
        <w:rPr>
          <w:rFonts w:ascii="PT Astra Serif" w:eastAsia="PT Astra Serif" w:hAnsi="PT Astra Serif" w:cs="PT Astra Serif"/>
          <w:lang w:val="ru-RU"/>
        </w:rPr>
      </w:pPr>
      <w:r>
        <w:rPr>
          <w:rFonts w:ascii="PT Astra Serif" w:eastAsia="PT Astra Serif" w:hAnsi="PT Astra Serif" w:cs="PT Astra Serif"/>
          <w:lang w:val="ru-RU"/>
        </w:rPr>
        <w:t xml:space="preserve">В соответствии с одобренной заявкой Саратовской области </w:t>
      </w:r>
      <w:r>
        <w:rPr>
          <w:rFonts w:ascii="PT Astra Serif" w:eastAsia="PT Astra Serif" w:hAnsi="PT Astra Serif" w:cs="PT Astra Serif"/>
          <w:lang w:val="ru-RU"/>
        </w:rPr>
        <w:br/>
        <w:t>н</w:t>
      </w:r>
      <w:r w:rsidRPr="001E1474">
        <w:rPr>
          <w:rFonts w:ascii="PT Astra Serif" w:eastAsia="PT Astra Serif" w:hAnsi="PT Astra Serif" w:cs="PT Astra Serif"/>
          <w:lang w:val="ru-RU"/>
        </w:rPr>
        <w:t xml:space="preserve">а реализацию нового этапа мероприятий по переселению граждан </w:t>
      </w:r>
      <w:r>
        <w:rPr>
          <w:rFonts w:ascii="PT Astra Serif" w:eastAsia="PT Astra Serif" w:hAnsi="PT Astra Serif" w:cs="PT Astra Serif"/>
          <w:lang w:val="ru-RU"/>
        </w:rPr>
        <w:br/>
      </w:r>
      <w:r w:rsidRPr="001E1474">
        <w:rPr>
          <w:rFonts w:ascii="PT Astra Serif" w:eastAsia="PT Astra Serif" w:hAnsi="PT Astra Serif" w:cs="PT Astra Serif"/>
          <w:lang w:val="ru-RU"/>
        </w:rPr>
        <w:t>из аварийного жилищного фонда на 2026-2027 годы предусматривается 2 691,7 млн рублей.</w:t>
      </w:r>
    </w:p>
    <w:p w14:paraId="13D0D359" w14:textId="6CC9F0D0" w:rsidR="00CA5C40" w:rsidRPr="0089348F" w:rsidRDefault="000A788F" w:rsidP="0089348F">
      <w:pPr>
        <w:ind w:firstLine="709"/>
        <w:jc w:val="both"/>
        <w:rPr>
          <w:rFonts w:ascii="PT Astra Serif" w:eastAsia="PT Astra Serif" w:hAnsi="PT Astra Serif" w:cs="PT Astra Serif"/>
        </w:rPr>
      </w:pPr>
      <w:r w:rsidRPr="0089348F">
        <w:rPr>
          <w:rFonts w:ascii="PT Astra Serif" w:eastAsia="PT Astra Serif" w:hAnsi="PT Astra Serif" w:cs="PT Astra Serif"/>
        </w:rPr>
        <w:t xml:space="preserve">Поступившие при поддержке Председателя Государственной Думы Российской Федерации В.В. Володина средства в </w:t>
      </w:r>
      <w:r w:rsidR="00A2205B" w:rsidRPr="0089348F">
        <w:rPr>
          <w:rFonts w:ascii="PT Astra Serif" w:eastAsia="PT Astra Serif" w:hAnsi="PT Astra Serif" w:cs="PT Astra Serif"/>
          <w:lang w:val="ru-RU"/>
        </w:rPr>
        <w:t>объем</w:t>
      </w:r>
      <w:r w:rsidRPr="0089348F">
        <w:rPr>
          <w:rFonts w:ascii="PT Astra Serif" w:eastAsia="PT Astra Serif" w:hAnsi="PT Astra Serif" w:cs="PT Astra Serif"/>
        </w:rPr>
        <w:t xml:space="preserve">е </w:t>
      </w:r>
      <w:r w:rsidR="002044B7" w:rsidRPr="0089348F">
        <w:rPr>
          <w:rFonts w:ascii="PT Astra Serif" w:eastAsia="PT Astra Serif" w:hAnsi="PT Astra Serif" w:cs="PT Astra Serif"/>
          <w:lang w:val="ru-RU"/>
        </w:rPr>
        <w:t xml:space="preserve">1790,0 </w:t>
      </w:r>
      <w:r w:rsidRPr="0089348F">
        <w:rPr>
          <w:rFonts w:ascii="PT Astra Serif" w:eastAsia="PT Astra Serif" w:hAnsi="PT Astra Serif" w:cs="PT Astra Serif"/>
        </w:rPr>
        <w:t xml:space="preserve">млн рублей </w:t>
      </w:r>
      <w:r w:rsidRPr="0089348F">
        <w:rPr>
          <w:rFonts w:ascii="PT Astra Serif" w:eastAsia="PT Astra Serif" w:hAnsi="PT Astra Serif" w:cs="PT Astra Serif"/>
        </w:rPr>
        <w:br/>
        <w:t>в порядке замещения ранее предусмотренных областных средств направляются</w:t>
      </w:r>
      <w:r w:rsidR="007A26A9" w:rsidRPr="0089348F">
        <w:rPr>
          <w:rFonts w:ascii="PT Astra Serif" w:eastAsia="PT Astra Serif" w:hAnsi="PT Astra Serif" w:cs="PT Astra Serif"/>
          <w:lang w:val="ru-RU"/>
        </w:rPr>
        <w:t xml:space="preserve"> на:</w:t>
      </w:r>
      <w:r w:rsidRPr="0089348F">
        <w:rPr>
          <w:rFonts w:ascii="PT Astra Serif" w:eastAsia="PT Astra Serif" w:hAnsi="PT Astra Serif" w:cs="PT Astra Serif"/>
        </w:rPr>
        <w:t xml:space="preserve"> </w:t>
      </w:r>
    </w:p>
    <w:p w14:paraId="12A793EF" w14:textId="0560B705" w:rsidR="007A26A9" w:rsidRPr="0089348F" w:rsidRDefault="007A26A9" w:rsidP="0089348F">
      <w:pPr>
        <w:ind w:firstLine="709"/>
        <w:jc w:val="both"/>
        <w:rPr>
          <w:rFonts w:ascii="PT Astra Serif" w:hAnsi="PT Astra Serif"/>
          <w:lang w:val="ru-RU"/>
        </w:rPr>
      </w:pPr>
      <w:r w:rsidRPr="0089348F">
        <w:rPr>
          <w:rFonts w:ascii="PT Astra Serif" w:hAnsi="PT Astra Serif"/>
          <w:lang w:val="ru-RU"/>
        </w:rPr>
        <w:t xml:space="preserve">строительство дополнительных корпусов к МОУ «СОШ № 23 им. Героя Советского Союза С.В. Астраханцева» – 215,0 млн рублей и к МОУ «СОШ </w:t>
      </w:r>
      <w:r w:rsidR="006557AA" w:rsidRPr="0089348F">
        <w:rPr>
          <w:rFonts w:ascii="PT Astra Serif" w:hAnsi="PT Astra Serif"/>
          <w:lang w:val="ru-RU"/>
        </w:rPr>
        <w:br/>
      </w:r>
      <w:r w:rsidRPr="0089348F">
        <w:rPr>
          <w:rFonts w:ascii="PT Astra Serif" w:hAnsi="PT Astra Serif"/>
          <w:lang w:val="ru-RU"/>
        </w:rPr>
        <w:t>№ 94» – 232,1 млн рублей;</w:t>
      </w:r>
    </w:p>
    <w:p w14:paraId="41E2E7B4" w14:textId="3359B01C" w:rsidR="007A26A9" w:rsidRDefault="007A26A9" w:rsidP="0089348F">
      <w:pPr>
        <w:ind w:firstLine="709"/>
        <w:jc w:val="both"/>
        <w:rPr>
          <w:rFonts w:ascii="PT Astra Serif" w:hAnsi="PT Astra Serif"/>
          <w:lang w:val="ru-RU"/>
        </w:rPr>
      </w:pPr>
      <w:r w:rsidRPr="0089348F">
        <w:rPr>
          <w:rFonts w:ascii="PT Astra Serif" w:hAnsi="PT Astra Serif"/>
          <w:lang w:val="ru-RU"/>
        </w:rPr>
        <w:t xml:space="preserve">проведение комплекса противоаварийных работ </w:t>
      </w:r>
      <w:r w:rsidRPr="0089348F">
        <w:rPr>
          <w:rFonts w:ascii="PT Astra Serif" w:eastAsia="PT Astra Serif" w:hAnsi="PT Astra Serif" w:cs="PT Astra Serif"/>
          <w:spacing w:val="-4"/>
          <w:lang w:val="ru-RU"/>
        </w:rPr>
        <w:t>в здании Мариинской гимназии</w:t>
      </w:r>
      <w:r w:rsidRPr="0089348F">
        <w:rPr>
          <w:rFonts w:ascii="PT Astra Serif" w:hAnsi="PT Astra Serif"/>
          <w:lang w:val="ru-RU"/>
        </w:rPr>
        <w:t xml:space="preserve"> </w:t>
      </w:r>
      <w:r w:rsidR="002F60C5">
        <w:rPr>
          <w:rFonts w:ascii="PT Astra Serif" w:hAnsi="PT Astra Serif"/>
          <w:lang w:val="ru-RU"/>
        </w:rPr>
        <w:t xml:space="preserve">в г. Саратове </w:t>
      </w:r>
      <w:r w:rsidRPr="0089348F">
        <w:rPr>
          <w:rFonts w:ascii="PT Astra Serif" w:hAnsi="PT Astra Serif"/>
          <w:lang w:val="ru-RU"/>
        </w:rPr>
        <w:t>в целях его приспособления под образовательное учреждение – 295,1 млн рублей;</w:t>
      </w:r>
    </w:p>
    <w:p w14:paraId="478A8F98" w14:textId="1748BECA" w:rsidR="005F5433" w:rsidRPr="0089348F" w:rsidRDefault="000E36C9" w:rsidP="0089348F">
      <w:pPr>
        <w:ind w:firstLine="709"/>
        <w:jc w:val="both"/>
        <w:rPr>
          <w:rFonts w:ascii="PT Astra Serif" w:eastAsia="PT Astra Serif" w:hAnsi="PT Astra Serif" w:cs="PT Astra Serif"/>
          <w:spacing w:val="-4"/>
          <w:lang w:val="ru-RU"/>
        </w:rPr>
      </w:pPr>
      <w:r w:rsidRPr="000E36C9">
        <w:rPr>
          <w:rFonts w:ascii="PT Astra Serif" w:eastAsia="PT Astra Serif" w:hAnsi="PT Astra Serif" w:cs="PT Astra Serif"/>
          <w:spacing w:val="-4"/>
          <w:lang w:val="ru-RU"/>
        </w:rPr>
        <w:t>обеспечение бесплатным питанием обучающихся</w:t>
      </w:r>
      <w:r w:rsidR="005F5433">
        <w:rPr>
          <w:rFonts w:ascii="PT Astra Serif" w:eastAsia="PT Astra Serif" w:hAnsi="PT Astra Serif" w:cs="PT Astra Serif"/>
          <w:spacing w:val="-4"/>
          <w:lang w:val="ru-RU"/>
        </w:rPr>
        <w:t xml:space="preserve"> – 86,7 млн рублей;</w:t>
      </w:r>
    </w:p>
    <w:p w14:paraId="4AA4AD99" w14:textId="4AB34786" w:rsidR="00431F74" w:rsidRPr="0089348F" w:rsidRDefault="00494B3C" w:rsidP="0089348F">
      <w:pPr>
        <w:ind w:firstLine="709"/>
        <w:jc w:val="both"/>
        <w:rPr>
          <w:rFonts w:ascii="PT Astra Serif" w:eastAsia="PT Astra Serif" w:hAnsi="PT Astra Serif" w:cs="PT Astra Serif"/>
          <w:spacing w:val="-4"/>
          <w:lang w:val="ru-RU"/>
        </w:rPr>
      </w:pPr>
      <w:bookmarkStart w:id="0" w:name="_Hlk227335106"/>
      <w:r w:rsidRPr="0089348F">
        <w:rPr>
          <w:rFonts w:ascii="PT Astra Serif" w:eastAsia="PT Astra Serif" w:hAnsi="PT Astra Serif" w:cs="PT Astra Serif"/>
          <w:spacing w:val="-4"/>
          <w:lang w:val="ru-RU"/>
        </w:rPr>
        <w:t>оснащение оборудованием и укрепление</w:t>
      </w:r>
      <w:r w:rsidR="00404606" w:rsidRPr="0089348F">
        <w:rPr>
          <w:rFonts w:ascii="PT Astra Serif" w:eastAsia="PT Astra Serif" w:hAnsi="PT Astra Serif" w:cs="PT Astra Serif"/>
          <w:spacing w:val="-4"/>
          <w:lang w:val="ru-RU"/>
        </w:rPr>
        <w:t xml:space="preserve"> материально-технической базы учреждений здравоохранения</w:t>
      </w:r>
      <w:r w:rsidR="00431F74" w:rsidRPr="0089348F">
        <w:rPr>
          <w:rFonts w:ascii="PT Astra Serif" w:eastAsia="PT Astra Serif" w:hAnsi="PT Astra Serif" w:cs="PT Astra Serif"/>
          <w:spacing w:val="-4"/>
          <w:lang w:val="ru-RU"/>
        </w:rPr>
        <w:t xml:space="preserve"> – 26,0 млн рублей;</w:t>
      </w:r>
    </w:p>
    <w:p w14:paraId="38DFC0DA" w14:textId="28E56864" w:rsidR="007A26A9" w:rsidRPr="0089348F" w:rsidRDefault="0089348F" w:rsidP="0089348F">
      <w:pPr>
        <w:ind w:firstLine="709"/>
        <w:jc w:val="both"/>
        <w:rPr>
          <w:rFonts w:ascii="PT Astra Serif" w:eastAsia="PT Astra Serif" w:hAnsi="PT Astra Serif" w:cs="PT Astra Serif"/>
          <w:spacing w:val="-4"/>
          <w:lang w:val="ru-RU"/>
        </w:rPr>
      </w:pPr>
      <w:r w:rsidRPr="0089348F">
        <w:rPr>
          <w:rFonts w:ascii="PT Astra Serif" w:eastAsia="PT Astra Serif" w:hAnsi="PT Astra Serif" w:cs="PT Astra Serif"/>
          <w:spacing w:val="-4"/>
          <w:lang w:val="ru-RU"/>
        </w:rPr>
        <w:t>выкуп</w:t>
      </w:r>
      <w:r w:rsidR="007A26A9" w:rsidRPr="0089348F">
        <w:rPr>
          <w:rFonts w:ascii="PT Astra Serif" w:eastAsia="PT Astra Serif" w:hAnsi="PT Astra Serif" w:cs="PT Astra Serif"/>
          <w:spacing w:val="-4"/>
        </w:rPr>
        <w:t xml:space="preserve"> земельных участков и расположенных на них объектов недвижимости</w:t>
      </w:r>
      <w:bookmarkEnd w:id="0"/>
      <w:r w:rsidR="007A26A9" w:rsidRPr="0089348F">
        <w:rPr>
          <w:rFonts w:ascii="PT Astra Serif" w:eastAsia="PT Astra Serif" w:hAnsi="PT Astra Serif" w:cs="PT Astra Serif"/>
          <w:spacing w:val="-4"/>
        </w:rPr>
        <w:t xml:space="preserve"> в г. Саратове</w:t>
      </w:r>
      <w:r w:rsidR="007A26A9" w:rsidRPr="0089348F">
        <w:rPr>
          <w:rFonts w:ascii="PT Astra Serif" w:eastAsia="PT Astra Serif" w:hAnsi="PT Astra Serif" w:cs="PT Astra Serif"/>
          <w:spacing w:val="-4"/>
          <w:lang w:val="ru-RU"/>
        </w:rPr>
        <w:t xml:space="preserve"> – 9</w:t>
      </w:r>
      <w:r w:rsidR="00431F74" w:rsidRPr="0089348F">
        <w:rPr>
          <w:rFonts w:ascii="PT Astra Serif" w:eastAsia="PT Astra Serif" w:hAnsi="PT Astra Serif" w:cs="PT Astra Serif"/>
          <w:spacing w:val="-4"/>
          <w:lang w:val="ru-RU"/>
        </w:rPr>
        <w:t>35</w:t>
      </w:r>
      <w:r w:rsidR="007A26A9" w:rsidRPr="0089348F">
        <w:rPr>
          <w:rFonts w:ascii="PT Astra Serif" w:eastAsia="PT Astra Serif" w:hAnsi="PT Astra Serif" w:cs="PT Astra Serif"/>
          <w:spacing w:val="-4"/>
          <w:lang w:val="ru-RU"/>
        </w:rPr>
        <w:t>,</w:t>
      </w:r>
      <w:r w:rsidR="00431F74" w:rsidRPr="0089348F">
        <w:rPr>
          <w:rFonts w:ascii="PT Astra Serif" w:eastAsia="PT Astra Serif" w:hAnsi="PT Astra Serif" w:cs="PT Astra Serif"/>
          <w:spacing w:val="-4"/>
          <w:lang w:val="ru-RU"/>
        </w:rPr>
        <w:t>1</w:t>
      </w:r>
      <w:r w:rsidR="007A26A9" w:rsidRPr="0089348F">
        <w:rPr>
          <w:rFonts w:ascii="PT Astra Serif" w:eastAsia="PT Astra Serif" w:hAnsi="PT Astra Serif" w:cs="PT Astra Serif"/>
          <w:spacing w:val="-4"/>
          <w:lang w:val="ru-RU"/>
        </w:rPr>
        <w:t xml:space="preserve"> млн рублей</w:t>
      </w:r>
      <w:r w:rsidR="002044B7" w:rsidRPr="0089348F">
        <w:rPr>
          <w:rFonts w:ascii="PT Astra Serif" w:eastAsia="PT Astra Serif" w:hAnsi="PT Astra Serif" w:cs="PT Astra Serif"/>
          <w:spacing w:val="-4"/>
          <w:lang w:val="ru-RU"/>
        </w:rPr>
        <w:t xml:space="preserve">. </w:t>
      </w:r>
      <w:r w:rsidR="002044B7" w:rsidRPr="0089348F">
        <w:rPr>
          <w:rFonts w:ascii="PT Astra Serif" w:hAnsi="PT Astra Serif"/>
          <w:lang w:val="ru-RU"/>
        </w:rPr>
        <w:t>Кроме того, на данные цели при поддержке В.В. Володина дополнительно изыскано 72,9 млн рублей.</w:t>
      </w:r>
    </w:p>
    <w:p w14:paraId="759414DB" w14:textId="37643535" w:rsidR="00A2205B" w:rsidRPr="0089348F" w:rsidRDefault="0089348F" w:rsidP="0089348F">
      <w:pPr>
        <w:ind w:firstLine="709"/>
        <w:jc w:val="both"/>
        <w:rPr>
          <w:rFonts w:ascii="PT Astra Serif" w:eastAsia="PT Astra Serif" w:hAnsi="PT Astra Serif" w:cs="PT Astra Serif"/>
        </w:rPr>
      </w:pPr>
      <w:r w:rsidRPr="0089348F">
        <w:rPr>
          <w:rFonts w:ascii="PT Astra Serif" w:eastAsia="PT Astra Serif" w:hAnsi="PT Astra Serif" w:cs="PT Astra Serif"/>
          <w:lang w:val="ru-RU"/>
        </w:rPr>
        <w:t xml:space="preserve">По инициативе Губернатора Романа Бусаргина </w:t>
      </w:r>
      <w:r w:rsidR="00A2205B" w:rsidRPr="0089348F">
        <w:rPr>
          <w:rFonts w:ascii="PT Astra Serif" w:eastAsia="PT Astra Serif" w:hAnsi="PT Astra Serif" w:cs="PT Astra Serif"/>
        </w:rPr>
        <w:t>запланированы бюджетные ассигнования на:</w:t>
      </w:r>
    </w:p>
    <w:p w14:paraId="4CF1080C" w14:textId="77777777" w:rsidR="00A2205B" w:rsidRPr="0089348F" w:rsidRDefault="00A2205B" w:rsidP="0089348F">
      <w:pPr>
        <w:ind w:firstLine="709"/>
        <w:jc w:val="both"/>
        <w:rPr>
          <w:rFonts w:ascii="PT Astra Serif" w:eastAsia="PT Astra Serif" w:hAnsi="PT Astra Serif" w:cs="PT Astra Serif"/>
        </w:rPr>
      </w:pPr>
      <w:bookmarkStart w:id="1" w:name="_jml8gmxa6lr6" w:colFirst="0" w:colLast="0"/>
      <w:bookmarkEnd w:id="1"/>
      <w:r w:rsidRPr="0089348F">
        <w:rPr>
          <w:rFonts w:ascii="PT Astra Serif" w:eastAsia="PT Astra Serif" w:hAnsi="PT Astra Serif" w:cs="PT Astra Serif"/>
        </w:rPr>
        <w:t xml:space="preserve">предупреждение чрезвычайных ситуаций на объектах жизнеобеспечения – </w:t>
      </w:r>
      <w:r w:rsidRPr="0089348F">
        <w:rPr>
          <w:rFonts w:ascii="PT Astra Serif" w:eastAsia="PT Astra Serif" w:hAnsi="PT Astra Serif" w:cs="PT Astra Serif"/>
          <w:lang w:val="ru-RU"/>
        </w:rPr>
        <w:t>70</w:t>
      </w:r>
      <w:r w:rsidRPr="0089348F">
        <w:rPr>
          <w:rFonts w:ascii="PT Astra Serif" w:eastAsia="PT Astra Serif" w:hAnsi="PT Astra Serif" w:cs="PT Astra Serif"/>
        </w:rPr>
        <w:t>,</w:t>
      </w:r>
      <w:r w:rsidRPr="0089348F">
        <w:rPr>
          <w:rFonts w:ascii="PT Astra Serif" w:eastAsia="PT Astra Serif" w:hAnsi="PT Astra Serif" w:cs="PT Astra Serif"/>
          <w:lang w:val="ru-RU"/>
        </w:rPr>
        <w:t>0</w:t>
      </w:r>
      <w:r w:rsidRPr="0089348F">
        <w:rPr>
          <w:rFonts w:ascii="PT Astra Serif" w:eastAsia="PT Astra Serif" w:hAnsi="PT Astra Serif" w:cs="PT Astra Serif"/>
        </w:rPr>
        <w:t xml:space="preserve"> млн рублей;</w:t>
      </w:r>
    </w:p>
    <w:p w14:paraId="3D91D84A" w14:textId="77777777" w:rsidR="00EE4B12" w:rsidRDefault="00EE4B12" w:rsidP="0089348F">
      <w:pPr>
        <w:ind w:firstLine="709"/>
        <w:jc w:val="both"/>
        <w:rPr>
          <w:rFonts w:ascii="PT Astra Serif" w:eastAsia="PT Astra Serif" w:hAnsi="PT Astra Serif" w:cs="PT Astra Serif"/>
          <w:lang w:val="ru-RU"/>
        </w:rPr>
      </w:pPr>
      <w:r w:rsidRPr="0089348F">
        <w:rPr>
          <w:rFonts w:ascii="PT Astra Serif" w:eastAsia="PT Astra Serif" w:hAnsi="PT Astra Serif" w:cs="PT Astra Serif"/>
        </w:rPr>
        <w:t>обеспечение деятельности, укрепление материально-технической базы учреждений бюджетной сферы и реализацию иных мероприятий –</w:t>
      </w:r>
      <w:r w:rsidRPr="0089348F">
        <w:rPr>
          <w:rFonts w:ascii="PT Astra Serif" w:eastAsia="PT Astra Serif" w:hAnsi="PT Astra Serif" w:cs="PT Astra Serif"/>
          <w:lang w:val="ru-RU"/>
        </w:rPr>
        <w:t xml:space="preserve"> 96,3 </w:t>
      </w:r>
      <w:r w:rsidRPr="0089348F">
        <w:rPr>
          <w:rFonts w:ascii="PT Astra Serif" w:eastAsia="PT Astra Serif" w:hAnsi="PT Astra Serif" w:cs="PT Astra Serif"/>
        </w:rPr>
        <w:t>млн рублей</w:t>
      </w:r>
      <w:r>
        <w:rPr>
          <w:rFonts w:ascii="PT Astra Serif" w:eastAsia="PT Astra Serif" w:hAnsi="PT Astra Serif" w:cs="PT Astra Serif"/>
          <w:lang w:val="ru-RU"/>
        </w:rPr>
        <w:t>;</w:t>
      </w:r>
    </w:p>
    <w:p w14:paraId="7D006A93" w14:textId="7BF9E9F8" w:rsidR="0089348F" w:rsidRPr="0089348F" w:rsidRDefault="0089348F" w:rsidP="0089348F">
      <w:pPr>
        <w:ind w:firstLine="709"/>
        <w:jc w:val="both"/>
        <w:rPr>
          <w:rFonts w:ascii="PT Astra Serif" w:eastAsia="PT Astra Serif" w:hAnsi="PT Astra Serif" w:cs="PT Astra Serif"/>
          <w:lang w:val="ru-RU"/>
        </w:rPr>
      </w:pPr>
      <w:r w:rsidRPr="0089348F">
        <w:rPr>
          <w:rFonts w:ascii="PT Astra Serif" w:eastAsia="PT Astra Serif" w:hAnsi="PT Astra Serif" w:cs="PT Astra Serif"/>
        </w:rPr>
        <w:t>обустройство универсальных площадок для мини-футбол</w:t>
      </w:r>
      <w:r w:rsidRPr="0089348F">
        <w:rPr>
          <w:rFonts w:ascii="PT Astra Serif" w:eastAsia="PT Astra Serif" w:hAnsi="PT Astra Serif" w:cs="PT Astra Serif"/>
          <w:lang w:val="ru-RU"/>
        </w:rPr>
        <w:t>а – 40,4 млн рублей;</w:t>
      </w:r>
    </w:p>
    <w:p w14:paraId="649222ED" w14:textId="77777777" w:rsidR="00EE4B12" w:rsidRPr="0089348F" w:rsidRDefault="00EE4B12" w:rsidP="00EE4B12">
      <w:pPr>
        <w:ind w:firstLine="709"/>
        <w:jc w:val="both"/>
        <w:rPr>
          <w:rFonts w:ascii="PT Astra Serif" w:eastAsia="PT Astra Serif" w:hAnsi="PT Astra Serif" w:cs="PT Astra Serif"/>
          <w:lang w:val="ru-RU"/>
        </w:rPr>
      </w:pPr>
      <w:r w:rsidRPr="0089348F">
        <w:rPr>
          <w:rFonts w:ascii="PT Astra Serif" w:eastAsia="PT Astra Serif" w:hAnsi="PT Astra Serif" w:cs="PT Astra Serif"/>
          <w:lang w:val="ru-RU"/>
        </w:rPr>
        <w:t>завершение реконструкции подземного водозабора в р.п. Самойловка – 93,9 млн рублей;</w:t>
      </w:r>
    </w:p>
    <w:p w14:paraId="0495595C" w14:textId="4F8CE1F9" w:rsidR="00CA5C40" w:rsidRPr="0089348F" w:rsidRDefault="000A788F" w:rsidP="0089348F">
      <w:pPr>
        <w:ind w:firstLine="709"/>
        <w:jc w:val="both"/>
        <w:rPr>
          <w:rFonts w:ascii="PT Astra Serif" w:eastAsia="PT Astra Serif" w:hAnsi="PT Astra Serif" w:cs="PT Astra Serif"/>
        </w:rPr>
      </w:pPr>
      <w:r w:rsidRPr="0089348F">
        <w:rPr>
          <w:rFonts w:ascii="PT Astra Serif" w:eastAsia="PT Astra Serif" w:hAnsi="PT Astra Serif" w:cs="PT Astra Serif"/>
        </w:rPr>
        <w:t xml:space="preserve">Резервный фонд Правительства области увеличен на </w:t>
      </w:r>
      <w:r w:rsidR="00C64798" w:rsidRPr="0089348F">
        <w:rPr>
          <w:rFonts w:ascii="PT Astra Serif" w:eastAsia="PT Astra Serif" w:hAnsi="PT Astra Serif" w:cs="PT Astra Serif"/>
          <w:lang w:val="ru-RU"/>
        </w:rPr>
        <w:t>3720,</w:t>
      </w:r>
      <w:r w:rsidR="00B96013" w:rsidRPr="0089348F">
        <w:rPr>
          <w:rFonts w:ascii="PT Astra Serif" w:eastAsia="PT Astra Serif" w:hAnsi="PT Astra Serif" w:cs="PT Astra Serif"/>
          <w:lang w:val="ru-RU"/>
        </w:rPr>
        <w:t>3</w:t>
      </w:r>
      <w:r w:rsidR="00C64798" w:rsidRPr="0089348F">
        <w:rPr>
          <w:rFonts w:ascii="PT Astra Serif" w:eastAsia="PT Astra Serif" w:hAnsi="PT Astra Serif" w:cs="PT Astra Serif"/>
          <w:lang w:val="ru-RU"/>
        </w:rPr>
        <w:t xml:space="preserve"> </w:t>
      </w:r>
      <w:r w:rsidRPr="0089348F">
        <w:rPr>
          <w:rFonts w:ascii="PT Astra Serif" w:eastAsia="PT Astra Serif" w:hAnsi="PT Astra Serif" w:cs="PT Astra Serif"/>
        </w:rPr>
        <w:t xml:space="preserve">млн рублей, областной дорожный фонд – на </w:t>
      </w:r>
      <w:r w:rsidR="00E55EE7" w:rsidRPr="0089348F">
        <w:rPr>
          <w:rFonts w:ascii="PT Astra Serif" w:eastAsia="PT Astra Serif" w:hAnsi="PT Astra Serif" w:cs="PT Astra Serif"/>
          <w:lang w:val="ru-RU"/>
        </w:rPr>
        <w:t>60</w:t>
      </w:r>
      <w:r w:rsidRPr="0089348F">
        <w:rPr>
          <w:rFonts w:ascii="PT Astra Serif" w:eastAsia="PT Astra Serif" w:hAnsi="PT Astra Serif" w:cs="PT Astra Serif"/>
        </w:rPr>
        <w:t xml:space="preserve">,0 млн рублей. </w:t>
      </w:r>
    </w:p>
    <w:p w14:paraId="7091DC3C" w14:textId="140591A0" w:rsidR="00CA5C40" w:rsidRPr="001E1474" w:rsidRDefault="000A788F" w:rsidP="0089348F">
      <w:pPr>
        <w:ind w:firstLine="709"/>
        <w:jc w:val="both"/>
        <w:rPr>
          <w:rFonts w:ascii="PT Astra Serif" w:eastAsia="PT Astra Serif" w:hAnsi="PT Astra Serif" w:cs="PT Astra Serif"/>
        </w:rPr>
      </w:pPr>
      <w:r w:rsidRPr="001E1474">
        <w:rPr>
          <w:rFonts w:ascii="PT Astra Serif" w:eastAsia="PT Astra Serif" w:hAnsi="PT Astra Serif" w:cs="PT Astra Serif"/>
        </w:rPr>
        <w:lastRenderedPageBreak/>
        <w:t xml:space="preserve">Общий объем межбюджетных трансфертов муниципальным образованиям возрастет на </w:t>
      </w:r>
      <w:r w:rsidR="00D76385">
        <w:rPr>
          <w:rFonts w:ascii="PT Astra Serif" w:eastAsia="PT Astra Serif" w:hAnsi="PT Astra Serif" w:cs="PT Astra Serif"/>
          <w:lang w:val="ru-RU"/>
        </w:rPr>
        <w:t>2101,8</w:t>
      </w:r>
      <w:r w:rsidRPr="001E1474">
        <w:rPr>
          <w:rFonts w:ascii="PT Astra Serif" w:eastAsia="PT Astra Serif" w:hAnsi="PT Astra Serif" w:cs="PT Astra Serif"/>
        </w:rPr>
        <w:t xml:space="preserve"> млн рублей. </w:t>
      </w:r>
    </w:p>
    <w:p w14:paraId="7C5F9200" w14:textId="66C1D8E6" w:rsidR="00725C02" w:rsidRPr="001E1474" w:rsidRDefault="00725C02" w:rsidP="0089348F">
      <w:pPr>
        <w:ind w:right="-2" w:firstLine="709"/>
        <w:jc w:val="both"/>
        <w:rPr>
          <w:rFonts w:ascii="PT Astra Serif" w:eastAsia="PT Astra Serif" w:hAnsi="PT Astra Serif" w:cs="PT Astra Serif"/>
          <w:lang w:val="ru-RU"/>
        </w:rPr>
      </w:pPr>
      <w:bookmarkStart w:id="2" w:name="_Hlk227832322"/>
      <w:r w:rsidRPr="001E1474">
        <w:rPr>
          <w:rFonts w:ascii="PT Astra Serif" w:eastAsia="PT Astra Serif" w:hAnsi="PT Astra Serif" w:cs="PT Astra Serif"/>
          <w:lang w:val="ru-RU"/>
        </w:rPr>
        <w:t>На 2027-2028 год</w:t>
      </w:r>
      <w:r w:rsidR="00F55A7A">
        <w:rPr>
          <w:rFonts w:ascii="PT Astra Serif" w:eastAsia="PT Astra Serif" w:hAnsi="PT Astra Serif" w:cs="PT Astra Serif"/>
          <w:lang w:val="ru-RU"/>
        </w:rPr>
        <w:t>ы</w:t>
      </w:r>
      <w:r w:rsidRPr="001E1474">
        <w:rPr>
          <w:rFonts w:ascii="PT Astra Serif" w:eastAsia="PT Astra Serif" w:hAnsi="PT Astra Serif" w:cs="PT Astra Serif"/>
          <w:lang w:val="ru-RU"/>
        </w:rPr>
        <w:t xml:space="preserve"> запланированы бюджетные ассигнования на мероприятия в области гражданской обороны – 19,2 млн рублей и 56,1 млн рублей соответственно.</w:t>
      </w:r>
    </w:p>
    <w:bookmarkEnd w:id="2"/>
    <w:p w14:paraId="26BAE462" w14:textId="7EA10F1A" w:rsidR="00CA5C40" w:rsidRPr="001E1474" w:rsidRDefault="000A788F" w:rsidP="0089348F">
      <w:pPr>
        <w:ind w:right="-2" w:firstLine="709"/>
        <w:jc w:val="both"/>
        <w:rPr>
          <w:rFonts w:ascii="PT Astra Serif" w:eastAsia="PT Astra Serif" w:hAnsi="PT Astra Serif" w:cs="PT Astra Serif"/>
        </w:rPr>
      </w:pPr>
      <w:r w:rsidRPr="001E1474">
        <w:rPr>
          <w:rFonts w:ascii="PT Astra Serif" w:eastAsia="PT Astra Serif" w:hAnsi="PT Astra Serif" w:cs="PT Astra Serif"/>
        </w:rPr>
        <w:t xml:space="preserve">Отдельные бюджетные ассигнования перераспределены по разделам, подразделам, целевым статьям и видам расходов бюджетной классификации областного бюджета и между главными распорядителями бюджетных средств, </w:t>
      </w:r>
      <w:r w:rsidRPr="001E1474">
        <w:t>в</w:t>
      </w:r>
      <w:r w:rsidRPr="001E1474">
        <w:rPr>
          <w:rFonts w:ascii="PT Astra Serif" w:eastAsia="PT Astra Serif" w:hAnsi="PT Astra Serif" w:cs="PT Astra Serif"/>
        </w:rPr>
        <w:t>несены изменения в областную адресную инвестиционную программу. Скорректирован объем банковских заимствований с внесением соответствующих изменений в программу государственных внутренних заимствований области и уточнением верхнего предела государственного внутреннего долга области.</w:t>
      </w:r>
    </w:p>
    <w:p w14:paraId="6AD83D5E" w14:textId="77777777" w:rsidR="00CA5C40" w:rsidRPr="001E1474" w:rsidRDefault="000A788F">
      <w:pPr>
        <w:ind w:firstLine="709"/>
        <w:jc w:val="both"/>
        <w:rPr>
          <w:rFonts w:ascii="PT Astra Serif" w:eastAsia="PT Astra Serif" w:hAnsi="PT Astra Serif" w:cs="PT Astra Serif"/>
        </w:rPr>
      </w:pPr>
      <w:r w:rsidRPr="001E1474">
        <w:rPr>
          <w:rFonts w:ascii="PT Astra Serif" w:eastAsia="PT Astra Serif" w:hAnsi="PT Astra Serif" w:cs="PT Astra Serif"/>
        </w:rPr>
        <w:t xml:space="preserve">Уточненные параметры областного бюджета составят: </w:t>
      </w:r>
    </w:p>
    <w:p w14:paraId="04B74114" w14:textId="717AA261" w:rsidR="00CA5C40" w:rsidRPr="001E1474" w:rsidRDefault="000A788F">
      <w:pPr>
        <w:ind w:firstLine="709"/>
        <w:jc w:val="both"/>
        <w:rPr>
          <w:rFonts w:ascii="PT Astra Serif" w:eastAsia="PT Astra Serif" w:hAnsi="PT Astra Serif" w:cs="PT Astra Serif"/>
        </w:rPr>
      </w:pPr>
      <w:r w:rsidRPr="001E1474">
        <w:rPr>
          <w:rFonts w:ascii="PT Astra Serif" w:eastAsia="PT Astra Serif" w:hAnsi="PT Astra Serif" w:cs="PT Astra Serif"/>
        </w:rPr>
        <w:t xml:space="preserve">на 2026 год: доходы – </w:t>
      </w:r>
      <w:r w:rsidR="00C8021E" w:rsidRPr="001E1474">
        <w:rPr>
          <w:rFonts w:ascii="PT Astra Serif" w:eastAsia="PT Astra Serif" w:hAnsi="PT Astra Serif" w:cs="PT Astra Serif"/>
          <w:lang w:val="ru-RU"/>
        </w:rPr>
        <w:t>194843,0</w:t>
      </w:r>
      <w:r w:rsidRPr="001E1474">
        <w:rPr>
          <w:rFonts w:ascii="PT Astra Serif" w:eastAsia="PT Astra Serif" w:hAnsi="PT Astra Serif" w:cs="PT Astra Serif"/>
        </w:rPr>
        <w:t xml:space="preserve"> млн рублей, расходы – </w:t>
      </w:r>
      <w:r w:rsidR="00C8021E" w:rsidRPr="001E1474">
        <w:rPr>
          <w:rFonts w:ascii="PT Astra Serif" w:eastAsia="PT Astra Serif" w:hAnsi="PT Astra Serif" w:cs="PT Astra Serif"/>
          <w:lang w:val="ru-RU"/>
        </w:rPr>
        <w:t>224337,0</w:t>
      </w:r>
      <w:r w:rsidRPr="001E1474">
        <w:rPr>
          <w:rFonts w:ascii="PT Astra Serif" w:eastAsia="PT Astra Serif" w:hAnsi="PT Astra Serif" w:cs="PT Astra Serif"/>
        </w:rPr>
        <w:t xml:space="preserve"> млн рублей, дефицит – </w:t>
      </w:r>
      <w:r w:rsidR="00C8021E" w:rsidRPr="001E1474">
        <w:rPr>
          <w:rFonts w:ascii="PT Astra Serif" w:eastAsia="PT Astra Serif" w:hAnsi="PT Astra Serif" w:cs="PT Astra Serif"/>
          <w:lang w:val="ru-RU"/>
        </w:rPr>
        <w:t>29494,0</w:t>
      </w:r>
      <w:r w:rsidRPr="001E1474">
        <w:rPr>
          <w:rFonts w:ascii="PT Astra Serif" w:eastAsia="PT Astra Serif" w:hAnsi="PT Astra Serif" w:cs="PT Astra Serif"/>
        </w:rPr>
        <w:t xml:space="preserve"> млн рублей; </w:t>
      </w:r>
    </w:p>
    <w:p w14:paraId="05484E8C" w14:textId="77777777" w:rsidR="00CA5C40" w:rsidRPr="001E1474" w:rsidRDefault="000A788F">
      <w:pPr>
        <w:ind w:firstLine="709"/>
        <w:jc w:val="both"/>
        <w:rPr>
          <w:rFonts w:ascii="PT Astra Serif" w:eastAsia="PT Astra Serif" w:hAnsi="PT Astra Serif" w:cs="PT Astra Serif"/>
        </w:rPr>
      </w:pPr>
      <w:r w:rsidRPr="001E1474">
        <w:rPr>
          <w:rFonts w:ascii="PT Astra Serif" w:eastAsia="PT Astra Serif" w:hAnsi="PT Astra Serif" w:cs="PT Astra Serif"/>
        </w:rPr>
        <w:t xml:space="preserve">на 2027 год: доходы – 182564,0 млн рублей, расходы – 186729,3 млн рублей, дефицит – 4165,3 млн рублей; </w:t>
      </w:r>
    </w:p>
    <w:p w14:paraId="41F9FFC4" w14:textId="77777777" w:rsidR="00CA5C40" w:rsidRPr="001E1474" w:rsidRDefault="000A788F">
      <w:pPr>
        <w:ind w:firstLine="709"/>
        <w:jc w:val="both"/>
        <w:rPr>
          <w:rFonts w:ascii="PT Astra Serif" w:eastAsia="PT Astra Serif" w:hAnsi="PT Astra Serif" w:cs="PT Astra Serif"/>
        </w:rPr>
      </w:pPr>
      <w:r w:rsidRPr="001E1474">
        <w:rPr>
          <w:rFonts w:ascii="PT Astra Serif" w:eastAsia="PT Astra Serif" w:hAnsi="PT Astra Serif" w:cs="PT Astra Serif"/>
        </w:rPr>
        <w:t>на 2028 год: доходы – 200317,5 млн рублей, расходы – 197744,2 млн рублей, профицит – 2573,3 млн рублей.</w:t>
      </w:r>
    </w:p>
    <w:p w14:paraId="2ED5D0CE" w14:textId="77777777" w:rsidR="00CA5C40" w:rsidRPr="001E1474" w:rsidRDefault="00CA5C40">
      <w:pPr>
        <w:rPr>
          <w:rFonts w:ascii="PT Astra Serif" w:eastAsia="PT Astra Serif" w:hAnsi="PT Astra Serif" w:cs="PT Astra Serif"/>
          <w:b/>
          <w:bCs/>
        </w:rPr>
      </w:pPr>
    </w:p>
    <w:p w14:paraId="5BB83711" w14:textId="77777777" w:rsidR="00CA5C40" w:rsidRPr="001E1474" w:rsidRDefault="00CA5C40">
      <w:pPr>
        <w:rPr>
          <w:rFonts w:ascii="PT Astra Serif" w:eastAsia="PT Astra Serif" w:hAnsi="PT Astra Serif" w:cs="PT Astra Serif"/>
          <w:b/>
          <w:bCs/>
        </w:rPr>
      </w:pPr>
    </w:p>
    <w:p w14:paraId="452564E9" w14:textId="77777777" w:rsidR="00CA5C40" w:rsidRPr="001E1474" w:rsidRDefault="000A788F">
      <w:pPr>
        <w:rPr>
          <w:rFonts w:ascii="PT Astra Serif" w:eastAsia="PT Astra Serif" w:hAnsi="PT Astra Serif" w:cs="PT Astra Serif"/>
          <w:b/>
          <w:bCs/>
        </w:rPr>
      </w:pPr>
      <w:r w:rsidRPr="001E1474">
        <w:rPr>
          <w:rFonts w:ascii="PT Astra Serif" w:eastAsia="PT Astra Serif" w:hAnsi="PT Astra Serif" w:cs="PT Astra Serif"/>
          <w:b/>
          <w:bCs/>
        </w:rPr>
        <w:t xml:space="preserve">Министр финансов </w:t>
      </w:r>
      <w:r w:rsidRPr="001E1474">
        <w:rPr>
          <w:rFonts w:ascii="PT Astra Serif" w:eastAsia="PT Astra Serif" w:hAnsi="PT Astra Serif" w:cs="PT Astra Serif"/>
          <w:b/>
          <w:bCs/>
        </w:rPr>
        <w:br/>
        <w:t>Саратовской области</w:t>
      </w:r>
      <w:r w:rsidRPr="001E1474">
        <w:rPr>
          <w:rFonts w:ascii="PT Astra Serif" w:eastAsia="PT Astra Serif" w:hAnsi="PT Astra Serif" w:cs="PT Astra Serif"/>
          <w:b/>
          <w:bCs/>
        </w:rPr>
        <w:tab/>
      </w:r>
      <w:r w:rsidRPr="001E1474">
        <w:rPr>
          <w:rFonts w:ascii="PT Astra Serif" w:eastAsia="PT Astra Serif" w:hAnsi="PT Astra Serif" w:cs="PT Astra Serif"/>
          <w:b/>
          <w:bCs/>
        </w:rPr>
        <w:tab/>
        <w:t xml:space="preserve">    </w:t>
      </w:r>
      <w:r w:rsidRPr="001E1474">
        <w:rPr>
          <w:rFonts w:ascii="PT Astra Serif" w:eastAsia="PT Astra Serif" w:hAnsi="PT Astra Serif" w:cs="PT Astra Serif"/>
          <w:b/>
          <w:bCs/>
        </w:rPr>
        <w:tab/>
      </w:r>
      <w:r w:rsidRPr="001E1474">
        <w:rPr>
          <w:rFonts w:ascii="PT Astra Serif" w:eastAsia="PT Astra Serif" w:hAnsi="PT Astra Serif" w:cs="PT Astra Serif"/>
          <w:b/>
          <w:bCs/>
        </w:rPr>
        <w:tab/>
        <w:t xml:space="preserve">                                   И.С. Бегинина</w:t>
      </w:r>
    </w:p>
    <w:sectPr w:rsidR="00CA5C40" w:rsidRPr="001E1474">
      <w:footerReference w:type="default" r:id="rId6"/>
      <w:pgSz w:w="11906" w:h="16838"/>
      <w:pgMar w:top="1134" w:right="850" w:bottom="1134" w:left="1701" w:header="709" w:footer="293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B34CD7" w14:textId="77777777" w:rsidR="00CA5C40" w:rsidRDefault="000A788F">
      <w:r>
        <w:separator/>
      </w:r>
    </w:p>
  </w:endnote>
  <w:endnote w:type="continuationSeparator" w:id="0">
    <w:p w14:paraId="74263E8C" w14:textId="77777777" w:rsidR="00CA5C40" w:rsidRDefault="000A78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A9A6CC" w14:textId="77777777" w:rsidR="00CA5C40" w:rsidRDefault="000A788F"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tabs>
        <w:tab w:val="center" w:pos="4677"/>
        <w:tab w:val="right" w:pos="9355"/>
      </w:tabs>
      <w:jc w:val="right"/>
      <w:rPr>
        <w:color w:val="000000"/>
        <w:sz w:val="18"/>
        <w:szCs w:val="18"/>
      </w:rPr>
    </w:pPr>
    <w:r>
      <w:rPr>
        <w:color w:val="000000"/>
        <w:sz w:val="18"/>
        <w:szCs w:val="18"/>
      </w:rPr>
      <w:fldChar w:fldCharType="begin"/>
    </w:r>
    <w:r>
      <w:rPr>
        <w:color w:val="000000"/>
        <w:sz w:val="18"/>
        <w:szCs w:val="18"/>
      </w:rPr>
      <w:instrText>PAGE</w:instrText>
    </w:r>
    <w:r>
      <w:rPr>
        <w:color w:val="000000"/>
        <w:sz w:val="18"/>
        <w:szCs w:val="18"/>
      </w:rPr>
      <w:fldChar w:fldCharType="separate"/>
    </w:r>
    <w:r>
      <w:rPr>
        <w:color w:val="000000"/>
        <w:sz w:val="18"/>
        <w:szCs w:val="18"/>
      </w:rPr>
      <w:t>1</w:t>
    </w:r>
    <w:r>
      <w:rPr>
        <w:color w:val="000000"/>
        <w:sz w:val="18"/>
        <w:szCs w:val="18"/>
      </w:rPr>
      <w:fldChar w:fldCharType="end"/>
    </w:r>
  </w:p>
  <w:p w14:paraId="3170B48E" w14:textId="77777777" w:rsidR="00CA5C40" w:rsidRDefault="00CA5C40"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tabs>
        <w:tab w:val="left" w:pos="3384"/>
        <w:tab w:val="center" w:pos="4677"/>
        <w:tab w:val="right" w:pos="9355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9D2166" w14:textId="77777777" w:rsidR="00CA5C40" w:rsidRDefault="000A788F">
      <w:r>
        <w:separator/>
      </w:r>
    </w:p>
  </w:footnote>
  <w:footnote w:type="continuationSeparator" w:id="0">
    <w:p w14:paraId="357F8B39" w14:textId="77777777" w:rsidR="00CA5C40" w:rsidRDefault="000A788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5C40"/>
    <w:rsid w:val="000A788F"/>
    <w:rsid w:val="000E36C9"/>
    <w:rsid w:val="00122168"/>
    <w:rsid w:val="001E1474"/>
    <w:rsid w:val="002044B7"/>
    <w:rsid w:val="002F60C5"/>
    <w:rsid w:val="003A7361"/>
    <w:rsid w:val="00404606"/>
    <w:rsid w:val="00431F74"/>
    <w:rsid w:val="00494B3C"/>
    <w:rsid w:val="0059638C"/>
    <w:rsid w:val="005F5433"/>
    <w:rsid w:val="006557AA"/>
    <w:rsid w:val="00687A38"/>
    <w:rsid w:val="006C16A4"/>
    <w:rsid w:val="006D4819"/>
    <w:rsid w:val="006E1EF7"/>
    <w:rsid w:val="00711A3A"/>
    <w:rsid w:val="0071200F"/>
    <w:rsid w:val="00725C02"/>
    <w:rsid w:val="0074376E"/>
    <w:rsid w:val="007A26A9"/>
    <w:rsid w:val="007B3AD6"/>
    <w:rsid w:val="00837EC8"/>
    <w:rsid w:val="0086339D"/>
    <w:rsid w:val="00892EC5"/>
    <w:rsid w:val="0089348F"/>
    <w:rsid w:val="009425C2"/>
    <w:rsid w:val="00A2205B"/>
    <w:rsid w:val="00A37A28"/>
    <w:rsid w:val="00A93CDB"/>
    <w:rsid w:val="00B96013"/>
    <w:rsid w:val="00C0764C"/>
    <w:rsid w:val="00C3246B"/>
    <w:rsid w:val="00C64798"/>
    <w:rsid w:val="00C65B1C"/>
    <w:rsid w:val="00C8021E"/>
    <w:rsid w:val="00CA5C40"/>
    <w:rsid w:val="00CC6E8F"/>
    <w:rsid w:val="00D76385"/>
    <w:rsid w:val="00DA7868"/>
    <w:rsid w:val="00E55EE7"/>
    <w:rsid w:val="00EE4B12"/>
    <w:rsid w:val="00F55A7A"/>
    <w:rsid w:val="00FE4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D05083"/>
  <w15:docId w15:val="{006B5DDA-7ADD-49BD-98F1-51099C10C9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8"/>
        <w:szCs w:val="28"/>
        <w:lang w:val="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outlineLvl w:val="0"/>
    </w:pPr>
    <w:rPr>
      <w:b/>
      <w:bCs/>
      <w:sz w:val="26"/>
      <w:szCs w:val="26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Arial"/>
        <a:cs typeface="Arial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Arial"/>
        <a:cs typeface="Arial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656</TotalTime>
  <Pages>2</Pages>
  <Words>515</Words>
  <Characters>2937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Белоручкина Екатерина Вячеславовна</cp:lastModifiedBy>
  <cp:revision>34</cp:revision>
  <cp:lastPrinted>2026-04-24T14:05:00Z</cp:lastPrinted>
  <dcterms:created xsi:type="dcterms:W3CDTF">2026-03-23T10:37:00Z</dcterms:created>
  <dcterms:modified xsi:type="dcterms:W3CDTF">2026-04-24T16:00:00Z</dcterms:modified>
</cp:coreProperties>
</file>