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08DC7" w14:textId="77777777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88531E">
        <w:rPr>
          <w:rFonts w:ascii="PT Astra Serif" w:hAnsi="PT Astra Serif"/>
          <w:b/>
          <w:bCs/>
          <w:spacing w:val="-4"/>
        </w:rPr>
        <w:t xml:space="preserve">ПЕРЕЧЕНЬ </w:t>
      </w:r>
    </w:p>
    <w:p w14:paraId="065BDE2B" w14:textId="217D116E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</w:rPr>
      </w:pPr>
      <w:r w:rsidRPr="0088531E">
        <w:rPr>
          <w:rFonts w:ascii="PT Astra Serif" w:hAnsi="PT Astra Serif"/>
          <w:b/>
          <w:bCs/>
          <w:spacing w:val="-4"/>
        </w:rPr>
        <w:t xml:space="preserve">нормативных правовых актов, подлежащих признанию </w:t>
      </w:r>
      <w:proofErr w:type="gramStart"/>
      <w:r w:rsidRPr="0088531E">
        <w:rPr>
          <w:rFonts w:ascii="PT Astra Serif" w:hAnsi="PT Astra Serif"/>
          <w:b/>
          <w:bCs/>
          <w:spacing w:val="-4"/>
        </w:rPr>
        <w:t>утратившими</w:t>
      </w:r>
      <w:proofErr w:type="gramEnd"/>
      <w:r w:rsidRPr="0088531E">
        <w:rPr>
          <w:rFonts w:ascii="PT Astra Serif" w:hAnsi="PT Astra Serif"/>
          <w:b/>
          <w:bCs/>
          <w:spacing w:val="-4"/>
        </w:rPr>
        <w:t xml:space="preserve"> силу, изменению или принятию в связи с принятием </w:t>
      </w:r>
      <w:r w:rsidR="00C26511" w:rsidRPr="0088531E">
        <w:rPr>
          <w:rFonts w:ascii="PT Astra Serif" w:hAnsi="PT Astra Serif"/>
          <w:b/>
          <w:bCs/>
          <w:spacing w:val="-4"/>
        </w:rPr>
        <w:t>проекта</w:t>
      </w:r>
    </w:p>
    <w:p w14:paraId="0D66C70E" w14:textId="3F31CA27" w:rsidR="009C120C" w:rsidRPr="0088531E" w:rsidRDefault="00DE5AB8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88531E">
        <w:rPr>
          <w:rFonts w:ascii="PT Astra Serif" w:hAnsi="PT Astra Serif"/>
          <w:b/>
          <w:bCs/>
          <w:spacing w:val="-4"/>
        </w:rPr>
        <w:t>з</w:t>
      </w:r>
      <w:r w:rsidR="009C120C" w:rsidRPr="0088531E">
        <w:rPr>
          <w:rFonts w:ascii="PT Astra Serif" w:hAnsi="PT Astra Serif"/>
          <w:b/>
          <w:bCs/>
          <w:spacing w:val="-4"/>
        </w:rPr>
        <w:t xml:space="preserve">акона Саратовской области «О </w:t>
      </w:r>
      <w:proofErr w:type="gramStart"/>
      <w:r w:rsidR="009C120C" w:rsidRPr="0088531E">
        <w:rPr>
          <w:rFonts w:ascii="PT Astra Serif" w:hAnsi="PT Astra Serif"/>
          <w:b/>
          <w:bCs/>
          <w:spacing w:val="-4"/>
        </w:rPr>
        <w:t>внесении</w:t>
      </w:r>
      <w:proofErr w:type="gramEnd"/>
      <w:r w:rsidR="009C120C" w:rsidRPr="0088531E">
        <w:rPr>
          <w:rFonts w:ascii="PT Astra Serif" w:hAnsi="PT Astra Serif"/>
          <w:b/>
          <w:bCs/>
          <w:spacing w:val="-4"/>
        </w:rPr>
        <w:t xml:space="preserve"> изменений в Закон Саратовской области </w:t>
      </w:r>
      <w:r w:rsidR="009C120C" w:rsidRPr="0088531E">
        <w:rPr>
          <w:rFonts w:ascii="PT Astra Serif" w:hAnsi="PT Astra Serif"/>
          <w:b/>
          <w:bCs/>
          <w:spacing w:val="-4"/>
          <w:szCs w:val="28"/>
        </w:rPr>
        <w:t>«Об областном бюджете на 202</w:t>
      </w:r>
      <w:r w:rsidR="008A74C4">
        <w:rPr>
          <w:rFonts w:ascii="PT Astra Serif" w:hAnsi="PT Astra Serif"/>
          <w:b/>
          <w:bCs/>
          <w:spacing w:val="-4"/>
          <w:szCs w:val="28"/>
        </w:rPr>
        <w:t>6</w:t>
      </w:r>
      <w:r w:rsidR="009C120C" w:rsidRPr="0088531E">
        <w:rPr>
          <w:rFonts w:ascii="PT Astra Serif" w:hAnsi="PT Astra Serif"/>
          <w:b/>
          <w:bCs/>
          <w:spacing w:val="-4"/>
          <w:szCs w:val="28"/>
        </w:rPr>
        <w:t xml:space="preserve"> год </w:t>
      </w:r>
    </w:p>
    <w:p w14:paraId="3AEF16BD" w14:textId="6D9EDC6E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  <w:r w:rsidRPr="0088531E">
        <w:rPr>
          <w:rFonts w:ascii="PT Astra Serif" w:hAnsi="PT Astra Serif"/>
          <w:b/>
          <w:bCs/>
          <w:spacing w:val="-4"/>
          <w:szCs w:val="28"/>
        </w:rPr>
        <w:t>и на плановый период 202</w:t>
      </w:r>
      <w:r w:rsidR="008A74C4">
        <w:rPr>
          <w:rFonts w:ascii="PT Astra Serif" w:hAnsi="PT Astra Serif"/>
          <w:b/>
          <w:bCs/>
          <w:spacing w:val="-4"/>
          <w:szCs w:val="28"/>
        </w:rPr>
        <w:t>7</w:t>
      </w:r>
      <w:r w:rsidRPr="0088531E">
        <w:rPr>
          <w:rFonts w:ascii="PT Astra Serif" w:hAnsi="PT Astra Serif"/>
          <w:b/>
          <w:bCs/>
          <w:spacing w:val="-4"/>
          <w:szCs w:val="28"/>
        </w:rPr>
        <w:t xml:space="preserve"> и 202</w:t>
      </w:r>
      <w:r w:rsidR="008A74C4">
        <w:rPr>
          <w:rFonts w:ascii="PT Astra Serif" w:hAnsi="PT Astra Serif"/>
          <w:b/>
          <w:bCs/>
          <w:spacing w:val="-4"/>
          <w:szCs w:val="28"/>
        </w:rPr>
        <w:t xml:space="preserve">8 </w:t>
      </w:r>
      <w:r w:rsidRPr="0088531E">
        <w:rPr>
          <w:rFonts w:ascii="PT Astra Serif" w:hAnsi="PT Astra Serif"/>
          <w:b/>
          <w:bCs/>
          <w:spacing w:val="-4"/>
          <w:szCs w:val="28"/>
        </w:rPr>
        <w:t>годов»</w:t>
      </w:r>
    </w:p>
    <w:p w14:paraId="3EDAC38F" w14:textId="77777777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67DCE64B" w14:textId="77777777" w:rsidR="009C120C" w:rsidRPr="0088531E" w:rsidRDefault="009C120C" w:rsidP="009C120C">
      <w:pPr>
        <w:jc w:val="center"/>
        <w:rPr>
          <w:rFonts w:ascii="PT Astra Serif" w:hAnsi="PT Astra Serif"/>
          <w:b/>
          <w:bCs/>
          <w:spacing w:val="-4"/>
          <w:szCs w:val="28"/>
        </w:rPr>
      </w:pPr>
    </w:p>
    <w:p w14:paraId="475CD024" w14:textId="0C489C23" w:rsidR="009C120C" w:rsidRPr="007971C1" w:rsidRDefault="009C120C" w:rsidP="006018E0">
      <w:pPr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rPr>
          <w:rFonts w:ascii="PT Astra Serif" w:hAnsi="PT Astra Serif"/>
          <w:szCs w:val="28"/>
        </w:rPr>
      </w:pPr>
      <w:r w:rsidRPr="006018E0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6018E0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6018E0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</w:t>
      </w:r>
      <w:r w:rsidRPr="006018E0">
        <w:rPr>
          <w:rFonts w:ascii="PT Astra Serif" w:hAnsi="PT Astra Serif"/>
          <w:szCs w:val="28"/>
        </w:rPr>
        <w:t>«Об областном бюджете на 202</w:t>
      </w:r>
      <w:r w:rsidR="008A74C4" w:rsidRPr="006018E0">
        <w:rPr>
          <w:rFonts w:ascii="PT Astra Serif" w:hAnsi="PT Astra Serif"/>
          <w:szCs w:val="28"/>
        </w:rPr>
        <w:t>6</w:t>
      </w:r>
      <w:r w:rsidRPr="006018E0">
        <w:rPr>
          <w:rFonts w:ascii="PT Astra Serif" w:hAnsi="PT Astra Serif"/>
          <w:szCs w:val="28"/>
        </w:rPr>
        <w:t xml:space="preserve"> год и на плановый период 202</w:t>
      </w:r>
      <w:r w:rsidR="008A74C4" w:rsidRPr="006018E0">
        <w:rPr>
          <w:rFonts w:ascii="PT Astra Serif" w:hAnsi="PT Astra Serif"/>
          <w:szCs w:val="28"/>
        </w:rPr>
        <w:t>7</w:t>
      </w:r>
      <w:r w:rsidRPr="006018E0">
        <w:rPr>
          <w:rFonts w:ascii="PT Astra Serif" w:hAnsi="PT Astra Serif"/>
          <w:szCs w:val="28"/>
        </w:rPr>
        <w:t xml:space="preserve"> и 202</w:t>
      </w:r>
      <w:r w:rsidR="008A74C4" w:rsidRPr="006018E0">
        <w:rPr>
          <w:rFonts w:ascii="PT Astra Serif" w:hAnsi="PT Astra Serif"/>
          <w:szCs w:val="28"/>
        </w:rPr>
        <w:t>8</w:t>
      </w:r>
      <w:r w:rsidRPr="006018E0">
        <w:rPr>
          <w:rFonts w:ascii="PT Astra Serif" w:hAnsi="PT Astra Serif"/>
          <w:szCs w:val="28"/>
        </w:rPr>
        <w:t xml:space="preserve"> годов» потребует:</w:t>
      </w:r>
    </w:p>
    <w:p w14:paraId="2F600288" w14:textId="77777777" w:rsidR="006018E0" w:rsidRPr="006018E0" w:rsidRDefault="006018E0" w:rsidP="006018E0">
      <w:pPr>
        <w:ind w:firstLine="709"/>
        <w:jc w:val="both"/>
        <w:rPr>
          <w:rFonts w:ascii="PT Astra Serif" w:hAnsi="PT Astra Serif"/>
          <w:b/>
          <w:bCs/>
          <w:iCs/>
          <w:szCs w:val="28"/>
        </w:rPr>
      </w:pPr>
      <w:r w:rsidRPr="006018E0">
        <w:rPr>
          <w:rFonts w:ascii="PT Astra Serif" w:hAnsi="PT Astra Serif"/>
          <w:b/>
          <w:bCs/>
          <w:iCs/>
          <w:szCs w:val="28"/>
        </w:rPr>
        <w:t xml:space="preserve">принятия: </w:t>
      </w:r>
    </w:p>
    <w:p w14:paraId="24A19B55" w14:textId="77777777" w:rsidR="006018E0" w:rsidRPr="006018E0" w:rsidRDefault="006018E0" w:rsidP="006018E0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6018E0">
        <w:rPr>
          <w:rFonts w:ascii="PT Astra Serif" w:hAnsi="PT Astra Serif"/>
          <w:szCs w:val="28"/>
        </w:rPr>
        <w:t>нормативного правового акта, устанавливающего дополнительные меры социальной поддержки в 2026 году отдельных категорий обучающихся в период получения образования;</w:t>
      </w:r>
    </w:p>
    <w:p w14:paraId="66D0D2AF" w14:textId="77777777" w:rsidR="006018E0" w:rsidRPr="007971C1" w:rsidRDefault="006018E0" w:rsidP="006018E0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6018E0">
        <w:rPr>
          <w:rFonts w:ascii="PT Astra Serif" w:hAnsi="PT Astra Serif"/>
          <w:szCs w:val="28"/>
        </w:rPr>
        <w:t>нормативного правового акта Правительства области, утверждающего положение о методике распределения и порядке предоставления из областного бюджета иных межбюджетных трансфертов бюджетам муниципальных районов, муниципальных округов и городских округов области на финансовое обеспечение бесплатного присмотра и ухода за детьми, осваивающими образовательные программы дошкольного образования в муниципальных образовательных организациях, реализующих образовательные программы дошкольного образования (в том числе структурных подразделениях указанных образовательных организаций), расположенных</w:t>
      </w:r>
      <w:proofErr w:type="gramEnd"/>
      <w:r w:rsidRPr="006018E0">
        <w:rPr>
          <w:rFonts w:ascii="PT Astra Serif" w:hAnsi="PT Astra Serif"/>
          <w:szCs w:val="28"/>
        </w:rPr>
        <w:t xml:space="preserve"> в сельских населенных пунктах, закрытом административно-территориальном образовании, поселках городского типа и городах с населением до 100 тысяч человек;</w:t>
      </w:r>
    </w:p>
    <w:p w14:paraId="3CA9E4C4" w14:textId="77777777" w:rsidR="006018E0" w:rsidRPr="006018E0" w:rsidRDefault="006018E0" w:rsidP="006018E0">
      <w:pPr>
        <w:ind w:firstLine="709"/>
        <w:jc w:val="both"/>
        <w:rPr>
          <w:rFonts w:ascii="PT Astra Serif" w:hAnsi="PT Astra Serif"/>
          <w:b/>
          <w:bCs/>
          <w:iCs/>
          <w:szCs w:val="28"/>
        </w:rPr>
      </w:pPr>
      <w:r w:rsidRPr="006018E0">
        <w:rPr>
          <w:rFonts w:ascii="PT Astra Serif" w:hAnsi="PT Astra Serif"/>
          <w:b/>
          <w:bCs/>
          <w:iCs/>
          <w:szCs w:val="28"/>
        </w:rPr>
        <w:t xml:space="preserve">внесения изменений </w:t>
      </w:r>
      <w:proofErr w:type="gramStart"/>
      <w:r w:rsidRPr="006018E0">
        <w:rPr>
          <w:rFonts w:ascii="PT Astra Serif" w:hAnsi="PT Astra Serif"/>
          <w:b/>
          <w:bCs/>
          <w:iCs/>
          <w:szCs w:val="28"/>
        </w:rPr>
        <w:t>в</w:t>
      </w:r>
      <w:proofErr w:type="gramEnd"/>
      <w:r w:rsidRPr="006018E0">
        <w:rPr>
          <w:rFonts w:ascii="PT Astra Serif" w:hAnsi="PT Astra Serif"/>
          <w:b/>
          <w:bCs/>
          <w:iCs/>
          <w:szCs w:val="28"/>
        </w:rPr>
        <w:t>:</w:t>
      </w:r>
    </w:p>
    <w:p w14:paraId="6953C800" w14:textId="77777777" w:rsidR="006018E0" w:rsidRPr="007971C1" w:rsidRDefault="006018E0" w:rsidP="006018E0">
      <w:pPr>
        <w:ind w:firstLine="709"/>
        <w:jc w:val="both"/>
        <w:rPr>
          <w:rFonts w:ascii="PT Astra Serif" w:hAnsi="PT Astra Serif"/>
          <w:szCs w:val="28"/>
        </w:rPr>
      </w:pPr>
      <w:r w:rsidRPr="006018E0">
        <w:rPr>
          <w:rFonts w:ascii="PT Astra Serif" w:hAnsi="PT Astra Serif"/>
          <w:szCs w:val="28"/>
        </w:rPr>
        <w:t>Законы Саратовской области:</w:t>
      </w:r>
    </w:p>
    <w:p w14:paraId="1FA3ED58" w14:textId="7D72213C" w:rsidR="006018E0" w:rsidRPr="006018E0" w:rsidRDefault="006018E0" w:rsidP="006018E0">
      <w:pPr>
        <w:ind w:firstLine="709"/>
        <w:jc w:val="both"/>
        <w:rPr>
          <w:rFonts w:ascii="PT Astra Serif" w:hAnsi="PT Astra Serif"/>
          <w:szCs w:val="28"/>
        </w:rPr>
      </w:pPr>
      <w:r w:rsidRPr="006018E0">
        <w:rPr>
          <w:rFonts w:ascii="PT Astra Serif" w:hAnsi="PT Astra Serif"/>
          <w:szCs w:val="28"/>
        </w:rPr>
        <w:t xml:space="preserve">от 27 февраля 2008 года № 44-ЗСО «О </w:t>
      </w:r>
      <w:proofErr w:type="gramStart"/>
      <w:r w:rsidRPr="006018E0">
        <w:rPr>
          <w:rFonts w:ascii="PT Astra Serif" w:hAnsi="PT Astra Serif"/>
          <w:szCs w:val="28"/>
        </w:rPr>
        <w:t>наделении</w:t>
      </w:r>
      <w:proofErr w:type="gramEnd"/>
      <w:r w:rsidRPr="006018E0">
        <w:rPr>
          <w:rFonts w:ascii="PT Astra Serif" w:hAnsi="PT Astra Serif"/>
          <w:szCs w:val="28"/>
        </w:rPr>
        <w:t xml:space="preserve"> органов местного самоуправления в Саратовской области государственными полномочиями</w:t>
      </w:r>
      <w:r w:rsidRPr="006018E0">
        <w:rPr>
          <w:rFonts w:ascii="PT Astra Serif" w:hAnsi="PT Astra Serif"/>
          <w:szCs w:val="28"/>
        </w:rPr>
        <w:br/>
        <w:t>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14:paraId="13593ED5" w14:textId="77777777" w:rsidR="00BE5ECF" w:rsidRPr="00BE5ECF" w:rsidRDefault="006018E0" w:rsidP="00BE5ECF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6018E0">
        <w:rPr>
          <w:rFonts w:ascii="PT Astra Serif" w:hAnsi="PT Astra Serif"/>
          <w:szCs w:val="28"/>
        </w:rPr>
        <w:t>от 12 декабря 2011 года № 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</w:t>
      </w:r>
      <w:proofErr w:type="gramEnd"/>
      <w:r w:rsidRPr="006018E0">
        <w:rPr>
          <w:rFonts w:ascii="PT Astra Serif" w:hAnsi="PT Astra Serif"/>
          <w:szCs w:val="28"/>
        </w:rPr>
        <w:t xml:space="preserve">, которые по состоянию здоровья временно или постоянно не могут посещать образовательные организации, и частичному финансированию расходов на </w:t>
      </w:r>
      <w:r w:rsidRPr="006018E0">
        <w:rPr>
          <w:rFonts w:ascii="PT Astra Serif" w:hAnsi="PT Astra Serif"/>
          <w:szCs w:val="28"/>
        </w:rPr>
        <w:lastRenderedPageBreak/>
        <w:t>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14:paraId="4EA9BF2F" w14:textId="6F417C24" w:rsidR="009C120C" w:rsidRPr="00BE5ECF" w:rsidRDefault="009C120C" w:rsidP="00BE5ECF">
      <w:pPr>
        <w:ind w:firstLine="709"/>
        <w:jc w:val="both"/>
        <w:rPr>
          <w:rFonts w:ascii="PT Astra Serif" w:hAnsi="PT Astra Serif"/>
          <w:szCs w:val="28"/>
        </w:rPr>
      </w:pPr>
      <w:r w:rsidRPr="00BE5ECF">
        <w:rPr>
          <w:rFonts w:ascii="PT Astra Serif" w:hAnsi="PT Astra Serif"/>
          <w:szCs w:val="28"/>
        </w:rPr>
        <w:t xml:space="preserve">постановления Правительства </w:t>
      </w:r>
      <w:r w:rsidR="00BE5ECF">
        <w:rPr>
          <w:rFonts w:ascii="PT Astra Serif" w:hAnsi="PT Astra Serif"/>
          <w:szCs w:val="28"/>
        </w:rPr>
        <w:t xml:space="preserve">Саратовской </w:t>
      </w:r>
      <w:r w:rsidRPr="00BE5ECF">
        <w:rPr>
          <w:rFonts w:ascii="PT Astra Serif" w:hAnsi="PT Astra Serif"/>
          <w:szCs w:val="28"/>
        </w:rPr>
        <w:t>области:</w:t>
      </w:r>
    </w:p>
    <w:p w14:paraId="3A483B51" w14:textId="4B5F2ADB" w:rsidR="007236FB" w:rsidRPr="007236FB" w:rsidRDefault="007236FB" w:rsidP="007236FB">
      <w:pPr>
        <w:spacing w:line="228" w:lineRule="auto"/>
        <w:ind w:firstLine="709"/>
        <w:jc w:val="both"/>
        <w:rPr>
          <w:rFonts w:ascii="PT Astra Serif" w:hAnsi="PT Astra Serif" w:cs="PT Astra Serif"/>
          <w:spacing w:val="-4"/>
        </w:rPr>
      </w:pPr>
      <w:r w:rsidRPr="007236FB">
        <w:rPr>
          <w:rFonts w:ascii="PT Astra Serif" w:eastAsia="PT Astra Serif" w:hAnsi="PT Astra Serif" w:cs="PT Astra Serif"/>
          <w:szCs w:val="28"/>
        </w:rPr>
        <w:t>от 3 октября 2013 года № 526-П «О государственной программе Саратовской област</w:t>
      </w:r>
      <w:r>
        <w:rPr>
          <w:rFonts w:ascii="PT Astra Serif" w:eastAsia="PT Astra Serif" w:hAnsi="PT Astra Serif" w:cs="PT Astra Serif"/>
          <w:szCs w:val="28"/>
        </w:rPr>
        <w:t>и «Развитие физической культуры и</w:t>
      </w:r>
      <w:r w:rsidRPr="007236FB">
        <w:rPr>
          <w:rFonts w:ascii="PT Astra Serif" w:eastAsia="PT Astra Serif" w:hAnsi="PT Astra Serif" w:cs="PT Astra Serif"/>
          <w:szCs w:val="28"/>
        </w:rPr>
        <w:t xml:space="preserve"> спорта</w:t>
      </w:r>
      <w:r>
        <w:rPr>
          <w:rFonts w:ascii="PT Astra Serif" w:eastAsia="PT Astra Serif" w:hAnsi="PT Astra Serif" w:cs="PT Astra Serif"/>
          <w:szCs w:val="28"/>
        </w:rPr>
        <w:t>»</w:t>
      </w:r>
      <w:r w:rsidRPr="007236FB">
        <w:rPr>
          <w:rFonts w:ascii="PT Astra Serif" w:eastAsia="PT Astra Serif" w:hAnsi="PT Astra Serif" w:cs="PT Astra Serif"/>
          <w:szCs w:val="28"/>
        </w:rPr>
        <w:t>;</w:t>
      </w:r>
    </w:p>
    <w:p w14:paraId="00186394" w14:textId="77777777" w:rsidR="007236FB" w:rsidRPr="007236FB" w:rsidRDefault="007236FB" w:rsidP="007236FB">
      <w:pPr>
        <w:ind w:firstLine="709"/>
        <w:jc w:val="both"/>
        <w:rPr>
          <w:rFonts w:ascii="PT Astra Serif" w:hAnsi="PT Astra Serif"/>
        </w:rPr>
      </w:pPr>
      <w:r w:rsidRPr="007236FB">
        <w:rPr>
          <w:rFonts w:ascii="PT Astra Serif" w:hAnsi="PT Astra Serif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42B0CD60" w14:textId="77777777" w:rsidR="007236FB" w:rsidRPr="007236FB" w:rsidRDefault="007236FB" w:rsidP="007236FB">
      <w:pPr>
        <w:ind w:firstLine="709"/>
        <w:jc w:val="both"/>
        <w:rPr>
          <w:rFonts w:ascii="PT Astra Serif" w:hAnsi="PT Astra Serif"/>
          <w:szCs w:val="28"/>
        </w:rPr>
      </w:pPr>
      <w:r w:rsidRPr="007236FB">
        <w:rPr>
          <w:rFonts w:ascii="PT Astra Serif" w:hAnsi="PT Astra Serif"/>
        </w:rPr>
        <w:t>от 20 ноября 2013 года № 644-П «О государственной программе Саратовской области «</w:t>
      </w:r>
      <w:r w:rsidRPr="007236FB">
        <w:rPr>
          <w:rFonts w:ascii="PT Astra Serif" w:hAnsi="PT Astra Serif"/>
          <w:szCs w:val="28"/>
        </w:rPr>
        <w:t>Социальная поддержка и социальное обслуживание населения Саратовской области</w:t>
      </w:r>
      <w:r w:rsidRPr="007236FB">
        <w:rPr>
          <w:rFonts w:ascii="PT Astra Serif" w:hAnsi="PT Astra Serif"/>
        </w:rPr>
        <w:t>»;</w:t>
      </w:r>
    </w:p>
    <w:p w14:paraId="13C3C6F4" w14:textId="77777777" w:rsidR="007236FB" w:rsidRPr="007236FB" w:rsidRDefault="007236FB" w:rsidP="007236FB">
      <w:pPr>
        <w:ind w:firstLine="709"/>
        <w:jc w:val="both"/>
        <w:rPr>
          <w:rFonts w:ascii="PT Astra Serif" w:hAnsi="PT Astra Serif"/>
          <w:szCs w:val="28"/>
        </w:rPr>
      </w:pPr>
      <w:r w:rsidRPr="007236FB">
        <w:rPr>
          <w:rFonts w:ascii="PT Astra Serif" w:hAnsi="PT Astra Serif"/>
          <w:szCs w:val="28"/>
        </w:rPr>
        <w:t xml:space="preserve">от 17 декабря 2018 года </w:t>
      </w:r>
      <w:r w:rsidRPr="007236FB">
        <w:rPr>
          <w:rFonts w:ascii="PT Astra Serif" w:hAnsi="PT Astra Serif"/>
        </w:rPr>
        <w:t>№</w:t>
      </w:r>
      <w:r w:rsidRPr="007236FB">
        <w:rPr>
          <w:rFonts w:ascii="PT Astra Serif" w:hAnsi="PT Astra Serif"/>
          <w:szCs w:val="28"/>
        </w:rPr>
        <w:t xml:space="preserve"> 696-П «О государственной программе Саратовской области «Развитие здравоохранения»;</w:t>
      </w:r>
    </w:p>
    <w:p w14:paraId="58B42F0B" w14:textId="49CEA192" w:rsidR="007236FB" w:rsidRDefault="007236FB" w:rsidP="007236FB">
      <w:pPr>
        <w:ind w:firstLine="709"/>
        <w:jc w:val="both"/>
        <w:rPr>
          <w:rFonts w:ascii="PT Astra Serif" w:hAnsi="PT Astra Serif" w:cs="PT Astra Serif"/>
          <w:szCs w:val="28"/>
        </w:rPr>
      </w:pPr>
      <w:r w:rsidRPr="007236FB">
        <w:rPr>
          <w:rFonts w:ascii="PT Astra Serif" w:hAnsi="PT Astra Serif" w:cs="PT Astra Serif"/>
          <w:szCs w:val="28"/>
        </w:rPr>
        <w:t xml:space="preserve">от 29 декабря 2018 года </w:t>
      </w:r>
      <w:r w:rsidRPr="007236FB">
        <w:rPr>
          <w:rFonts w:ascii="PT Astra Serif" w:hAnsi="PT Astra Serif"/>
        </w:rPr>
        <w:t>№</w:t>
      </w:r>
      <w:r w:rsidRPr="007236FB">
        <w:rPr>
          <w:rFonts w:ascii="PT Astra Serif" w:hAnsi="PT Astra Serif" w:cs="PT Astra Serif"/>
          <w:szCs w:val="28"/>
        </w:rPr>
        <w:t xml:space="preserve"> 760-П «О государственной программе Саратовской области «Развитие образования в Саратовской области»</w:t>
      </w:r>
      <w:r w:rsidR="00D5295D">
        <w:rPr>
          <w:rFonts w:ascii="PT Astra Serif" w:hAnsi="PT Astra Serif" w:cs="PT Astra Serif"/>
          <w:szCs w:val="28"/>
        </w:rPr>
        <w:t>;</w:t>
      </w:r>
    </w:p>
    <w:p w14:paraId="2E45E0D2" w14:textId="4492CD30" w:rsidR="00D5295D" w:rsidRPr="007236FB" w:rsidRDefault="00D5295D" w:rsidP="007236FB">
      <w:pPr>
        <w:ind w:firstLine="709"/>
        <w:jc w:val="both"/>
        <w:rPr>
          <w:rFonts w:ascii="PT Astra Serif" w:hAnsi="PT Astra Serif" w:cs="PT Astra Serif"/>
        </w:rPr>
      </w:pPr>
      <w:proofErr w:type="gramStart"/>
      <w:r w:rsidRPr="00D5295D">
        <w:rPr>
          <w:rFonts w:ascii="PT Astra Serif" w:hAnsi="PT Astra Serif" w:cs="PT Astra Serif"/>
        </w:rPr>
        <w:t>от 25 ноября 2022 года № 1139-П «О размере, порядке и условиях выплаты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</w:r>
      <w:r>
        <w:rPr>
          <w:rFonts w:ascii="PT Astra Serif" w:hAnsi="PT Astra Serif" w:cs="PT Astra Serif"/>
        </w:rPr>
        <w:t>».</w:t>
      </w:r>
      <w:proofErr w:type="gramEnd"/>
    </w:p>
    <w:p w14:paraId="71D72137" w14:textId="77777777" w:rsidR="007236FB" w:rsidRPr="0088531E" w:rsidRDefault="007236FB" w:rsidP="009C120C">
      <w:pPr>
        <w:keepNext/>
        <w:widowControl w:val="0"/>
        <w:tabs>
          <w:tab w:val="left" w:pos="5387"/>
        </w:tabs>
        <w:overflowPunct w:val="0"/>
        <w:autoSpaceDE w:val="0"/>
        <w:autoSpaceDN w:val="0"/>
        <w:adjustRightInd w:val="0"/>
        <w:ind w:firstLine="709"/>
        <w:contextualSpacing/>
        <w:jc w:val="both"/>
        <w:textAlignment w:val="baseline"/>
        <w:outlineLvl w:val="1"/>
        <w:rPr>
          <w:rFonts w:ascii="PT Astra Serif" w:hAnsi="PT Astra Serif"/>
          <w:b/>
          <w:szCs w:val="28"/>
        </w:rPr>
      </w:pPr>
    </w:p>
    <w:p w14:paraId="1585791D" w14:textId="77777777" w:rsidR="00120134" w:rsidRPr="0088531E" w:rsidRDefault="00120134" w:rsidP="0012013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yellow"/>
        </w:rPr>
      </w:pPr>
    </w:p>
    <w:p w14:paraId="3E09B846" w14:textId="77777777" w:rsidR="00276C0D" w:rsidRPr="0088531E" w:rsidRDefault="00276C0D" w:rsidP="00120134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3C840AD4" w14:textId="77777777" w:rsidR="00120134" w:rsidRPr="0088531E" w:rsidRDefault="00120134" w:rsidP="00120134">
      <w:pPr>
        <w:jc w:val="both"/>
        <w:rPr>
          <w:rFonts w:ascii="PT Astra Serif" w:hAnsi="PT Astra Serif"/>
          <w:bCs/>
          <w:iCs/>
          <w:szCs w:val="28"/>
        </w:rPr>
      </w:pPr>
    </w:p>
    <w:p w14:paraId="30A030D2" w14:textId="77777777" w:rsidR="00120134" w:rsidRPr="0088531E" w:rsidRDefault="00120134" w:rsidP="00120134">
      <w:pPr>
        <w:rPr>
          <w:rFonts w:ascii="PT Astra Serif" w:hAnsi="PT Astra Serif"/>
          <w:b/>
          <w:szCs w:val="28"/>
        </w:rPr>
      </w:pPr>
      <w:r w:rsidRPr="0088531E">
        <w:rPr>
          <w:rFonts w:ascii="PT Astra Serif" w:hAnsi="PT Astra Serif"/>
          <w:b/>
          <w:szCs w:val="28"/>
        </w:rPr>
        <w:t xml:space="preserve">Министр финансов </w:t>
      </w:r>
    </w:p>
    <w:p w14:paraId="0C7DBEE9" w14:textId="77777777" w:rsidR="00120134" w:rsidRPr="0088531E" w:rsidRDefault="00120134" w:rsidP="00120134">
      <w:pPr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b/>
          <w:szCs w:val="28"/>
        </w:rPr>
        <w:t>Саратовской области</w:t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  <w:t xml:space="preserve"> </w:t>
      </w:r>
      <w:r w:rsidRPr="0088531E">
        <w:rPr>
          <w:rFonts w:ascii="PT Astra Serif" w:hAnsi="PT Astra Serif"/>
          <w:b/>
          <w:szCs w:val="28"/>
        </w:rPr>
        <w:tab/>
        <w:t xml:space="preserve">                И.С. Бегинина</w:t>
      </w:r>
    </w:p>
    <w:p w14:paraId="0FFCF08B" w14:textId="77777777" w:rsidR="00120134" w:rsidRPr="0088531E" w:rsidRDefault="00120134" w:rsidP="00490811">
      <w:pPr>
        <w:ind w:firstLine="709"/>
        <w:jc w:val="both"/>
        <w:rPr>
          <w:rFonts w:ascii="PT Astra Serif" w:hAnsi="PT Astra Serif"/>
          <w:szCs w:val="28"/>
        </w:rPr>
      </w:pPr>
      <w:bookmarkStart w:id="0" w:name="_GoBack"/>
      <w:bookmarkEnd w:id="0"/>
    </w:p>
    <w:sectPr w:rsidR="00120134" w:rsidRPr="0088531E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293D1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64B35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D1F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8E0"/>
    <w:rsid w:val="00601987"/>
    <w:rsid w:val="00604752"/>
    <w:rsid w:val="0060639A"/>
    <w:rsid w:val="006112C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36FB"/>
    <w:rsid w:val="00725989"/>
    <w:rsid w:val="007268C7"/>
    <w:rsid w:val="007301CD"/>
    <w:rsid w:val="00733219"/>
    <w:rsid w:val="00734AE4"/>
    <w:rsid w:val="00737501"/>
    <w:rsid w:val="00750605"/>
    <w:rsid w:val="00760F4F"/>
    <w:rsid w:val="00761B5C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1334"/>
    <w:rsid w:val="00783A56"/>
    <w:rsid w:val="00797111"/>
    <w:rsid w:val="00797164"/>
    <w:rsid w:val="007971C1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8531E"/>
    <w:rsid w:val="00893C8F"/>
    <w:rsid w:val="00893E6F"/>
    <w:rsid w:val="00897A3F"/>
    <w:rsid w:val="008A31B4"/>
    <w:rsid w:val="008A74C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1413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0F4E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5ECF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295D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3880"/>
    <w:rsid w:val="00E8408F"/>
    <w:rsid w:val="00E9347B"/>
    <w:rsid w:val="00E94DE3"/>
    <w:rsid w:val="00E95F9D"/>
    <w:rsid w:val="00E96319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45D4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D4B15-E54B-4CE6-9271-3EA1455D8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Чугунова Надежда</cp:lastModifiedBy>
  <cp:revision>2</cp:revision>
  <cp:lastPrinted>2025-12-23T10:21:00Z</cp:lastPrinted>
  <dcterms:created xsi:type="dcterms:W3CDTF">2025-12-23T06:45:00Z</dcterms:created>
  <dcterms:modified xsi:type="dcterms:W3CDTF">2025-12-23T06:45:00Z</dcterms:modified>
</cp:coreProperties>
</file>