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88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>Пояснительная записка</w:t>
      </w:r>
      <w:r w:rsidR="00214E88" w:rsidRPr="00C92BC3">
        <w:rPr>
          <w:rFonts w:ascii="PT Astra Serif" w:eastAsia="PT Astra Serif" w:hAnsi="PT Astra Serif" w:cs="PT Astra Serif"/>
          <w:b/>
        </w:rPr>
        <w:t xml:space="preserve"> </w:t>
      </w:r>
      <w:r w:rsidRPr="00C92BC3">
        <w:rPr>
          <w:rFonts w:ascii="PT Astra Serif" w:eastAsia="PT Astra Serif" w:hAnsi="PT Astra Serif" w:cs="PT Astra Serif"/>
          <w:b/>
        </w:rPr>
        <w:t>к проекту закона</w:t>
      </w:r>
    </w:p>
    <w:p w:rsidR="00214E88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 xml:space="preserve">Саратовской области «О </w:t>
      </w:r>
      <w:proofErr w:type="gramStart"/>
      <w:r w:rsidRPr="00C92BC3">
        <w:rPr>
          <w:rFonts w:ascii="PT Astra Serif" w:eastAsia="PT Astra Serif" w:hAnsi="PT Astra Serif" w:cs="PT Astra Serif"/>
          <w:b/>
        </w:rPr>
        <w:t>внесении</w:t>
      </w:r>
      <w:proofErr w:type="gramEnd"/>
      <w:r w:rsidRPr="00C92BC3">
        <w:rPr>
          <w:rFonts w:ascii="PT Astra Serif" w:eastAsia="PT Astra Serif" w:hAnsi="PT Astra Serif" w:cs="PT Astra Serif"/>
          <w:b/>
        </w:rPr>
        <w:t xml:space="preserve"> изменений </w:t>
      </w:r>
      <w:r w:rsidRPr="00C92BC3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</w:t>
      </w:r>
    </w:p>
    <w:p w:rsidR="003D6966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>на 202</w:t>
      </w:r>
      <w:r w:rsidR="002D0710">
        <w:rPr>
          <w:rFonts w:ascii="PT Astra Serif" w:eastAsia="PT Astra Serif" w:hAnsi="PT Astra Serif" w:cs="PT Astra Serif"/>
          <w:b/>
        </w:rPr>
        <w:t>6</w:t>
      </w:r>
      <w:r w:rsidRPr="00C92BC3">
        <w:rPr>
          <w:rFonts w:ascii="PT Astra Serif" w:eastAsia="PT Astra Serif" w:hAnsi="PT Astra Serif" w:cs="PT Astra Serif"/>
          <w:b/>
        </w:rPr>
        <w:t xml:space="preserve"> год и на плановый период 202</w:t>
      </w:r>
      <w:r w:rsidR="002D0710">
        <w:rPr>
          <w:rFonts w:ascii="PT Astra Serif" w:eastAsia="PT Astra Serif" w:hAnsi="PT Astra Serif" w:cs="PT Astra Serif"/>
          <w:b/>
        </w:rPr>
        <w:t>7</w:t>
      </w:r>
      <w:r w:rsidRPr="00C92BC3">
        <w:rPr>
          <w:rFonts w:ascii="PT Astra Serif" w:eastAsia="PT Astra Serif" w:hAnsi="PT Astra Serif" w:cs="PT Astra Serif"/>
          <w:b/>
        </w:rPr>
        <w:t xml:space="preserve"> и 202</w:t>
      </w:r>
      <w:r w:rsidR="002D0710">
        <w:rPr>
          <w:rFonts w:ascii="PT Astra Serif" w:eastAsia="PT Astra Serif" w:hAnsi="PT Astra Serif" w:cs="PT Astra Serif"/>
          <w:b/>
        </w:rPr>
        <w:t>8</w:t>
      </w:r>
      <w:r w:rsidRPr="00C92BC3">
        <w:rPr>
          <w:rFonts w:ascii="PT Astra Serif" w:eastAsia="PT Astra Serif" w:hAnsi="PT Astra Serif" w:cs="PT Astra Serif"/>
          <w:b/>
        </w:rPr>
        <w:t xml:space="preserve"> годов»</w:t>
      </w:r>
    </w:p>
    <w:p w:rsidR="003D6966" w:rsidRPr="00C92BC3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:rsidR="00904A41" w:rsidRPr="00B87475" w:rsidRDefault="00BD4BDA" w:rsidP="00904A41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Доходы областного бюджета увеличиваются на 375,0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 за счет безвозмездных пост</w:t>
      </w:r>
      <w:r w:rsidR="00904A41" w:rsidRPr="00B87475">
        <w:rPr>
          <w:rFonts w:ascii="PT Astra Serif" w:eastAsia="PT Astra Serif" w:hAnsi="PT Astra Serif" w:cs="PT Astra Serif"/>
          <w:spacing w:val="-4"/>
        </w:rPr>
        <w:t>уплений из федерального бюджета.</w:t>
      </w:r>
    </w:p>
    <w:p w:rsidR="00BD4BDA" w:rsidRPr="00B87475" w:rsidRDefault="00FC51C5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>Учтены привлеченные п</w:t>
      </w:r>
      <w:r w:rsidR="00BD4BDA" w:rsidRPr="00B87475">
        <w:rPr>
          <w:rFonts w:ascii="PT Astra Serif" w:eastAsia="PT Astra Serif" w:hAnsi="PT Astra Serif" w:cs="PT Astra Serif"/>
          <w:spacing w:val="-4"/>
        </w:rPr>
        <w:t xml:space="preserve">ри поддержке Председателя Государственной Думы Российской Федерации В.В. Володина средства на обеспечение питанием </w:t>
      </w:r>
      <w:r w:rsidR="00A10820">
        <w:rPr>
          <w:rFonts w:ascii="PT Astra Serif" w:eastAsia="PT Astra Serif" w:hAnsi="PT Astra Serif" w:cs="PT Astra Serif"/>
          <w:spacing w:val="-4"/>
        </w:rPr>
        <w:t xml:space="preserve">обучающихся </w:t>
      </w:r>
      <w:r w:rsidRPr="00FC51C5">
        <w:rPr>
          <w:rFonts w:ascii="PT Astra Serif" w:eastAsia="PT Astra Serif" w:hAnsi="PT Astra Serif" w:cs="PT Astra Serif"/>
          <w:spacing w:val="-4"/>
        </w:rPr>
        <w:t xml:space="preserve">в </w:t>
      </w:r>
      <w:r w:rsidR="00EC707E">
        <w:rPr>
          <w:rFonts w:ascii="PT Astra Serif" w:eastAsia="PT Astra Serif" w:hAnsi="PT Astra Serif" w:cs="PT Astra Serif"/>
          <w:spacing w:val="-4"/>
        </w:rPr>
        <w:t>общеобразовательных организациях</w:t>
      </w:r>
      <w:r w:rsidR="00EC707E" w:rsidRPr="00FC51C5">
        <w:rPr>
          <w:rFonts w:ascii="PT Astra Serif" w:eastAsia="PT Astra Serif" w:hAnsi="PT Astra Serif" w:cs="PT Astra Serif"/>
          <w:spacing w:val="-4"/>
        </w:rPr>
        <w:t xml:space="preserve"> </w:t>
      </w:r>
      <w:r w:rsidRPr="00FC51C5">
        <w:rPr>
          <w:rFonts w:ascii="PT Astra Serif" w:eastAsia="PT Astra Serif" w:hAnsi="PT Astra Serif" w:cs="PT Astra Serif"/>
          <w:spacing w:val="-4"/>
        </w:rPr>
        <w:t xml:space="preserve">и бесплатное посещение </w:t>
      </w:r>
      <w:r w:rsidR="00A10820">
        <w:rPr>
          <w:rFonts w:ascii="PT Astra Serif" w:eastAsia="PT Astra Serif" w:hAnsi="PT Astra Serif" w:cs="PT Astra Serif"/>
          <w:spacing w:val="-4"/>
        </w:rPr>
        <w:t>дошкольных образовательных организаций,</w:t>
      </w:r>
      <w:r w:rsidRPr="00FC51C5">
        <w:rPr>
          <w:rFonts w:ascii="PT Astra Serif" w:eastAsia="PT Astra Serif" w:hAnsi="PT Astra Serif" w:cs="PT Astra Serif"/>
          <w:spacing w:val="-4"/>
        </w:rPr>
        <w:t xml:space="preserve"> </w:t>
      </w:r>
      <w:r>
        <w:rPr>
          <w:rFonts w:ascii="PT Astra Serif" w:hAnsi="PT Astra Serif"/>
          <w:bCs/>
        </w:rPr>
        <w:t xml:space="preserve">расположенных </w:t>
      </w:r>
      <w:r w:rsidRPr="005515CC">
        <w:rPr>
          <w:rFonts w:ascii="PT Astra Serif" w:hAnsi="PT Astra Serif"/>
          <w:bCs/>
        </w:rPr>
        <w:t xml:space="preserve">в сельских населенных пунктах, </w:t>
      </w:r>
      <w:r w:rsidR="00A10820" w:rsidRPr="005515CC">
        <w:rPr>
          <w:rFonts w:ascii="PT Astra Serif" w:hAnsi="PT Astra Serif"/>
          <w:bCs/>
        </w:rPr>
        <w:t>закрытом административно-территориальном образовании</w:t>
      </w:r>
      <w:r w:rsidR="00EC707E" w:rsidRPr="005515CC">
        <w:rPr>
          <w:rFonts w:ascii="PT Astra Serif" w:hAnsi="PT Astra Serif"/>
          <w:bCs/>
        </w:rPr>
        <w:t>, поселках городского типа и городах с населением до 100 тысяч человек</w:t>
      </w:r>
      <w:r w:rsidR="00A10820" w:rsidRPr="005515CC">
        <w:rPr>
          <w:rFonts w:ascii="PT Astra Serif" w:hAnsi="PT Astra Serif"/>
          <w:bCs/>
        </w:rPr>
        <w:t xml:space="preserve">, </w:t>
      </w:r>
      <w:r w:rsidR="00BD4BDA" w:rsidRPr="00B87475">
        <w:rPr>
          <w:rFonts w:ascii="PT Astra Serif" w:eastAsia="PT Astra Serif" w:hAnsi="PT Astra Serif" w:cs="PT Astra Serif"/>
          <w:spacing w:val="-4"/>
        </w:rPr>
        <w:t xml:space="preserve">в </w:t>
      </w:r>
      <w:r w:rsidR="00BD4BDA" w:rsidRPr="008C445F">
        <w:rPr>
          <w:rFonts w:ascii="PT Astra Serif" w:eastAsia="PT Astra Serif" w:hAnsi="PT Astra Serif" w:cs="PT Astra Serif"/>
          <w:spacing w:val="-4"/>
        </w:rPr>
        <w:t>сумме 1,</w:t>
      </w:r>
      <w:r w:rsidR="0097411A" w:rsidRPr="008C445F">
        <w:rPr>
          <w:rFonts w:ascii="PT Astra Serif" w:eastAsia="PT Astra Serif" w:hAnsi="PT Astra Serif" w:cs="PT Astra Serif"/>
          <w:spacing w:val="-4"/>
        </w:rPr>
        <w:t>8</w:t>
      </w:r>
      <w:r w:rsidR="00BD4BDA" w:rsidRPr="008C445F">
        <w:rPr>
          <w:rFonts w:ascii="PT Astra Serif" w:eastAsia="PT Astra Serif" w:hAnsi="PT Astra Serif" w:cs="PT Astra Serif"/>
          <w:spacing w:val="-4"/>
        </w:rPr>
        <w:t xml:space="preserve"> </w:t>
      </w:r>
      <w:proofErr w:type="gramStart"/>
      <w:r w:rsidR="00BD4BDA" w:rsidRPr="008C445F">
        <w:rPr>
          <w:rFonts w:ascii="PT Astra Serif" w:eastAsia="PT Astra Serif" w:hAnsi="PT Astra Serif" w:cs="PT Astra Serif"/>
          <w:spacing w:val="-4"/>
        </w:rPr>
        <w:t>млрд</w:t>
      </w:r>
      <w:proofErr w:type="gramEnd"/>
      <w:r w:rsidR="00BD4BDA" w:rsidRPr="00B87475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2C1E04" w:rsidRPr="00B87475">
        <w:rPr>
          <w:rFonts w:ascii="PT Astra Serif" w:eastAsia="PT Astra Serif" w:hAnsi="PT Astra Serif" w:cs="PT Astra Serif"/>
          <w:spacing w:val="-4"/>
        </w:rPr>
        <w:t>.</w:t>
      </w:r>
    </w:p>
    <w:p w:rsidR="002C1E04" w:rsidRPr="00B87475" w:rsidRDefault="00A10820" w:rsidP="002C1E04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 xml:space="preserve">Также целевые федеральные </w:t>
      </w:r>
      <w:r w:rsidR="00410F94">
        <w:rPr>
          <w:rFonts w:ascii="PT Astra Serif" w:eastAsia="PT Astra Serif" w:hAnsi="PT Astra Serif" w:cs="PT Astra Serif"/>
          <w:spacing w:val="-4"/>
        </w:rPr>
        <w:t xml:space="preserve">средства направляются на </w:t>
      </w:r>
      <w:r w:rsidR="002C1E04" w:rsidRPr="00B87475">
        <w:rPr>
          <w:rFonts w:ascii="PT Astra Serif" w:eastAsia="PT Astra Serif" w:hAnsi="PT Astra Serif" w:cs="PT Astra Serif"/>
          <w:spacing w:val="-4"/>
        </w:rPr>
        <w:t xml:space="preserve">обновление общественного транспорта – 382,6 </w:t>
      </w:r>
      <w:proofErr w:type="gramStart"/>
      <w:r w:rsidR="002C1E04"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="002C1E04" w:rsidRPr="00B87475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410F94">
        <w:rPr>
          <w:rFonts w:ascii="PT Astra Serif" w:eastAsia="PT Astra Serif" w:hAnsi="PT Astra Serif" w:cs="PT Astra Serif"/>
          <w:spacing w:val="-4"/>
        </w:rPr>
        <w:t xml:space="preserve"> с учетом областной доли</w:t>
      </w:r>
      <w:r w:rsidR="002C1E04" w:rsidRPr="00B87475">
        <w:rPr>
          <w:rFonts w:ascii="PT Astra Serif" w:eastAsia="PT Astra Serif" w:hAnsi="PT Astra Serif" w:cs="PT Astra Serif"/>
          <w:spacing w:val="-4"/>
        </w:rPr>
        <w:t>.</w:t>
      </w:r>
    </w:p>
    <w:p w:rsidR="002C1E04" w:rsidRPr="00B87475" w:rsidRDefault="002C1E04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Кроме того, за счет перераспределения средств и банковских заимствований </w:t>
      </w:r>
      <w:r w:rsidR="00A079F4" w:rsidRPr="00B87475">
        <w:rPr>
          <w:rFonts w:ascii="PT Astra Serif" w:eastAsia="PT Astra Serif" w:hAnsi="PT Astra Serif" w:cs="PT Astra Serif"/>
          <w:spacing w:val="-4"/>
        </w:rPr>
        <w:t>запланированы</w:t>
      </w:r>
      <w:r w:rsidRPr="00B87475">
        <w:rPr>
          <w:rFonts w:ascii="PT Astra Serif" w:eastAsia="PT Astra Serif" w:hAnsi="PT Astra Serif" w:cs="PT Astra Serif"/>
          <w:spacing w:val="-4"/>
        </w:rPr>
        <w:t xml:space="preserve"> бюджетные ассигнования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на</w:t>
      </w:r>
      <w:proofErr w:type="gramEnd"/>
      <w:r w:rsidR="00BA1E28">
        <w:rPr>
          <w:rFonts w:ascii="PT Astra Serif" w:eastAsia="PT Astra Serif" w:hAnsi="PT Astra Serif" w:cs="PT Astra Serif"/>
          <w:spacing w:val="-4"/>
        </w:rPr>
        <w:t>:</w:t>
      </w:r>
    </w:p>
    <w:p w:rsidR="002C1E04" w:rsidRPr="00B87475" w:rsidRDefault="002C1E04" w:rsidP="002C1E04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  <w:sz w:val="24"/>
          <w:szCs w:val="2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обеспечение пассажирских перевозок – 675,6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рублей; </w:t>
      </w:r>
    </w:p>
    <w:p w:rsidR="00904A41" w:rsidRPr="00B87475" w:rsidRDefault="00904A41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 – 570,3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2C1E04" w:rsidRPr="00B87475">
        <w:rPr>
          <w:rFonts w:ascii="PT Astra Serif" w:eastAsia="PT Astra Serif" w:hAnsi="PT Astra Serif" w:cs="PT Astra Serif"/>
          <w:spacing w:val="-4"/>
        </w:rPr>
        <w:t>;</w:t>
      </w:r>
    </w:p>
    <w:p w:rsidR="006B4AAC" w:rsidRPr="00B87475" w:rsidRDefault="00106D1D" w:rsidP="006B4AAC">
      <w:pPr>
        <w:pStyle w:val="afa"/>
        <w:ind w:left="0" w:firstLine="709"/>
        <w:rPr>
          <w:szCs w:val="28"/>
        </w:rPr>
      </w:pPr>
      <w:r w:rsidRPr="00B87475">
        <w:rPr>
          <w:rFonts w:ascii="PT Astra Serif" w:eastAsia="PT Astra Serif" w:hAnsi="PT Astra Serif" w:cs="PT Astra Serif"/>
          <w:spacing w:val="-4"/>
        </w:rPr>
        <w:t>завершени</w:t>
      </w:r>
      <w:r w:rsidR="002C1E04" w:rsidRPr="00B87475">
        <w:rPr>
          <w:rFonts w:ascii="PT Astra Serif" w:eastAsia="PT Astra Serif" w:hAnsi="PT Astra Serif" w:cs="PT Astra Serif"/>
          <w:spacing w:val="-4"/>
        </w:rPr>
        <w:t>е</w:t>
      </w:r>
      <w:r w:rsidRPr="00B87475">
        <w:rPr>
          <w:rFonts w:ascii="PT Astra Serif" w:eastAsia="PT Astra Serif" w:hAnsi="PT Astra Serif" w:cs="PT Astra Serif"/>
          <w:spacing w:val="-4"/>
        </w:rPr>
        <w:t xml:space="preserve"> работ по строительству объектов социальной сферы – 248,0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6B4AAC" w:rsidRPr="00B87475">
        <w:rPr>
          <w:rFonts w:ascii="PT Astra Serif" w:eastAsia="PT Astra Serif" w:hAnsi="PT Astra Serif" w:cs="PT Astra Serif"/>
          <w:spacing w:val="-4"/>
        </w:rPr>
        <w:t>,</w:t>
      </w:r>
      <w:r w:rsidRPr="00B87475">
        <w:rPr>
          <w:rFonts w:ascii="PT Astra Serif" w:eastAsia="PT Astra Serif" w:hAnsi="PT Astra Serif" w:cs="PT Astra Serif"/>
          <w:spacing w:val="-4"/>
        </w:rPr>
        <w:t xml:space="preserve"> </w:t>
      </w:r>
      <w:r w:rsidR="006B4AAC" w:rsidRPr="00B87475">
        <w:rPr>
          <w:szCs w:val="28"/>
        </w:rPr>
        <w:t>в том числе средства на строительство больницы в г. Хвалынске – проект реализуется благодаря поддержке Председателя Госдумы В.В.</w:t>
      </w:r>
      <w:r w:rsidR="004B50A8">
        <w:rPr>
          <w:szCs w:val="28"/>
        </w:rPr>
        <w:t> </w:t>
      </w:r>
      <w:r w:rsidR="006B4AAC" w:rsidRPr="00B87475">
        <w:rPr>
          <w:szCs w:val="28"/>
        </w:rPr>
        <w:t>Володина;</w:t>
      </w:r>
      <w:r w:rsidR="006B4AAC" w:rsidRPr="00B87475">
        <w:rPr>
          <w:rFonts w:ascii="PT Astra Serif" w:eastAsia="PT Astra Serif" w:hAnsi="PT Astra Serif" w:cs="PT Astra Serif"/>
          <w:spacing w:val="-4"/>
          <w:sz w:val="24"/>
        </w:rPr>
        <w:t xml:space="preserve"> </w:t>
      </w:r>
    </w:p>
    <w:p w:rsidR="00106D1D" w:rsidRPr="00B87475" w:rsidRDefault="00106D1D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>переселени</w:t>
      </w:r>
      <w:r w:rsidR="00BA1E28">
        <w:rPr>
          <w:rFonts w:ascii="PT Astra Serif" w:eastAsia="PT Astra Serif" w:hAnsi="PT Astra Serif" w:cs="PT Astra Serif"/>
          <w:spacing w:val="-4"/>
        </w:rPr>
        <w:t>е</w:t>
      </w:r>
      <w:r w:rsidRPr="00B87475">
        <w:rPr>
          <w:rFonts w:ascii="PT Astra Serif" w:eastAsia="PT Astra Serif" w:hAnsi="PT Astra Serif" w:cs="PT Astra Serif"/>
          <w:spacing w:val="-4"/>
        </w:rPr>
        <w:t xml:space="preserve"> граждан из аварийного жилищного </w:t>
      </w:r>
      <w:r w:rsidR="006B4AAC" w:rsidRPr="00B87475">
        <w:rPr>
          <w:rFonts w:ascii="PT Astra Serif" w:eastAsia="PT Astra Serif" w:hAnsi="PT Astra Serif" w:cs="PT Astra Serif"/>
          <w:spacing w:val="-4"/>
        </w:rPr>
        <w:t xml:space="preserve">фонда </w:t>
      </w:r>
      <w:r w:rsidRPr="00B87475">
        <w:rPr>
          <w:rFonts w:ascii="PT Astra Serif" w:eastAsia="PT Astra Serif" w:hAnsi="PT Astra Serif" w:cs="PT Astra Serif"/>
          <w:spacing w:val="-4"/>
        </w:rPr>
        <w:t xml:space="preserve">- 56,6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рублей;</w:t>
      </w:r>
    </w:p>
    <w:p w:rsidR="00106D1D" w:rsidRPr="00B87475" w:rsidRDefault="00106D1D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проведение противооползневых, </w:t>
      </w:r>
      <w:proofErr w:type="spellStart"/>
      <w:r w:rsidRPr="00B87475">
        <w:rPr>
          <w:rFonts w:ascii="PT Astra Serif" w:eastAsia="PT Astra Serif" w:hAnsi="PT Astra Serif" w:cs="PT Astra Serif"/>
          <w:spacing w:val="-4"/>
        </w:rPr>
        <w:t>берег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о</w:t>
      </w:r>
      <w:proofErr w:type="spellEnd"/>
      <w:r w:rsidRPr="00B87475">
        <w:rPr>
          <w:rFonts w:ascii="PT Astra Serif" w:eastAsia="PT Astra Serif" w:hAnsi="PT Astra Serif" w:cs="PT Astra Serif"/>
          <w:spacing w:val="-4"/>
        </w:rPr>
        <w:t>-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и </w:t>
      </w:r>
      <w:proofErr w:type="spellStart"/>
      <w:r w:rsidRPr="00B87475">
        <w:rPr>
          <w:rFonts w:ascii="PT Astra Serif" w:eastAsia="PT Astra Serif" w:hAnsi="PT Astra Serif" w:cs="PT Astra Serif"/>
          <w:spacing w:val="-4"/>
        </w:rPr>
        <w:t>склоноукрепительных</w:t>
      </w:r>
      <w:proofErr w:type="spellEnd"/>
      <w:r w:rsidRPr="00B87475">
        <w:rPr>
          <w:rFonts w:ascii="PT Astra Serif" w:eastAsia="PT Astra Serif" w:hAnsi="PT Astra Serif" w:cs="PT Astra Serif"/>
          <w:spacing w:val="-4"/>
        </w:rPr>
        <w:t xml:space="preserve"> хозяйственных работ, а также работ по инженерной защите от паводков, включая расходы на разработку (приобретение) проектно-сметной документации – 11,2 млн рублей;</w:t>
      </w:r>
    </w:p>
    <w:p w:rsidR="00E9399F" w:rsidRPr="00B87475" w:rsidRDefault="00E9399F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достижение надлежащего уровня оплаты труда в органах местного самоуправления – 32,6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рублей;</w:t>
      </w:r>
    </w:p>
    <w:p w:rsidR="00133143" w:rsidRPr="00B87475" w:rsidRDefault="00133143" w:rsidP="00133143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>предоставление единовременного пособия гражданам</w:t>
      </w:r>
      <w:r w:rsidR="00F015AB">
        <w:rPr>
          <w:rFonts w:ascii="PT Astra Serif" w:eastAsia="PT Astra Serif" w:hAnsi="PT Astra Serif" w:cs="PT Astra Serif"/>
          <w:spacing w:val="-4"/>
        </w:rPr>
        <w:t xml:space="preserve"> при</w:t>
      </w:r>
      <w:r w:rsidRPr="00B87475">
        <w:rPr>
          <w:rFonts w:ascii="PT Astra Serif" w:eastAsia="PT Astra Serif" w:hAnsi="PT Astra Serif" w:cs="PT Astra Serif"/>
          <w:spacing w:val="-4"/>
        </w:rPr>
        <w:t xml:space="preserve"> одновременно</w:t>
      </w:r>
      <w:r w:rsidR="00F015AB">
        <w:rPr>
          <w:rFonts w:ascii="PT Astra Serif" w:eastAsia="PT Astra Serif" w:hAnsi="PT Astra Serif" w:cs="PT Astra Serif"/>
          <w:spacing w:val="-4"/>
        </w:rPr>
        <w:t>м</w:t>
      </w:r>
      <w:r w:rsidRPr="00B87475">
        <w:rPr>
          <w:rFonts w:ascii="PT Astra Serif" w:eastAsia="PT Astra Serif" w:hAnsi="PT Astra Serif" w:cs="PT Astra Serif"/>
          <w:spacing w:val="-4"/>
        </w:rPr>
        <w:t xml:space="preserve"> </w:t>
      </w:r>
      <w:r w:rsidR="00F015AB">
        <w:rPr>
          <w:rFonts w:ascii="PT Astra Serif" w:eastAsia="PT Astra Serif" w:hAnsi="PT Astra Serif" w:cs="PT Astra Serif"/>
          <w:spacing w:val="-4"/>
        </w:rPr>
        <w:t>рождении</w:t>
      </w:r>
      <w:r w:rsidRPr="00B87475">
        <w:rPr>
          <w:rFonts w:ascii="PT Astra Serif" w:eastAsia="PT Astra Serif" w:hAnsi="PT Astra Serif" w:cs="PT Astra Serif"/>
          <w:spacing w:val="-4"/>
        </w:rPr>
        <w:t xml:space="preserve"> </w:t>
      </w:r>
      <w:r w:rsidR="00F015AB">
        <w:rPr>
          <w:rFonts w:ascii="PT Astra Serif" w:eastAsia="PT Astra Serif" w:hAnsi="PT Astra Serif" w:cs="PT Astra Serif"/>
          <w:spacing w:val="-4"/>
        </w:rPr>
        <w:t>двух</w:t>
      </w:r>
      <w:r w:rsidRPr="00B87475">
        <w:rPr>
          <w:rFonts w:ascii="PT Astra Serif" w:eastAsia="PT Astra Serif" w:hAnsi="PT Astra Serif" w:cs="PT Astra Serif"/>
          <w:spacing w:val="-4"/>
        </w:rPr>
        <w:t xml:space="preserve"> и более </w:t>
      </w:r>
      <w:r w:rsidR="00F015AB">
        <w:rPr>
          <w:rFonts w:ascii="PT Astra Serif" w:eastAsia="PT Astra Serif" w:hAnsi="PT Astra Serif" w:cs="PT Astra Serif"/>
          <w:spacing w:val="-4"/>
        </w:rPr>
        <w:t>детей</w:t>
      </w:r>
      <w:r w:rsidRPr="00B87475">
        <w:rPr>
          <w:rFonts w:ascii="PT Astra Serif" w:eastAsia="PT Astra Serif" w:hAnsi="PT Astra Serif" w:cs="PT Astra Serif"/>
          <w:spacing w:val="-4"/>
        </w:rPr>
        <w:t xml:space="preserve"> – 8,5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рублей;</w:t>
      </w:r>
    </w:p>
    <w:p w:rsidR="00106D1D" w:rsidRPr="00B87475" w:rsidRDefault="00106D1D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проведение комплексных кадастровых работ – 3,5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A17BA9" w:rsidRPr="00B87475">
        <w:rPr>
          <w:rFonts w:ascii="PT Astra Serif" w:eastAsia="PT Astra Serif" w:hAnsi="PT Astra Serif" w:cs="PT Astra Serif"/>
          <w:spacing w:val="-4"/>
        </w:rPr>
        <w:t>;</w:t>
      </w:r>
    </w:p>
    <w:p w:rsidR="00885DBD" w:rsidRPr="00B87475" w:rsidRDefault="00885DBD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обеспечение деятельности учреждений, </w:t>
      </w:r>
      <w:r w:rsidR="00A17BA9" w:rsidRPr="00B87475">
        <w:rPr>
          <w:rFonts w:ascii="PT Astra Serif" w:eastAsia="PT Astra Serif" w:hAnsi="PT Astra Serif" w:cs="PT Astra Serif"/>
          <w:spacing w:val="-4"/>
        </w:rPr>
        <w:t xml:space="preserve">ремонт и </w:t>
      </w:r>
      <w:r w:rsidRPr="00B87475">
        <w:rPr>
          <w:rFonts w:ascii="PT Astra Serif" w:eastAsia="PT Astra Serif" w:hAnsi="PT Astra Serif" w:cs="PT Astra Serif"/>
          <w:spacing w:val="-4"/>
        </w:rPr>
        <w:t xml:space="preserve">укрепление их материально-технической базы, иные мероприятия – </w:t>
      </w:r>
      <w:r w:rsidRPr="00B1306D">
        <w:rPr>
          <w:rFonts w:ascii="PT Astra Serif" w:eastAsia="PT Astra Serif" w:hAnsi="PT Astra Serif" w:cs="PT Astra Serif"/>
          <w:color w:val="002060"/>
          <w:spacing w:val="-4"/>
        </w:rPr>
        <w:t>33</w:t>
      </w:r>
      <w:r w:rsidR="00A079F4" w:rsidRPr="00B1306D">
        <w:rPr>
          <w:rFonts w:ascii="PT Astra Serif" w:eastAsia="PT Astra Serif" w:hAnsi="PT Astra Serif" w:cs="PT Astra Serif"/>
          <w:color w:val="002060"/>
          <w:spacing w:val="-4"/>
        </w:rPr>
        <w:t>4</w:t>
      </w:r>
      <w:r w:rsidR="00763FF1" w:rsidRPr="00B1306D">
        <w:rPr>
          <w:rFonts w:ascii="PT Astra Serif" w:eastAsia="PT Astra Serif" w:hAnsi="PT Astra Serif" w:cs="PT Astra Serif"/>
          <w:color w:val="002060"/>
          <w:spacing w:val="-4"/>
        </w:rPr>
        <w:t>,0</w:t>
      </w:r>
      <w:r w:rsidRPr="00B1306D">
        <w:rPr>
          <w:rFonts w:ascii="PT Astra Serif" w:eastAsia="PT Astra Serif" w:hAnsi="PT Astra Serif" w:cs="PT Astra Serif"/>
          <w:color w:val="002060"/>
          <w:spacing w:val="-4"/>
        </w:rPr>
        <w:t xml:space="preserve">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рублей. </w:t>
      </w:r>
    </w:p>
    <w:p w:rsidR="00110AE5" w:rsidRPr="00B87475" w:rsidRDefault="00A079F4" w:rsidP="00110AE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</w:rPr>
        <w:t>В целом расходы обла</w:t>
      </w:r>
      <w:r w:rsidR="00B87475" w:rsidRPr="00B87475">
        <w:rPr>
          <w:rFonts w:ascii="PT Astra Serif" w:eastAsia="PT Astra Serif" w:hAnsi="PT Astra Serif" w:cs="PT Astra Serif"/>
        </w:rPr>
        <w:t>стного бюджета увеличатся на 3,2</w:t>
      </w:r>
      <w:r w:rsidRPr="00B87475">
        <w:rPr>
          <w:rFonts w:ascii="PT Astra Serif" w:eastAsia="PT Astra Serif" w:hAnsi="PT Astra Serif" w:cs="PT Astra Serif"/>
        </w:rPr>
        <w:t xml:space="preserve"> </w:t>
      </w:r>
      <w:proofErr w:type="gramStart"/>
      <w:r w:rsidRPr="00B87475">
        <w:rPr>
          <w:rFonts w:ascii="PT Astra Serif" w:eastAsia="PT Astra Serif" w:hAnsi="PT Astra Serif" w:cs="PT Astra Serif"/>
        </w:rPr>
        <w:t>млрд</w:t>
      </w:r>
      <w:proofErr w:type="gramEnd"/>
      <w:r w:rsidRPr="00B87475">
        <w:rPr>
          <w:rFonts w:ascii="PT Astra Serif" w:eastAsia="PT Astra Serif" w:hAnsi="PT Astra Serif" w:cs="PT Astra Serif"/>
        </w:rPr>
        <w:t xml:space="preserve"> рублей,</w:t>
      </w:r>
      <w:r w:rsidR="00110AE5" w:rsidRPr="00B87475">
        <w:rPr>
          <w:rFonts w:ascii="PT Astra Serif" w:eastAsia="PT Astra Serif" w:hAnsi="PT Astra Serif" w:cs="PT Astra Serif"/>
        </w:rPr>
        <w:t xml:space="preserve"> </w:t>
      </w:r>
      <w:r w:rsidR="0089300F">
        <w:rPr>
          <w:rFonts w:ascii="PT Astra Serif" w:eastAsia="PT Astra Serif" w:hAnsi="PT Astra Serif" w:cs="PT Astra Serif"/>
        </w:rPr>
        <w:t xml:space="preserve">из которых </w:t>
      </w:r>
      <w:r w:rsidR="00BA1E28">
        <w:rPr>
          <w:rFonts w:ascii="PT Astra Serif" w:eastAsia="PT Astra Serif" w:hAnsi="PT Astra Serif" w:cs="PT Astra Serif"/>
        </w:rPr>
        <w:t xml:space="preserve">1,4 млрд рублей </w:t>
      </w:r>
      <w:r w:rsidR="0097411A">
        <w:rPr>
          <w:rFonts w:ascii="PT Astra Serif" w:eastAsia="PT Astra Serif" w:hAnsi="PT Astra Serif" w:cs="PT Astra Serif"/>
          <w:spacing w:val="-4"/>
        </w:rPr>
        <w:t>–</w:t>
      </w:r>
      <w:r w:rsidR="00BA1E28">
        <w:rPr>
          <w:rFonts w:ascii="PT Astra Serif" w:eastAsia="PT Astra Serif" w:hAnsi="PT Astra Serif" w:cs="PT Astra Serif"/>
          <w:spacing w:val="-4"/>
        </w:rPr>
        <w:t xml:space="preserve"> по </w:t>
      </w:r>
      <w:r w:rsidR="0089300F">
        <w:rPr>
          <w:rFonts w:ascii="PT Astra Serif" w:eastAsia="PT Astra Serif" w:hAnsi="PT Astra Serif" w:cs="PT Astra Serif"/>
          <w:spacing w:val="-4"/>
        </w:rPr>
        <w:t>ранее предусмотренны</w:t>
      </w:r>
      <w:r w:rsidR="00BA1E28">
        <w:rPr>
          <w:rFonts w:ascii="PT Astra Serif" w:eastAsia="PT Astra Serif" w:hAnsi="PT Astra Serif" w:cs="PT Astra Serif"/>
          <w:spacing w:val="-4"/>
        </w:rPr>
        <w:t>м</w:t>
      </w:r>
      <w:r w:rsidR="0089300F">
        <w:rPr>
          <w:rFonts w:ascii="PT Astra Serif" w:eastAsia="PT Astra Serif" w:hAnsi="PT Astra Serif" w:cs="PT Astra Serif"/>
          <w:spacing w:val="-4"/>
        </w:rPr>
        <w:t xml:space="preserve"> </w:t>
      </w:r>
      <w:r w:rsidR="0097411A">
        <w:rPr>
          <w:rFonts w:ascii="PT Astra Serif" w:eastAsia="PT Astra Serif" w:hAnsi="PT Astra Serif" w:cs="PT Astra Serif"/>
          <w:spacing w:val="-4"/>
        </w:rPr>
        <w:t xml:space="preserve">ассигнованиям </w:t>
      </w:r>
      <w:r w:rsidR="0089300F">
        <w:rPr>
          <w:rFonts w:ascii="PT Astra Serif" w:eastAsia="PT Astra Serif" w:hAnsi="PT Astra Serif" w:cs="PT Astra Serif"/>
          <w:spacing w:val="-4"/>
        </w:rPr>
        <w:t xml:space="preserve">в плановом периоде бюджета на 2025 – 2027 </w:t>
      </w:r>
      <w:r w:rsidR="0097411A">
        <w:rPr>
          <w:rFonts w:ascii="PT Astra Serif" w:eastAsia="PT Astra Serif" w:hAnsi="PT Astra Serif" w:cs="PT Astra Serif"/>
          <w:spacing w:val="-4"/>
        </w:rPr>
        <w:t xml:space="preserve">годы. </w:t>
      </w:r>
    </w:p>
    <w:p w:rsidR="004B50A8" w:rsidRDefault="004B50A8" w:rsidP="004B50A8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>Суммарное увеличение д</w:t>
      </w:r>
      <w:r w:rsidRPr="00B87475">
        <w:rPr>
          <w:rFonts w:ascii="PT Astra Serif" w:eastAsia="PT Astra Serif" w:hAnsi="PT Astra Serif" w:cs="PT Astra Serif"/>
          <w:spacing w:val="-4"/>
        </w:rPr>
        <w:t>оход</w:t>
      </w:r>
      <w:r>
        <w:rPr>
          <w:rFonts w:ascii="PT Astra Serif" w:eastAsia="PT Astra Serif" w:hAnsi="PT Astra Serif" w:cs="PT Astra Serif"/>
          <w:spacing w:val="-4"/>
        </w:rPr>
        <w:t>ов</w:t>
      </w:r>
      <w:r w:rsidRPr="00B87475">
        <w:rPr>
          <w:rFonts w:ascii="PT Astra Serif" w:eastAsia="PT Astra Serif" w:hAnsi="PT Astra Serif" w:cs="PT Astra Serif"/>
          <w:spacing w:val="-4"/>
        </w:rPr>
        <w:t xml:space="preserve"> и расход</w:t>
      </w:r>
      <w:r>
        <w:rPr>
          <w:rFonts w:ascii="PT Astra Serif" w:eastAsia="PT Astra Serif" w:hAnsi="PT Astra Serif" w:cs="PT Astra Serif"/>
          <w:spacing w:val="-4"/>
        </w:rPr>
        <w:t>ов</w:t>
      </w:r>
      <w:r w:rsidRPr="00B87475">
        <w:rPr>
          <w:rFonts w:ascii="PT Astra Serif" w:eastAsia="PT Astra Serif" w:hAnsi="PT Astra Serif" w:cs="PT Astra Serif"/>
          <w:spacing w:val="-4"/>
        </w:rPr>
        <w:t xml:space="preserve"> областного бюджета на 2027 год </w:t>
      </w:r>
      <w:r>
        <w:rPr>
          <w:rFonts w:ascii="PT Astra Serif" w:eastAsia="PT Astra Serif" w:hAnsi="PT Astra Serif" w:cs="PT Astra Serif"/>
          <w:spacing w:val="-4"/>
        </w:rPr>
        <w:t>составит</w:t>
      </w:r>
      <w:r w:rsidRPr="00B87475">
        <w:rPr>
          <w:rFonts w:ascii="PT Astra Serif" w:eastAsia="PT Astra Serif" w:hAnsi="PT Astra Serif" w:cs="PT Astra Serif"/>
          <w:spacing w:val="-4"/>
        </w:rPr>
        <w:t xml:space="preserve"> 457,3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</w:t>
      </w:r>
      <w:r>
        <w:rPr>
          <w:rFonts w:ascii="PT Astra Serif" w:eastAsia="PT Astra Serif" w:hAnsi="PT Astra Serif" w:cs="PT Astra Serif"/>
          <w:spacing w:val="-4"/>
        </w:rPr>
        <w:t>,</w:t>
      </w:r>
      <w:r w:rsidRPr="00B87475">
        <w:rPr>
          <w:rFonts w:ascii="PT Astra Serif" w:eastAsia="PT Astra Serif" w:hAnsi="PT Astra Serif" w:cs="PT Astra Serif"/>
          <w:spacing w:val="-4"/>
        </w:rPr>
        <w:t xml:space="preserve"> 2028 год </w:t>
      </w:r>
      <w:r>
        <w:rPr>
          <w:rFonts w:ascii="PT Astra Serif" w:eastAsia="PT Astra Serif" w:hAnsi="PT Astra Serif" w:cs="PT Astra Serif"/>
          <w:spacing w:val="-4"/>
        </w:rPr>
        <w:t>–</w:t>
      </w:r>
      <w:r w:rsidRPr="00B87475">
        <w:rPr>
          <w:rFonts w:ascii="PT Astra Serif" w:eastAsia="PT Astra Serif" w:hAnsi="PT Astra Serif" w:cs="PT Astra Serif"/>
          <w:spacing w:val="-4"/>
        </w:rPr>
        <w:t xml:space="preserve"> 674,5 млн рублей. </w:t>
      </w:r>
    </w:p>
    <w:p w:rsidR="00BD4BDA" w:rsidRPr="00B87475" w:rsidRDefault="004B50A8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>В</w:t>
      </w:r>
      <w:r w:rsidRPr="00B87475">
        <w:rPr>
          <w:rFonts w:ascii="PT Astra Serif" w:eastAsia="PT Astra Serif" w:hAnsi="PT Astra Serif" w:cs="PT Astra Serif"/>
          <w:spacing w:val="-4"/>
        </w:rPr>
        <w:t xml:space="preserve"> 2027</w:t>
      </w:r>
      <w:r>
        <w:rPr>
          <w:rFonts w:ascii="PT Astra Serif" w:eastAsia="PT Astra Serif" w:hAnsi="PT Astra Serif" w:cs="PT Astra Serif"/>
          <w:spacing w:val="-4"/>
        </w:rPr>
        <w:t xml:space="preserve"> и </w:t>
      </w:r>
      <w:r w:rsidRPr="00B87475">
        <w:rPr>
          <w:rFonts w:ascii="PT Astra Serif" w:eastAsia="PT Astra Serif" w:hAnsi="PT Astra Serif" w:cs="PT Astra Serif"/>
          <w:spacing w:val="-4"/>
        </w:rPr>
        <w:t xml:space="preserve">2028 годах </w:t>
      </w:r>
      <w:r>
        <w:rPr>
          <w:rFonts w:ascii="PT Astra Serif" w:eastAsia="PT Astra Serif" w:hAnsi="PT Astra Serif" w:cs="PT Astra Serif"/>
          <w:spacing w:val="-4"/>
        </w:rPr>
        <w:t>з</w:t>
      </w:r>
      <w:r w:rsidR="00110AE5" w:rsidRPr="00B87475">
        <w:rPr>
          <w:rFonts w:ascii="PT Astra Serif" w:eastAsia="PT Astra Serif" w:hAnsi="PT Astra Serif" w:cs="PT Astra Serif"/>
          <w:spacing w:val="-4"/>
        </w:rPr>
        <w:t xml:space="preserve">а счет целевых федеральных средств и перераспределения бюджетных ассигнований запланированы расходы </w:t>
      </w:r>
      <w:proofErr w:type="gramStart"/>
      <w:r w:rsidR="00110AE5" w:rsidRPr="00B87475">
        <w:rPr>
          <w:rFonts w:ascii="PT Astra Serif" w:eastAsia="PT Astra Serif" w:hAnsi="PT Astra Serif" w:cs="PT Astra Serif"/>
          <w:spacing w:val="-4"/>
        </w:rPr>
        <w:t>на</w:t>
      </w:r>
      <w:proofErr w:type="gramEnd"/>
      <w:r w:rsidR="00110AE5" w:rsidRPr="00B87475">
        <w:rPr>
          <w:rFonts w:ascii="PT Astra Serif" w:eastAsia="PT Astra Serif" w:hAnsi="PT Astra Serif" w:cs="PT Astra Serif"/>
          <w:spacing w:val="-4"/>
        </w:rPr>
        <w:t>:</w:t>
      </w:r>
    </w:p>
    <w:p w:rsidR="00110AE5" w:rsidRPr="00B87475" w:rsidRDefault="00110AE5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lastRenderedPageBreak/>
        <w:t xml:space="preserve">обновление общественного транспорта – 466,7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 и 688,3 млн рублей соответственно;</w:t>
      </w:r>
    </w:p>
    <w:p w:rsidR="00110AE5" w:rsidRPr="00B87475" w:rsidRDefault="00110AE5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>предоставление единовременного пособия гражданам</w:t>
      </w:r>
      <w:r w:rsidR="00BD0C7D" w:rsidRPr="00BD0C7D">
        <w:rPr>
          <w:rFonts w:ascii="PT Astra Serif" w:eastAsia="PT Astra Serif" w:hAnsi="PT Astra Serif" w:cs="PT Astra Serif"/>
          <w:spacing w:val="-4"/>
        </w:rPr>
        <w:t xml:space="preserve"> </w:t>
      </w:r>
      <w:r w:rsidR="00BD0C7D">
        <w:rPr>
          <w:rFonts w:ascii="PT Astra Serif" w:eastAsia="PT Astra Serif" w:hAnsi="PT Astra Serif" w:cs="PT Astra Serif"/>
          <w:spacing w:val="-4"/>
        </w:rPr>
        <w:t>при</w:t>
      </w:r>
      <w:r w:rsidR="00BD0C7D" w:rsidRPr="00B87475">
        <w:rPr>
          <w:rFonts w:ascii="PT Astra Serif" w:eastAsia="PT Astra Serif" w:hAnsi="PT Astra Serif" w:cs="PT Astra Serif"/>
          <w:spacing w:val="-4"/>
        </w:rPr>
        <w:t xml:space="preserve"> одновременно</w:t>
      </w:r>
      <w:r w:rsidR="00BD0C7D">
        <w:rPr>
          <w:rFonts w:ascii="PT Astra Serif" w:eastAsia="PT Astra Serif" w:hAnsi="PT Astra Serif" w:cs="PT Astra Serif"/>
          <w:spacing w:val="-4"/>
        </w:rPr>
        <w:t>м</w:t>
      </w:r>
      <w:r w:rsidR="00BD0C7D" w:rsidRPr="00B87475">
        <w:rPr>
          <w:rFonts w:ascii="PT Astra Serif" w:eastAsia="PT Astra Serif" w:hAnsi="PT Astra Serif" w:cs="PT Astra Serif"/>
          <w:spacing w:val="-4"/>
        </w:rPr>
        <w:t xml:space="preserve"> </w:t>
      </w:r>
      <w:r w:rsidR="00BD0C7D">
        <w:rPr>
          <w:rFonts w:ascii="PT Astra Serif" w:eastAsia="PT Astra Serif" w:hAnsi="PT Astra Serif" w:cs="PT Astra Serif"/>
          <w:spacing w:val="-4"/>
        </w:rPr>
        <w:t>рождении</w:t>
      </w:r>
      <w:r w:rsidR="00BD0C7D" w:rsidRPr="00B87475">
        <w:rPr>
          <w:rFonts w:ascii="PT Astra Serif" w:eastAsia="PT Astra Serif" w:hAnsi="PT Astra Serif" w:cs="PT Astra Serif"/>
          <w:spacing w:val="-4"/>
        </w:rPr>
        <w:t xml:space="preserve"> </w:t>
      </w:r>
      <w:r w:rsidR="00BD0C7D">
        <w:rPr>
          <w:rFonts w:ascii="PT Astra Serif" w:eastAsia="PT Astra Serif" w:hAnsi="PT Astra Serif" w:cs="PT Astra Serif"/>
          <w:spacing w:val="-4"/>
        </w:rPr>
        <w:t>двух</w:t>
      </w:r>
      <w:r w:rsidR="00BD0C7D" w:rsidRPr="00B87475">
        <w:rPr>
          <w:rFonts w:ascii="PT Astra Serif" w:eastAsia="PT Astra Serif" w:hAnsi="PT Astra Serif" w:cs="PT Astra Serif"/>
          <w:spacing w:val="-4"/>
        </w:rPr>
        <w:t xml:space="preserve"> и более </w:t>
      </w:r>
      <w:r w:rsidR="00BD0C7D">
        <w:rPr>
          <w:rFonts w:ascii="PT Astra Serif" w:eastAsia="PT Astra Serif" w:hAnsi="PT Astra Serif" w:cs="PT Astra Serif"/>
          <w:spacing w:val="-4"/>
        </w:rPr>
        <w:t>детей –</w:t>
      </w:r>
      <w:r w:rsidRPr="00B87475">
        <w:rPr>
          <w:rFonts w:ascii="PT Astra Serif" w:eastAsia="PT Astra Serif" w:hAnsi="PT Astra Serif" w:cs="PT Astra Serif"/>
          <w:spacing w:val="-4"/>
        </w:rPr>
        <w:t xml:space="preserve"> по 8,5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 ежегодно;</w:t>
      </w:r>
    </w:p>
    <w:p w:rsidR="00110AE5" w:rsidRPr="00B87475" w:rsidRDefault="00110AE5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  <w:spacing w:val="-4"/>
        </w:rPr>
        <w:t xml:space="preserve">обеспечение деятельности подведомственных учреждений – 45,4 </w:t>
      </w:r>
      <w:proofErr w:type="gramStart"/>
      <w:r w:rsidRPr="00B8747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87475">
        <w:rPr>
          <w:rFonts w:ascii="PT Astra Serif" w:eastAsia="PT Astra Serif" w:hAnsi="PT Astra Serif" w:cs="PT Astra Serif"/>
          <w:spacing w:val="-4"/>
        </w:rPr>
        <w:t xml:space="preserve"> рублей и 46,9 млн рублей соответственно.</w:t>
      </w:r>
    </w:p>
    <w:p w:rsidR="00763FF1" w:rsidRPr="008C445F" w:rsidRDefault="00763FF1" w:rsidP="00763FF1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8C445F">
        <w:rPr>
          <w:rFonts w:ascii="PT Astra Serif" w:eastAsia="PT Astra Serif" w:hAnsi="PT Astra Serif" w:cs="PT Astra Serif"/>
          <w:spacing w:val="-4"/>
        </w:rPr>
        <w:t xml:space="preserve">На реализацию проекта по созданию, реконструкции и эксплуатации трамвайной сети в 2027 году предусмотрено </w:t>
      </w:r>
      <w:r w:rsidR="00821A58" w:rsidRPr="008C445F">
        <w:rPr>
          <w:rFonts w:ascii="PT Astra Serif" w:eastAsia="PT Astra Serif" w:hAnsi="PT Astra Serif" w:cs="PT Astra Serif"/>
          <w:spacing w:val="-4"/>
        </w:rPr>
        <w:t xml:space="preserve">увеличение </w:t>
      </w:r>
      <w:r w:rsidRPr="008C445F">
        <w:rPr>
          <w:rFonts w:ascii="PT Astra Serif" w:eastAsia="PT Astra Serif" w:hAnsi="PT Astra Serif" w:cs="PT Astra Serif"/>
          <w:spacing w:val="-4"/>
        </w:rPr>
        <w:t xml:space="preserve">ассигнований на 147,8 </w:t>
      </w:r>
      <w:proofErr w:type="gramStart"/>
      <w:r w:rsidRPr="008C445F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8C445F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EA48B2" w:rsidRPr="008C445F">
        <w:rPr>
          <w:rFonts w:ascii="PT Astra Serif" w:eastAsia="PT Astra Serif" w:hAnsi="PT Astra Serif" w:cs="PT Astra Serif"/>
          <w:spacing w:val="-4"/>
        </w:rPr>
        <w:t>.</w:t>
      </w:r>
    </w:p>
    <w:p w:rsidR="00110AE5" w:rsidRPr="00B87475" w:rsidRDefault="00110AE5" w:rsidP="00110AE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87475">
        <w:rPr>
          <w:rFonts w:ascii="PT Astra Serif" w:eastAsia="PT Astra Serif" w:hAnsi="PT Astra Serif" w:cs="PT Astra Serif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бюджета.</w:t>
      </w:r>
      <w:r w:rsidRPr="00B87475">
        <w:t xml:space="preserve"> </w:t>
      </w:r>
      <w:r w:rsidRPr="00B87475">
        <w:rPr>
          <w:rFonts w:ascii="PT Astra Serif" w:hAnsi="PT Astra Serif"/>
        </w:rPr>
        <w:t>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:rsidR="00BD0C7D" w:rsidRDefault="007D3C33" w:rsidP="00ED384D">
      <w:pPr>
        <w:ind w:firstLine="709"/>
        <w:jc w:val="both"/>
        <w:rPr>
          <w:rFonts w:ascii="PT Astra Serif" w:hAnsi="PT Astra Serif"/>
        </w:rPr>
      </w:pPr>
      <w:r w:rsidRPr="00B87475">
        <w:rPr>
          <w:rFonts w:ascii="PT Astra Serif" w:hAnsi="PT Astra Serif"/>
        </w:rPr>
        <w:t xml:space="preserve">С учетом указанных изменений параметры областного бюджета </w:t>
      </w:r>
      <w:r w:rsidR="00BD0C7D" w:rsidRPr="00B87475">
        <w:rPr>
          <w:rFonts w:ascii="PT Astra Serif" w:hAnsi="PT Astra Serif"/>
        </w:rPr>
        <w:t>составят</w:t>
      </w:r>
      <w:r w:rsidR="00BD0C7D">
        <w:rPr>
          <w:rFonts w:ascii="PT Astra Serif" w:hAnsi="PT Astra Serif"/>
        </w:rPr>
        <w:t>:</w:t>
      </w:r>
      <w:r w:rsidR="00BD0C7D" w:rsidRPr="00B87475">
        <w:rPr>
          <w:rFonts w:ascii="PT Astra Serif" w:hAnsi="PT Astra Serif"/>
        </w:rPr>
        <w:t xml:space="preserve"> </w:t>
      </w:r>
    </w:p>
    <w:p w:rsidR="001F0F59" w:rsidRPr="00B87475" w:rsidRDefault="007D3C33" w:rsidP="00ED384D">
      <w:pPr>
        <w:ind w:firstLine="709"/>
        <w:jc w:val="both"/>
        <w:rPr>
          <w:rFonts w:ascii="PT Astra Serif" w:hAnsi="PT Astra Serif"/>
        </w:rPr>
      </w:pPr>
      <w:r w:rsidRPr="00B87475">
        <w:rPr>
          <w:rFonts w:ascii="PT Astra Serif" w:hAnsi="PT Astra Serif"/>
        </w:rPr>
        <w:t>на 202</w:t>
      </w:r>
      <w:r w:rsidR="00110AE5" w:rsidRPr="00B87475">
        <w:rPr>
          <w:rFonts w:ascii="PT Astra Serif" w:hAnsi="PT Astra Serif"/>
        </w:rPr>
        <w:t>6</w:t>
      </w:r>
      <w:r w:rsidRPr="00B87475">
        <w:rPr>
          <w:rFonts w:ascii="PT Astra Serif" w:hAnsi="PT Astra Serif"/>
        </w:rPr>
        <w:t xml:space="preserve"> год: доходы –</w:t>
      </w:r>
      <w:r w:rsidR="00A8314A" w:rsidRPr="00B87475">
        <w:rPr>
          <w:rFonts w:ascii="PT Astra Serif" w:hAnsi="PT Astra Serif"/>
        </w:rPr>
        <w:t xml:space="preserve"> </w:t>
      </w:r>
      <w:r w:rsidR="00110AE5" w:rsidRPr="00B87475">
        <w:rPr>
          <w:rFonts w:ascii="PT Astra Serif" w:hAnsi="PT Astra Serif"/>
        </w:rPr>
        <w:t>191517,5</w:t>
      </w:r>
      <w:r w:rsidR="00977235" w:rsidRPr="00B87475">
        <w:rPr>
          <w:rFonts w:ascii="PT Astra Serif" w:hAnsi="PT Astra Serif"/>
        </w:rPr>
        <w:t xml:space="preserve"> </w:t>
      </w:r>
      <w:proofErr w:type="gramStart"/>
      <w:r w:rsidR="00977235" w:rsidRPr="00B87475">
        <w:rPr>
          <w:rFonts w:ascii="PT Astra Serif" w:hAnsi="PT Astra Serif"/>
        </w:rPr>
        <w:t>млн</w:t>
      </w:r>
      <w:proofErr w:type="gramEnd"/>
      <w:r w:rsidR="00977235" w:rsidRPr="00B87475">
        <w:rPr>
          <w:rFonts w:ascii="PT Astra Serif" w:hAnsi="PT Astra Serif"/>
        </w:rPr>
        <w:t xml:space="preserve"> рублей, расходы – </w:t>
      </w:r>
      <w:r w:rsidR="00110AE5" w:rsidRPr="00B87475">
        <w:rPr>
          <w:rFonts w:ascii="PT Astra Serif" w:hAnsi="PT Astra Serif"/>
        </w:rPr>
        <w:t>207006,</w:t>
      </w:r>
      <w:r w:rsidR="00EA48B2">
        <w:rPr>
          <w:rFonts w:ascii="PT Astra Serif" w:hAnsi="PT Astra Serif"/>
        </w:rPr>
        <w:t>7</w:t>
      </w:r>
      <w:r w:rsidR="00977235" w:rsidRPr="00B87475">
        <w:rPr>
          <w:rFonts w:ascii="PT Astra Serif" w:hAnsi="PT Astra Serif"/>
        </w:rPr>
        <w:t xml:space="preserve"> млн рублей, дефицит – </w:t>
      </w:r>
      <w:r w:rsidR="00110AE5" w:rsidRPr="00B87475">
        <w:rPr>
          <w:rFonts w:ascii="PT Astra Serif" w:hAnsi="PT Astra Serif"/>
        </w:rPr>
        <w:t>1548</w:t>
      </w:r>
      <w:r w:rsidR="00EA48B2">
        <w:rPr>
          <w:rFonts w:ascii="PT Astra Serif" w:hAnsi="PT Astra Serif"/>
        </w:rPr>
        <w:t>9</w:t>
      </w:r>
      <w:r w:rsidR="00110AE5" w:rsidRPr="00B87475">
        <w:rPr>
          <w:rFonts w:ascii="PT Astra Serif" w:hAnsi="PT Astra Serif"/>
        </w:rPr>
        <w:t>,</w:t>
      </w:r>
      <w:r w:rsidR="00EA48B2">
        <w:rPr>
          <w:rFonts w:ascii="PT Astra Serif" w:hAnsi="PT Astra Serif"/>
        </w:rPr>
        <w:t>2</w:t>
      </w:r>
      <w:r w:rsidR="00977235" w:rsidRPr="00B87475">
        <w:rPr>
          <w:rFonts w:ascii="PT Astra Serif" w:hAnsi="PT Astra Serif"/>
        </w:rPr>
        <w:t xml:space="preserve"> млн рублей</w:t>
      </w:r>
      <w:r w:rsidR="001F0F59" w:rsidRPr="00B87475">
        <w:rPr>
          <w:rFonts w:ascii="PT Astra Serif" w:hAnsi="PT Astra Serif"/>
        </w:rPr>
        <w:t xml:space="preserve">; </w:t>
      </w:r>
    </w:p>
    <w:p w:rsidR="001F0F59" w:rsidRPr="00B87475" w:rsidRDefault="001F0F59" w:rsidP="00ED384D">
      <w:pPr>
        <w:ind w:firstLine="709"/>
        <w:jc w:val="both"/>
        <w:rPr>
          <w:rFonts w:ascii="PT Astra Serif" w:hAnsi="PT Astra Serif"/>
        </w:rPr>
      </w:pPr>
      <w:r w:rsidRPr="00B87475">
        <w:rPr>
          <w:rFonts w:ascii="PT Astra Serif" w:hAnsi="PT Astra Serif"/>
        </w:rPr>
        <w:t>на 202</w:t>
      </w:r>
      <w:r w:rsidR="00110AE5" w:rsidRPr="00B87475">
        <w:rPr>
          <w:rFonts w:ascii="PT Astra Serif" w:hAnsi="PT Astra Serif"/>
        </w:rPr>
        <w:t>7</w:t>
      </w:r>
      <w:r w:rsidRPr="00B87475">
        <w:rPr>
          <w:rFonts w:ascii="PT Astra Serif" w:hAnsi="PT Astra Serif"/>
        </w:rPr>
        <w:t xml:space="preserve"> год: доходы – </w:t>
      </w:r>
      <w:r w:rsidR="00110AE5" w:rsidRPr="00B87475">
        <w:rPr>
          <w:rFonts w:ascii="PT Astra Serif" w:hAnsi="PT Astra Serif"/>
        </w:rPr>
        <w:t>183526,5</w:t>
      </w:r>
      <w:r w:rsidRPr="00B87475">
        <w:rPr>
          <w:rFonts w:ascii="PT Astra Serif" w:hAnsi="PT Astra Serif"/>
        </w:rPr>
        <w:t xml:space="preserve"> </w:t>
      </w:r>
      <w:proofErr w:type="gramStart"/>
      <w:r w:rsidRPr="00B87475">
        <w:rPr>
          <w:rFonts w:ascii="PT Astra Serif" w:hAnsi="PT Astra Serif"/>
        </w:rPr>
        <w:t>млн</w:t>
      </w:r>
      <w:proofErr w:type="gramEnd"/>
      <w:r w:rsidRPr="00B87475">
        <w:rPr>
          <w:rFonts w:ascii="PT Astra Serif" w:hAnsi="PT Astra Serif"/>
        </w:rPr>
        <w:t xml:space="preserve"> рублей, расходы – </w:t>
      </w:r>
      <w:r w:rsidR="00110AE5" w:rsidRPr="00B87475">
        <w:rPr>
          <w:rFonts w:ascii="PT Astra Serif" w:hAnsi="PT Astra Serif"/>
        </w:rPr>
        <w:t>187691,7</w:t>
      </w:r>
      <w:r w:rsidRPr="00B87475">
        <w:rPr>
          <w:rFonts w:ascii="PT Astra Serif" w:hAnsi="PT Astra Serif"/>
        </w:rPr>
        <w:t xml:space="preserve"> млн рублей, </w:t>
      </w:r>
      <w:r w:rsidR="00214E88" w:rsidRPr="00B87475">
        <w:rPr>
          <w:rFonts w:ascii="PT Astra Serif" w:hAnsi="PT Astra Serif"/>
        </w:rPr>
        <w:t>де</w:t>
      </w:r>
      <w:r w:rsidRPr="00B87475">
        <w:rPr>
          <w:rFonts w:ascii="PT Astra Serif" w:hAnsi="PT Astra Serif"/>
        </w:rPr>
        <w:t xml:space="preserve">фицит – </w:t>
      </w:r>
      <w:r w:rsidR="00A50824" w:rsidRPr="00B87475">
        <w:rPr>
          <w:rFonts w:ascii="PT Astra Serif" w:hAnsi="PT Astra Serif"/>
        </w:rPr>
        <w:t>4165,2</w:t>
      </w:r>
      <w:r w:rsidRPr="00B87475">
        <w:rPr>
          <w:rFonts w:ascii="PT Astra Serif" w:hAnsi="PT Astra Serif"/>
        </w:rPr>
        <w:t xml:space="preserve"> млн рублей; </w:t>
      </w:r>
    </w:p>
    <w:p w:rsidR="001F0F59" w:rsidRPr="00B87475" w:rsidRDefault="001F0F59" w:rsidP="00ED384D">
      <w:pPr>
        <w:ind w:firstLine="709"/>
        <w:jc w:val="both"/>
        <w:rPr>
          <w:rFonts w:ascii="PT Astra Serif" w:hAnsi="PT Astra Serif"/>
        </w:rPr>
      </w:pPr>
      <w:r w:rsidRPr="00B87475">
        <w:rPr>
          <w:rFonts w:ascii="PT Astra Serif" w:hAnsi="PT Astra Serif"/>
        </w:rPr>
        <w:t>на 202</w:t>
      </w:r>
      <w:r w:rsidR="00A50824" w:rsidRPr="00B87475">
        <w:rPr>
          <w:rFonts w:ascii="PT Astra Serif" w:hAnsi="PT Astra Serif"/>
        </w:rPr>
        <w:t>8</w:t>
      </w:r>
      <w:r w:rsidRPr="00B87475">
        <w:rPr>
          <w:rFonts w:ascii="PT Astra Serif" w:hAnsi="PT Astra Serif"/>
        </w:rPr>
        <w:t xml:space="preserve"> год: доходы – </w:t>
      </w:r>
      <w:r w:rsidR="00A50824" w:rsidRPr="00B87475">
        <w:rPr>
          <w:rFonts w:ascii="PT Astra Serif" w:hAnsi="PT Astra Serif"/>
        </w:rPr>
        <w:t>200317,5</w:t>
      </w:r>
      <w:r w:rsidRPr="00B87475">
        <w:rPr>
          <w:rFonts w:ascii="PT Astra Serif" w:hAnsi="PT Astra Serif"/>
        </w:rPr>
        <w:t xml:space="preserve"> </w:t>
      </w:r>
      <w:proofErr w:type="gramStart"/>
      <w:r w:rsidRPr="00B87475">
        <w:rPr>
          <w:rFonts w:ascii="PT Astra Serif" w:hAnsi="PT Astra Serif"/>
        </w:rPr>
        <w:t>млн</w:t>
      </w:r>
      <w:proofErr w:type="gramEnd"/>
      <w:r w:rsidRPr="00B87475">
        <w:rPr>
          <w:rFonts w:ascii="PT Astra Serif" w:hAnsi="PT Astra Serif"/>
        </w:rPr>
        <w:t xml:space="preserve"> рублей, расходы – </w:t>
      </w:r>
      <w:r w:rsidR="00A50824" w:rsidRPr="00B87475">
        <w:rPr>
          <w:rFonts w:ascii="PT Astra Serif" w:hAnsi="PT Astra Serif"/>
        </w:rPr>
        <w:t>197744,2</w:t>
      </w:r>
      <w:r w:rsidRPr="00B87475">
        <w:rPr>
          <w:rFonts w:ascii="PT Astra Serif" w:hAnsi="PT Astra Serif"/>
        </w:rPr>
        <w:t xml:space="preserve"> млн рублей, профицит – </w:t>
      </w:r>
      <w:r w:rsidR="00A50824" w:rsidRPr="00B87475">
        <w:rPr>
          <w:rFonts w:ascii="PT Astra Serif" w:hAnsi="PT Astra Serif"/>
        </w:rPr>
        <w:t>2573,3</w:t>
      </w:r>
      <w:r w:rsidRPr="00B87475">
        <w:rPr>
          <w:rFonts w:ascii="PT Astra Serif" w:hAnsi="PT Astra Serif"/>
        </w:rPr>
        <w:t xml:space="preserve"> млн рублей.</w:t>
      </w:r>
    </w:p>
    <w:p w:rsidR="003D6966" w:rsidRPr="00B87475" w:rsidRDefault="003D6966" w:rsidP="00ED384D">
      <w:pPr>
        <w:rPr>
          <w:rFonts w:ascii="PT Astra Serif" w:eastAsia="PT Astra Serif" w:hAnsi="PT Astra Serif" w:cs="PT Astra Serif"/>
          <w:b/>
        </w:rPr>
      </w:pPr>
    </w:p>
    <w:p w:rsidR="00665C06" w:rsidRPr="00B87475" w:rsidRDefault="00665C06" w:rsidP="00ED384D">
      <w:pPr>
        <w:rPr>
          <w:rFonts w:ascii="PT Astra Serif" w:eastAsia="PT Astra Serif" w:hAnsi="PT Astra Serif" w:cs="PT Astra Serif"/>
          <w:b/>
        </w:rPr>
      </w:pPr>
    </w:p>
    <w:p w:rsidR="003D6966" w:rsidRPr="00B87475" w:rsidRDefault="00EF598B">
      <w:pPr>
        <w:rPr>
          <w:rFonts w:ascii="PT Astra Serif" w:eastAsia="PT Astra Serif" w:hAnsi="PT Astra Serif" w:cs="PT Astra Serif"/>
          <w:b/>
        </w:rPr>
      </w:pPr>
      <w:r w:rsidRPr="00B87475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B87475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B87475">
        <w:rPr>
          <w:rFonts w:ascii="PT Astra Serif" w:eastAsia="PT Astra Serif" w:hAnsi="PT Astra Serif" w:cs="PT Astra Serif"/>
          <w:b/>
        </w:rPr>
        <w:tab/>
      </w:r>
      <w:r w:rsidRPr="00B87475">
        <w:rPr>
          <w:rFonts w:ascii="PT Astra Serif" w:eastAsia="PT Astra Serif" w:hAnsi="PT Astra Serif" w:cs="PT Astra Serif"/>
          <w:b/>
        </w:rPr>
        <w:tab/>
        <w:t xml:space="preserve">    </w:t>
      </w:r>
      <w:r w:rsidRPr="00B87475">
        <w:rPr>
          <w:rFonts w:ascii="PT Astra Serif" w:eastAsia="PT Astra Serif" w:hAnsi="PT Astra Serif" w:cs="PT Astra Serif"/>
          <w:b/>
        </w:rPr>
        <w:tab/>
      </w:r>
      <w:r w:rsidRPr="00B87475"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p w:rsidR="006B4AAC" w:rsidRPr="00B87475" w:rsidRDefault="006B4AAC">
      <w:pPr>
        <w:rPr>
          <w:rFonts w:ascii="PT Astra Serif" w:eastAsia="PT Astra Serif" w:hAnsi="PT Astra Serif" w:cs="PT Astra Serif"/>
          <w:b/>
        </w:rPr>
      </w:pPr>
      <w:bookmarkStart w:id="0" w:name="_GoBack"/>
      <w:bookmarkEnd w:id="0"/>
    </w:p>
    <w:sectPr w:rsidR="006B4AAC" w:rsidRPr="00B87475" w:rsidSect="00ED0943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B40" w:rsidRDefault="00623B40">
      <w:r>
        <w:separator/>
      </w:r>
    </w:p>
  </w:endnote>
  <w:endnote w:type="continuationSeparator" w:id="0">
    <w:p w:rsidR="00623B40" w:rsidRDefault="0062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87DEB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B40" w:rsidRDefault="00623B40">
      <w:r>
        <w:separator/>
      </w:r>
    </w:p>
  </w:footnote>
  <w:footnote w:type="continuationSeparator" w:id="0">
    <w:p w:rsidR="00623B40" w:rsidRDefault="00623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0514C"/>
    <w:rsid w:val="000076BC"/>
    <w:rsid w:val="00007F02"/>
    <w:rsid w:val="00023360"/>
    <w:rsid w:val="00027395"/>
    <w:rsid w:val="0003617F"/>
    <w:rsid w:val="000466EE"/>
    <w:rsid w:val="0007278C"/>
    <w:rsid w:val="00075A2C"/>
    <w:rsid w:val="0009391B"/>
    <w:rsid w:val="00095BC0"/>
    <w:rsid w:val="000C5237"/>
    <w:rsid w:val="000C59C2"/>
    <w:rsid w:val="000D2777"/>
    <w:rsid w:val="000D6104"/>
    <w:rsid w:val="001016F3"/>
    <w:rsid w:val="001035FF"/>
    <w:rsid w:val="00106D1D"/>
    <w:rsid w:val="00110AE5"/>
    <w:rsid w:val="00111F4D"/>
    <w:rsid w:val="00123454"/>
    <w:rsid w:val="00133143"/>
    <w:rsid w:val="001400A0"/>
    <w:rsid w:val="001420E1"/>
    <w:rsid w:val="0014287B"/>
    <w:rsid w:val="00147A11"/>
    <w:rsid w:val="0015146D"/>
    <w:rsid w:val="00163ED7"/>
    <w:rsid w:val="001735B3"/>
    <w:rsid w:val="001A6002"/>
    <w:rsid w:val="001B4C12"/>
    <w:rsid w:val="001D056D"/>
    <w:rsid w:val="001D1A6D"/>
    <w:rsid w:val="001F0F59"/>
    <w:rsid w:val="001F33A9"/>
    <w:rsid w:val="00211944"/>
    <w:rsid w:val="00214E88"/>
    <w:rsid w:val="00215382"/>
    <w:rsid w:val="002436B2"/>
    <w:rsid w:val="00290617"/>
    <w:rsid w:val="002C1E04"/>
    <w:rsid w:val="002C7BC7"/>
    <w:rsid w:val="002D0710"/>
    <w:rsid w:val="002D78A9"/>
    <w:rsid w:val="002F3F3C"/>
    <w:rsid w:val="00316D84"/>
    <w:rsid w:val="003218FB"/>
    <w:rsid w:val="00325DDA"/>
    <w:rsid w:val="00332F53"/>
    <w:rsid w:val="00343091"/>
    <w:rsid w:val="00343B30"/>
    <w:rsid w:val="003628FA"/>
    <w:rsid w:val="00367E64"/>
    <w:rsid w:val="003743FD"/>
    <w:rsid w:val="003A2484"/>
    <w:rsid w:val="003A46C1"/>
    <w:rsid w:val="003D115E"/>
    <w:rsid w:val="003D40C3"/>
    <w:rsid w:val="003D6966"/>
    <w:rsid w:val="003E60AB"/>
    <w:rsid w:val="00402EF2"/>
    <w:rsid w:val="00404E69"/>
    <w:rsid w:val="00410F94"/>
    <w:rsid w:val="00422358"/>
    <w:rsid w:val="00465147"/>
    <w:rsid w:val="00467354"/>
    <w:rsid w:val="004A46D4"/>
    <w:rsid w:val="004B3336"/>
    <w:rsid w:val="004B432B"/>
    <w:rsid w:val="004B50A8"/>
    <w:rsid w:val="004C0783"/>
    <w:rsid w:val="004C3BBC"/>
    <w:rsid w:val="004E22EF"/>
    <w:rsid w:val="004E3C76"/>
    <w:rsid w:val="004E5C95"/>
    <w:rsid w:val="00501C2D"/>
    <w:rsid w:val="00503608"/>
    <w:rsid w:val="005047E7"/>
    <w:rsid w:val="00512B73"/>
    <w:rsid w:val="0051404D"/>
    <w:rsid w:val="00517AA5"/>
    <w:rsid w:val="00540CD7"/>
    <w:rsid w:val="005442BA"/>
    <w:rsid w:val="00552BB5"/>
    <w:rsid w:val="00595F57"/>
    <w:rsid w:val="005A0CF4"/>
    <w:rsid w:val="005A7872"/>
    <w:rsid w:val="005B5092"/>
    <w:rsid w:val="005B5D1A"/>
    <w:rsid w:val="005C21A2"/>
    <w:rsid w:val="005D432A"/>
    <w:rsid w:val="005E24A8"/>
    <w:rsid w:val="005E37D8"/>
    <w:rsid w:val="005F55FE"/>
    <w:rsid w:val="00610A03"/>
    <w:rsid w:val="00623B40"/>
    <w:rsid w:val="00623FD6"/>
    <w:rsid w:val="00635272"/>
    <w:rsid w:val="0064186A"/>
    <w:rsid w:val="00650577"/>
    <w:rsid w:val="00664AE4"/>
    <w:rsid w:val="0066554F"/>
    <w:rsid w:val="00665C06"/>
    <w:rsid w:val="00691548"/>
    <w:rsid w:val="00693EE5"/>
    <w:rsid w:val="006954E6"/>
    <w:rsid w:val="006B4AAC"/>
    <w:rsid w:val="006C0550"/>
    <w:rsid w:val="006C3B12"/>
    <w:rsid w:val="006D5997"/>
    <w:rsid w:val="00703EEA"/>
    <w:rsid w:val="007076A2"/>
    <w:rsid w:val="00714E17"/>
    <w:rsid w:val="007218F1"/>
    <w:rsid w:val="00725AAC"/>
    <w:rsid w:val="00730C86"/>
    <w:rsid w:val="00741E0E"/>
    <w:rsid w:val="00745EFC"/>
    <w:rsid w:val="00746434"/>
    <w:rsid w:val="007605DB"/>
    <w:rsid w:val="00762F69"/>
    <w:rsid w:val="00763FF1"/>
    <w:rsid w:val="007659E0"/>
    <w:rsid w:val="007771E5"/>
    <w:rsid w:val="00787DEB"/>
    <w:rsid w:val="007A33ED"/>
    <w:rsid w:val="007A786E"/>
    <w:rsid w:val="007B09DF"/>
    <w:rsid w:val="007C1D1D"/>
    <w:rsid w:val="007C52AF"/>
    <w:rsid w:val="007D3C33"/>
    <w:rsid w:val="008215A8"/>
    <w:rsid w:val="00821A58"/>
    <w:rsid w:val="008267C2"/>
    <w:rsid w:val="00830E0D"/>
    <w:rsid w:val="008432EB"/>
    <w:rsid w:val="00845CDF"/>
    <w:rsid w:val="008504D1"/>
    <w:rsid w:val="008801A3"/>
    <w:rsid w:val="00885D9C"/>
    <w:rsid w:val="00885DBD"/>
    <w:rsid w:val="008860FE"/>
    <w:rsid w:val="008861FD"/>
    <w:rsid w:val="00892E56"/>
    <w:rsid w:val="0089300F"/>
    <w:rsid w:val="00895B35"/>
    <w:rsid w:val="008C445F"/>
    <w:rsid w:val="008D1B3F"/>
    <w:rsid w:val="008D5F47"/>
    <w:rsid w:val="008D7666"/>
    <w:rsid w:val="008F290D"/>
    <w:rsid w:val="00900AC9"/>
    <w:rsid w:val="00904A41"/>
    <w:rsid w:val="00905B18"/>
    <w:rsid w:val="00910B39"/>
    <w:rsid w:val="009171A9"/>
    <w:rsid w:val="00953D38"/>
    <w:rsid w:val="0096761E"/>
    <w:rsid w:val="0097411A"/>
    <w:rsid w:val="00977235"/>
    <w:rsid w:val="009779EF"/>
    <w:rsid w:val="00980B90"/>
    <w:rsid w:val="009A5E4A"/>
    <w:rsid w:val="009B2E48"/>
    <w:rsid w:val="009E2670"/>
    <w:rsid w:val="009F5596"/>
    <w:rsid w:val="00A00BDC"/>
    <w:rsid w:val="00A064F9"/>
    <w:rsid w:val="00A079F4"/>
    <w:rsid w:val="00A07D02"/>
    <w:rsid w:val="00A10820"/>
    <w:rsid w:val="00A13F25"/>
    <w:rsid w:val="00A17BA9"/>
    <w:rsid w:val="00A22000"/>
    <w:rsid w:val="00A22F82"/>
    <w:rsid w:val="00A25470"/>
    <w:rsid w:val="00A30AFE"/>
    <w:rsid w:val="00A327E3"/>
    <w:rsid w:val="00A40AFE"/>
    <w:rsid w:val="00A50824"/>
    <w:rsid w:val="00A703B8"/>
    <w:rsid w:val="00A8314A"/>
    <w:rsid w:val="00A87A08"/>
    <w:rsid w:val="00AA193D"/>
    <w:rsid w:val="00AD549A"/>
    <w:rsid w:val="00AD7C59"/>
    <w:rsid w:val="00B1306D"/>
    <w:rsid w:val="00B1441D"/>
    <w:rsid w:val="00B23480"/>
    <w:rsid w:val="00B25B7F"/>
    <w:rsid w:val="00B338C7"/>
    <w:rsid w:val="00B6175E"/>
    <w:rsid w:val="00B65605"/>
    <w:rsid w:val="00B8149F"/>
    <w:rsid w:val="00B87475"/>
    <w:rsid w:val="00B93E18"/>
    <w:rsid w:val="00B94C7A"/>
    <w:rsid w:val="00BA1E28"/>
    <w:rsid w:val="00BB01A7"/>
    <w:rsid w:val="00BB1664"/>
    <w:rsid w:val="00BC146B"/>
    <w:rsid w:val="00BD0C7D"/>
    <w:rsid w:val="00BD4BDA"/>
    <w:rsid w:val="00BD7FC9"/>
    <w:rsid w:val="00BE19E2"/>
    <w:rsid w:val="00BE717C"/>
    <w:rsid w:val="00C02DDC"/>
    <w:rsid w:val="00C05626"/>
    <w:rsid w:val="00C17F4B"/>
    <w:rsid w:val="00C428C8"/>
    <w:rsid w:val="00C44A87"/>
    <w:rsid w:val="00C64162"/>
    <w:rsid w:val="00C65825"/>
    <w:rsid w:val="00C71FD0"/>
    <w:rsid w:val="00C81414"/>
    <w:rsid w:val="00C86119"/>
    <w:rsid w:val="00C91C30"/>
    <w:rsid w:val="00C92BC3"/>
    <w:rsid w:val="00CA1239"/>
    <w:rsid w:val="00CA53D1"/>
    <w:rsid w:val="00CA67BC"/>
    <w:rsid w:val="00CB18F5"/>
    <w:rsid w:val="00CB3B73"/>
    <w:rsid w:val="00CF2ED9"/>
    <w:rsid w:val="00D1419C"/>
    <w:rsid w:val="00D162A0"/>
    <w:rsid w:val="00D2397C"/>
    <w:rsid w:val="00D23FBD"/>
    <w:rsid w:val="00D27EEB"/>
    <w:rsid w:val="00D447B7"/>
    <w:rsid w:val="00D63E91"/>
    <w:rsid w:val="00D762D7"/>
    <w:rsid w:val="00D8486C"/>
    <w:rsid w:val="00D85FC0"/>
    <w:rsid w:val="00D94235"/>
    <w:rsid w:val="00D972A8"/>
    <w:rsid w:val="00DC2E8B"/>
    <w:rsid w:val="00DC4FAC"/>
    <w:rsid w:val="00DC60CC"/>
    <w:rsid w:val="00DC7876"/>
    <w:rsid w:val="00DF2445"/>
    <w:rsid w:val="00E10A8A"/>
    <w:rsid w:val="00E11923"/>
    <w:rsid w:val="00E155B1"/>
    <w:rsid w:val="00E378C6"/>
    <w:rsid w:val="00E41158"/>
    <w:rsid w:val="00E47A7E"/>
    <w:rsid w:val="00E61E7E"/>
    <w:rsid w:val="00E64D19"/>
    <w:rsid w:val="00E76B16"/>
    <w:rsid w:val="00E80930"/>
    <w:rsid w:val="00E8710B"/>
    <w:rsid w:val="00E9399F"/>
    <w:rsid w:val="00E9519B"/>
    <w:rsid w:val="00EA48B2"/>
    <w:rsid w:val="00EA7536"/>
    <w:rsid w:val="00EC707E"/>
    <w:rsid w:val="00ED0943"/>
    <w:rsid w:val="00ED384D"/>
    <w:rsid w:val="00ED5EAC"/>
    <w:rsid w:val="00EE1896"/>
    <w:rsid w:val="00EE5A15"/>
    <w:rsid w:val="00EF162B"/>
    <w:rsid w:val="00EF23AC"/>
    <w:rsid w:val="00EF598B"/>
    <w:rsid w:val="00F015AB"/>
    <w:rsid w:val="00F15D52"/>
    <w:rsid w:val="00F22DAF"/>
    <w:rsid w:val="00F36A63"/>
    <w:rsid w:val="00F37D6B"/>
    <w:rsid w:val="00F507BB"/>
    <w:rsid w:val="00F5231F"/>
    <w:rsid w:val="00F52CF9"/>
    <w:rsid w:val="00F54521"/>
    <w:rsid w:val="00F567C8"/>
    <w:rsid w:val="00F57480"/>
    <w:rsid w:val="00F656F5"/>
    <w:rsid w:val="00F84C00"/>
    <w:rsid w:val="00F96305"/>
    <w:rsid w:val="00FA2EF0"/>
    <w:rsid w:val="00FA7570"/>
    <w:rsid w:val="00FC0550"/>
    <w:rsid w:val="00FC2E66"/>
    <w:rsid w:val="00FC51C5"/>
    <w:rsid w:val="00FF1532"/>
    <w:rsid w:val="00FF3F39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5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D28D6-6C1B-4C3D-AAB5-ED805D35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Чугунова Надежда Викторовна</cp:lastModifiedBy>
  <cp:revision>3</cp:revision>
  <cp:lastPrinted>2025-12-23T10:06:00Z</cp:lastPrinted>
  <dcterms:created xsi:type="dcterms:W3CDTF">2025-12-23T10:12:00Z</dcterms:created>
  <dcterms:modified xsi:type="dcterms:W3CDTF">2025-12-23T06:45:00Z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712256780</vt:i4>
  </property>
</Properties>
</file>