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EFC" w:rsidRDefault="0089578D">
      <w:pPr>
        <w:pStyle w:val="2"/>
        <w:tabs>
          <w:tab w:val="left" w:pos="5387"/>
          <w:tab w:val="left" w:pos="9356"/>
        </w:tabs>
        <w:spacing w:before="0" w:after="0" w:line="235" w:lineRule="auto"/>
        <w:ind w:left="949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4 к </w:t>
      </w:r>
      <w:hyperlink r:id="rId8" w:tooltip="file:///\\mfbl03\post_all\MashB\2018%20год\Для%20сайта%20(ЗСО%20от%2028.11.2017%20№%20115-ЗСО%20)\ЗСО%20Об_областном_бюджете_на_2018_год_и_на_плановый_период_2019_и_2020_годов%20от%2028.11.2017%20года%20№%20115-ЗСО.docx" w:history="1">
        <w:r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области «Об областном бюджете на 2026 год и на плановый период 2027 и 2028 годов»</w:t>
        </w:r>
      </w:hyperlink>
    </w:p>
    <w:p w:rsidR="00F40EFC" w:rsidRDefault="00F40EFC">
      <w:pPr>
        <w:spacing w:line="235" w:lineRule="auto"/>
        <w:rPr>
          <w:rFonts w:ascii="PT Astra Serif" w:hAnsi="PT Astra Serif"/>
          <w:sz w:val="28"/>
          <w:szCs w:val="28"/>
        </w:rPr>
      </w:pPr>
    </w:p>
    <w:p w:rsidR="00F40EFC" w:rsidRDefault="0089578D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  <w:proofErr w:type="gramEnd"/>
    </w:p>
    <w:p w:rsidR="00F40EFC" w:rsidRDefault="0089578D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программам области и непрограммным направлениям деятельности), группам </w:t>
      </w:r>
      <w:proofErr w:type="gramStart"/>
      <w:r>
        <w:rPr>
          <w:rFonts w:ascii="PT Astra Serif" w:hAnsi="PT Astra Serif"/>
          <w:b/>
          <w:bCs/>
          <w:color w:val="000000"/>
          <w:sz w:val="28"/>
          <w:szCs w:val="28"/>
        </w:rPr>
        <w:t>видов расходов классификации расходов областного бюджета</w:t>
      </w:r>
      <w:proofErr w:type="gramEnd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на 2026 год и на плановый период 2027 и 2028 годов</w:t>
      </w:r>
    </w:p>
    <w:p w:rsidR="00F40EFC" w:rsidRDefault="00F40EFC">
      <w:pPr>
        <w:spacing w:line="235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F40EFC" w:rsidRDefault="0089578D">
      <w:pPr>
        <w:spacing w:line="235" w:lineRule="auto"/>
        <w:ind w:right="-709"/>
        <w:jc w:val="right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9"/>
        <w:tblW w:w="15310" w:type="dxa"/>
        <w:tblInd w:w="-176" w:type="dxa"/>
        <w:tblLook w:val="04A0" w:firstRow="1" w:lastRow="0" w:firstColumn="1" w:lastColumn="0" w:noHBand="0" w:noVBand="1"/>
      </w:tblPr>
      <w:tblGrid>
        <w:gridCol w:w="5813"/>
        <w:gridCol w:w="850"/>
        <w:gridCol w:w="851"/>
        <w:gridCol w:w="1984"/>
        <w:gridCol w:w="992"/>
        <w:gridCol w:w="1560"/>
        <w:gridCol w:w="1701"/>
        <w:gridCol w:w="1559"/>
      </w:tblGrid>
      <w:tr w:rsidR="00F40EFC">
        <w:trPr>
          <w:trHeight w:val="77"/>
        </w:trPr>
        <w:tc>
          <w:tcPr>
            <w:tcW w:w="5813" w:type="dxa"/>
          </w:tcPr>
          <w:p w:rsidR="00F40EFC" w:rsidRDefault="0089578D">
            <w:pPr>
              <w:spacing w:line="23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</w:tcPr>
          <w:p w:rsidR="00F40EFC" w:rsidRDefault="0089578D">
            <w:pPr>
              <w:spacing w:line="23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Раздел</w:t>
            </w:r>
          </w:p>
        </w:tc>
        <w:tc>
          <w:tcPr>
            <w:tcW w:w="851" w:type="dxa"/>
          </w:tcPr>
          <w:p w:rsidR="00F40EFC" w:rsidRDefault="0089578D">
            <w:pPr>
              <w:spacing w:line="23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bCs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984" w:type="dxa"/>
          </w:tcPr>
          <w:p w:rsidR="00F40EFC" w:rsidRDefault="0089578D">
            <w:pPr>
              <w:spacing w:line="23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</w:tcPr>
          <w:p w:rsidR="00F40EFC" w:rsidRDefault="0089578D">
            <w:pPr>
              <w:spacing w:line="23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Вид ра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ходов</w:t>
            </w:r>
          </w:p>
        </w:tc>
        <w:tc>
          <w:tcPr>
            <w:tcW w:w="1560" w:type="dxa"/>
          </w:tcPr>
          <w:p w:rsidR="00F40EFC" w:rsidRDefault="0089578D">
            <w:pPr>
              <w:spacing w:line="23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F40EFC" w:rsidRDefault="0089578D">
            <w:pPr>
              <w:spacing w:line="23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7 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:rsidR="00F40EFC" w:rsidRDefault="0089578D">
            <w:pPr>
              <w:spacing w:line="23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F40EFC" w:rsidRDefault="00F40EFC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Style w:val="57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3"/>
        <w:gridCol w:w="850"/>
        <w:gridCol w:w="851"/>
        <w:gridCol w:w="1984"/>
        <w:gridCol w:w="992"/>
        <w:gridCol w:w="1560"/>
        <w:gridCol w:w="1701"/>
        <w:gridCol w:w="1559"/>
      </w:tblGrid>
      <w:tr w:rsidR="00F40EFC">
        <w:trPr>
          <w:trHeight w:val="261"/>
          <w:tblHeader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FC" w:rsidRDefault="0089578D">
            <w:pPr>
              <w:keepNext/>
              <w:tabs>
                <w:tab w:val="left" w:pos="5387"/>
                <w:tab w:val="left" w:pos="10348"/>
              </w:tabs>
              <w:spacing w:line="235" w:lineRule="auto"/>
              <w:jc w:val="center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0EFC" w:rsidRDefault="0089578D">
            <w:pPr>
              <w:keepNext/>
              <w:tabs>
                <w:tab w:val="left" w:pos="5387"/>
                <w:tab w:val="left" w:pos="10348"/>
              </w:tabs>
              <w:spacing w:line="235" w:lineRule="auto"/>
              <w:jc w:val="center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0EFC" w:rsidRDefault="0089578D">
            <w:pPr>
              <w:keepNext/>
              <w:tabs>
                <w:tab w:val="left" w:pos="5387"/>
                <w:tab w:val="left" w:pos="10348"/>
              </w:tabs>
              <w:spacing w:line="235" w:lineRule="auto"/>
              <w:jc w:val="center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0EFC" w:rsidRDefault="0089578D">
            <w:pPr>
              <w:keepNext/>
              <w:tabs>
                <w:tab w:val="left" w:pos="5387"/>
                <w:tab w:val="left" w:pos="10348"/>
              </w:tabs>
              <w:spacing w:line="235" w:lineRule="auto"/>
              <w:jc w:val="center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0EFC" w:rsidRDefault="0089578D">
            <w:pPr>
              <w:keepNext/>
              <w:tabs>
                <w:tab w:val="left" w:pos="5387"/>
                <w:tab w:val="left" w:pos="10348"/>
              </w:tabs>
              <w:spacing w:line="235" w:lineRule="auto"/>
              <w:jc w:val="center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0EFC" w:rsidRDefault="0089578D">
            <w:pPr>
              <w:keepNext/>
              <w:tabs>
                <w:tab w:val="left" w:pos="5387"/>
                <w:tab w:val="left" w:pos="10348"/>
              </w:tabs>
              <w:spacing w:line="235" w:lineRule="auto"/>
              <w:jc w:val="center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0EFC" w:rsidRDefault="0089578D">
            <w:pPr>
              <w:keepNext/>
              <w:tabs>
                <w:tab w:val="left" w:pos="5387"/>
                <w:tab w:val="left" w:pos="10348"/>
              </w:tabs>
              <w:spacing w:line="235" w:lineRule="auto"/>
              <w:jc w:val="center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0EFC" w:rsidRDefault="0089578D">
            <w:pPr>
              <w:keepNext/>
              <w:tabs>
                <w:tab w:val="left" w:pos="5387"/>
                <w:tab w:val="left" w:pos="10348"/>
              </w:tabs>
              <w:spacing w:line="235" w:lineRule="auto"/>
              <w:jc w:val="center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26975256,5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15601766,5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17754112,4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282803,4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293561,3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304744,6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дательного и иных государственных органов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за счет использования информац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щей государственную тайну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281014,9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291772,8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302956,1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281014,9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291772,8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302956,1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10023,3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10424,2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10841,3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10023,3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10424,2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10841,3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270991,6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281348,6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292114,8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270636,6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280993,6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291759,8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законодательных (представител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ных) органов государственной власти и представ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405137,3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408025,1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418529,3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5825,0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4634,8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дательного и иных государственных органов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за счет использования информац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5825,0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4634,8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5825,0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4634,8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5825,0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4634,8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власти и увеличение доли населения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ласти, имеющего возможность получения официал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информации»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352014,6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356727,6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366596,8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352014,6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356727,6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366596,8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9065,5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9428,2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9805,3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9065,5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9428,2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9805,3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областной Думы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69918,2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72716,0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75625,7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69918,2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72716,0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75625,7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273030,9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274583,4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281165,8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239097,8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244793,9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250870,6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33216,6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29073,0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29578,7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 от 8 мая 1994 года № 3-ФЗ «О статусе сенатора Российской Федерации и статусе депутата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Думы и их помощников в избирательных округах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37297,9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37297,9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37297,9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22118,4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22118,4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22118,4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дерации и их помощников в субъектах Российской Федерации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5999,8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5999,8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5999,8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4672,6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4672,6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4672,6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Правительства Российской Фед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140180,7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145271,4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150564,7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140180,7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145271,4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150564,7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140180,7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145271,4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150564,7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47309,1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49201,9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51170,4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47309,1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49201,9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51170,4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92871,6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96069,5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99394,3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86922,7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90120,5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93445,2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5948,9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5949,0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5949,1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703842,6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720067,8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738318,9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12824,5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12824,5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12824,5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дательного и иных государственных органов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за счет использования информац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12824,5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12824,5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12824,5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Формирование информационно-технологической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5444,6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5444,6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ступа к информации о деятельности мировых судей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щей государственную тайну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359592,5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373550,1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388055,0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324268,5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336863,8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349952,9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вых судей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324268,5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336863,8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349952,9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324232,9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336828,2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349917,3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35324,0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36686,3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38102,1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35324,0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36686,3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38102,1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35261,4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36623,7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38039,5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209749,2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213770,9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217673,0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209749,2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213770,9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217673,0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209749,2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213770,9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217673,0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92692,7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95504,3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98428,5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116494,5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117704,6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118682,5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сово-бюджетного) надзора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376385,1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388268,5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382868,8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дательного и иных государственных органов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за счет использования информац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ность органа внешнего государственного финансов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контроля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96017,3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97853,7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82024,6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делегированных полномочий»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формационных ресурсов, информационная безопа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ность и техническое сопровождение информацио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обеспечения бюджетных процессов»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40705,5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онной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безопасности информационных систем мин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стерства финансов области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40705,5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40705,5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278679,2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288726,2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299155,6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74587,7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77411,9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80333,0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10867,9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11302,8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11755,1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10867,9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11302,8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11755,1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63719,8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68577,9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59959,4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62282,8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64698,4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3724,4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3790,3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3843,5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204091,5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211314,3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218822,6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204091,5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211314,3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218822,6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191096,4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198319,2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205827,5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12878,4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12868,4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12858,4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294544,5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177216,9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184303,6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167681,2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174496,9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181583,6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167681,2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174496,9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181583,6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тельной комиссии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15433,1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16107,6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16809,3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15433,1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16107,6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16809,3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65366,2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68220,8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71188,6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64561,5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67416,1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70383,9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86881,9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90168,5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93585,7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82856,0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86142,6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89559,8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124343,3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124343,3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боры»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проведении выборов Президента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и депутатов Государственной Думы Федеральн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Собрания Российской Федерации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124143,3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25149,2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98994,1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бирателей и обучению организаторов выборов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общ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торинг системы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обследования имущественного комплекса государственных учреждений, подведомственных министерству здравоохранения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18772149,9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12969137,0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15074557,8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217573,0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221675,3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229644,0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роприятий в области архитектуры и инженерно-технического проектирования, технических испыт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ний, исследований и анализа»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53 3 10 00000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217573,0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221675,3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229644,0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осуществления архитектурно-строительного проектирования, инженерных изыск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ний, инженерно-технического проектирования, управления проектами строительства и проведения научных исследований и разработок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217573,0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221675,3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229644,0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217573,0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221675,3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229644,0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162435,7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158401,0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164407,7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«Реализация государственной национальной политики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«Реал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зация государственной национальной политики»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вий для гармонизации межнациональных отношений и этнокультурного развития народов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роприятий, направленных на сохранение традиций и укрепление межнациональных отношений, совместно с национально-культурными автономиями и социал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 ориентированными некоммерческими организац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полномочий управления делами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вительства области в сфере архивного дела»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151348,1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157201,0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163207,7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обеспечения сохранности, учета докуме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 и представление пользователям архивной инфо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151348,1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157201,0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163207,7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151348,1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157201,0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163207,7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23348,5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24147,4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24845,2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региональных мероприятий по развитию отраслей 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23348,5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24147,4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24845,2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административно-хозяйственного обсл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живания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23348,5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24147,4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24845,2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23348,5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24147,4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24845,2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688503,5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713075,2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738056,9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полномочий в сфере имущественных и земельных отношений»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26433,7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26996,0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27567,2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осуществления хранения, использования учетно-технической документации и предоставления содержащихся в ней сведений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26433,7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26996,0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27567,2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26433,7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26996,0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27567,2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эк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номического развития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щита информации министерства экономического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вития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предоставления государственных и муниципальных услуг по принципу «одного окна»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658869,8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682879,2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707289,7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предоставления государственных и 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ципальных услуг по принципу «одного окна»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658869,8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682879,2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707289,7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658869,8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682879,2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707289,7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дательного и иных государственных органов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за счет использования информац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мационных систем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109560,3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109560,3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109560,3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шений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107809,6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107809,6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107809,6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ежегодного областного конкурса на 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«Лучший народный дружинник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ласти», «Лучшая народная дружина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ласти», «Лучший студенческий отряд правоохран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тельной направленности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щегося оружия, боеприпасов, взрывчатых веществ и взрывчатых устройств в размерах, определенных Правительством области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нимающим участие в охране общественного порядка на территории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щества, приобретенных в целях последующей пер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дачи в федеральную собственность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токолов об административных правонарушениях,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сягающих на общественный порядок и общественную безопасность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сий, определению перечня должностных лиц, упо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номоченных составлять протоколы об администр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зации деятельности комиссий по делам несоверше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нолетних и защите их прав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достатков в областном законодательстве, спосо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ствующих совершению коррупционных правонар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шений, выявления коррупционных сфер деятельн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сти, подготовка сводного отчета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социологических исследований общ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ственного мнения в рамках мониторинга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наркоситу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территории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844416,6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815385,8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832452,5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Региональный проект «Развитие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инициативного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жетирования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бюджетной грамотности населения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 бюджетной грамотности населения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совершенствование органов местного самоуправл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«Совет муниципальных образований Сарато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организации отбора и перепо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готовки (повышения квалификации) лиц, зачисле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в проект «Школа молодых управленцев Сарато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социологического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мониторинга результ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 деятельности органов местного самоуправления муниципальных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районов, муниципальных округов и городских округов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держку Ассоциации «Совет муниципальных 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ваний Саратовской области» в целях обеспечения уставной деятельности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Поощрение муниципальных округов, городских окр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гов и поселений области по результатам проведения конкурса «Лучшая практика работы территориальн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общественного самоуправления в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установленных полномочий (функций) управления делами Правительства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650200,9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651170,1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668236,8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организации и осуществления транспор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обслуживания должностных лиц,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и государственных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380966,5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393361,0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406281,8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380966,5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393361,0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406281,8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обеспечения содержания и обслуживания (эксплуатации) имущества, прилегающей территории к зданиям (сооружениям) и лесных участков, наход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щихся в государственной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139657,8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144698,1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149868,6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139657,8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144698,1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149868,6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области, иных органов государственной власти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и государственных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области, иных органов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власти области и государственных органов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управлению делами Прав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37721,6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21256,0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20231,4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37721,6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21256,0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20231,4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Правительства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функционирования центра обработки данных Правительства области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исполнительных органов области, государственных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бернатора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8815,4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9123,0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9434,4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ударственного учреждения «Аппарат Общественной палаты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8815,4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9123,0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9434,4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8698,4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9006,0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9317,4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7286,8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7577,6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1690,1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1718,1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1738,7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гарантий деятельности членов Общ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ственной палаты Саратовской области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594700,8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616996,2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640160,2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37718,0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39127,2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40592,2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37718,0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39127,2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40592,2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37044,0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38452,0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39915,7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676,5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556982,8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577869,0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599568,0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556982,8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577869,0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599568,0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544348,0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565184,2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586842,6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12552,8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12593,4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703213,3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706586,6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731381,2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703213,3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706586,6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731381,2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44885,0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46810,8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48600,4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44885,0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46810,8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48600,4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658328,3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659775,8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682780,8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501832,9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502522,9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522587,6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147582,4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148374,9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151346,3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8913,0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8878,0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8846,9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проведению торгов по продаже земельных участков из земель сельскох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назначения, подлежащих изъятию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и проведение предпродажной подгото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ки и продажи государственного имущества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ставления земельных участков, государственная со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на которые не разграничена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15374296,9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9548907,5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11549336,6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15374296,9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9548907,5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11549336,6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чение мероприятий национальных проектов и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программ Российской Федерации,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фраструктурных проектов и новых инвестиционных проектов (в том числе в целях выполнения условий списания задолженности по бюджетным кредитам), мероприятий, связанных с предотвращением влияния ухудшения геополитической и экономической ситу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на развитие отраслей экономики, с обеспечением временного размещения и питания граждан Росси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иностранных граждан и лиц без гражданства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постоянно проживающих на территории Украины, а также на территориях субъектов Росси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на которых введены максимальный и средний уровни реагирования, вынужденно пок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находящихся в пунктах временного размещения и питания на территории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исполнение публичных норм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тивных обязательств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8206986,9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9548907,5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11549336,6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8206986,9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9548907,5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11549336,6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чения целевых ориентиров по заработной плате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работников бюджетной сферы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7167310,0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7167310,0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32728,3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32728,3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32728,3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бюджетам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32728,3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32728,3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32728,3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ществлению регионального государственного 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лищного контроля (надзора) и регионального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дарственного лицензионного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осущест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лением предпринимательской деятельности по упра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лению многоквартирными домами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деятельности по военно-патриотическому воспитанию граждан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8647,7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8640,6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8640,6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3647,7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3640,6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3640,6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вопросов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155194,3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местного самоуправления поселений,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и городских округов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ная деятельность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1106571,2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1143195,8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1181741,5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214594,9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223133,4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232631,7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181697,2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188919,8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197049,6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181697,2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188919,8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197049,6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181697,2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188919,8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197049,6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151607,9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157620,4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164069,1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29900,8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31110,9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32792,0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32897,7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34213,6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35582,1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32897,7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34213,6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35582,1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32897,7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34213,6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35582,1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32897,7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34213,6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35582,1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58359,2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58443,5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58511,6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58359,2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58443,5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58511,6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роны и защиты населения от чрезвычайных ситу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2258,4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размещения и содержания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резерва средств индивидуальной защиты органов дыхания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2258,4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2258,4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тренных оперативных служб при чрезвычайных сит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ациях и происшествиях»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ствующей региональной системы оповещения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Защита населения и территории от чрезвычайных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туаций природного и техногенного характера, пожа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ная безопасность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825507,1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853188,9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881828,2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756712,3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781927,3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808007,2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роны и защиты населения от чрезвычайных ситу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410208,4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424887,1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440046,7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реализации функций и полномочий ОГУ Саратовской области «Безопасный регион»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145396,7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150094,9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154944,7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133235,6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137777,5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142501,0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12035,1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12191,4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12317,7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«Служба спасения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264811,7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274792,2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285102,0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246745,5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256423,8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266489,3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16518,8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16821,0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17065,3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302563,7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313100,0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324020,3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«Противопожарная служба Саратовской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282563,7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293100,0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304020,3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272259,5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282633,7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293423,0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9602,4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9895,5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701,8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701,8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техники для тушения пожаров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тренных оперативных служб при чрезвычайных сит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ациях и происшествиях»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тренных оперативных служб по единому номеру «112» (системы – 112) в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68794,8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71261,6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73821,0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68794,8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71261,6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73821,0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68794,8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71261,6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73821,0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63974,2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66421,0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68964,2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4820,6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4840,6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4856,8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Миграционная политика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8110,0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8430,0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8770,0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8110,0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8430,0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8770,0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ствия добровольному переселению в Саратовскую область соотечественников, проживающих за руб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жом»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8110,0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8430,0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8770,0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мероприятий, предусмотренных реги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нальной программой переселения, включенной в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ударственную программу по оказанию содействия добровольному переселению в Российскую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цию соотечественников, проживающих за рубежом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8110,0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8430,0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8770,0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34777208,8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26880596,9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26160661,5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558291,3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564305,8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580407,6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дение в соответствие с требованиями санитарных правил и норм учреждений, подведомственных мин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стерству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101584,7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91472,9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91062,9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испытывающих трудности в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иске работы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4238,9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деятельность гра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дан, испытывающих трудности в поиске работы, и молодых специалистов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работодателей, связанных с 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лизацией мероприятий по содействию в трудоустро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 незанятых инвалидов на оборудованные (осн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щенные) для них рабочие места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«Управление рынком труда»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10311,9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Повышение средней заработной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платы работников центра занятости населения Саратовской области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16240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10311,9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16240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10311,9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нятости населения»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77885,3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77885,3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77885,3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мероприятий активной политики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нятости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61066,8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61066,8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61066,8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61063,8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61063,8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61063,8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7756,6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7756,6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7756,6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7756,6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7756,6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7756,6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региональной программы «Наши герои»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54 3 01 14810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9061,9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54 3 01 14810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9061,9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8090,0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тельством о занятости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8090,0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8090,0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508,7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508,7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508,7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мер по сокращению производственного травм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тизма и профессиональной заболеваемости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рекомендаций и разъяснений, направленных на осуществление государственной политики в области охраны труда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учреждениях, подведомственных министерству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технической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щиты информации министерства промышленности и энергетики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94699,8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98315,4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102073,7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94699,8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98315,4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102073,7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94699,8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98315,4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102073,7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94632,8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98248,4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102006,7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349135,2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361646,0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374399,4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349135,2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361646,0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374399,4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349135,2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361646,0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374399,4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318648,2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330037,4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341884,4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28141,0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29262,6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30169,0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ности и энергосбережения»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жения и повышения энергетической эффективности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лизацией населению твердого топлива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3290109,8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2578545,4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2624398,1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3131148,3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2417111,1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2460373,1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ская модернизация агропромышленного комплекса»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1347396,9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1363286,1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1403002,6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варной аквакультуры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лям зерновых культур части затрат на производство и реализацию зерновых культур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476821,6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483596,6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489295,3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476821,6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483596,6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489295,3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(субсидии на поддержку прои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R501Д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361735,1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281932,4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283549,9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R501Д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361735,1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281932,4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283549,9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(субсидии на поддержку прои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водства молока)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R501Ж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43446,1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44352,8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76534,5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R501Ж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43446,1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44352,8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76534,5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(субсидии на поддержку селекц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онных мероприятий в племенном животноводстве и на покупку племенного молодняка)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R501Л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72022,9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R501Л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72022,9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(субсидии на уплату страховой премии, начисленной по договору сельскохозя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страхования в области растениеводства)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R501П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260137,4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R501П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260137,4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(субсидии на уплату страховой премии, начисленной по договору сельскохозя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страхования в области животноводства)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R501Ф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10112,4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R501Ф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10112,4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9F5A2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(субсидии на поддержку элитного семеноводства и (или) на приобретение семян сортов и (или) гибридов сельскохозяйственных растений,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зданных в рамках Федеральной научно-технической программы развития сельского хозяйства на 2017–2030 годы)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R501Ц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50600,4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R501Ц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50600,4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(субсидии на поддержку мясного скотоводства)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R501Я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65441,0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65674,4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65893,0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R501Я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65441,0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65674,4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65893,0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онной деятельности в агропромышленном компле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се»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вестиционным кредитам (займам) в агропромышле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ном комплексе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ства и картофелеводства»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71620,3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72600,7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74012,6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тофеля)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2150,3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2150,3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щей открытого грунта)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28719,8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29040,3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29400,9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28719,8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29040,3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29400,9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работ, повышение уровня экологической бе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производства, а также на повышение плодородия и качества почв,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нятых картофелем)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2681,1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2752,7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2752,8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2681,1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2752,7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2752,8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работ, повышение уровня экологической бе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производства, а также на повышение плодородия и качества почв,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нятых овощными культурами открытого грунта)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11870,8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12017,0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12220,1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11870,8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12017,0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12220,1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водства картофеля и (или) овощных культур)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18616,0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18829,1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19073,1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18616,0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18829,1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19073,1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щей защищенного грунта, выращенных с применен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ем технологии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7582,4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7773,5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8342,0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7582,4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7773,5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8342,0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«Вовлечение в оборот и 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плексная мелиорация земель сельскохозяйственного назначения»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541159,0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524749,4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524749,4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проведение кадастровых работ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16409,6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16409,6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малого агробизнеса»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248314,6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89622,7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89622,7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лого агробизнеса (субсидии в виде грантов на 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тие фермерского хозяйства, грантов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Агромотив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», субсидии на финансовое обеспечение (возм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щение) части затрат фермерского хозяйства)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R0161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173820,2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R0161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173820,2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лого агробизнеса (субсидии в виде грантов на 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тие сельскохозяйственного потребительского кооп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ратива, субсидии на финансовое обеспечение (возм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щение) части понесенных сельскохозяйственным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требительским кооперативом затрат)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R0162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36383,1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R0162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36383,1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лого агробизнеса (осуществление деятельности Це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тра компетенций в сфере сельскохозяйственной 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операции и поддержки фермеров)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R0163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6273,9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6273,9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R0163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6273,9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6273,9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лого агробизнеса (субсидии в виде грантов «Агропр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гресс», субсидии на финансовое обеспечение (возм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щение) части затрат индивидуальных предприним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телей и юридических лиц, осуществляющих прои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водство хлеба и хлебобулочных изделий)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R0164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31369,7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R0164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31369,7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«Кадры в агропромышленном комплексе»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33208,7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 кадровой обеспеченности предприятий агропр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мышленного комплекса (возмещение части затрат, связанных с оплатой труда и проживанием студентов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а также студентов иных образовательных организаций, привлеченных для прохождения пра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тики)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1218,8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1218,8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(возмещение части затрат, связа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с фактически понесенными затратами в целях предоставления выплат стимулирующего характера учителям)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(возмещение части затрат на агр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технологические классы)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30226,5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30226,5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мероприятий по развитию отраслей 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888620,3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891357,8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893660,1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проведения профилактических меропри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тий в отношении сельскохозяйственных животных и птиц, а также иных объектов животного мира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827702,9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829157,5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830323,4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827702,9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829157,5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830323,4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организации реализации сельскохозя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продукции товаропроизводителями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40911,5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42008,7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42958,5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40911,5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42008,7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42958,5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информационно-консультационного обе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печения агропромышленного комплекса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12430,9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12616,6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12803,2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12430,9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12616,6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12803,2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африканской чумы свиней на территории Сарато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19239,2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19922,5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20643,5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19239,2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19922,5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20643,5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федерального государственного охотничьего надзора, выдача разрешений на добычу охотничьих ресурсов и заключение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охотхозяйстве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соглашений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19107,0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19790,3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20511,3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19107,0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19790,3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20511,3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48849,6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50639,1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52487,0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48849,6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50639,1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52487,0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48849,6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50639,1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52487,0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45098,8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46884,8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48729,7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3650,8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3654,3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3657,3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бюджетам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самоуправления о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дельных государственных полномочий </w:t>
            </w:r>
            <w:proofErr w:type="gramStart"/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 организации проведения мероприятий при осуществлении деятельн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 по обращению с животными без владельцев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58313,5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29963,9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67963,9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циональное использование природных ресурсов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58313,5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29963,9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67963,9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34941,2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сети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34941,2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34941,2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му, сохранение биологического разнообразия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23372,3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23372,3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23372,3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440359,0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424401,9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459681,6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циональное использование природных ресурсов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417798,0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401027,1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435460,5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48513,3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23797,0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46018,5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и развитие (модернизация) объектов лесн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семеноводства и питомнических хозяйств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50630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25801,1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50630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25801,1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увеличению площади лесовосстановления на лесных участках, не переда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в аренду, в том числе вокруг городов и промы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ленных центров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16048,6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22247,1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16048,6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22247,1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новления на всех участках вырубленных и погибших лесных насаждений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54310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54310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специализированной пожарной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техн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ки в целях оснащения учреждений органов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проведения комплекса мероприятий по охране лесов от пожаров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54320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6165,8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7186,8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22508,3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54320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6165,8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7186,8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22508,3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369284,7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377230,1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389442,0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организации, содержания и оснащения мобилизационных групп по тушению лесных пож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113608,0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113851,8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114049,3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113608,0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113851,8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114049,3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государственного казенного учреждения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17492,5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17492,5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17492,5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перевода их в земли лесного фонда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(организация санитарно-оздоровительных мероприятий и лесопатологических обследований в лесах)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14684,1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19723,6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26730,4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14684,1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19723,6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26730,4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(проведение ухода за лесами)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4059,3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5859,3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4059,3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5859,3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(разработка проектов лесохозя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мероприятий и организация использования лесов)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данных полномочий Российской Федерации мин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стерством природных ресурсов и экологии области)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40306,1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41757,0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43265,3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36475,7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37926,6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39434,9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лесных отношений (обеспечение исполнения пер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данных полномочий Российской Федерации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ственным казенным учреждением области)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118599,8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118599,8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118599,8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95654,1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95654,1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95654,1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22915,7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22915,7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22915,7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лесных пожаров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59392,8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61603,3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59392,8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61603,3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22561,0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23374,8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24221,1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22561,0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23374,8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24221,1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22561,0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23374,8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24221,1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22561,0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23374,8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24221,1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3581992,6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4260843,0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4552283,2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3371101,1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4045399,4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4332108,2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«Реконструкция аэропортового комплекса Балаково (Саратовская область)»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«Аэр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порт Балаково», который не увеличивает уставный капитал общества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2873077,1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зданию, реконструкции и эксплуатации трамвайной сети и иного имущественного комплекса, технолог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чески связанных между собой и входящих в состав проекта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79340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2873077,1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79340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2873077,1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1925081,8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1647606,0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1450650,9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населения на территории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52208,0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51241,0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52813,0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36528,4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37982,9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39495,7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10806,1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10865,3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портом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175769,5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257942,3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295559,0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175769,5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257942,3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295559,0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транспортом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доходов, возникающих от применения регулируемых тарифов на пассажи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ские перевозки, осуществляемые железнодорожным транспортом в пригородном сообщении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242195,8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473641,4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426839,9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242195,8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473641,4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426839,9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нирования информационно-технологической инфр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ходов от осуществления региональных воздушных перевозок пассажиров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оформлением, доставкой (перегоном), хранением и оценкой приобретенного пассажирского транспорта общего пользования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5020,0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электрическим транспортом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транспортом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227420,0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227420,0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капитал общества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430320,0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316369,7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127027,4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430320,0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316369,7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127027,4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Обновление наземного электрического транспорта для обеспечения организации транспортного обсл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живания населения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86108,0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86108,0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86108,0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крупнейших отд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ленных малонаселенных муниципальных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 Саратовской области на 2025–2027 годы»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жителей крупнейших отдаленных малонаселенных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портного обслуживания жителей отдаленных районов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отдаленных районов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124783,5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129335,6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134067,0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124783,5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129335,6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134067,0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124783,5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129335,6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134067,0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118719,8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123272,0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128003,3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6063,7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6063,6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6063,7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Дорожное хозяйство (дорожные фонды)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24134575,4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18104080,2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16862873,9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23674805,4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17498330,2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16262873,9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регионального, межмуниципального и местного значения»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2551107,1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реконструкции на автомобильных дорогах общего пользования регионального и межмуниц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пального значения и искусственных сооружений на них, находящихся в государственной собственности области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онгуз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564107,1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564107,1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путепровода через железнодорожные пути на км 3+500 дороги Ново-Астраханское шоссе (от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олитехнической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муниципальном образовании «Город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поселений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городских округов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муниципальных районов, муниципальных округов и городских округов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рожная сеть»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15752438,5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8282693,5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6726071,4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томобильных дорог регионального или межмуниц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пального, местного значения, включающих иску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ственные дорожные сооружения (в отношении авт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дорог, включающих искусственные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рожные сооружения, регионального или межмуниц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пального значения)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54471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10937586,9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2854481,8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3060915,3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54471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10937586,9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2854481,8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3060915,3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томобильных дорог регионального или межмуниц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пального, местного значения, включающих иску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ственные дорожные сооружения (строительство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тепровода через железнодорожные пути на км 3+500 дороги Ново-Астраханское шоссе (от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олитехнической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ну) в муниципальном образовании «Город Саратов»)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томобильных дорог регионального или межмуниц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пального, местного значения, включающих иску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ственные дорожные сооружения (в отношении авт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дорог, включающих искусственные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рожные сооружения, в границах городских округов области)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деятельности в отношении автомобильных дорог общего пользования местного значения Саратовской агломерации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 значения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2849890,6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3438415,7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3665156,1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2849890,6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3438415,7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3665156,1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путепровода через железнодорожные пути на км 3+500 дороги Ново-Астраханское шоссе (от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олитехнической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муниципальном образовании «Город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тов» (в рамках достижения соответствующих задач федерального проекта)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234348,7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234348,7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тия дорожного хозяйства»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214497,7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403142,6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405310,1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мерациях, включающих города с населением свыше 300 тысяч человек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54180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64497,7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203142,6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205310,1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54180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64497,7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203142,6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205310,1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автоматических пунктов весогабари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контроля транспортных средств на автомобил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дорогах регионального или межмуниципального, местного значения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9Д802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9Д802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3925613,5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5547305,3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6501141,2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1312757,0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1312757,0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значения, мостов и иных иску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сооружений на них, находящихся в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собственности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2170777,0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3796608,5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4775661,7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2170777,0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3796608,5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4775661,7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и осуществления дорожной деятел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411079,5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406939,8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412722,5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135901,7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141247,0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146807,6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47929,3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38444,3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38666,4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227248,5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227248,5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227248,5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1231148,7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1215188,9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580351,2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119969,3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124009,5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128171,8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100862,4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104735,5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108763,3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18079,9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18247,0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18381,5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ниях, выявленных при помощи автоматизированной системы фотовидеофиксации нарушений правил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мы фотовидеофиксации нарушений правил дорожн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движения, обновление программного обеспечения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вания фотовидеофиксации нарушений правил доро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движения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126779,4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126779,4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безопасности объектов критической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инфраструктуры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транспортной инфраструктуры, в том числе автом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 и искусственных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рожных сооружений на них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9770,0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крупнейших отд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ленных малонаселенных муниципальных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 Саратовской области на 2025–2027 годы»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9770,0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Установка новых остановочных павильонов на терр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тории крупнейших отдаленных малонаселенных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9Д103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4090,0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9Д103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4090,0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крупнейших отдаленных малонаселенных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155687,3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145900,7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149465,6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59535,6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46345,0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46396,5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«Цифровое государственное управление»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1 Ц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региональных информационных систем в целях интеграции с витриной данных органов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власти и органов управления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1 Ц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55440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1 Ц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55440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электронного правительства»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 управления, взаимодействия гражданского общ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ства и бизнеса с органами государственной власти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тронных услуг, региональной системы межведо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ственного электронного взаимодействия и автомат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зированной информационной системы многофункц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ональных центров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военному комиссариату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целях развития информационной инфраструктуры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дательного и иных государственных органов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за счет использования информац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10425,1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10488,3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10539,8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деятельности проектного офиса «Центр управл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регионом в Саратовской области», включая 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просы размещения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3348,6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3348,6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 развития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обеспечения гр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достроительной деятельности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43662,2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45237,5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46855,4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43662,2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45237,5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46855,4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43662,2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45237,5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46855,4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38922,3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40413,3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41963,2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4824,2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4892,2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52489,5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54318,2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56213,7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52489,5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54318,2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56213,7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52489,5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54318,2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56213,7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45609,0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47425,3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49314,3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6880,5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6892,9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6899,4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наци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нальной экономики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53903,6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сельского хозяйства и регулирование ры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мероприятий по развитию отраслей 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36903,6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36903,6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Разработка региональных планов и стандартов тран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портного обслуживания населения на территории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60 3 01 14340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36903,6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60 3 01 14340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36903,6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2502476,3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654056,0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745087,6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49686,9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6530,5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45151,8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документов территориального план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рования и градостроительного зонирования Сарато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45151,8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45151,8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«Реализация о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дельных функций и полномочий министерства стро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тельства и жилищно-коммунального хозяйства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4535,1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6530,5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Техническое сопровождение информационной сист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мы управления проектами государственного заказч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 в сфере строительства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4535,1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6530,5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4535,1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6530,5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150213,2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288678,0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370392,4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номерного фонда, инфраструктуры и новых точек притяжения»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140443,3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278908,1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360622,5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инженерной и транспортной инфраструкт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ры в целях развития туристских кластеров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53380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360622,5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53380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360622,5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щения при реализации инвестиционных проектов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191712,6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176112,6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тие туризма» (поддержка и продвижение событийных мероприятий, направленных на развитие туризма в субъектах Российской Федерации)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тие туризма» (реализация проектов по развитию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щественной территории муниципального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ния, в том числе мероприятий (результатов) по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стройству туристского центра города на территории муниципального образования в соответствии с 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ристским кодом центра города)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тие туризма» (государственная поддержка общ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инициатив и проектов юридических лиц (за исключением некоммерческих организаций, явля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щихся государственными (муниципальными)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ждениями) и индивидуальных предпринимателей, направленных на развитие туристской инфраструкт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ры)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мероприятий по развитию отраслей 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щита информации министерства сельского хозяйства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1722659,7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211917,2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215088,7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вестиционного климата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1527300,0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ляющая компания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щества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ляющая компания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щества, на финансовое обеспечение затрат, связанных со строительством объектов инфраструктуры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пинского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(третья очередь)</w:t>
            </w:r>
          </w:p>
        </w:tc>
        <w:tc>
          <w:tcPr>
            <w:tcW w:w="850" w:type="dxa"/>
            <w:vAlign w:val="bottom"/>
          </w:tcPr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701" w:type="dxa"/>
            <w:vAlign w:val="bottom"/>
          </w:tcPr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701" w:type="dxa"/>
            <w:vAlign w:val="bottom"/>
          </w:tcPr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«Малое и среднее предприн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мательство и поддержка индивидуальной предприн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мательской инициативы»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46370,2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46835,1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47181,4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в субъектах Российской Федерации (безвозмездный вклад в денежной форме в имущество общества с ограниченной ответственностью «Бизнес-инкубатор Саратовской области», который не увел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чивает уставный капитал общества, на финансовое обеспечение затрат, связанных с оказанием услуг, сервисов и мер поддержки в центре «Мой бизнес» субъектам малого и среднего предпринимательства и гражданам, желающим вести бизнес)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55272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33218,2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55272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33218,2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принимательства в субъектах Российской Федерации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(субсидия автономной некоммерческой организации «Палата ремесел Саратовской области» на финанс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вое обеспечение затрат, связанных с оказанием услуг, сервисов и мер поддержки в центре «Мой бизнес» субъектам малого и среднего предпринимательства и гражданам, желающим вести бизнес)</w:t>
            </w:r>
          </w:p>
        </w:tc>
        <w:tc>
          <w:tcPr>
            <w:tcW w:w="850" w:type="dxa"/>
            <w:vAlign w:val="bottom"/>
          </w:tcPr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55273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701" w:type="dxa"/>
            <w:vAlign w:val="bottom"/>
          </w:tcPr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55273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Саратовской области» на финанс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вое обеспечение затрат, связанных с оказанием услуг, сервисов и мер поддержки в центре «Мой бизнес» субъектам малого и среднего предпринимательства и гражданам, желающим вести бизнес (в рамках дост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А5273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А5273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«Производительность труда»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«Производительность труда» (су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сидия некоммерческой организации «Фонд развития промышленности Саратовской области» на обеспеч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деятельности регионального центра компетенций в сфере производительности труда и «фабрики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цессов»)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52891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52891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полномочий в сфере имущественных и земельных отношений»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47700,4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49418,2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51195,5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47700,4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49418,2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51195,5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47700,4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49418,2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51195,5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вестиционной привлекательности региона и продв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жение инвестиционного имиджа»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44973,3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44983,8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44993,3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стор года»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мероприятиях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 в сфере инвестиционной деятельности, обеспечение его функционирования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вышение инвестиционной привлекательности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2803,3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2803,3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увеличивает уставный капитал общества, на финансовое обеспечение затрат, связанных с участием Саратовской области в Пете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бургском международном экономическом форуме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38170,0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38170,0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38170,0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Дню работника торговли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чивает уставный капитал общества, на финансовое обеспечение затрат, связанных с оказанием услуг в сфере малого и среднего предпринимательства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циональное использование природных ресурсов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284193,1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структуры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284193,1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 (3 этап)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Содержание службы государственного заказчика по строительству объекта капитального строительства «Берегоукрепление Волгоградского водохранилища на участке от первого причала до солярия «Затон»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62 1 01 14780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62 1 01 14780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163663,0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11092,1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11092,1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152570,9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(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докапитализация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ганизации «Фонд развития промышленности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(возмещение части затрат промышле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предприятий, связанных с приобретением нового оборудования)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но-технического и инновационного потенциала в сфере промышленности региона»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витие организаций, осуществляющих финансовую поддержку промышленных предприятий, реализу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 инвестиционные проекты»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130479,6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135345,7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140403,0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130479,6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135345,7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140403,0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130479,6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135345,7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140403,0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127383,4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132249,3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137306,7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3088,5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3088,7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3088,6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3900092,2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3993530,0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3648491,3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885137,4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694620,9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591508,7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464992,5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465029,0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465058,5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ты прав граждан – участников долевого строител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области» на обеспечение деятел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политики в области жилищно-коммунального хозяйства»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217109,8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217146,3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217175,8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специализированной некоммерческой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низации «Фонд капитального ремонта общего им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щества в многоквартирных домах в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215109,8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215146,3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215175,8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215109,8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215146,3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215175,8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низации «Фонд капитального ремонта общего им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щества в многоквартирных домах в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ласти» на оказание дополнительной помощи при 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никновении неотложной необходимости в провед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нии капитального ремонта общего имущества в мн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обеспечению жильем отдельных кат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 в соответствии с областным законод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тельством»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227067,4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227067,4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227067,4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дающим тяжелой формой хронических заболеваний, по договорам социального найма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мьям по договорам социального найма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139426,6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ня благоустройства домовладений»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139426,6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торий (строительство (приобретение) жилого пом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щения (жилого дома) на сельских территориях, 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риториях опорных населенных пунктов, предоставл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емого гражданам Российской Федерации, прожива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щим на сельских территориях, территориях опорных населенных пунктов, по договору найма жилого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мещения)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139426,6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139426,6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91517,1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90165,2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90160,5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91517,1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90165,2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90160,5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ительства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874,5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874,5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5642,6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4290,7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4286,0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5642,6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4290,7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4286,0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1036959,8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2128269,3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1036959,8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2128269,3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водной сети»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94567,5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качества 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доснабжения и водоотведения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«Инфраструктурные проекты (мероприятия) в сфере жилищно-коммунального 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зяйства»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253275,0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910376,0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государственному унитарному предпри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тию Саратовской области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Облводоресурс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 на 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нансовое обеспечение затрат на проведение кап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объектов коммунальной инфр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структуры, находящихся в хозяйственном ведении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тию Саратовской области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Водоканал» на финансовое обеспечение затрат на проведение 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питального ремонта объектов коммунальной инфр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структуры, находящихся в хозяйственном ведении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реконструкции (модерн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зации), капитальному ремонту объектов коммунал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коммунальной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фраструктуры (реконструкция очистных сооружений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53 1 05 97509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53 1 05 97509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коммунальной инфраструктуры»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И3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комм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нальной инфраструктуры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1490784,0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832384,2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846754,3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200995,0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207467,6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214012,0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роны и защиты населения от чрезвычайных ситу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200995,0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207467,6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214012,0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государственного задания государственным бюджетным учреждением Сарато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«Областная инженерная защита» в сф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 жилищно-коммунального хозяйства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200995,0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207467,6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214012,0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200995,0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207467,6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214012,0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14434,7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6124,0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торического наследия»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14434,7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6124,0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сохранности воинских захоронений на территории Российской Федерации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05 R2030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14434,7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6124,0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05 R2030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14434,7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6124,0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1176470,2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626618,3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1176470,2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626618,3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родах и исторических поселениях – победителях Вс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родской среды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645373,8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626618,3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626618,3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645373,8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98884,1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98884,1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торий (благоустройство сельских территорий)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98884,1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98884,1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487211,0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338255,6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370630,0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236646,7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159884,5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185603,0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политики в области жилищно-коммунального хозяйства»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менением льготных тарифов в сфере водоснабжения и (или) водоотведения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обеспечению жильем отдельных кат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 в соответствии с областным законод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тельством»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24372,9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25258,8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26159,8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государственным бюджетным учреждением Сарато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«Управление государственным жили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фондом Саратовской области» (сбор и обработка информации о выполнении условий договоров соц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 жилых помещений)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24372,9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25258,8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26159,8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24372,9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25258,8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26159,8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стро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тельства и жилищно-коммунального хозяйства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4090,0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чению жильем отдельных категорий граждан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информационно-технологической инфраструктуры и техническая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щита информации министерства строительства и 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лищно-коммунального хозяйства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мационных систем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4468,5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4468,5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регистрации зон санитарной охраны в Управлении Федеральной службы государственной регистрации, кадастра и картографии по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Выполнение работ по описанию местоположения границ зон санитарной охраны водных объектов, формирование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перечня координат характерных точек границ таких зон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роны и защиты населения от чрезвычайных ситу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региональной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стемы государственного учета и контроля радиоа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тивных веществ и радиоактивных отходов на терр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ня благоустройства домовладений»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торий (обустройство объектами инженерной инфр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благоустройство площадок, расположе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на сельских территориях, под компактную 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лищную застройку)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171162,4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177565,9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184221,8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171162,4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177565,9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184221,8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171162,4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177565,9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184221,8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166935,4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173338,9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179994,8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4227,0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4227,0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4227,0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120805,3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125580,9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10424553,9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10294191,3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10294191,3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«Вода России»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Ч5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10294191,3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Ч5 50130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10294191,3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Ч5 50130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10294191,3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37422,6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38781,5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40282,1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циональное использование природных ресурсов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37300,1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38659,0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40159,6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му, сохранение биологического разнообразия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37300,1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38659,0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40159,6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защиты природных комплексов, объектов и ресурсов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16342,0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16813,0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17431,0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16342,0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16813,0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17431,0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 государственными природными зоологическими (охотничьими) заказниками регионального значения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18176,1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18514,4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18866,2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8455,9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8794,4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9146,3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9654,2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9650,7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9650,6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рий регионального значения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бо охраняемых природных территорий регионального значения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источниками антроп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генного воздействия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экологической культуры населения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значения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Прикладные научные исследования в области охраны окружающей среды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циональное использование природных ресурсов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му, сохранение биологического разнообразия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ление новых редких видов и регистрация новых мест обитания видов растений и животных, занесенных в Красную книгу Саратовской области)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охраны окружающей ср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83232,7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86649,4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89930,5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циональное использование природных ресурсов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12635,0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емов образования отходов производства и потребл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ния, развитие индустрии их утилизации в Сарато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12635,0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ГКУ 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«Природоохранный центр»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11065,0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11935,0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8034,3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8355,7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8690,2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2410,5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2624,6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дели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71867,7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74529,4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77295,5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71867,7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74529,4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77295,5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71867,7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74529,4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77295,5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69326,2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71987,9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74754,1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2540,8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2540,7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53502522,6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53314037,3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49679180,1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8673179,5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8688819,8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8290285,6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8669729,5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8687669,8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8290285,6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609872,8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571326,0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требностью инфраструктуры (зданий)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Капитальный ремонт и оснащение образовательных организаций, осуществляющих образовательную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образовательным программам дошкол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капитальному ремонту и оснащению образовател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организаций, осуществляющих образовательную деятельность по образовательным программам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 (в рамках достижения соо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74607,4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74607,4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7948299,4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8115617,5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8289559,3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23769,4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23769,4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пальным) учреждениям), индивидуальным предпр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нимателям, осуществляющим образовательную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программам дошкольного образования, на возмещение затрат на обеспечение образовател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8038,5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8038,5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государственных 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циях, реализующих образовательную программу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образовательной деятельн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дошкольных образовательных организаций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7750011,7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7750011,7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организациях, реализующих основную общеобразовательную программу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циях, реализующих образовательную программу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71831,0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71831,0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71831,0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дагогических и руководящих кадров в системе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крупнейших отд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ленных малонаселенных муниципальных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 Саратовской области на 2025–2027 годы»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35777327,9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35567805,4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32337418,3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35768724,9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35549202,4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32329415,3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871211,6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17454,9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17454,9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 государственных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образования, в том числе объектов историко-культурного наследия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щение музеев боевой славы в государственных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государственных общеобразовательных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51 1 01 16210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51 1 01 16210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тивных залов муниципальных 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щение музеев боевой славы в муниципальных 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муниципальных общеобразовательных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низация</w:t>
            </w:r>
            <w:r w:rsidR="009F5A2A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51 1 01 79240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51 1 01 79240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капитальным вложениям в объекты государственной собственности субъектов Российской Федерации (муниципальной собственн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сти), капитальному ремонту объектов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 субъектов Российской Федерации (муниципальной собственности) и (или) сохранению объектов культурного наследия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R1120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765006,7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R1120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765006,7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«Цифровые платформы в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раслях социальной сферы»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Ц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90948,7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322977,2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467754,3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ИТ-инфраструктуры в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образовательных организациях для обеспечения в помещениях безопасного доступа к государственным, муниципальным и иным информ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ционным системам, а также к информационно-телекоммуникационной сети «Интернет»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Ц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55450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90948,7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185283,2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315859,9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Ц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55450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90948,7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185283,2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315859,9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образовательных организаций планше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компьютерами для работы учителей с эле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тронными журналами и электронным образовател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контентом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Ц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137694,1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151894,4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Ц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137694,1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151894,4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«Все лучшее детям»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4100510,8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4123632,3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пунктах с объективно выявленной потребностью инфраструктуры (зданий) школ (Строительство шк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 на 1500 мест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.«Авиатор» Заводского района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пунктах с объективно выявленной потребностью инфраструктуры (зданий) школ (Строительство шк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 на 1500 мест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. 8-й «Солнечный – 2 Кировск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района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аратова»)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пунктах с объективно выявленной потребностью инфраструктуры (зданий) школ (Строительство шк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 на 825 мест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олнечный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2 Кировского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она г.Саратова)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300363,9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306721,3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300363,9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306721,3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пунктах с объективно выявленной потребностью инфраструктуры (зданий) школ (Строительство шк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 на 1100 мест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олодежный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Ленинском районе г.Саратова)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392401,4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400705,6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392401,4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400705,6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предметных кабинетов общеобразов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оборудованием, средствами обучения и воспитания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75201,6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75201,6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модернизации школьных систем образования (объекты, планируемые к реал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зации в рамках двух финансовых лет)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26526,0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26526,0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зации в рамках одного финансового года)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1497948,5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1170265,8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1424339,2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737109,5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73609,3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433156,3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.«Авиатор» Заводского района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аратова (в рамках достижения соответствующих задач федерального проекта)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1500 мест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. 8-й «Со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нечный – 2 Кировского района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аратова» (в рамках достижения соответствующих задач федерального проекта)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34055,5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34055,5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олнечный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 – 2 Кировского района г.Саратова (в рамках достиж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162771,6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91509,7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162771,6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91509,7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олодежный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Ленинском районе г.Саратова (в рамках достижения соответствующих задач фед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реализации мероприятий по модернизации школьных систем образования (объе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ты, планируемые к реализации в рамках двух фина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совых лет) (в рамках достижения соответствующих задач федерального проекта)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8929,0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8929,0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школьных систем образования (объе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ты, планируемые к реализации в рамках одного 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нансового года) (в рамках достижения соответству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419574,4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264833,6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378624,2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174521,2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40950,2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90312,4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«Педагоги и наставники»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1709911,1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1712027,1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1710948,9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нием до 50 тысяч человек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52560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52560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и муниципальных общеобразовательных организаций, реализующих образовательные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 образования,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образовательные программы среднего общего 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1692911,1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1700027,1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1699948,9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1569654,1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129755,5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130300,9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130294,8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47648,9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47648,9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47648,9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организаций из числа детей-сирот и детей, оставшихся без попечения родителей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15112,6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15112,6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15112,6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14845,4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14845,4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14845,4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32536,3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32536,3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32536,3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32536,3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32536,3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32536,3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28641096,1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29299320,8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30059459,6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государственных услуг общео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разовательными организациями, в том числе для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чающихся по адаптированным образовательным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граммам, организациями дополнительного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ния, иными организациями в сфере оценки качества образования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3522164,3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3723893,5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3884761,6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3522164,3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3723893,5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3884761,6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государственных услуг по реал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зации дополнительных общеобразовательных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51 3 03 04139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11192,5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11192,5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11192,5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51 3 03 04139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11192,5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11192,5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11192,5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дополнительного и неформального 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вания и социализации детей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16487,0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16489,1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цию пилотных региональных проектов и создание национальных механизмов оценки качества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81722,4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81722,4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81722,4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29345,2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29345,2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29345,2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52377,2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52377,2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52377,2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220872,8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220872,8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тельным организациям, осуществляющим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имеющим государственную аккредитацию основным общеобразовательным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граммам, на возмещение затрат на обеспечение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87341,0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90779,9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93431,3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87341,0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90779,9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93431,3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деятельность по имеющим государственную аккред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тацию основным общеобразовательным программам, на возмещение затрат на обеспечение горячим пит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нием обучающихся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8220,2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8548,9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8890,3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8220,2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8548,9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8890,3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7769,2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7769,2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6219,2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6219,2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в сфере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бусов государственных общеобразовательных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общеобразовательных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23258751,2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23258751,2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чающихся в муниципальных 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низациях, реализующих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бусов муниципальных общеобразовательных орган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38054,6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38054,6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центров образования ест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ственно-научной 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технологической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стей, а также цифрового и гуманитарного профилей в муниципальных общеобразовательных организациях (за исключением расходов на оплату труда с начисл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образования ест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стей, а также цифрового и гуманитарного профилей в муниципальных общеобразовательных организациях (в части расходов на оплату труда с начислениями)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846050,0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846050,0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технопарков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общеобразовательных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(за исключением расходов на оплату тр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технопарков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общеобразовательных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части расходов на оплату труда с начислениями)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33991,4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36449,6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33991,4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36449,6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щихся, получающих начальное общее образование в государственных и муниципальных образовательных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(государственные образовательные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64297,8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67610,1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70295,7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64297,8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67610,1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70295,7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щихся, получающих начальное общее образование в государственных и муниципальных образовательных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(муниципальные образовательные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1192480,3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1068250,0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1192480,3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1068250,0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281264,2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30793,2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30793,2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250471,0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250471,0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ренных детей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26133,5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26141,2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26148,8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4697,0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4697,0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4697,0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роприятий с одаренными детьми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участия одаренных детей во всеросси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мероприятиях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11143,1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11148,6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11153,8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6143,1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6148,6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6153,8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родных мероприятиях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1853,6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552,2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1303,6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этапа Всероссийской олимпиады школьников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жения и системы коммунальной инфраструктуры»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образования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ектов социальной сферы, подведомственных мин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стерству образования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обучающихся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крупнейших отд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ленных малонаселенных муниципальных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 Саратовской области на 2025–2027 годы»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3053,0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3053,0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3053,0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3053,0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3053,0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3053,0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ительства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3053,0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3053,0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3053,0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3053,0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3053,0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3053,0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1647509,7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1522659,1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1621961,5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361263,0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291409,3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294822,9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20750,0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 государственных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образования, в том числе объектов историко-культурного наследия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осн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щение музеев боевой славы в муниципальных 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273482,8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291409,3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294822,9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государственных услуг общео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разовательными организациями, в том числе для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чающихся по адаптированным образовательным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граммам, организациями дополнительного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ния, иными организациями в сфере оценки качества образования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131329,6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133540,1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134799,5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131329,6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133540,1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134799,5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государственных услуг по реал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зации дополнительных общеобразовательных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51 3 03 04139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95715,2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110080,7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110845,5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51 3 03 04139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95715,2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110080,7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110845,5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полнительных общеразвивающих программ для детей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вания детей «IT-куб» (в части расходов на оплату труда с начислениями)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40109,9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42849,8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40109,9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42849,8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вания детей «IT-куб» (за исключением расходов на оплату труда с начислениями)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67030,2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6591,2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6591,2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60439,0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60439,0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187781,2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194448,0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201275,7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2987,1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2987,1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дение в соответствие с требованиями санитарных правил и норм учреждений, подведомственных мин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стерству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 действующих нормативов здания, сооружения и территории для инвалидов и других маломобил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групп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184794,1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191460,9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198288,6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государственных услуг гражд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нам учреждениями социального обслуживания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184794,1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191460,9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198288,6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184794,1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191460,9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198288,6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учреждениях, подведомственных министерству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учреждениях, подведомственных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нистерству культуры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1090362,7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1028854,6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1118360,2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14770,3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14770,3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14770,3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 в сфере культуры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13662,1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13662,1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13662,1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13662,1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13662,1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13662,1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и образовательных организаций в сфере культ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«Семейные ценности и инфр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структура культуры»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50719,7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55553,0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обретение музыкальных инструментов, оборудования и материалов для детских школ искусств по видам искусств и профессиональных 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низаций)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50719,7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55553,0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55553,0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28963,1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21756,6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981915,7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1014084,3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1048036,9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981915,7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1014084,3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1048036,9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981915,7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1014084,3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1048036,9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вий для укрепления материально-технической базы учреждений в сфере культуры»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42957,0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26030,0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26030,0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16927,0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16927,0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жения и системы коммунальной инфраструктуры»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в сфере культуры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2070,5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2070,5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2070,5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2070,5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758,8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758,8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758,8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758,8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культуры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1311,7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1311,7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1311,7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1311,7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3952,6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3952,6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3952,6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3952,6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3952,6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3952,6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ектов учреждений в сфере культуры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444,4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крупнейших отд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ленных малонаселенных муниципальных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 Саратовской области на 2025–2027 годы»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444,4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 в сфере культуры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66 1 04 11540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444,4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66 1 04 11540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444,4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4663762,7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4789617,5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4679332,3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3726523,7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3820329,7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3683603,5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отечественные беспилотные авиационные системы»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6229,5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6366,1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государственных услуг центрами практической подготовки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Y4 04147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6229,5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6366,1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Y4 04147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6229,5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6366,1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«Педагоги и наставники»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111510,5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денежное вознаграждение за классное руководство (кураторство) педагогическим работн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кам государственных образовательных организаций субъектов Российской Федерации, реализующих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среднего профессионал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образования, в том числе программы професс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онального обучения для лиц с ограниченными 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можностями здоровья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111510,5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111510,5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Профессионалитет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306321,4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284519,4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Преобразование учебных корпусов и общежитий 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леджей как неотъемлемой части учебно-производственного комплекса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306321,4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284519,4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306321,4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284519,4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173036,8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182397,9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193381,0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173036,8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182397,9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193381,0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173036,8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182397,9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193381,0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витию профессионального образования»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3073212,0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3235672,4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3372189,5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государственных услуг профе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сиональными организациями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2770101,2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2914792,4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3043043,7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2770101,2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2914792,4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3043043,7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государственных услуг центрами опережающей профессиональной подготовки в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51 3 06 04140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29550,2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30717,1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31920,1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51 3 06 04140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29550,2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30717,1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31920,1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35016,2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35016,2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разования, востребованных на региональном рынке труда, проведение ежегодных культурно-массовых и спортивных мероприятий для обучающихся и студе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 профессиональных образовательных организаций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Всероссийских конкурсов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Стипендиальное обеспечение и другие формы мат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риальной поддержки обучающихся областных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профессиональных образовательных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219719,4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226519,1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233581,9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219719,4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226519,1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233581,9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22642,9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23600,5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24558,9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22642,9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23600,5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24558,9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государственных услуг гражд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нам учреждениями социального обслуживания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22642,9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23600,5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24558,9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22642,9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23600,5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24558,9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546898,3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556027,0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568945,0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9528,3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9528,3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9528,3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 в сфере культуры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5694,9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5694,9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5694,9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5694,9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и образовательных организаций в сфере культ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3833,4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3833,4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3833,4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3833,4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534310,0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546498,7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559416,7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506037,0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517988,4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530497,9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506037,0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517988,4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530497,9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16034,8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15883,7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15887,2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16034,8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15883,7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15887,2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риальной поддержки обучающихся областных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профессиональных образовательных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12238,2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12626,6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13031,6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12238,2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12626,6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13031,6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вий для укрепления материально-технической базы учреждений в сфере культуры»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28100,4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28566,0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29307,3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«Физкультура и спорт»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22401,0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23305,8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24255,5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выполнения услуг (работ) в сфере спорта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22401,0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23305,8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24255,5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22401,0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23305,8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24255,5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5019,4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5260,2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5051,8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риальной поддержки обучающихся областных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профессиональных образовательных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3446,0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3446,0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334171,9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343284,9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355108,2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«Медицинские кадры»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населения средними медицинскими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ботниками, работающими в медицинских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циях, участвующих в реализации программы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гарантий бесплатного оказания медици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помощи, на 10 тыс. населения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330199,0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339312,0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351135,3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ми в целях подготовки специалистов по основным профессиональным образовательным программам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среднего профессионального образования – програ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мам подготовки специалистов среднего звена и по дополнительным профессиональным образовател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повышения квалификации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269334,0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280097,3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291132,5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269334,0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280097,3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291132,5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1021,1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1021,1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21214,3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18668,2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18305,8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21214,3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18668,2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18305,8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риальной поддержки обучающихся областных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профессиональных образовательных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27564,8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28421,4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29531,0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27564,8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28421,4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29531,0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жения и системы коммунальной инфраструктуры»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в сфере культуры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образования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культуры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12383,8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12383,8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12383,8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12383,8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ектов социальной сферы, подведомственных мин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стерству образования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12383,8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12383,8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12383,8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12383,8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3182,4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3182,4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ительства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3182,4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3182,4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переподготовка и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вышение квалификации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323837,9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335608,1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341652,2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129237,8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136419,3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138036,0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витию профессионального образования»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119154,2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126242,4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127764,9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государственных услуг профе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сиональными организациями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119154,2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126242,4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127764,9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119154,2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126242,4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127764,9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10083,6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10176,9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10271,1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государственных услуг центрами непрерывного повышения профессионального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стерства педагогических работников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51 3 08 04138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10083,6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10176,9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10271,1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51 3 08 04138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10083,6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10176,9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10271,1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18916,8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18599,0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18849,8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дение в соответствие с требованиями санитарных правил и норм учреждений, подведомственных мин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стерству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«Старшее поколение»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2966,7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держки»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организации предоставления мер соц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граждан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77871,9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79429,0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80388,2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профессионального образования работн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ков организаций оборонно-промышленного компле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52920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52920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«Содействие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нятости населения»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47699,3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48720,2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49679,5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государственных услуг безр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ботным гражданам организациями дополнительного профессионального образования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21590,0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22610,9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23570,2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21590,0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22610,9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23570,2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региональной программы «Наши герои»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54 3 01 14810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21159,3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21159,3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21159,3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54 3 01 14810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21159,3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21159,3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21159,3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тости, труда и миграции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квалификации специалистов областных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67900,3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70858,6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73177,6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67900,3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70858,6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73177,6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67900,3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70858,6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73177,6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67900,3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70858,6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73177,6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стерства здравоохранения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учреждений, подведомстве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здравоохранения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1115,3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1115,3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населения на территории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и осуществления дорожной деятел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циональное использование природных ресурсов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данных полномочий Российской Федерации мин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стерством природных ресурсов и экологии области)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данных полномочий Российской Федерации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ственным казенным учреждением области)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21515,0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22328,3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23154,0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роны и защиты населения от чрезвычайных ситу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20903,0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21716,3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22542,0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Саратовской области «Безопасный регион»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«Служба спасения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реализации функций и полномочий ОГУ ДПО «УМЦ ГОЧС и ПБ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20662,0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21475,3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22301,0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18854,5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19581,3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20337,1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1928,4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«Противопожарная служба Саратовской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1298,8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1298,8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профессионального уровня лиц, включенных в резерв управленческих кадров Губернатора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ласти, посредством получения дополнительного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образования»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нального образования лицами, включенными в резерв управленческих кадров Губернатора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ласти, в соответствии с законодательством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управленческих кадров для организаций народного хозяйства Российской Федерации»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4569,2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4569,2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гражданских служащих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4069,2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3639,4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4069,2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3639,4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142114,2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144163,1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146276,4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тематических игр,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квестов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посвяще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борьбе с терроризмом и экстремизмом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профилактической работы по безнадзорности и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вонарушений среди несовершеннолетних на террит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ственными объединениями и волонтерскими движ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 области с целью обмена опытом и последу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щим внедрением инновационных форм и методов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боты с несовершеннолетними, осужденными без 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ляции от общества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90284,3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91214,5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92173,6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90179,3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91109,5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92068,6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75127,8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75469,0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75815,6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75127,8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75469,0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75815,6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15051,5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15640,5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16253,0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15051,5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15640,5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16253,0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«Молодежная политика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51769,9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52888,6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54042,8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«Россия – страна возможн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молодых деятелей культуры и искусства «Тавр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да» в составе арт-кластера «Таврида»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«Мы вместе (Воспитание га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монично развитой личности)»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5474,5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5474,5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5474,5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волонте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увелич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численности детей и молодежи в возрасте до 35 лет, вовлеченных в социально-активную деятел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ность через патриотические проекты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в сфере реализации молодежной пол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по работе с молодежью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71 3 01 12630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71 3 01 12630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держки талантливой молодежи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71 3 01 12640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71 3 01 12640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Молодежная премия имени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П.А.Столыпина</w:t>
            </w:r>
            <w:proofErr w:type="spell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71 3 01 12650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71 3 01 12650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дежной политики на территории муниципальных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разований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71 3 01 78860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71 3 01 78860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участия представителей региона в проектах в сфере молодежной политики»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42879,1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43997,8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45152,0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выполнения услуг (работ) в сфере мол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дежной политики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71 3 02 04136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31695,4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32786,7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33918,8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71 3 02 04136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31695,4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32786,7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33918,8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сийских и международных мероприятий в сфере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 на территории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71 3 02 12661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71 3 02 12661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региона в мер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приятиях областного, межрегионального, всеросси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ского и международного уровня в сфере молодежной политики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71 3 02 12662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71 3 02 12662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молодежной политики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71 3 02 12680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71 3 02 12680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 на базе государственного бюджетного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ждения «Молодежный центр Саратовской области «Молодежь плюс»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71 3 02 12690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3482,9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3532,4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71 3 02 12690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3482,9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3532,4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и военно-патриотическое воспитание молодежи»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гражданско-патриотическому и военно-патриотическому восп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танию молодежи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71 3 03 17110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71 3 03 17110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2274790,7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2265364,3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2262253,8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1090103,2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1085280,4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1069168,9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69027,9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тальных строений, сооружений (быстровозводимых конструкций), а также при проведении капитального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объектов инфраструктуры организаций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дыха детей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69027,9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«Педагоги и наставники»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237370,2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243116,0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245817,2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советников директора по воспит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 и взаимодействию с детскими общественными объединениями в профессиональных образовател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13170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18700,4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18471,9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19362,2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13170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18700,4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18471,9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19362,2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граждения советникам директоров по воспитанию и взаимодействию с детскими общественными объед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нениями государственных общеобразовательных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ганизаций, профессиональных 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низаций субъектов Российской Федерации, города Байконура и федеральной территории «Сириус»,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ниципальных общеобразовательных организаций и профессиональных образовательных организаций (общеобразовательные организации)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67992,4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70576,0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70534,5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67175,3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3359,2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граждения советникам директоров по воспитанию и взаимодействию с детскими общественными объед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нениями государственных общеобразовательных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ганизаций, профессиональных 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низаций субъектов Российской Федерации, города Байконура и федеральной территории «Сириус»,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 и профессиональных образовательных организаций (профессиональные образовательные организации)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советников директора по воспитанию и взаим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действию с детскими общественными объединениями в общеобразовательных организациях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146056,0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149446,7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151299,1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140913,3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10025,1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10258,4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10385,8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676283,1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682392,5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688157,4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ми в целях оказания государственных услуг центрами психолого-педагогического 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медико-социального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сопровождения детей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459618,1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465727,5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471492,4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459618,1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465727,5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471492,4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организаций из числа детей-сирот и детей, оставшихся без попечения родителей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1626,2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1626,2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1626,2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1626,2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1626,2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1626,2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дарственные внебюджетные фонды Российской 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дерации, обеспечение деятельности штатных рабо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ников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64534,7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64534,7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64534,7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64534,7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64534,7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64534,7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19111,0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циях, реализующих образовательную программу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19111,0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19111,0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56287,7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60286,6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61749,9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государственных услуг общео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разовательными организациями, в том числе для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чающихся по адаптированным образовательным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граммам, организациями дополнительного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ния, иными организациями в сфере оценки качества образования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30149,2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33179,4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33636,0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30149,2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33179,4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33636,0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в сфере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категориям обуча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щихся в муниципальных 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циях, реализующих образовательные программы начального общего, основного общего и среднего общего образования, по предоставлению компенс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стоимости горячего питания родителям (зако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представителям) обучающихся по образовател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начального общего образования на дому детей-инвалидов и детей, нуждающихся в дл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тельном лечении, которые по состоянию здоровья временно или постоянно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организации, и частичному финансированию расходов на присмотр и уход за детьми дошкольного возраста в муниципальных образовательных орган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зациях, реализующих образовательную программу дошкольного образования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26013,8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26982,5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27989,2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26013,8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26982,5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27989,2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витию финансовой грамотности населения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вой грамотности населения области и защиты прав потребителей финансовых услуг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вой грамотности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информационных кампаний по повышению финанс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вой грамотности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нансовых услуг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30023,3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51360,0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студентам целевого обучения, получающим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зование в профессиональных 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низациях и образовательных организациях высшего образования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51360,0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51360,0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предоставления и (или) предоставление мер поддержки гражданам по оплате обучения в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организациях и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высшего образования по договорам о целевом обучении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4343,3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4343,3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424913,9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411286,2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417297,4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территории некоммерческих оздоров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вительных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398413,9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385786,2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391797,4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159325,8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163502,4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169513,6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159325,8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163502,4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169513,6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вительных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7848,4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7848,4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отдыха и оздоровления детей и подрос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222283,8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222283,8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222283,8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221110,9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221110,9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221110,9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1172,9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1172,9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Содержание имущественного комплекса детских оздоровительных учреждений государственной со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52 3 07 16180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8955,9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52 3 07 16180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8955,9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528881,7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530627,7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532386,3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528881,7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530627,7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532386,3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51845,9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53521,9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55189,0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51845,9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53521,9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55189,0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но-оздоровительных лагерях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477035,8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477105,8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477197,3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914,8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476191,0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476191,0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476191,0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крупнейших отд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ленных малонаселенных муниципальных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 Саратовской области на 2025–2027 годы»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именных стипендий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обучающимся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закл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чившим договоры о целевом обучении с общеобраз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вательными организациями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12570,7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13002,9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13461,8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12570,7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13002,9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13461,8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12570,7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13002,9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13461,8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12570,7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13002,9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13461,8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132950,4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137957,3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143151,5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132950,4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137957,3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143151,5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131900,4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136907,3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142101,5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129027,9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134034,9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139229,1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2831,5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2831,4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образца об образовании, об ученых степ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нях и ученых званиях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ванию и государственной аккредитации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тельной деятельности организаций, осуществляющих образовательную деятельность на территории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за счет средств областного бюджета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84550,8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86089,8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86787,9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84550,8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86089,8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86787,9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84550,8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86089,8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86787,9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69486,7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70181,6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70883,4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15028,2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15872,3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15868,6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3064364,3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2979187,1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2942393,7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2947165,6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2857564,4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2816171,7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учреждениях, подведомственных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нистерству культуры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2890554,0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2802064,6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2780041,9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театральной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43303,0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37065,1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36259,7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 в населенных пунктах с численностью населения до 300 тысяч человек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22728,1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12173,8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12368,6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12173,8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12368,6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17528,1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20574,9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24891,4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23891,0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24891,4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23891,0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10029,1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10545,8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торического наследия»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10751,8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10974,1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11174,0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плектование книжных фондов библиотек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образований и государственных общед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ступных библиотек)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10751,8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10974,1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11174,0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10974,1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11174,0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9251,8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тированных некоммерческих организаций в области культуры»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469726,8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417709,1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257318,4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 в сфере культуры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25431,0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25261,6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25262,0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25431,0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25261,6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25262,0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и образовательных организаций в сфере культ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4212,4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4212,4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4212,4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4212,4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4212,4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4212,4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нального значения «Театр оперы и балета, 1864 г., 1959– 1961 гг., расположенного по адресу: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аратов, пл.Театральная, 1»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55 1 04 14930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182088,3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55 1 04 14930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182088,3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ническое оснащение муниципальных учреждений культурно-досугового типа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объектов культурного наследия, наход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щихся в региональной (муниципальной) собственн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(Дом офицеров Красной Армии, арх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аракис И.Ю., г.Энгельс, мкр.Энгельс-1, з/у 15б. «Проведение работ по сохранению объекта культу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регионального значения «Дом офиц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 Красной Армии, арх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здание гарн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зонного дома офицеров, в котором формировались первые женские авиаполки под руководством Героя Советского Союза летчицы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; проходила подготовка первого отряда советских космонавтов, 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который входили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товская область,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нгельс, мкр.Энгельс-1, з/у 15б»)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R4481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337078,7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R4481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337078,7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38251,8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35497,6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35755,7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35497,6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35755,7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38251,8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аракис И.Ю., г.Энгельс, мкр.Энгельс-1, з/у 15б. «Проведение работ по сохранению объекта культурного наследия реги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нального значения «Дом офицеров Красной Армии, арх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здание гарнизонного дома офиц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ров, в котором формировались первые женские ави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полки под руководством Героя Советского Союза летчицы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; проходила подготовка перв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 отряда советских космонавтов, в который входили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Саратовская область,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нгельс, мкр.Энгельс-1, з/у 15б» (средства для достижения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казателей результативности)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А4481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4810,5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А4481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4810,5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искусства и творч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38202,3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лучших сельских учреждений культуры)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лучших работников сельских учреждений культуры)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работников отрасли культуры, прибы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ших (переехавших) в населенные пункты регионов Российской Федерации с числом жителей до 50 тысяч человек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R5530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R5530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«Семейные ценности и инфр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структура культуры»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460159,8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385031,0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450020,3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муниципальных би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лиотек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23308,8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12787,2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детских культурно-просветительских центро</w:t>
            </w:r>
            <w:r w:rsidR="009F5A2A">
              <w:rPr>
                <w:rFonts w:ascii="PT Astra Serif" w:hAnsi="PT Astra Serif"/>
                <w:color w:val="000000"/>
                <w:sz w:val="24"/>
                <w:szCs w:val="24"/>
              </w:rPr>
              <w:t>в на базе учреждений культуры (с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озданы детские кул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турно-просветительские центры на базе учреждений культуры)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19387,8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11632,7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7755,1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Модернизация учреждений культуры, включая созд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детских культурно-просветительских центров на базе учреждений культуры (поощрены библиотеки по итогам проведения ежегодного Всероссийского 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курса среди библиотек для выявления лучших пра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тик работы)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53492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53492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детских культурно-просветительских центров на базе учреждений культуры (поощрены дома культуры по итогам проведения ежегодного Всероссийского конкурса среди домов культуры для выявления лу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ших практик работы)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18367,3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9183,7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9183,7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43331,1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78547,3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19541,9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78547,3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дернизация региональных и муниципальных детских школ искусств по видам искусств)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15457,0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38518,2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38518,2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15457,0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муниципальных теа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55800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204081,6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197733,4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223095,9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55800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204081,6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197733,4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223095,9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региональных и муниципальных театров, находящихся в городах с численностью населения более 300 тысяч человек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55840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53763,2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48634,4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55840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53763,2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48634,4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45166,3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45166,3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муниципальных муз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42568,9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26078,3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26078,3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42568,9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ная охрана, сохранение и популяризация объектов культурного наследия»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46943,4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48201,7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49470,3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ГКУК «Научно-производственный центр по истор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ко-культурному наследию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46943,4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48201,7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49470,3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29492,0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30672,0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31894,0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17413,1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17491,4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17538,0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290313,5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310263,5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321959,5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организации и проведения мероприятий музеями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290313,5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310263,5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321959,5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290313,5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310263,5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321959,5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816149,8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848562,8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882902,6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организации и проведения мероприятий театрами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816149,8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848562,8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882902,6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816149,8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848562,8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882902,6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ганизации и цирковые коллективы»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276859,8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287119,2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298248,5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организации и проведения мероприятий концертными организациями и цирковыми коллект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276859,8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287119,2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298248,5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276859,8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287119,2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298248,5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170913,3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176978,1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183189,7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организации и проведения мероприятий библиотеками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170913,3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176978,1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183189,7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170913,3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176978,1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183189,7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242453,5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252234,3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261333,3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организации и проведения мероприятий культурно-досуговыми учреждениями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242453,5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252234,3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261333,3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242453,5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252234,3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261333,3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3471,0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3471,0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3471,0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вий для творческого развития детей и молодежи в сфере культуры»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вого потенциала сферы культуры»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культуры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качества условий оказания услуг в сфере культуры»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культурных традиций»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государственным праздникам, значимым соб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тиям общества, российской культуры и развитию культурного сотрудничества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жения и системы коммунальной инфраструктуры»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в сфере культуры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культуры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крупнейших отд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ленных малонаселенных муниципальных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 Саратовской области на 2025–2027 годы»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ническое оснащение муниципальных учреждений культурно-досугового типа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 культурно-досугового типа в целях оснащения коллективов, имеющих звание «Народный»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28749,5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25237,7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25267,7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28749,5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25237,7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25267,7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ительства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9138,5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5620,1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9138,5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5620,1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19617,6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19617,6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117198,7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121622,7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126222,0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115537,6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119902,4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124438,8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115537,6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119902,4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124438,8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115537,6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119902,4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124438,8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113632,8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117997,6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122534,0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1904,8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1904,8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1904,8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16945757,2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16961642,6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17579383,5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7562152,6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7411238,4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7370767,6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174954,0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169946,1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169946,1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95636,5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85636,5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85636,5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 действующих нормативов здания, сооружения и территории для инвалидов и других маломобил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групп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95636,5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85636,5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85636,5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95636,5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85636,5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85636,5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79317,5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84309,6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84309,6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в субъектах Российской Федерации, в которых суммарный коэффициент рождаемости ниже средн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российского уровня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79317,5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84309,6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84309,6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79317,5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84309,6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84309,6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7326953,6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7160431,7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7157641,9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неонатального скрининга»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50532,0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54946,8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55870,5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тальный скрининг)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49378,3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54946,8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55870,5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49378,3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54946,8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55870,5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тальный скрининг) (средства для достижения показ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телей результативности)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1153,7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1153,7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572764,9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66017,1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58795,6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государственных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ждений, подведомственных министерству здрав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охранения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31481,3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26016,0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18794,5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31481,3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26016,0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18794,5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ГУЗ «Областная клиническая психиатрическая бол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ница Святой Софии» отделения на 935 круглосуто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коек, 40 койко-мест дневного пребывания, ди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пансерные подразделения на 160 посещений в смену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59 1 03 14390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59 1 03 14390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методической поддержки и координ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внедрения цифровых сервисов в здравоохранении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59 1 03 14530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40001,1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40001,1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59 1 03 14530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40001,1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40001,1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государственных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ждений здравоохранения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59 1 03 14960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150032,5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59 1 03 14960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150032,5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пищеблока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Балаковской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городской клинической больнице (ГУЗ СО «БГКБ») по адресу: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ул.Академика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Жук, 64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59 1 03 16270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59 1 03 16270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Стационарный корпус на 37 круглосуточных коек (отделения: хирургическое, анестезиологии и реан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мации, гинекологическое, паллиативной медицинской помощи, терапевтическое) ГУЗ СО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Хвалынская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им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ржозовского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», расположенного по адресу: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товская область,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ул.Российской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Респу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лики, 73, корпус 3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59 1 03 16280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297000,0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59 1 03 16280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297000,0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944121,0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643423,8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775217,4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оборудования в медицинские организации, оказыв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ющие первичную медико-санитарную помощь, а 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 в медицинские организации, расположенные в сельской местности, поселках городского типа и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лых городах с численностью населения до 100 тыс. человек)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243307,5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11076,8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243612,5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243307,5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11076,8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243612,5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(осуществление капитального ремонта зданий медицинских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ций и их обособленных структурных подразделений,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расположенных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том числе в сельской местности, рабочих поселках, поселках городского типа и малых городах с численностью населения до 100 тыс. чел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век)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242579,2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478030,3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477890,3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242579,2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478030,3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477890,3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(создание объе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 первичного звена здравоохранения)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458234,3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154316,7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53714,6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458234,3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154316,7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53714,6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10293,1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10543,4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с нарушениями углеводного обмена и сахарным диабетом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51580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10293,1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10543,4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51580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10293,1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10543,4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экстре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231406,7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246109,7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257999,1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231406,7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246109,7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257999,1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231406,7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246109,7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257999,1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 здоровья медицинская реабилитация»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28440,9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20211,7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ющие медицинскую помощь по медицинской реаб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литации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28440,9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20211,7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28440,9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20211,7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«Здоровье для каждого»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ДА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2747,3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оснащение (дооснащение) оборудованием для выя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 и коррекции факторов риска развития хронич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неинфекционных заболеваний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ДА 55460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2747,3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ДА 55460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2747,3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821,3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«Медицинские кадры»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15685,6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15685,6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15685,6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Снижение дефицита врачей в государственных мед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цинских организациях субъектов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12756,5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12756,5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12756,5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12756,5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12756,5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12756,5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населения врачами, работающими в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дицинских организациях, участвующих в реализации программы государственных гарантий бесплатного оказания медицинской помощи, на 10 тыс.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2929,1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2929,1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2929,1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2929,1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2929,1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2929,1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«Охрана материнства и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199042,6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660230,7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351490,7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51460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312682,6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51460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312682,6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детских поликлиник (отделений) субъе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 мобильным медицинским оборудованием для проведения выездных меропри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тий, в том числе для проведения профилактических медицинских осмотров, диспансеризации и диспа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серного наблюдения детского населения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51470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19648,0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31430,1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51470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19648,0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31430,1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53160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199042,6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327900,2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320060,6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53160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199042,6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327900,2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320060,6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оказания медицинской помощи»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4910599,4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5143339,3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5318400,3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и обеспечения медицинской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мощи государственными учреждениями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4381946,5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4602219,5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4774505,4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4381946,5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4602219,5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4774505,4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данам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42615,5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42957,2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43233,3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42615,5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42957,2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43233,3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 хронической почечной недостаточностью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55329,8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55329,8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55329,8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55329,8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55329,8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55329,8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наркотических средств, психотропных веществ и прекурсоров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17189,6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17191,4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17192,8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17189,6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17191,4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17192,8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деятельности, связанной с донорством органов человека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14764,9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15006,2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15240,3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14764,9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15006,2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15240,3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21110,0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21496,5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21893,4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21110,0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21496,5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21893,4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мации, обеспечивающей оценку деятельности сист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мы здравоохранения и здоровья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10998,2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11434,5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11887,3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10998,2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11434,5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11887,3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104793,3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114758,5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114730,4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104793,3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114758,5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114730,4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ческих жидкостей организма человека на наличие наркотических средств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дования биологической жидкости обучающихся лиц на наличие наркотических веществ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диагностики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237398,8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238444,9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239836,8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237398,8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238444,9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239836,8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с донорством органов человека в целях тран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плантации (пересадки)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1249,0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1249,0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лактику»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4163,3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4163,3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4163,3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медицинских изделий в целях 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ществления мероприятий по ранней диагностике 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беркулеза среди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4163,3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4163,3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4163,3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4163,3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4163,3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4163,3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и борьба с социально значимыми заболеваниями»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56753,3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58880,6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59185,9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тем, и сопутствующих заболеваний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 с социально значимыми инфекционными забол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ваниями (охват населения профилактическими осмотрами на туберкулез)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R2023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16027,6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18154,9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18460,2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R2023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16027,6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18154,9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18460,2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мы оказания паллиативной медицинской помощи»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154798,3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156472,4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157978,8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продуктами лечебного (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энтерального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) питания медицинских организаций, оказывающих паллиативную медицинскую помощь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59 3 07 14630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59 3 07 14630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(обе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печение пациентов, нуждающихся в паллиативной медицинской помощи, медицинскими изделиями, предназначенными для поддержания функций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 и систем организма человека, для использования на дому)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39922,2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39996,3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41502,7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39922,2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39996,3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41502,7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(доо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нащение медицинских организаций, имеющих стру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турные подразделения, оказывающие специализир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ванную паллиативную медицинскую помощь)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(осн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щение автомобилями отделений выездной патрона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паллиативной медицинской помощи взрослым и легковыми автомашинами отделений выездной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тронажной паллиативной медицинской помощи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тям)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паратами, медицинскими изделиями и специализир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ванными продуктами лечебного питания»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62773,2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дуктов питания для детей с наследственными боле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нями обмена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51513,3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51513,3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82831,9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77396,5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80230,1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38590,8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40134,4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41739,8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38590,8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40134,4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41739,8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1990,6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1990,6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зана с материалами, содержащими вирус иммунод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фицита человека)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студентам целевого обучения, получающим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зование в профессиональных 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низациях и образовательных организациях высшего образования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59 3 09 13950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59 3 09 13950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дополнительных гарантий отдельным категориям работников государственных учреждений здравоохранения Саратовской области в соответствии с Законом Саратовской области от 12 декабря 2023 года № 151-ЗСО «О дополнительных гарантиях отдельным категориям работников государственных учреждений здравоохранения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31647,8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32751,2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33898,8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31647,8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32751,2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33898,8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роны и защиты населения от чрезвычайных ситу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жищ) к использованию медицинскими организациями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 с массовым пребыванием людей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17065,4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37681,0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крупнейших отд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ленных малонаселенных муниципальных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 Саратовской области на 2025–2027 годы»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17065,4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37681,0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капитального и текущего ремонта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здравоохран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66 1 04 13330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15464,4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36014,2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66 1 04 13330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15464,4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36014,2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государственных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ждений, подведомственных министерству здрав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охранения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66 1 04 13830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1666,8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66 1 04 13830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1666,8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602018,8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751335,5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1312524,0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9070,3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6802,6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9070,3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6802,6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в субъектах Российской Федерации, в которых суммарный коэффициент рождаемости ниже средн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российского уровня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53130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9070,3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6802,6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53130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9070,3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6802,6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583589,4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735173,8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1296362,3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3735,5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1768,0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методической поддержки и координ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внедрения цифровых сервисов в здравоохранении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59 1 03 14530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59 1 03 14530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государственных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ждений здравоохранения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59 1 03 14960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1967,5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59 1 03 14960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1967,5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77098,0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367441,4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925397,2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детской поликлиники (ГУЗ «СГДП № 8») на 350 посещений в смену, распол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женной по адресу: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г.Саратов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14910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1576,9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14910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1576,9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женской консультации на 450 посещ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 в смену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г.Саратов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14920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1396,9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14920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1396,9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оборудования в медицинские организации, оказыв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ющие первичную медико-санитарную помощь, а 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 в медицинские организации, расположенные в сельской местности, поселках городского типа и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лых городах с численностью населения до 100 тыс. человек)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41568,6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40166,4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104781,0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41568,6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40166,4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104781,0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(осуществление капитального ремонта зданий медицинских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ций и их обособленных структурных подразделений,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расположенных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том числе в сельской местности,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рабочих поселках, поселках городского типа и малых городах с численностью населения до 100 тыс. чел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век)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327275,0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240452,5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327275,0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240452,5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(создание объе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 первичного звена здравоохранения)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8555,6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580163,7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580163,7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8555,6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с нарушениями углеводного обмена и сахарным диабетом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51580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51580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 здоровья медицинская реабилитация»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ющие медицинскую помощь по медицинской реаб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литации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«Здоровье для каждого»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ДА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5494,7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(дооснащение) оборудованием для выя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 и коррекции факторов риска развития хронич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неинфекционных заболеваний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ДА 55460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5494,7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ДА 55460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5494,7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«Медицинские кадры»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1474,2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1474,2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1474,2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Снижение дефицита врачей в государственных мед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цинских организациях субъектов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населения врачами, работающими в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дицинских организациях, участвующих в реализации программы государственных гарантий бесплатного оказания медицинской помощи, на 10 тыс.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703,2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703,2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«Охрана материнства и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126905,5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10476,7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детских поликлиник (отделений) субъе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 мобильным медицинским оборудованием для проведения выездных меропри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тий, в том числе для проведения профилактических медицинских осмотров, диспансеризации и диспа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серного наблюдения детского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51470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10476,7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51470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10476,7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женских консультаций, в том числе в сост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 других организаций, для оказания медицинской помощи женщинам, в том числе проживающим в сельской местности, поселках городского типа и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лых городах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53140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126905,5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53140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126905,5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261303,5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268519,6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275867,2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и обеспечения медицинской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мощи государственными учреждениями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199019,7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206216,2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213548,0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199019,7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206216,2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213548,0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данам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930,7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946,5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930,7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946,5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 хронической почечной недостаточностью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23555,7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23555,7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23555,7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23555,7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23555,7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23555,7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наркотических средств, психотропных веществ и прекурсоров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5817,0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5817,0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5817,0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5817,0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5817,0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5817,0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лактику»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2282,6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2282,6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2282,6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медицинских изделий в целях 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ществления мероприятий по ранней диагностике 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беркулеза среди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2282,6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2282,6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2282,6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2282,6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2282,6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2282,6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и борьба с социально значимыми заболеваниями»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71643,7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75430,8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76153,1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контроля лабораторных показателей качества 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чения ВИЧ-инфицированных пациентов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ловека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 с социально значимыми инфекционными забол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ваниями (охват медицинским освидетельствованием на ВИЧ-инфекцию населения субъекта Российской Федерации)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R2021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21817,6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24930,6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25534,8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R2021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21817,6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24930,6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25534,8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 с социально значимыми инфекционными забол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ваниями (уровень информированности населения в возрасте 18–49 лет по вопросам ВИЧ-инфекции)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R2022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4917,1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5591,3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R2022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4917,1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5591,3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мы оказания паллиативной медицинской помощи»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(осн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щение автомобилями отделений выездной патрона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паллиативной медицинской помощи взрослым и легковыми автомашинами отделений выездной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тронажной паллиативной медицинской помощи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тям)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паратами, медицинскими изделиями и специализир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ванными продуктами лечебного питания»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20804,6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20804,6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20804,6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1247,1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1179,3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1226,5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1179,3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1226,5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зана с материалами, содержащими вирус иммунод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фицита человека)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 с массовым пребыванием людей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601306,5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619388,2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638108,9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601306,5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619388,2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638108,9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«Медицинские кадры»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Снижение дефицита врачей в государственных мед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цинских организациях субъектов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104811,8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108394,5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112036,3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и обеспечения медицинской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мощи государственными учреждениями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89904,8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93435,4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97023,6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89904,8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93435,4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97023,6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данам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13631,8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13631,8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13631,8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13631,8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13631,8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13631,8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Обучение участников ликвидации последствий ДТП приемам и навыкам оказания первой помощи постр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давшим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1327,3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1327,3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496309,7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510808,7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525887,6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дицинским работникам скорой медицинской помощи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362474,0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392051,9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362474,0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392051,9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142282,7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147464,4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152638,5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 действующих нормативов здания, сооружения и территории для инвалидов и других маломобил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групп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137282,7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142464,4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147638,5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137282,7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142464,4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147638,5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и обеспечения медицинской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мощи государственными учреждениями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135282,7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140464,4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145638,5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135282,7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140464,4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145638,5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 с массовым пребыванием людей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Заготовка, переработка, хранение и обеспечение бе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опасности донорской крови и ее компонентов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304360,0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312262,6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320255,5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304360,0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312262,6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320255,5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304229,2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312126,6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320114,0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и обеспечения медицинской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мощи государственными учреждениями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298536,9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306434,3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314421,7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298536,9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306434,3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314421,7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130,8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10734,5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11169,4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11612,1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10734,5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11169,4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11612,1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10734,5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11169,4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11612,1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и обеспечения медицинской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мощи государственными учреждениями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10734,5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11169,4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11612,1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10734,5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11169,4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11612,1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7722902,1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7708784,1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7773476,9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7299,7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7592,8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7889,7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7299,7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7592,8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7889,7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предоставления бесплатных услуг по спортивной медицине в соответствии с Законом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от 30 июля 2008 года № 220-ЗСО «О физической культуре и спорте»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56 3 03 04148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7299,7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7592,8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7889,7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56 3 03 04148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7299,7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7592,8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7889,7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7564879,8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7545319,2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7604402,4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323124,2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323124,2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323124,2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защищенной сети передачи данных для отрасли здравоохранения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59 1 03 14540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59 1 03 14540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создания, внедрения и функциониров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единой цифровой платформы по управлению здоровьем человека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59 1 03 14560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59 1 03 14560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Региональный проект «Борьба с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заболеваниями»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270152,4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274204,0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277106,2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заболеваний и сердечно-сосудистых осложнений у пациентов высокого риска, находящи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ся на диспансерном наблюдении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55860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270152,4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274204,0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277106,2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55860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259346,4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263235,8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266022,0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55860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10806,1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10968,2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11084,2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74377,7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51070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58019,0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51070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58019,0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беременных женщин с сахарным диаб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том системами непрерывного мониторинга глюкозы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51520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16358,7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51520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16358,7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гепатитом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мин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мизация рисков распространения данного заболев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84703,5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86165,7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обеспечению в амбул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торных условиях противовирусными лекарственными препаратами лиц, находящихся под диспансерным наблюдением, с диагнозом «хронический вирусный гепатит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Д5 52140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84703,5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86165,7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Д5 52140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84703,5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86165,7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486845,2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504954,4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523515,9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и обеспечения медицинской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мощи государственными учреждениями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453770,5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471484,7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489652,7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453770,5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471484,7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489652,7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формационных технологий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8983,6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9349,0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8983,6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9349,0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зованного регионального медицинского </w:t>
            </w:r>
            <w:proofErr w:type="spellStart"/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колл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-центра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обеспечения каналов связи для приема вызовов населения по вопросам оказания медицинской пом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24451,3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24486,1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24514,2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24451,3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24486,1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24514,2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лактику»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81301,9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81315,9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81329,1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жащих призыву на военную службу, против мени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гококковой инфекции, пневмококковой инфекции, ветряной оспы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туберкулеза среди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фекции граждан старше трудоспособного возраста из групп риска, проживающих в организациях социал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обслуживания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R4680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R4680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мы оказания паллиативной медицинской помощи»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купирования тяжелых симптомов заб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левания, в том числе для обезболивания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(обе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печение пациентов, нуждающихся в паллиативной медицинской помощи, лекарственными препаратами, содержащими наркотические средства и психотро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ные вещества, для купирования тяжелых симптомов заболевания, в том числе для обезболивания)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отдельных категорий граждан лекарственными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паратами, медицинскими изделиями и специализир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ванными продуктами лечебного питания»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5952586,5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5977523,2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6007722,9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лидности, протезами молочной железы, лифами для фиксации протезов молочной железы, ортопедич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обувью, слуховыми аппаратами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тированных сахароснижающих препаратов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вых шприцев, игл к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тест-полосок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глюкометра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торного лечения больных, страдающих психическими и наркологическими расстройствами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чень жизнеугрожающих и хронических прогрессир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64988,9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65189,8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64988,9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65189,8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обеспечения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142573,7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142573,7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142573,7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136870,8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136870,8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136870,8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5702,9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5702,9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ственные препараты, медицинскими изделиями по рецептам на медицинские изделия, а также специал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зированными продуктами лечебного питания для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тей-инвалидов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721481,0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745704,4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775582,1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692621,8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715876,2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744558,8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28859,2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29828,2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31023,3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организационных мероприятий, связа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с обеспечением лиц лекарственными препарат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ми, предназначенными для лечения больных гемоф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лией, муковисцидозом, гипофизарным нанизмом, 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лом, мукополисахаридозом I, II и VI типов, апласт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ческой анемией неуточненной, наследственным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фицитом факторов II (фибриногена), VII (лабильн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го), X (Стюарта – Прауэра), а также после транспла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тации органов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(или) тканей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R2160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8880,4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9482,6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9714,8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R2160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8880,4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9482,6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9714,8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104095,4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104099,2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104103,2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цинским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шим (переехавшим) на работу в сельские населенные пункты, либо рабочие поселки, либо поселки горо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ского типа, либо города с населением до 50 тысяч 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ловек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торинг системы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независимой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оценки качества условий оказания услуг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медицинскими организациями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торжественных и официальных меропр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ятий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стерства здравоохранения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158366,4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164244,9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170185,3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учреждений, подведомстве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здравоохранения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158366,4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164244,9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170185,3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128614,6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133746,9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139084,4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29100,1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29846,3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30449,2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дательного и иных государственных органов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за счет использования информац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реализации мероприятий в области гражданской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роны и защиты населения от чрезвычайных ситу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индивидуального противохимического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кета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133617,5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138675,0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143891,8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133617,5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138675,0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143891,8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133617,5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138675,0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143891,8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128017,1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132905,7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137985,9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5600,4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5769,3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5905,9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45192432,1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45252394,4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47348146,7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190120,1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198764,6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205167,5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167632,1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175706,6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183259,5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167632,1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175706,6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183259,5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160837,2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168911,7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176464,6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2072,7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2072,7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158764,5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166839,0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174391,9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6794,9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6794,9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6794,9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6710,8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6710,8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6710,8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22488,0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23058,0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21908,0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22488,0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23058,0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21908,0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тельством о занятости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22488,0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23058,0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21908,0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22488,0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23058,0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21908,0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9693537,4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10046699,1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10664027,0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9675768,7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10028930,4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10646258,2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54466,3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54466,3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54466,3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прив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дение в соответствие с требованиями санитарных правил и норм учреждений, подведомственных мин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стерству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50400,0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50400,0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50400,0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50400,0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50400,0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50400,0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 действующих нормативов здания, сооружения и территории для инвалидов и других маломобил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групп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4066,3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4066,3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4066,3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4066,3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4066,3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4066,3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5678,1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10628,4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10745,3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в субъектах Российской Федерации, в которых суммарный коэффициент рождаемости ниже средн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российского уровня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5678,1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10628,4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10745,3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5678,1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10628,4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10745,3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«Старшее поколение»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751672,8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748870,4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1016165,0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государственных услуг по 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ществлению доставки лиц старше 65 лет, прожива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 в сельской местности, в медицинские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04146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38464,9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39697,5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40873,7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04146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38464,9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39697,5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40873,7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 лет и старше, и инвалидов, проживающих в сел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на автотранспорте учреждений соц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ального обслуживания населения в целях оказания социальных услуг в полустационарной форме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13990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13990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нами пожилого возраста и инвалидами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51630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602786,7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654419,9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920239,7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51630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602786,7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654419,9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920239,7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106711,3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51043,2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51341,8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106711,3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51043,2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51341,8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бели, предметов быта на базе учреждений социальн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обслуживания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52 3 01 14520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52 3 01 14520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Выплаты отдельным категориям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работников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социального обслуживания населения области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8679748,4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9030762,1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9380678,5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оказания государственных услуг гражд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нам учреждениями социального обслуживания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8657375,7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9006972,6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9361418,3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8657375,7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9006972,6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9361418,3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22372,7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23789,5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19260,2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22372,7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23789,5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19260,2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 негосударственными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услуг, включенным в реестр поставщиков социальных услуг Саратовской области, но не учас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каза), предоставляющим гражданам социальные усл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ги, предусмотренные индивидуальной программой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и ведомственных информационных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стем министерства труда и социальной защиты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и подведомственных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2904,4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2904,4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2229,8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учреждениях, подведомственных министерству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26291508,0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27285275,7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28674842,7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Единовременные выплаты педагогическим работн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кам, прибывшим (переехавшим) на работу в сельские населенные пункты, рабочие поселки, города с нас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лением до 45 тысяч человек, расположенные в отд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ленных муниципальных районах Саратовской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витию профессионального образования»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ции, расположенные в сельской местности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9866005,6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10209107,4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10570317,2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1372746,3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1392813,2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1407950,3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риям граждан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1359163,0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1379032,6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1394020,9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1358333,9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1378064,6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1392943,1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1077,8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риям граждан (доставка и пересылка выплат) (в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А4040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13780,6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13929,4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А4040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13780,6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13929,4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35584,1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36475,1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37401,6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жилого помещения лицам, которые относились к категории детей-сирот и детей, оставшихся без поп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лиц из числа детей-сирот и детей, оставшихся без попечения родителей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11857,3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11857,3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11857,3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3316,7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3316,7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ца, замещающего государственную должность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1791,5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1791,5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ющим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целиакией</w:t>
            </w:r>
            <w:proofErr w:type="spell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17554,0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18256,0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18986,1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17549,8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18251,8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18981,9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 почета Саратовской области «Лучшие семьи 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бернии»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8419313,3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8741457,2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9086603,4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дырь»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шим государственные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15767,0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16178,8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19283,2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15682,1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16093,9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19198,3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2497,6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2497,6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слуги перед Саратовской областью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42948,9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44789,3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47541,1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589,1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42359,8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44200,2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46952,0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 сентября 1996 года «О Правительстве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37668,1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40487,7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42096,7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37404,9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40224,5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41833,5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 сентября 2011 года № 125-ЗСО «О Счетной палате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3235,9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3364,8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3352,2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3486,3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603,7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652,9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 марта 2004 года № 12-ЗСО «Об избирательной 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миссии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4092,9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4255,1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4423,7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4053,7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4215,9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4384,5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 марта 2004 года № 10-ЗСО «О статусе депутата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областной Думы»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24009,8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26428,9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27477,1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23786,2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26205,3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27253,5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 xml:space="preserve">Ежемесячная доплата к пенсии в соответствии с Законом Саратовской области от 5 мая 2004 года № 22-ЗСО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«О территориальных избирательных комиссиях в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1311,8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1364,1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1360,1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1414,5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ребенка в Саратовской области, в соотве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ствии с Законом Саратовской области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ским работникам образовательных организаций,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живающим и работающим в сельской местности,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бочих поселках (поселках городского типа)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653794,1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701607,1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739030,1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649584,6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697397,6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734820,6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участникам Великой Отеч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войны, инвалидам Великой Отечественной войны и инвалидам боевых действий, а также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равненным к ним гражданам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13604,2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14801,8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15798,2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13456,4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14654,0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15650,4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отдельным категориям гра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дан, проживающих и работающих в сельской местн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сти, рабочих поселках (поселках городского типа)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383090,1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407000,2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434535,1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2074,2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2074,2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2074,2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381015,9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404926,0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432460,9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ветеранам труда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968843,2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1020943,9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1078871,7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12005,3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12005,3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956837,9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1008938,6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1066866,4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1595202,1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1664847,4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1778848,1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19407,4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19407,4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19407,4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1575794,7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1645440,0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1759440,7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34974,7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37381,1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39775,2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431,4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34543,3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36949,7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39343,8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204913,2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212993,6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221530,2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2829,3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2829,3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2829,3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202083,9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210164,3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218700,9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теранам военной службы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306147,2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318235,1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331701,9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3838,6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302308,6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314396,5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327863,3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10731,5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11153,6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12130,3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10552,1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10974,2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11950,9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тических репрессий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12279,7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12764,8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13269,1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12122,0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12607,1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13111,4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билитированным лицам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ванным лицам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98225,1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102265,5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106279,4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1434,2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1434,2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1434,2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96790,9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100831,3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104845,2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ранам военной службы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173644,8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180891,7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188091,9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2557,3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2557,3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2557,3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171087,5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178334,4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185534,6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2093,1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цам и лицам, признанным пострадавшими от полит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ческих репрессий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2342,1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2432,9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2214,9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ветеранам труда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212193,4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220681,0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229508,2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212193,4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220681,0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229508,2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ветеранам труда, ветеранам военной службы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290421,0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295037,8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306839,3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290421,0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295037,8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306839,3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труженикам тыла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реабилитированным лицам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2361,4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2361,4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дан и обучающихся образовательных организаций на железнодорожном транспорте пригородного сообщ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66150,3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66150,3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606,4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606,4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родском электрическом транспорте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154614,7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159562,3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162252,8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154614,7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159562,3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162252,8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перевозки отдельных категорий граждан и обучающихся образовательных организаций на 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тобусах городского и пригородного сообщения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1292311,3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1329036,1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1340419,2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1292311,3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1329036,1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1340419,2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листам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24171,2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25852,1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26879,3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167,7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24003,5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25684,4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26711,6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шении которых гарантии обеспечиваются за счет средств областного бюджета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30119,1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31321,7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30397,7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30073,4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31276,0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30352,0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30365,5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30365,5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30365,5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30225,0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30225,0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30225,0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 от 28 июля 1997 года № 51-ЗСО «О Почетном гражданине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265,7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нии служебных обязанностей прокурора Саратовской области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застройки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37107,2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37107,2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37107,2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(работавшим) в профессиональных аварийно-спасательных службах, профессиональных аварийно-спасательных формированиях Саратовской области, участвовавшим в проведении аварийно-спасательных работ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5489,7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5934,3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5451,0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5668,8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5895,6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награжденным Почетным знаком Губернатора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«За мужество и отвагу»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больным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фенилкетонурией</w:t>
            </w:r>
            <w:proofErr w:type="spellEnd"/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8026,6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8345,4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8676,9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7969,1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8287,9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8619,4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на военную службу по мобилизации либо закл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чившим контракт о добровольном содействии в 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полнении задач, возложенных на Вооруженные Силы Российской Федерации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сотрудникам органов внутренних дел, проходящим службу в подразделен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ях участковых уполномоченных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полиции территор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альных органов Министерства внутренних дел 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районном уровне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1106Я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1106Я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6561,9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6626,6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6561,9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6626,6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лого помещения и коммунальных услуг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332131,6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361350,1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377442,1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3833,6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3833,6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328298,0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357516,5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373608,5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помещения инвалидам, проживающим в жилых помещениях частного жилищного фонда в Сарато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47971,0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52203,2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55724,6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418,6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47552,4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51784,6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55306,0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младшему начал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ствующему составу из числа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сотрудников Управл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Федеральной службы исполнения наказаний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 Саратовской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52 3 02 14680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52 3 02 14680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сотрудникам войск национальной гвардии Российской Федерации, зам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щающим должности младшего начальствующего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става федерального государственного казенного        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учреждения «Управление вневедомственной охраны войск национальной гвардии Российской Федерации по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52 3 02 14740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52 3 02 14740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140233,2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145779,7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151542,6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138161,2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143625,7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149303,6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фекционных болезней»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1071161,3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1070568,4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1070382,8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1055411,3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1054818,4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1054682,8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5515,3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5431,5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4514,8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5515,3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5431,5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4514,8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казателей результативности)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19206,3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19290,1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20206,8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346,9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346,9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18859,4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18943,2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19859,9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держки»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учета проезда льготных категорий гра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дан в общественном транспорте в границах Сарато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по транспортной карте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716577,9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672182,2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653529,6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обеспечению жильем отдельных кат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 в соответствии с областным законод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тельством»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478826,4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433792,0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433792,0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тельство (приобретение) жилого помещения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честве лиц, имеющих право на предоставление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мельного участка в собственность бесплатно, дене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выплаты взамен предоставления им земельного участка в собственность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ние) жилого помещения работникам бюджетной сф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ние) жилого помещения гражданам, страдающим 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желой формой хронических заболеваний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9860,9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9860,9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домов, которые признаны пострада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шими от действий (бездействия) строительной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обеспечению жильем отдельных кат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 в соответствии с федеральным закон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дательством»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73169,0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73807,7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55155,1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ральным законом от 12 января 1995 года № 5-ФЗ «О ветеранах»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48503,1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48915,4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25698,8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48503,1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48915,4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25698,8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ральным законом от 24 ноября 1995 года № 181-ФЗ «О социальной защите инвалидов в Российской 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дерации»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24665,9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24892,3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29456,3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24665,9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24892,3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29456,3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ступности ипотечных займов для отдельных катег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рий граждан»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164582,5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164582,5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164582,5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151439,4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151439,4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151439,4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1499,4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149940,0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149940,0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149940,0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 по ипотечному займу (кредиту) на приобретение (строительство) жилых помещений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1913,1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1894,2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1894,2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1894,2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течному займу (кредиту) на приобретение (строител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ство) жилых помещений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10930,0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10930,0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10930,0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10821,7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10821,7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531427,7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544892,4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517709,8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531427,7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544892,4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517709,8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тельством о занятости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531427,7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544892,4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517709,8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531275,7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544737,4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517560,8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живающим на территории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мероприятий по развитию отраслей 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15098232,5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15783349,6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16857542,1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телей, или лицам из числа детей-сирот и детей, оставшихся без попечения родителей, в случае сам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стоятельного приобретения путевок и оплаты проезда к месту лечения (отдыха) и обратно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14806118,9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15770597,1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16844789,6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ское страхование неработающего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14764680,0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15728617,0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16802230,8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14764680,0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15728617,0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16802230,8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учреждениях здравоохранения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41438,9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41980,2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42558,8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41438,9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41980,2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42558,8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291963,9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работников, опред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ленным пунктами 1.2 и 1.3 постановления Правител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 от 15 ноября 2023 года № 1057-П «О денежных выплатах отдельным катег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риям работников областных государственных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ждений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84682,1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84682,1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ников, определенным пунктом 2 и подпунктом «а» пункта 14 постановления Правительства Российской Федерации от 31 декабря 2022 года № 2568 и не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падающим под его действие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198807,7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198807,7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работников, опред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ленным пунктом 1.4 постановления Правител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ства Саратовской области от 15 ноября 2023 года № 1057-П «О денежных выплатах отдельным катег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риям работников областных государственных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ждений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59 3 09 14660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8474,1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59 3 09 14660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8474,1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плекса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3520,3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ня благоустройства домовладений»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3520,3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торий (улучшение жилищных условий граждан,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3520,3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3520,3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чением депутатской деятельности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6942076,9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5714838,4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5840970,6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1320485,3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1343588,4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1367670,1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663899,0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686887,3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710849,9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ния, в семью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1422,8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бенка (детей) в приемной семье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122126,0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127011,1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132091,5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122126,0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127011,1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132091,5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лям за воспитание приемного ребенка (детей), и мат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риальное обеспечение приемных семей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90096,8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90188,1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90283,0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90096,8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90188,1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90283,0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лей, переданных под опеку (попечительство)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445930,5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463767,7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482318,4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445930,5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463767,7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482318,4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2707,2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2707,2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ществлению деятельности по опеке и попечительству в отношении несовершеннолетних граждан в части расходов на обеспечение деятельности по сохран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пустующих жилых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мещений, закрепленных за детьми-сиротами и дет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ми, оставшимися без попечения родителей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1721,4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1721,4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653719,3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653719,3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653719,2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низациях, реализующих основную общеобразов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2771,1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2771,1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одному из родителей (законных представителей) ребенка-инвалида, воспитание и обучение которого по общеобразовательной программе дошкольного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разования осуществляется на дому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ющих образовательную программу дошкольного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2866,9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 начального общего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на дому детей-инвалидов и детей, нуждающихся в длительном лечении, которые по состоянию здор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вья временно или постоянно не могут посещать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2866,9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2866,9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3402125,6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3444525,6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3544359,8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2338843,2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2353922,3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2428971,2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танием ребенка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31460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2338843,2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2353922,3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2428971,2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31460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2338843,2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2353922,3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2428971,2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531634,7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539966,3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553848,9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ного) капитала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14510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215942,7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224178,3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232564,9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14510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1471,6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14510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214529,5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222763,3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231093,3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в субъектах Российской Федерации, в которых суммарный коэффициент рождаемости ниже средн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российского уровня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314992,0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315088,0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320584,0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314992,0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315088,0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320584,0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Региональные программы по повышению рождаем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в субъектах Российской Федерации, в которых суммарный коэффициент рождаемости ниже средн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российского уровня (в рамках достижения соотве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342419,1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350507,6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352375,4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жилого помещения детям-сиротам и детям, оставшимся без попечения родителей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8022,0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8022,0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8022,0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деном «Родительская слава»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вающим на территории Саратовской области, восп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тывающим детей в возрасте от семнадцати до восе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надцати лет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4879,1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5074,2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5277,1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4877,5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5072,6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108051,6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112329,9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116779,4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1092,2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1092,2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1092,2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106959,4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111237,7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115687,2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6477,5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6703,2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6449,0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6674,7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6975,2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7891,8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8178,8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8504,3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7848,3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8135,3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8460,8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дении ребенка многодетным семьям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6616,5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6876,2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7150,4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6598,6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6858,3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автотранспорта (легкового автомобиля или ми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роавтобуса) многодетным семьям, имеющим семь и более несовершеннолетних детей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31200,0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32604,0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33908,2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31200,0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32604,0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33908,2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64" w:lineRule="auto"/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организации, 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ществляющей образовательную деятельность на 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64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64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64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64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64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39993,9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64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39602,9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64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34357,6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39956,3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39565,3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4561,4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6389,4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6643,9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4535,8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6363,8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женщинам при рождении вт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рого ребенка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39538,9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39538,9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39538,9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39456,0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39456,0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39456,0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189228,6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200129,4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209164,3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семьям, имеющим детей-инвалидов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19613,4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21338,2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22767,2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19379,7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21104,5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22533,5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многодетным семьям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169615,2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178791,2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186397,1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168424,4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177600,4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185206,3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2219125,5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926380,2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928592,5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обеспечению жильем молодых семей»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81420,1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82235,6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82875,5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мьям при рождении (усыновлении) детей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лодых семей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80920,1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81735,6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82375,5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81735,6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82375,5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80920,1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обеспечению жильем детей-сирот и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2137705,4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844144,6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845717,0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родителей, из специализированного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по договорам найма специализированных жилых помещений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1251239,6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1251239,6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лицам из числа детей-сирот и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на прио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ретение благоустроенного жилого помещения в со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ственность или для полного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погашения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предоста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ленного на приобретение жилого помещения кредита (займа) по договору, обязательства заемщика по 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торому обеспечены ипотекой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773947,9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773947,9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детей-сирот и детей, оставшихся без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лиц из числа детей-сирот и детей, оставшихся без попечения родителей, жилыми пом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щениями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114361,3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115933,7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114361,3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115933,7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стерства здравоохранения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учреждений, подведомстве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здравоохранения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с перевозкой между субъектами Российской 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дерации, а также в пределах территорий государств 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2075189,7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2006816,6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1963138,9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1628949,1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1544094,4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1483439,0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140199,3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21884,6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21884,6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дение в соответствие с требованиями санитарных правил и норм учреждений, подведомственных мин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стерству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 действующих нормативов здания, сооружения и территории для инвалидов и других маломобил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групп населения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(реконструкция) и капитальный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монт зданий стационарных организаций социального обслуживания, предназначенных для лиц, страда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щих психическими расстройствами (Реконструкция жилого корпуса ГАУ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«Михайловский дом-интернат для граждан, имеющих психические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стройства»)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R1252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118314,7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R1252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118314,7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уровня обесп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ченности инвалидов и детей-инвалидов реабилитац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онными 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абилитационными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услугами, а также уро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ня профессионального развития»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50075,3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мероприятий по модерниз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реабилитационных организаций для инвалидов и детей-инвалидов (капитальный ремонт реабилитац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онного центра ГАУ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«Социально-оздоровительный центр «Лазурный»)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27 R0872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50075,3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27 R0872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50075,3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модерниз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реабилитационных организаций для инвалидов и детей-инвалидов (капитальный ремонт реабилитац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онного центра ГАУ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«Социально-оздоровительный центр «Ударник»)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27 R0873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27 R0873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«Старшее поколение»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205155,4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193017,0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149220,8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обслуживания (Строительство жилого корпуса на 68 койко-мест в ГАУ СО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 по адресу: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ская область,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озрождение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ул.Чернышевского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д.2А)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обслуживания (Строительство жилого корпуса на 68 койко-мест в ГАУ СО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 по адресу: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обл., р-н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одлесное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ул.Школьная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д.12)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51219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104014,0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51219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104014,0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жилого корпуса на 68 койко-мест в ГАУ СО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 по адресу: Саратовская область,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лынский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озрождение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ул.Чернышевского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д.2А (в рамках достижения соответствующих задач федерального проекта)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58735,3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43571,6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45206,8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38932,6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40476,4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42082,5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19800,7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3095,2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держки»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1115479,7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1154308,7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1194240,1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организации предоставления мер соц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граждан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1115479,7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1154308,7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1194240,1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1015839,8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1052739,4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1091111,5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98697,4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100626,8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102186,1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942,5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942,5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942,5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61968,1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61968,1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61968,1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и ведомственных информационных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стем министерства труда и социальной защиты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и подведомственных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стерства труда и социальной защиты области и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областных государственных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чимые мероприятия»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25559,9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25586,4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25613,9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25559,9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25586,4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25613,9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22707,4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22707,4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22707,4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1813,3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1093,2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ление»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здоровья пожилых людей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инст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тутов гражданского общества и поддержка социально ориентированных некоммерческих организаций в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некоммерческих организаций, св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общественно полезных (соц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альных) проектов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2124,7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«Человек труда»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Всероссийского конкурса профессионального мастерства «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Лучший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 профессии»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55700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55700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358,9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358,9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358,9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Специальная оценка условий труда в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учреждениях, подведомственных министерству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вание социального партнерства»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организаций и повышения престижа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бочих профессий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лактики наркомании и противодействия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наркопр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ступности</w:t>
            </w:r>
            <w:proofErr w:type="spellEnd"/>
          </w:p>
        </w:tc>
        <w:tc>
          <w:tcPr>
            <w:tcW w:w="850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вонарушений среди несовершеннолетних на террит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 помощи семье и детям с привлеч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нием ученых вузов по проблемам профилактики бе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надзорности и правонарушений несовершеннолетних, в том числе задействованных в работе по судебному 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несовершеннолетних, попавших в систему уголовного правосудия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филактики безнадзорности и правонарушений среди несовершеннолетних, в том числе информационное сопровождение мероприятий по судебному 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постс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дебному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несовершеннолетних,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павших в систему уголовного правосудия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368324,5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382190,8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396601,7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368324,5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382190,8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396601,7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368324,5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382190,8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396601,7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361255,3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375121,6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389532,5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7069,2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7069,2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7069,2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71258,7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73873,9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76440,8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71258,7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73873,9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76440,8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71258,7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73873,9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76440,8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48879,4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50834,3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52867,5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22202,3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22862,6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23396,3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2670330,1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2686524,7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2438313,5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105073,7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109664,3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113779,4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105073,7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109664,3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113779,4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94246,5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98616,6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102518,5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выполнения услуг (работ) в сфере спорта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94246,5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98616,6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102518,5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94246,5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98616,6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102518,5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11047,7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11260,9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предоставления бесплатных услуг по спортивной медицине в соответствии с Законом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от 30 июля 2008 года № 220-ЗСО «О физической культуре и спорте»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56 3 03 04148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11047,7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11260,9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56 3 03 04148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11047,7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11260,9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622528,6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614448,5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327652,5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618028,6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609948,5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327652,5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«Физкультура и спорт»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396913,2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382904,5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94181,0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208892,1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208892,1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единовременных компенсационных выплат работникам сферы физической культуры и спорта, прибывшим (переехавшим) на работу в нас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ленные пункты регионов Российской Федерации с числом жителей до 50 тысяч человек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R1430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R1430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закупке и монтажу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рудования для создания модульных спортивных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оружений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R2280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32021,1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23904,5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24181,0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R2280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32021,1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23904,5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24181,0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ных» спортивных площадок (плоскостное спортивное сооружение)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202892,6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208188,6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213960,5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выполнения услуг (работ) в сфере масс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вого спорта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147901,1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153197,1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158969,0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147901,1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153197,1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158969,0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возможностями здоровья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и проведение официальных физкультурных и массовых спортивных мероприятий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56 3 02 12550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56 3 02 12550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дельных тренеров по итогам проведения значимых официальных физкультурных мероприятий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зация государственной политики в сфере физической культуры и спорта»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16822,8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17455,4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18111,0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зации программ и проектов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16822,8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17455,4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18111,0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16822,8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17455,4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18111,0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крупнейших отд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ленных малонаселенных муниципальных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 Саратовской области на 2025–2027 годы»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1908500,3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1927888,8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1961219,6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1908500,3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1927888,8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1961219,6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«Физкультура и спорт»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72109,7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54139,3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50271,6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физической культуры и спорта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31439,2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27018,3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31439,2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27018,3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ждений дополнительного образования спортивной направленности требованиям федеральных станда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тов, санитарных норм и правил, требованиям прот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вопожарной и антитеррористической безопасности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соответствия муниципальных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 дополнительного образования спортивной направленности требованиям федеральных станда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тов, санитарных норм и правил, требованиям прот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вопожарной и антитеррористической безопасности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6782,4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6948,3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7105,9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5282,4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6948,3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7105,9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ря для приведения организаций дополнительного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разования со специальным наименованием «спорти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ная школа», использующих в своих наименованиях слова «олимпийский»,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паралимпийский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»,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сурдли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пийский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 или образованные на их основе слова или словосочетания, в нормативное состояние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R2290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15327,3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15751,8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16147,4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R2290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15327,3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15751,8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16147,4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1826130,6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1863489,5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1900688,0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выполнения услуг (работ) в сфере спорта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1132971,9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1170281,6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1207429,0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1132971,9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1170281,6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1207429,0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подготовки высококвалифицированных спортсменов по олимпийским,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паралимпийским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сурдлимпийским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видам спорта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ятий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1258,7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1307,9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1258,7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1307,9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1359,0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чая питание, проживание, медицинские услуги, для спортсменов – воспитанников подведомственных государственных учреждений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отдельных видов спорта (спортивных дисциплин)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10260,0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10260,0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10260,0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дельных спортсменов и тренеров за высокие спорти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ные результаты и призовые места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34227,5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34523,1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35662,0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4690,0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3890,0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3890,0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зация государственной политики в сфере физической культуры и спорта»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4690,0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3890,0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3890,0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 на выставках и других оф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циальных мероприятиях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Изготовление и размещение социальной рекламы, направленной на привлечение населения области к занятиям физической культурой и спортом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тронных и печатных средств массовой информации, коллегий по вопросам деятельности исполнительного органа области в сфере физической культуры и спо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 материальной инфраструктуры министерства спорта области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информационно-коммуникационной кампании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56 3 05 16190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56 3 05 16190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вой информации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29537,5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30633,1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31772,0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29537,5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30633,1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31772,0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29537,5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30633,1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31772,0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28686,7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29782,3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30921,2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220924,2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223408,5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225979,4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77119,4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77753,8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78407,9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77119,4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77753,8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78407,9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власти и увеличение доли населения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ласти, имеющего возможность получения официал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информации»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77119,4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77753,8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78407,9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издания литературно-художественного журнала «Волга – XXI век»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992,7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1029,6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992,7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1029,6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ми в целях размещения в официальных публикаторах в средствах массовой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информации нормативных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вовых актов органов государственной власти области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6812,9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7063,8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7320,3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6812,9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7063,8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7320,3</w:t>
            </w:r>
          </w:p>
        </w:tc>
      </w:tr>
      <w:tr w:rsidR="0089578D">
        <w:trPr>
          <w:trHeight w:val="277"/>
        </w:trPr>
        <w:tc>
          <w:tcPr>
            <w:tcW w:w="5813" w:type="dxa"/>
            <w:vAlign w:val="bottom"/>
          </w:tcPr>
          <w:p w:rsidR="0089578D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89578D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89578D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89578D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9578D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89578D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9578D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9578D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Merge w:val="restart"/>
            <w:vAlign w:val="bottom"/>
          </w:tcPr>
          <w:p w:rsidR="00F40EFC" w:rsidRDefault="00F40E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информационного освещения деятельн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органов государственной власти и поддержки средств массовой информации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69313,8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69660,4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70019,6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69313,8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69660,4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70019,6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22451,4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23024,3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23621,9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22451,4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23024,3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23621,9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власти и увеличение доли населения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ласти, имеющего возможность получения официал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информации»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22451,4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23024,3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23621,9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ми в целях размещения в официальных публикаторах в средствах массовой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информации нормативных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вовых актов органов государственной власти области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271,3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271,4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277,3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информационного освещения деятельн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органов государственной власти и поддержки средств массовой информации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22180,1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22752,9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23344,6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22180,1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22752,9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23344,6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средств массовой инфо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121353,4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122630,4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123949,6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89221,8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89285,7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89343,7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«Повышение доступности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циально значимой информации»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76900,0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76900,0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76900,0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субсидий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выпуск, распространение и тиражирование социально значимых проектов в сфере средств массовой информации на территории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чатных средствах массовой информации, учрежде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органами местного самоуправления, и в сетевых изданиях данных печатных средств массовой инфо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мации, учрежденных органами местного самоупра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власти и увеличение доли населения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ласти, имеющего возможность получения официал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информации»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12321,8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12385,7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12443,7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обеспечения функционирования сайта «Книга Памяти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1382,8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1432,3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1432,3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1483,7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целях информационного освещения деятельн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органов государственной власти и поддержки средств массовой информации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3758,7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3758,7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3758,7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3758,7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3758,7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3758,7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лей средств массовой информации при участии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общественных организаций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в сфере журналистики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на издание Книги Памяти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онно-технологической инфраструктуры министерства информации и массовых коммуникаций области в 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лях соблюдения мер информационной безопасности, защиты информации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2021,6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2007,2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2021,6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2028,2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 муниципального издания»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32131,6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33344,7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34605,9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32131,6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33344,7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34605,9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32131,6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33344,7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34605,9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31619,5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32832,6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34093,8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512,1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512,1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го) долга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3346400,0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3552600,0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3508200,0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3346400,0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3552600,0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3508200,0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3346400,0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3552600,0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3508200,0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3346400,0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3552600,0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3508200,0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 (обслуживание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172001,9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162366,3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149345,8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172001,9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162366,3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149345,8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3173730,9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3389641,3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3358336,6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3173730,9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3389641,3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3358336,6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 (обслуживание долговых обязательств области, связанных с использованием бюджетных кредитов, полученных из федерального бюджета на строител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ство (реконструкцию), капитальный ремонт, ремонт и содержание автомобильных дорог общего пользов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(за исключением автомобильных дорог фед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рального значения), за счет средств областного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фонда)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667,2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592,4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667,2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592,4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517,6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11826424,7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5709615,5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5407737,7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Дотации на выравнивание бюджетной обеспеченн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субъектов Российской Федерации и муниципал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образований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делегированных полномочий»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районов (муниципальных окр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гов, городских округов)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615276,2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615276,2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делегированных полномочий»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615276,2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559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сированности местных бюджетов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580267,2</w:t>
            </w:r>
          </w:p>
        </w:tc>
        <w:tc>
          <w:tcPr>
            <w:tcW w:w="1701" w:type="dxa"/>
            <w:vAlign w:val="bottom"/>
          </w:tcPr>
          <w:p w:rsidR="00F40EFC" w:rsidRDefault="00F40EFC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580267,2</w:t>
            </w:r>
          </w:p>
        </w:tc>
        <w:tc>
          <w:tcPr>
            <w:tcW w:w="1701" w:type="dxa"/>
            <w:vAlign w:val="bottom"/>
          </w:tcPr>
          <w:p w:rsidR="00F40EFC" w:rsidRDefault="00F40EFC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межбюджетные трансферты общего характ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6265395,7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540841,6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257163,9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«Обеспечение населения доступным жильем и 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701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701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структурой земельных участков, предоставленных (подлежащих предоставлению) для жилищного стр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ительства гражданам, имеющим трех и более детей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701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701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циональное использование природных ресурсов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2157592,2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структуры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2157592,2</w:t>
            </w:r>
          </w:p>
        </w:tc>
        <w:tc>
          <w:tcPr>
            <w:tcW w:w="1701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строительству и реко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струкции </w:t>
            </w:r>
            <w:proofErr w:type="spellStart"/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очи</w:t>
            </w:r>
            <w:proofErr w:type="gramStart"/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c</w:t>
            </w:r>
            <w:proofErr w:type="gramEnd"/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тных</w:t>
            </w:r>
            <w:proofErr w:type="spellEnd"/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сооружений, в том числе на разр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ботку проектно-сметной документации и ее экспертизу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701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701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 и (или) софинансирование меропри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тий, не относящихся к капитальным вложениям в объекты государственной (муниципальной) собстве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ности субъектов Российской Федерации (Строител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ство (реконструкция, в том числе с элементами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ставрации, техническое перевооружение) объектов государственной (муниципальной) собственности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области)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701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701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 w:rsidP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тами реставрации, техническое перевооружение)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ектов государственной (муниципальной) собственн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Саратовской области (средства для достижения показателей результативности)</w:t>
            </w:r>
          </w:p>
        </w:tc>
        <w:tc>
          <w:tcPr>
            <w:tcW w:w="850" w:type="dxa"/>
            <w:vAlign w:val="bottom"/>
          </w:tcPr>
          <w:p w:rsidR="0089578D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9578D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9578D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9578D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89578D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9578D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9578D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9578D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89578D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9578D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9578D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9578D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992" w:type="dxa"/>
            <w:vAlign w:val="bottom"/>
          </w:tcPr>
          <w:p w:rsidR="00F40EFC" w:rsidRDefault="00F40EFC" w:rsidP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9578D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9578D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9578D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9578D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0EFC" w:rsidRDefault="0089578D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559" w:type="dxa"/>
            <w:vAlign w:val="bottom"/>
          </w:tcPr>
          <w:p w:rsidR="00F40EFC" w:rsidRDefault="00F40EFC" w:rsidP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ности и энергосбережения»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жения и повышения энергетической эффективности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3013158,9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273005,9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257163,9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крупнейших отд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ленных малонаселенных муниципальных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 Саратовской области на 2025–2027 годы»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крупнейших отд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ленных малонаселенных муниципальных образован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ях области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делегированных полномочий»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2993158,9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253005,9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257163,9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ботников бюджетной сферы</w:t>
            </w:r>
            <w:proofErr w:type="gramEnd"/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2744254,7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2744254,7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107163,9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107163,9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фортного проживания граждан Саратовской области»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торий (2 этап)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рий (создание, реконструкция (модернизация), капитал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239083,9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бюджетам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239083,9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мероприятий, связанных с возмещением (финансовым обеспечением) расходов по созданию, р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конструкции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701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зательств МУПП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Саратовводоканал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соглашению для предотвращения банкротства пре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приятия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F40EFC" w:rsidRDefault="008957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59" w:type="dxa"/>
            <w:vAlign w:val="bottom"/>
          </w:tcPr>
          <w:p w:rsidR="00F40EFC" w:rsidRDefault="00F40E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0EFC">
        <w:trPr>
          <w:trHeight w:val="277"/>
        </w:trPr>
        <w:tc>
          <w:tcPr>
            <w:tcW w:w="5813" w:type="dxa"/>
            <w:vAlign w:val="bottom"/>
          </w:tcPr>
          <w:p w:rsidR="00F40EFC" w:rsidRDefault="0089578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40EFC" w:rsidRDefault="00F40E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203758902,6</w:t>
            </w:r>
          </w:p>
        </w:tc>
        <w:tc>
          <w:tcPr>
            <w:tcW w:w="1701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178546364,3</w:t>
            </w:r>
          </w:p>
        </w:tc>
        <w:tc>
          <w:tcPr>
            <w:tcW w:w="1559" w:type="dxa"/>
            <w:vAlign w:val="bottom"/>
          </w:tcPr>
          <w:p w:rsidR="00F40EFC" w:rsidRDefault="008957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188454089,5</w:t>
            </w:r>
          </w:p>
        </w:tc>
      </w:tr>
    </w:tbl>
    <w:p w:rsidR="00F40EFC" w:rsidRDefault="00F40EFC">
      <w:pPr>
        <w:rPr>
          <w:rFonts w:ascii="PT Astra Serif" w:hAnsi="PT Astra Serif"/>
          <w:sz w:val="24"/>
          <w:szCs w:val="24"/>
        </w:rPr>
      </w:pPr>
    </w:p>
    <w:sectPr w:rsidR="00F40EFC">
      <w:headerReference w:type="default" r:id="rId9"/>
      <w:pgSz w:w="16840" w:h="11907" w:orient="landscape"/>
      <w:pgMar w:top="992" w:right="1418" w:bottom="992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EFC" w:rsidRDefault="0089578D">
      <w:r>
        <w:separator/>
      </w:r>
    </w:p>
  </w:endnote>
  <w:endnote w:type="continuationSeparator" w:id="0">
    <w:p w:rsidR="00F40EFC" w:rsidRDefault="00895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Humnst777 Cn BT"/>
    <w:charset w:val="00"/>
    <w:family w:val="auto"/>
    <w:pitch w:val="default"/>
  </w:font>
  <w:font w:name="Consultant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EFC" w:rsidRDefault="0089578D">
      <w:r>
        <w:separator/>
      </w:r>
    </w:p>
  </w:footnote>
  <w:footnote w:type="continuationSeparator" w:id="0">
    <w:p w:rsidR="00F40EFC" w:rsidRDefault="008957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EFC" w:rsidRDefault="0089578D">
    <w:pPr>
      <w:jc w:val="center"/>
      <w:rPr>
        <w:rFonts w:ascii="PT Astra Serif" w:hAnsi="PT Astra Serif"/>
        <w:sz w:val="24"/>
        <w:szCs w:val="24"/>
      </w:rPr>
    </w:pP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sz w:val="24"/>
        <w:szCs w:val="24"/>
      </w:rPr>
      <w:instrText xml:space="preserve"> PAGE   \* MERGEFORMAT </w:instrText>
    </w:r>
    <w:r>
      <w:rPr>
        <w:rFonts w:ascii="PT Astra Serif" w:hAnsi="PT Astra Serif"/>
        <w:sz w:val="24"/>
        <w:szCs w:val="24"/>
      </w:rPr>
      <w:fldChar w:fldCharType="separate"/>
    </w:r>
    <w:r w:rsidR="00CA035A">
      <w:rPr>
        <w:rFonts w:ascii="PT Astra Serif" w:hAnsi="PT Astra Serif"/>
        <w:noProof/>
        <w:sz w:val="24"/>
        <w:szCs w:val="24"/>
      </w:rPr>
      <w:t>217</w:t>
    </w:r>
    <w:r>
      <w:rPr>
        <w:rFonts w:ascii="PT Astra Serif" w:hAnsi="PT Astra Serif"/>
        <w:sz w:val="24"/>
        <w:szCs w:val="24"/>
      </w:rPr>
      <w:fldChar w:fldCharType="end"/>
    </w:r>
  </w:p>
  <w:p w:rsidR="00F40EFC" w:rsidRDefault="00F40EF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EFC"/>
    <w:rsid w:val="0089578D"/>
    <w:rsid w:val="009F5A2A"/>
    <w:rsid w:val="00CA035A"/>
    <w:rsid w:val="00F4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Pr>
      <w:b/>
      <w:sz w:val="28"/>
    </w:rPr>
  </w:style>
  <w:style w:type="paragraph" w:styleId="a3">
    <w:name w:val="Title"/>
    <w:basedOn w:val="a"/>
    <w:link w:val="a4"/>
    <w:uiPriority w:val="99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Pr>
      <w:strike w:val="0"/>
      <w:color w:val="068FAB"/>
      <w:u w:val="none"/>
    </w:rPr>
  </w:style>
  <w:style w:type="table" w:styleId="a9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pPr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pPr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">
    <w:name w:val="caption"/>
    <w:basedOn w:val="a"/>
    <w:next w:val="a"/>
    <w:link w:val="af0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Balloon Text"/>
    <w:basedOn w:val="a"/>
    <w:link w:val="af2"/>
    <w:unhideWhenUsed/>
    <w:qFormat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qFormat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pPr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3">
    <w:name w:val="Òåêñò äîêóìåíòà"/>
    <w:basedOn w:val="a"/>
    <w:pPr>
      <w:ind w:firstLine="720"/>
      <w:jc w:val="both"/>
    </w:pPr>
    <w:rPr>
      <w:sz w:val="28"/>
    </w:rPr>
  </w:style>
  <w:style w:type="paragraph" w:styleId="af4">
    <w:name w:val="header"/>
    <w:basedOn w:val="a"/>
    <w:link w:val="af5"/>
    <w:unhideWhenUsed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qFormat/>
    <w:rPr>
      <w:rFonts w:ascii="Times New Roman" w:hAnsi="Times New Roman"/>
      <w:sz w:val="20"/>
      <w:lang w:eastAsia="ru-RU"/>
    </w:rPr>
  </w:style>
  <w:style w:type="paragraph" w:styleId="af6">
    <w:name w:val="footer"/>
    <w:basedOn w:val="a"/>
    <w:link w:val="af7"/>
    <w:unhideWhenUsed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qFormat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styleId="af8">
    <w:name w:val="page number"/>
    <w:basedOn w:val="a0"/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paragraph" w:styleId="af9">
    <w:name w:val="Body Text Indent"/>
    <w:basedOn w:val="a"/>
    <w:link w:val="afa"/>
    <w:uiPriority w:val="99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Pr>
      <w:rFonts w:ascii="Times New Roman" w:hAnsi="Times New Roman"/>
      <w:sz w:val="20"/>
      <w:lang w:eastAsia="ru-RU"/>
    </w:rPr>
  </w:style>
  <w:style w:type="paragraph" w:styleId="afb">
    <w:name w:val="Document Map"/>
    <w:basedOn w:val="a"/>
    <w:link w:val="11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afc">
    <w:name w:val="Схема документа Знак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b"/>
    <w:uiPriority w:val="9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rPr>
      <w:lang w:val="ru-RU" w:eastAsia="ru-RU" w:bidi="ar-SA"/>
    </w:rPr>
  </w:style>
  <w:style w:type="paragraph" w:customStyle="1" w:styleId="22">
    <w:name w:val="Стиль2"/>
    <w:basedOn w:val="af6"/>
    <w:uiPriority w:val="99"/>
    <w:rPr>
      <w:sz w:val="16"/>
    </w:rPr>
  </w:style>
  <w:style w:type="paragraph" w:styleId="23">
    <w:name w:val="Body Text 2"/>
    <w:basedOn w:val="a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pPr>
      <w:jc w:val="center"/>
    </w:pPr>
    <w:rPr>
      <w:b/>
      <w:sz w:val="26"/>
    </w:rPr>
  </w:style>
  <w:style w:type="paragraph" w:styleId="afd">
    <w:name w:val="Body Text"/>
    <w:basedOn w:val="a"/>
    <w:link w:val="afe"/>
    <w:uiPriority w:val="99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Pr>
      <w:rFonts w:ascii="Times New Roman" w:hAnsi="Times New Roman"/>
      <w:sz w:val="20"/>
      <w:lang w:eastAsia="ru-RU"/>
    </w:rPr>
  </w:style>
  <w:style w:type="paragraph" w:customStyle="1" w:styleId="aff">
    <w:name w:val="Êîãäà ïðèíÿò"/>
    <w:basedOn w:val="a"/>
    <w:next w:val="af3"/>
    <w:uiPriority w:val="99"/>
    <w:pPr>
      <w:spacing w:after="480"/>
      <w:jc w:val="both"/>
    </w:pPr>
    <w:rPr>
      <w:i/>
      <w:sz w:val="28"/>
    </w:rPr>
  </w:style>
  <w:style w:type="paragraph" w:customStyle="1" w:styleId="aff0">
    <w:name w:val="Íàçâàíèå çàêîíà"/>
    <w:basedOn w:val="a"/>
    <w:next w:val="af3"/>
    <w:uiPriority w:val="99"/>
    <w:pPr>
      <w:spacing w:after="480"/>
      <w:jc w:val="center"/>
    </w:pPr>
    <w:rPr>
      <w:b/>
      <w:sz w:val="36"/>
    </w:rPr>
  </w:style>
  <w:style w:type="paragraph" w:customStyle="1" w:styleId="aff1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2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aff3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qFormat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qFormat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4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basedOn w:val="a0"/>
    <w:uiPriority w:val="9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6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7">
    <w:name w:val="footnote text"/>
    <w:basedOn w:val="a"/>
    <w:link w:val="aff8"/>
    <w:uiPriority w:val="99"/>
  </w:style>
  <w:style w:type="character" w:customStyle="1" w:styleId="aff8">
    <w:name w:val="Текст сноски Знак"/>
    <w:basedOn w:val="a0"/>
    <w:link w:val="aff7"/>
    <w:uiPriority w:val="99"/>
    <w:qFormat/>
    <w:rPr>
      <w:rFonts w:ascii="Times New Roman" w:hAnsi="Times New Roman"/>
      <w:sz w:val="20"/>
      <w:lang w:eastAsia="ru-RU"/>
    </w:rPr>
  </w:style>
  <w:style w:type="character" w:styleId="aff9">
    <w:name w:val="footnote reference"/>
    <w:basedOn w:val="a0"/>
    <w:uiPriority w:val="99"/>
    <w:rPr>
      <w:vertAlign w:val="superscript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7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a">
    <w:name w:val="Символ нумерации"/>
    <w:qFormat/>
  </w:style>
  <w:style w:type="character" w:customStyle="1" w:styleId="ConsPlusNormal0">
    <w:name w:val="ConsPlusNormal Знак"/>
    <w:basedOn w:val="44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d"/>
    <w:qFormat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d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d">
    <w:name w:val="Содержимое таблицы"/>
    <w:basedOn w:val="a"/>
    <w:qFormat/>
    <w:pPr>
      <w:suppressLineNumbers/>
    </w:pPr>
    <w:rPr>
      <w:sz w:val="24"/>
      <w:lang w:eastAsia="ar-SA"/>
    </w:rPr>
  </w:style>
  <w:style w:type="paragraph" w:customStyle="1" w:styleId="affe">
    <w:name w:val="Заголовок таблицы"/>
    <w:basedOn w:val="affd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f">
    <w:name w:val="Основной текст_"/>
    <w:link w:val="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f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e">
    <w:name w:val="Основной текст с отступом Знак1"/>
    <w:basedOn w:val="a0"/>
    <w:uiPriority w:val="99"/>
    <w:semiHidden/>
  </w:style>
  <w:style w:type="character" w:customStyle="1" w:styleId="1f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rPr>
      <w:sz w:val="16"/>
      <w:szCs w:val="16"/>
    </w:rPr>
  </w:style>
  <w:style w:type="character" w:customStyle="1" w:styleId="1f0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</w:style>
  <w:style w:type="paragraph" w:customStyle="1" w:styleId="afff0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3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character" w:customStyle="1" w:styleId="highlightsearch4">
    <w:name w:val="highlightsearch4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ind w:left="720" w:right="720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0">
    <w:name w:val="Название объекта Знак"/>
    <w:link w:val="af"/>
    <w:uiPriority w:val="99"/>
    <w:qFormat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</w:style>
  <w:style w:type="character" w:customStyle="1" w:styleId="afffe">
    <w:name w:val="Текст концевой сноски Знак"/>
    <w:basedOn w:val="a0"/>
    <w:link w:val="afffd"/>
    <w:uiPriority w:val="99"/>
    <w:semiHidden/>
    <w:qFormat/>
    <w:rPr>
      <w:rFonts w:ascii="Times New Roman" w:hAnsi="Times New Roman"/>
      <w:sz w:val="20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6">
    <w:name w:val="toc 1"/>
    <w:basedOn w:val="a"/>
    <w:next w:val="a"/>
    <w:uiPriority w:val="39"/>
    <w:unhideWhenUsed/>
    <w:pPr>
      <w:spacing w:after="57"/>
    </w:pPr>
  </w:style>
  <w:style w:type="paragraph" w:styleId="2f">
    <w:name w:val="toc 2"/>
    <w:basedOn w:val="a"/>
    <w:next w:val="a"/>
    <w:uiPriority w:val="39"/>
    <w:unhideWhenUsed/>
    <w:pPr>
      <w:spacing w:after="57"/>
      <w:ind w:left="283"/>
    </w:pPr>
  </w:style>
  <w:style w:type="paragraph" w:styleId="3b">
    <w:name w:val="toc 3"/>
    <w:basedOn w:val="a"/>
    <w:next w:val="a"/>
    <w:uiPriority w:val="39"/>
    <w:unhideWhenUsed/>
    <w:pPr>
      <w:spacing w:after="57"/>
      <w:ind w:left="567"/>
    </w:pPr>
  </w:style>
  <w:style w:type="paragraph" w:styleId="47">
    <w:name w:val="toc 4"/>
    <w:basedOn w:val="a"/>
    <w:next w:val="a"/>
    <w:unhideWhenUsed/>
    <w:pPr>
      <w:spacing w:after="57"/>
      <w:ind w:left="850"/>
    </w:p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ff0">
    <w:name w:val="TOC Heading"/>
    <w:uiPriority w:val="39"/>
    <w:unhideWhenUsed/>
    <w:qFormat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qFormat/>
  </w:style>
  <w:style w:type="paragraph" w:customStyle="1" w:styleId="1f7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2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Pr>
      <w:sz w:val="24"/>
      <w:szCs w:val="24"/>
    </w:rPr>
  </w:style>
  <w:style w:type="character" w:customStyle="1" w:styleId="216">
    <w:name w:val="Цитата 2 Знак1"/>
    <w:uiPriority w:val="29"/>
    <w:rPr>
      <w:i/>
    </w:rPr>
  </w:style>
  <w:style w:type="character" w:customStyle="1" w:styleId="1fa">
    <w:name w:val="Выделенная цитата Знак1"/>
    <w:uiPriority w:val="30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2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3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c">
    <w:name w:val="index 1"/>
    <w:basedOn w:val="a"/>
    <w:next w:val="a"/>
    <w:uiPriority w:val="99"/>
    <w:semiHidden/>
    <w:unhideWhenUsed/>
    <w:pPr>
      <w:ind w:left="200" w:hanging="200"/>
    </w:pPr>
    <w:rPr>
      <w:rFonts w:ascii="Calibri" w:eastAsia="Calibri" w:hAnsi="Calibri"/>
      <w:lang w:eastAsia="zh-CN"/>
    </w:rPr>
  </w:style>
  <w:style w:type="paragraph" w:styleId="affff4">
    <w:name w:val="index heading"/>
    <w:basedOn w:val="a"/>
    <w:qFormat/>
    <w:pPr>
      <w:suppressLineNumbers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Pr>
      <w:rFonts w:ascii="Cambria" w:eastAsia="Arial" w:hAnsi="Cambria" w:cs="Times New Roman"/>
      <w:color w:val="17365D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/>
    </w:rPr>
  </w:style>
  <w:style w:type="paragraph" w:customStyle="1" w:styleId="affff5">
    <w:name w:val="Верхний и нижний колонтитулы"/>
    <w:basedOn w:val="a"/>
    <w:qFormat/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e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Autospacing="1"/>
    </w:pPr>
    <w:rPr>
      <w:sz w:val="16"/>
      <w:szCs w:val="16"/>
    </w:rPr>
  </w:style>
  <w:style w:type="paragraph" w:customStyle="1" w:styleId="msg">
    <w:name w:val="msg"/>
    <w:basedOn w:val="a"/>
    <w:qFormat/>
    <w:pPr>
      <w:spacing w:beforeAutospacing="1" w:afterAutospacing="1"/>
      <w:jc w:val="both"/>
    </w:pPr>
    <w:rPr>
      <w:sz w:val="18"/>
      <w:szCs w:val="18"/>
    </w:rPr>
  </w:style>
  <w:style w:type="paragraph" w:customStyle="1" w:styleId="affff6">
    <w:name w:val="Код"/>
    <w:basedOn w:val="1ff"/>
    <w:next w:val="2f6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6"/>
    <w:pPr>
      <w:keepNext/>
      <w:keepLines/>
      <w:spacing w:before="480"/>
      <w:jc w:val="center"/>
    </w:pPr>
    <w:rPr>
      <w:rFonts w:ascii="Arial" w:hAnsi="Arial"/>
      <w:b/>
      <w:caps/>
      <w:sz w:val="32"/>
    </w:rPr>
  </w:style>
  <w:style w:type="paragraph" w:customStyle="1" w:styleId="affff7">
    <w:name w:val="Поселки"/>
    <w:basedOn w:val="3c"/>
    <w:next w:val="affff8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7"/>
    <w:pPr>
      <w:keepNext/>
      <w:keepLine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pPr>
      <w:keepNext/>
      <w:jc w:val="both"/>
      <w:outlineLvl w:val="3"/>
    </w:pPr>
    <w:rPr>
      <w:b/>
      <w:sz w:val="28"/>
    </w:rPr>
  </w:style>
  <w:style w:type="paragraph" w:customStyle="1" w:styleId="affff9">
    <w:name w:val="текст сноски"/>
    <w:basedOn w:val="a"/>
    <w:pPr>
      <w:keepLines/>
      <w:spacing w:line="288" w:lineRule="auto"/>
      <w:ind w:left="142" w:hanging="142"/>
      <w:jc w:val="both"/>
    </w:pPr>
    <w:rPr>
      <w:sz w:val="28"/>
    </w:rPr>
  </w:style>
  <w:style w:type="paragraph" w:customStyle="1" w:styleId="affffa">
    <w:name w:val="ФИО"/>
    <w:basedOn w:val="a"/>
    <w:next w:val="affff8"/>
    <w:pPr>
      <w:keepLines/>
      <w:tabs>
        <w:tab w:val="left" w:pos="284"/>
        <w:tab w:val="left" w:pos="5670"/>
        <w:tab w:val="left" w:pos="7513"/>
      </w:tabs>
    </w:pPr>
    <w:rPr>
      <w:rFonts w:ascii="Arial" w:hAnsi="Arial"/>
      <w:sz w:val="24"/>
    </w:rPr>
  </w:style>
  <w:style w:type="paragraph" w:customStyle="1" w:styleId="affff8">
    <w:name w:val="Должность"/>
    <w:basedOn w:val="a"/>
    <w:next w:val="affffa"/>
    <w:pPr>
      <w:keepNext/>
      <w:keepLines/>
      <w:tabs>
        <w:tab w:val="left" w:pos="284"/>
      </w:tabs>
      <w:spacing w:before="180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pPr>
      <w:tabs>
        <w:tab w:val="right" w:leader="dot" w:pos="9355"/>
      </w:tabs>
      <w:spacing w:line="264" w:lineRule="auto"/>
      <w:jc w:val="both"/>
    </w:pPr>
    <w:rPr>
      <w:rFonts w:ascii="Arial" w:hAnsi="Arial"/>
      <w:b/>
      <w:sz w:val="28"/>
    </w:rPr>
  </w:style>
  <w:style w:type="paragraph" w:customStyle="1" w:styleId="Heading">
    <w:name w:val="Heading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Pr>
      <w:rFonts w:ascii="Consultant" w:hAnsi="Consultant"/>
    </w:rPr>
  </w:style>
  <w:style w:type="character" w:customStyle="1" w:styleId="affffb">
    <w:name w:val="Основной шрифт"/>
  </w:style>
  <w:style w:type="paragraph" w:customStyle="1" w:styleId="affffc">
    <w:name w:val="оглл"/>
    <w:basedOn w:val="1ff0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</w:style>
  <w:style w:type="numbering" w:customStyle="1" w:styleId="49">
    <w:name w:val="Нет списка4"/>
    <w:next w:val="a2"/>
    <w:uiPriority w:val="99"/>
    <w:semiHidden/>
    <w:unhideWhenUsed/>
  </w:style>
  <w:style w:type="paragraph" w:customStyle="1" w:styleId="xl119">
    <w:name w:val="xl119"/>
    <w:basedOn w:val="a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113">
    <w:name w:val="Сетка таблицы11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</w:style>
  <w:style w:type="numbering" w:customStyle="1" w:styleId="315">
    <w:name w:val="Нет списка31"/>
    <w:next w:val="a2"/>
    <w:uiPriority w:val="99"/>
    <w:semiHidden/>
    <w:unhideWhenUsed/>
  </w:style>
  <w:style w:type="numbering" w:customStyle="1" w:styleId="412">
    <w:name w:val="Нет списка41"/>
    <w:next w:val="a2"/>
    <w:uiPriority w:val="99"/>
    <w:semiHidden/>
    <w:unhideWhenUsed/>
  </w:style>
  <w:style w:type="numbering" w:customStyle="1" w:styleId="67">
    <w:name w:val="Нет списка6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</w:style>
  <w:style w:type="numbering" w:customStyle="1" w:styleId="322">
    <w:name w:val="Нет списка32"/>
    <w:next w:val="a2"/>
    <w:uiPriority w:val="99"/>
    <w:semiHidden/>
    <w:unhideWhenUsed/>
  </w:style>
  <w:style w:type="numbering" w:customStyle="1" w:styleId="420">
    <w:name w:val="Нет списка42"/>
    <w:next w:val="a2"/>
    <w:uiPriority w:val="99"/>
    <w:semiHidden/>
    <w:unhideWhenUsed/>
  </w:style>
  <w:style w:type="numbering" w:customStyle="1" w:styleId="77">
    <w:name w:val="Нет списка7"/>
    <w:next w:val="a2"/>
    <w:uiPriority w:val="99"/>
    <w:semiHidden/>
    <w:unhideWhenUsed/>
  </w:style>
  <w:style w:type="table" w:customStyle="1" w:styleId="57">
    <w:name w:val="Сетка таблицы5"/>
    <w:basedOn w:val="a1"/>
    <w:next w:val="a9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31">
    <w:name w:val="Сетка таблицы13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1"/>
    <w:next w:val="a9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"/>
    <w:basedOn w:val="a1"/>
    <w:next w:val="a9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2">
    <w:name w:val="Нет списка23"/>
    <w:next w:val="a2"/>
    <w:uiPriority w:val="99"/>
    <w:semiHidden/>
    <w:unhideWhenUsed/>
  </w:style>
  <w:style w:type="table" w:customStyle="1" w:styleId="TableGridLight11">
    <w:name w:val="Table Grid Light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1">
    <w:name w:val="Plain Table 1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1">
    <w:name w:val="Plain Table 2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1">
    <w:name w:val="Plain Table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1">
    <w:name w:val="Plain Table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1">
    <w:name w:val="Plain Table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1">
    <w:name w:val="Grid Table 1 Light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1">
    <w:name w:val="Grid Table 1 Light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1">
    <w:name w:val="Grid Table 1 Light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1">
    <w:name w:val="Grid Table 1 Light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1">
    <w:name w:val="Grid Table 1 Light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1">
    <w:name w:val="Grid Table 1 Light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1">
    <w:name w:val="Grid Table 1 Light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1">
    <w:name w:val="Grid Table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1">
    <w:name w:val="Grid Table 2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1">
    <w:name w:val="Grid Table 2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1">
    <w:name w:val="Grid Table 2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1">
    <w:name w:val="Grid Table 2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1">
    <w:name w:val="Grid Table 2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1">
    <w:name w:val="Grid Table 2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1">
    <w:name w:val="Grid Table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1">
    <w:name w:val="Grid Table 3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1">
    <w:name w:val="Grid Table 3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1">
    <w:name w:val="Grid Table 3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1">
    <w:name w:val="Grid Table 3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1">
    <w:name w:val="Grid Table 3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1">
    <w:name w:val="Grid Table 3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1">
    <w:name w:val="Grid Table 4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1">
    <w:name w:val="Grid Table 4 - Accent 1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1">
    <w:name w:val="Grid Table 4 - Accent 2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1">
    <w:name w:val="Grid Table 4 - Accent 3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1">
    <w:name w:val="Grid Table 4 - Accent 4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1">
    <w:name w:val="Grid Table 4 - Accent 5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1">
    <w:name w:val="Grid Table 4 - Accent 6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1">
    <w:name w:val="Grid Table 5 Dark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1">
    <w:name w:val="Grid Table 5 Dark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1">
    <w:name w:val="Grid Table 5 Dark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1">
    <w:name w:val="Grid Table 5 Dark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1">
    <w:name w:val="Grid Table 5 Dark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1">
    <w:name w:val="Grid Table 5 Dark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1">
    <w:name w:val="Grid Table 5 Dark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1">
    <w:name w:val="Grid Table 6 Colorful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1">
    <w:name w:val="Grid Table 6 Colorful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1">
    <w:name w:val="Grid Table 6 Colorful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1">
    <w:name w:val="Grid Table 6 Colorful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1">
    <w:name w:val="Grid Table 6 Colorful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1">
    <w:name w:val="Grid Table 6 Colorful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1">
    <w:name w:val="Grid Table 6 Colorful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1">
    <w:name w:val="Grid Table 7 Colorful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1">
    <w:name w:val="Grid Table 7 Colorful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1">
    <w:name w:val="Grid Table 7 Colorful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1">
    <w:name w:val="Grid Table 7 Colorful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1">
    <w:name w:val="Grid Table 7 Colorful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1">
    <w:name w:val="Grid Table 7 Colorful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1">
    <w:name w:val="Grid Table 7 Colorful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1">
    <w:name w:val="List Table 1 Light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1">
    <w:name w:val="List Table 1 Light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1">
    <w:name w:val="List Table 1 Light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1">
    <w:name w:val="List Table 1 Light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1">
    <w:name w:val="List Table 1 Light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1">
    <w:name w:val="List Table 1 Light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1">
    <w:name w:val="List Table 1 Light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1">
    <w:name w:val="List Table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1">
    <w:name w:val="List Table 2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1">
    <w:name w:val="List Table 2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1">
    <w:name w:val="List Table 2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1">
    <w:name w:val="List Table 2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1">
    <w:name w:val="List Table 2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1">
    <w:name w:val="List Table 2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1">
    <w:name w:val="List Table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1">
    <w:name w:val="List Table 3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1">
    <w:name w:val="List Table 3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1">
    <w:name w:val="List Table 3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1">
    <w:name w:val="List Table 3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1">
    <w:name w:val="List Table 3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1">
    <w:name w:val="List Table 3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1">
    <w:name w:val="List Table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1">
    <w:name w:val="List Table 4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1">
    <w:name w:val="List Table 4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1">
    <w:name w:val="List Table 4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1">
    <w:name w:val="List Table 4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1">
    <w:name w:val="List Table 4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1">
    <w:name w:val="List Table 4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1">
    <w:name w:val="List Table 5 Dark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1">
    <w:name w:val="List Table 5 Dark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1">
    <w:name w:val="List Table 5 Dark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1">
    <w:name w:val="List Table 5 Dark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1">
    <w:name w:val="List Table 5 Dark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1">
    <w:name w:val="List Table 5 Dark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1">
    <w:name w:val="List Table 5 Dark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1">
    <w:name w:val="List Table 6 Colorful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1">
    <w:name w:val="List Table 6 Colorful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1">
    <w:name w:val="List Table 6 Colorful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1">
    <w:name w:val="List Table 6 Colorful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1">
    <w:name w:val="List Table 6 Colorful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1">
    <w:name w:val="List Table 6 Colorful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1">
    <w:name w:val="List Table 6 Colorful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1">
    <w:name w:val="List Table 7 Colorful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1">
    <w:name w:val="List Table 7 Colorful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1">
    <w:name w:val="List Table 7 Colorful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1">
    <w:name w:val="List Table 7 Colorful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1">
    <w:name w:val="List Table 7 Colorful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1">
    <w:name w:val="List Table 7 Colorful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1">
    <w:name w:val="List Table 7 Colorful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10">
    <w:name w:val="Lined - Accent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1">
    <w:name w:val="Lined - Accent 1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1">
    <w:name w:val="Lined - Accent 2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1">
    <w:name w:val="Lined - Accent 3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1">
    <w:name w:val="Lined - Accent 4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1">
    <w:name w:val="Lined - Accent 5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1">
    <w:name w:val="Lined - Accent 6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10">
    <w:name w:val="Bordered &amp; Lined - Accent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1">
    <w:name w:val="Bordered &amp; Lined - Accent 1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1">
    <w:name w:val="Bordered &amp; Lined - Accent 2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1">
    <w:name w:val="Bordered &amp; Lined - Accent 3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1">
    <w:name w:val="Bordered &amp; Lined - Accent 4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1">
    <w:name w:val="Bordered &amp; Lined - Accent 5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1">
    <w:name w:val="Bordered &amp; Lined - Accent 6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1">
    <w:name w:val="Bordered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1">
    <w:name w:val="Bordered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1">
    <w:name w:val="Bordered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1">
    <w:name w:val="Bordered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1">
    <w:name w:val="Bordered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1">
    <w:name w:val="Bordered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1">
    <w:name w:val="Bordered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0">
    <w:name w:val="Нет списка121"/>
    <w:next w:val="a2"/>
    <w:uiPriority w:val="99"/>
    <w:semiHidden/>
    <w:unhideWhenUsed/>
  </w:style>
  <w:style w:type="table" w:customStyle="1" w:styleId="1111">
    <w:name w:val="Сетка таблицы111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">
    <w:name w:val="Нет списка33"/>
    <w:next w:val="a2"/>
    <w:uiPriority w:val="99"/>
    <w:semiHidden/>
    <w:unhideWhenUsed/>
  </w:style>
  <w:style w:type="table" w:customStyle="1" w:styleId="TableGridLight21">
    <w:name w:val="Table Grid Light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1">
    <w:name w:val="Plain Table 1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1">
    <w:name w:val="Plain Table 2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1">
    <w:name w:val="Plain Table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1">
    <w:name w:val="Plain Table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1">
    <w:name w:val="Plain Table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1">
    <w:name w:val="Grid Table 1 Light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1">
    <w:name w:val="Grid Table 1 Light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1">
    <w:name w:val="Grid Table 1 Light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1">
    <w:name w:val="Grid Table 1 Light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1">
    <w:name w:val="Grid Table 1 Light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1">
    <w:name w:val="Grid Table 1 Light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1">
    <w:name w:val="Grid Table 1 Light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1">
    <w:name w:val="Grid Table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1">
    <w:name w:val="Grid Table 2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1">
    <w:name w:val="Grid Table 2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1">
    <w:name w:val="Grid Table 2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1">
    <w:name w:val="Grid Table 2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1">
    <w:name w:val="Grid Table 2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1">
    <w:name w:val="Grid Table 2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1">
    <w:name w:val="Grid Table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1">
    <w:name w:val="Grid Table 3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1">
    <w:name w:val="Grid Table 3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1">
    <w:name w:val="Grid Table 3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1">
    <w:name w:val="Grid Table 3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1">
    <w:name w:val="Grid Table 3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1">
    <w:name w:val="Grid Table 3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1">
    <w:name w:val="Grid Table 4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1">
    <w:name w:val="Grid Table 4 - Accent 1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1">
    <w:name w:val="Grid Table 4 - Accent 2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1">
    <w:name w:val="Grid Table 4 - Accent 3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1">
    <w:name w:val="Grid Table 4 - Accent 4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1">
    <w:name w:val="Grid Table 4 - Accent 5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1">
    <w:name w:val="Grid Table 4 - Accent 6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1">
    <w:name w:val="Grid Table 5 Dark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1">
    <w:name w:val="Grid Table 5 Dark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1">
    <w:name w:val="Grid Table 5 Dark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1">
    <w:name w:val="Grid Table 5 Dark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1">
    <w:name w:val="Grid Table 5 Dark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1">
    <w:name w:val="Grid Table 5 Dark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1">
    <w:name w:val="Grid Table 5 Dark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1">
    <w:name w:val="Grid Table 6 Colorful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1">
    <w:name w:val="Grid Table 6 Colorful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1">
    <w:name w:val="Grid Table 6 Colorful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1">
    <w:name w:val="Grid Table 6 Colorful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1">
    <w:name w:val="Grid Table 6 Colorful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1">
    <w:name w:val="Grid Table 6 Colorful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1">
    <w:name w:val="Grid Table 6 Colorful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1">
    <w:name w:val="Grid Table 7 Colorful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1">
    <w:name w:val="Grid Table 7 Colorful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1">
    <w:name w:val="Grid Table 7 Colorful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1">
    <w:name w:val="Grid Table 7 Colorful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1">
    <w:name w:val="Grid Table 7 Colorful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1">
    <w:name w:val="Grid Table 7 Colorful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1">
    <w:name w:val="Grid Table 7 Colorful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1">
    <w:name w:val="List Table 1 Light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1">
    <w:name w:val="List Table 1 Light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1">
    <w:name w:val="List Table 1 Light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1">
    <w:name w:val="List Table 1 Light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1">
    <w:name w:val="List Table 1 Light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1">
    <w:name w:val="List Table 1 Light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1">
    <w:name w:val="List Table 1 Light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1">
    <w:name w:val="List Table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1">
    <w:name w:val="List Table 2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1">
    <w:name w:val="List Table 2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1">
    <w:name w:val="List Table 2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1">
    <w:name w:val="List Table 2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1">
    <w:name w:val="List Table 2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1">
    <w:name w:val="List Table 2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1">
    <w:name w:val="List Table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1">
    <w:name w:val="List Table 3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1">
    <w:name w:val="List Table 3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1">
    <w:name w:val="List Table 3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1">
    <w:name w:val="List Table 3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1">
    <w:name w:val="List Table 3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1">
    <w:name w:val="List Table 3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1">
    <w:name w:val="List Table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1">
    <w:name w:val="List Table 4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1">
    <w:name w:val="List Table 4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1">
    <w:name w:val="List Table 4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1">
    <w:name w:val="List Table 4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1">
    <w:name w:val="List Table 4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1">
    <w:name w:val="List Table 4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1">
    <w:name w:val="List Table 5 Dark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1">
    <w:name w:val="List Table 5 Dark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1">
    <w:name w:val="List Table 5 Dark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1">
    <w:name w:val="List Table 5 Dark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1">
    <w:name w:val="List Table 5 Dark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1">
    <w:name w:val="List Table 5 Dark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1">
    <w:name w:val="List Table 5 Dark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1">
    <w:name w:val="List Table 6 Colorful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1">
    <w:name w:val="List Table 6 Colorful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1">
    <w:name w:val="List Table 6 Colorful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1">
    <w:name w:val="List Table 6 Colorful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1">
    <w:name w:val="List Table 6 Colorful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1">
    <w:name w:val="List Table 6 Colorful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1">
    <w:name w:val="List Table 6 Colorful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1">
    <w:name w:val="List Table 7 Colorful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1">
    <w:name w:val="List Table 7 Colorful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1">
    <w:name w:val="List Table 7 Colorful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1">
    <w:name w:val="List Table 7 Colorful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1">
    <w:name w:val="List Table 7 Colorful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1">
    <w:name w:val="List Table 7 Colorful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1">
    <w:name w:val="List Table 7 Colorful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10">
    <w:name w:val="Lined - Accent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1">
    <w:name w:val="Lined - Accent 1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1">
    <w:name w:val="Lined - Accent 2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1">
    <w:name w:val="Lined - Accent 3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1">
    <w:name w:val="Lined - Accent 4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1">
    <w:name w:val="Lined - Accent 5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1">
    <w:name w:val="Lined - Accent 6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10">
    <w:name w:val="Bordered &amp; Lined - Accent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1">
    <w:name w:val="Bordered &amp; Lined - Accent 1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1">
    <w:name w:val="Bordered &amp; Lined - Accent 2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1">
    <w:name w:val="Bordered &amp; Lined - Accent 3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1">
    <w:name w:val="Bordered &amp; Lined - Accent 4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1">
    <w:name w:val="Bordered &amp; Lined - Accent 5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1">
    <w:name w:val="Bordered &amp; Lined - Accent 6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1">
    <w:name w:val="Bordered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1">
    <w:name w:val="Bordered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1">
    <w:name w:val="Bordered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1">
    <w:name w:val="Bordered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1">
    <w:name w:val="Bordered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1">
    <w:name w:val="Bordered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1">
    <w:name w:val="Bordered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0">
    <w:name w:val="Нет списка131"/>
    <w:next w:val="a2"/>
    <w:uiPriority w:val="99"/>
    <w:semiHidden/>
    <w:unhideWhenUsed/>
  </w:style>
  <w:style w:type="table" w:customStyle="1" w:styleId="1211">
    <w:name w:val="Сетка таблицы121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0">
    <w:name w:val="Нет списка43"/>
    <w:next w:val="a2"/>
    <w:uiPriority w:val="99"/>
    <w:semiHidden/>
    <w:unhideWhenUsed/>
  </w:style>
  <w:style w:type="numbering" w:customStyle="1" w:styleId="141">
    <w:name w:val="Нет списка141"/>
    <w:next w:val="a2"/>
    <w:uiPriority w:val="99"/>
    <w:semiHidden/>
    <w:unhideWhenUsed/>
  </w:style>
  <w:style w:type="table" w:customStyle="1" w:styleId="930">
    <w:name w:val="Сетка таблицы93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Pr>
      <w:b/>
      <w:sz w:val="28"/>
    </w:rPr>
  </w:style>
  <w:style w:type="paragraph" w:styleId="a3">
    <w:name w:val="Title"/>
    <w:basedOn w:val="a"/>
    <w:link w:val="a4"/>
    <w:uiPriority w:val="99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Pr>
      <w:strike w:val="0"/>
      <w:color w:val="068FAB"/>
      <w:u w:val="none"/>
    </w:rPr>
  </w:style>
  <w:style w:type="table" w:styleId="a9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pPr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pPr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">
    <w:name w:val="caption"/>
    <w:basedOn w:val="a"/>
    <w:next w:val="a"/>
    <w:link w:val="af0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Balloon Text"/>
    <w:basedOn w:val="a"/>
    <w:link w:val="af2"/>
    <w:unhideWhenUsed/>
    <w:qFormat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qFormat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pPr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3">
    <w:name w:val="Òåêñò äîêóìåíòà"/>
    <w:basedOn w:val="a"/>
    <w:pPr>
      <w:ind w:firstLine="720"/>
      <w:jc w:val="both"/>
    </w:pPr>
    <w:rPr>
      <w:sz w:val="28"/>
    </w:rPr>
  </w:style>
  <w:style w:type="paragraph" w:styleId="af4">
    <w:name w:val="header"/>
    <w:basedOn w:val="a"/>
    <w:link w:val="af5"/>
    <w:unhideWhenUsed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qFormat/>
    <w:rPr>
      <w:rFonts w:ascii="Times New Roman" w:hAnsi="Times New Roman"/>
      <w:sz w:val="20"/>
      <w:lang w:eastAsia="ru-RU"/>
    </w:rPr>
  </w:style>
  <w:style w:type="paragraph" w:styleId="af6">
    <w:name w:val="footer"/>
    <w:basedOn w:val="a"/>
    <w:link w:val="af7"/>
    <w:unhideWhenUsed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qFormat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styleId="af8">
    <w:name w:val="page number"/>
    <w:basedOn w:val="a0"/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paragraph" w:styleId="af9">
    <w:name w:val="Body Text Indent"/>
    <w:basedOn w:val="a"/>
    <w:link w:val="afa"/>
    <w:uiPriority w:val="99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Pr>
      <w:rFonts w:ascii="Times New Roman" w:hAnsi="Times New Roman"/>
      <w:sz w:val="20"/>
      <w:lang w:eastAsia="ru-RU"/>
    </w:rPr>
  </w:style>
  <w:style w:type="paragraph" w:styleId="afb">
    <w:name w:val="Document Map"/>
    <w:basedOn w:val="a"/>
    <w:link w:val="11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afc">
    <w:name w:val="Схема документа Знак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b"/>
    <w:uiPriority w:val="9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rPr>
      <w:lang w:val="ru-RU" w:eastAsia="ru-RU" w:bidi="ar-SA"/>
    </w:rPr>
  </w:style>
  <w:style w:type="paragraph" w:customStyle="1" w:styleId="22">
    <w:name w:val="Стиль2"/>
    <w:basedOn w:val="af6"/>
    <w:uiPriority w:val="99"/>
    <w:rPr>
      <w:sz w:val="16"/>
    </w:rPr>
  </w:style>
  <w:style w:type="paragraph" w:styleId="23">
    <w:name w:val="Body Text 2"/>
    <w:basedOn w:val="a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pPr>
      <w:jc w:val="center"/>
    </w:pPr>
    <w:rPr>
      <w:b/>
      <w:sz w:val="26"/>
    </w:rPr>
  </w:style>
  <w:style w:type="paragraph" w:styleId="afd">
    <w:name w:val="Body Text"/>
    <w:basedOn w:val="a"/>
    <w:link w:val="afe"/>
    <w:uiPriority w:val="99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Pr>
      <w:rFonts w:ascii="Times New Roman" w:hAnsi="Times New Roman"/>
      <w:sz w:val="20"/>
      <w:lang w:eastAsia="ru-RU"/>
    </w:rPr>
  </w:style>
  <w:style w:type="paragraph" w:customStyle="1" w:styleId="aff">
    <w:name w:val="Êîãäà ïðèíÿò"/>
    <w:basedOn w:val="a"/>
    <w:next w:val="af3"/>
    <w:uiPriority w:val="99"/>
    <w:pPr>
      <w:spacing w:after="480"/>
      <w:jc w:val="both"/>
    </w:pPr>
    <w:rPr>
      <w:i/>
      <w:sz w:val="28"/>
    </w:rPr>
  </w:style>
  <w:style w:type="paragraph" w:customStyle="1" w:styleId="aff0">
    <w:name w:val="Íàçâàíèå çàêîíà"/>
    <w:basedOn w:val="a"/>
    <w:next w:val="af3"/>
    <w:uiPriority w:val="99"/>
    <w:pPr>
      <w:spacing w:after="480"/>
      <w:jc w:val="center"/>
    </w:pPr>
    <w:rPr>
      <w:b/>
      <w:sz w:val="36"/>
    </w:rPr>
  </w:style>
  <w:style w:type="paragraph" w:customStyle="1" w:styleId="aff1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2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aff3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qFormat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qFormat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4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basedOn w:val="a0"/>
    <w:uiPriority w:val="9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6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7">
    <w:name w:val="footnote text"/>
    <w:basedOn w:val="a"/>
    <w:link w:val="aff8"/>
    <w:uiPriority w:val="99"/>
  </w:style>
  <w:style w:type="character" w:customStyle="1" w:styleId="aff8">
    <w:name w:val="Текст сноски Знак"/>
    <w:basedOn w:val="a0"/>
    <w:link w:val="aff7"/>
    <w:uiPriority w:val="99"/>
    <w:qFormat/>
    <w:rPr>
      <w:rFonts w:ascii="Times New Roman" w:hAnsi="Times New Roman"/>
      <w:sz w:val="20"/>
      <w:lang w:eastAsia="ru-RU"/>
    </w:rPr>
  </w:style>
  <w:style w:type="character" w:styleId="aff9">
    <w:name w:val="footnote reference"/>
    <w:basedOn w:val="a0"/>
    <w:uiPriority w:val="99"/>
    <w:rPr>
      <w:vertAlign w:val="superscript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7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a">
    <w:name w:val="Символ нумерации"/>
    <w:qFormat/>
  </w:style>
  <w:style w:type="character" w:customStyle="1" w:styleId="ConsPlusNormal0">
    <w:name w:val="ConsPlusNormal Знак"/>
    <w:basedOn w:val="44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d"/>
    <w:qFormat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d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d">
    <w:name w:val="Содержимое таблицы"/>
    <w:basedOn w:val="a"/>
    <w:qFormat/>
    <w:pPr>
      <w:suppressLineNumbers/>
    </w:pPr>
    <w:rPr>
      <w:sz w:val="24"/>
      <w:lang w:eastAsia="ar-SA"/>
    </w:rPr>
  </w:style>
  <w:style w:type="paragraph" w:customStyle="1" w:styleId="affe">
    <w:name w:val="Заголовок таблицы"/>
    <w:basedOn w:val="affd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f">
    <w:name w:val="Основной текст_"/>
    <w:link w:val="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f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e">
    <w:name w:val="Основной текст с отступом Знак1"/>
    <w:basedOn w:val="a0"/>
    <w:uiPriority w:val="99"/>
    <w:semiHidden/>
  </w:style>
  <w:style w:type="character" w:customStyle="1" w:styleId="1f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rPr>
      <w:sz w:val="16"/>
      <w:szCs w:val="16"/>
    </w:rPr>
  </w:style>
  <w:style w:type="character" w:customStyle="1" w:styleId="1f0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</w:style>
  <w:style w:type="paragraph" w:customStyle="1" w:styleId="afff0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3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character" w:customStyle="1" w:styleId="highlightsearch4">
    <w:name w:val="highlightsearch4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ind w:left="720" w:right="720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0">
    <w:name w:val="Название объекта Знак"/>
    <w:link w:val="af"/>
    <w:uiPriority w:val="99"/>
    <w:qFormat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</w:style>
  <w:style w:type="character" w:customStyle="1" w:styleId="afffe">
    <w:name w:val="Текст концевой сноски Знак"/>
    <w:basedOn w:val="a0"/>
    <w:link w:val="afffd"/>
    <w:uiPriority w:val="99"/>
    <w:semiHidden/>
    <w:qFormat/>
    <w:rPr>
      <w:rFonts w:ascii="Times New Roman" w:hAnsi="Times New Roman"/>
      <w:sz w:val="20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6">
    <w:name w:val="toc 1"/>
    <w:basedOn w:val="a"/>
    <w:next w:val="a"/>
    <w:uiPriority w:val="39"/>
    <w:unhideWhenUsed/>
    <w:pPr>
      <w:spacing w:after="57"/>
    </w:pPr>
  </w:style>
  <w:style w:type="paragraph" w:styleId="2f">
    <w:name w:val="toc 2"/>
    <w:basedOn w:val="a"/>
    <w:next w:val="a"/>
    <w:uiPriority w:val="39"/>
    <w:unhideWhenUsed/>
    <w:pPr>
      <w:spacing w:after="57"/>
      <w:ind w:left="283"/>
    </w:pPr>
  </w:style>
  <w:style w:type="paragraph" w:styleId="3b">
    <w:name w:val="toc 3"/>
    <w:basedOn w:val="a"/>
    <w:next w:val="a"/>
    <w:uiPriority w:val="39"/>
    <w:unhideWhenUsed/>
    <w:pPr>
      <w:spacing w:after="57"/>
      <w:ind w:left="567"/>
    </w:pPr>
  </w:style>
  <w:style w:type="paragraph" w:styleId="47">
    <w:name w:val="toc 4"/>
    <w:basedOn w:val="a"/>
    <w:next w:val="a"/>
    <w:unhideWhenUsed/>
    <w:pPr>
      <w:spacing w:after="57"/>
      <w:ind w:left="850"/>
    </w:p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ff0">
    <w:name w:val="TOC Heading"/>
    <w:uiPriority w:val="39"/>
    <w:unhideWhenUsed/>
    <w:qFormat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qFormat/>
  </w:style>
  <w:style w:type="paragraph" w:customStyle="1" w:styleId="1f7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2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Pr>
      <w:sz w:val="24"/>
      <w:szCs w:val="24"/>
    </w:rPr>
  </w:style>
  <w:style w:type="character" w:customStyle="1" w:styleId="216">
    <w:name w:val="Цитата 2 Знак1"/>
    <w:uiPriority w:val="29"/>
    <w:rPr>
      <w:i/>
    </w:rPr>
  </w:style>
  <w:style w:type="character" w:customStyle="1" w:styleId="1fa">
    <w:name w:val="Выделенная цитата Знак1"/>
    <w:uiPriority w:val="30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2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3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c">
    <w:name w:val="index 1"/>
    <w:basedOn w:val="a"/>
    <w:next w:val="a"/>
    <w:uiPriority w:val="99"/>
    <w:semiHidden/>
    <w:unhideWhenUsed/>
    <w:pPr>
      <w:ind w:left="200" w:hanging="200"/>
    </w:pPr>
    <w:rPr>
      <w:rFonts w:ascii="Calibri" w:eastAsia="Calibri" w:hAnsi="Calibri"/>
      <w:lang w:eastAsia="zh-CN"/>
    </w:rPr>
  </w:style>
  <w:style w:type="paragraph" w:styleId="affff4">
    <w:name w:val="index heading"/>
    <w:basedOn w:val="a"/>
    <w:qFormat/>
    <w:pPr>
      <w:suppressLineNumbers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Pr>
      <w:rFonts w:ascii="Cambria" w:eastAsia="Arial" w:hAnsi="Cambria" w:cs="Times New Roman"/>
      <w:color w:val="17365D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/>
    </w:rPr>
  </w:style>
  <w:style w:type="paragraph" w:customStyle="1" w:styleId="affff5">
    <w:name w:val="Верхний и нижний колонтитулы"/>
    <w:basedOn w:val="a"/>
    <w:qFormat/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e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Autospacing="1"/>
    </w:pPr>
    <w:rPr>
      <w:sz w:val="16"/>
      <w:szCs w:val="16"/>
    </w:rPr>
  </w:style>
  <w:style w:type="paragraph" w:customStyle="1" w:styleId="msg">
    <w:name w:val="msg"/>
    <w:basedOn w:val="a"/>
    <w:qFormat/>
    <w:pPr>
      <w:spacing w:beforeAutospacing="1" w:afterAutospacing="1"/>
      <w:jc w:val="both"/>
    </w:pPr>
    <w:rPr>
      <w:sz w:val="18"/>
      <w:szCs w:val="18"/>
    </w:rPr>
  </w:style>
  <w:style w:type="paragraph" w:customStyle="1" w:styleId="affff6">
    <w:name w:val="Код"/>
    <w:basedOn w:val="1ff"/>
    <w:next w:val="2f6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6"/>
    <w:pPr>
      <w:keepNext/>
      <w:keepLines/>
      <w:spacing w:before="480"/>
      <w:jc w:val="center"/>
    </w:pPr>
    <w:rPr>
      <w:rFonts w:ascii="Arial" w:hAnsi="Arial"/>
      <w:b/>
      <w:caps/>
      <w:sz w:val="32"/>
    </w:rPr>
  </w:style>
  <w:style w:type="paragraph" w:customStyle="1" w:styleId="affff7">
    <w:name w:val="Поселки"/>
    <w:basedOn w:val="3c"/>
    <w:next w:val="affff8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7"/>
    <w:pPr>
      <w:keepNext/>
      <w:keepLine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pPr>
      <w:keepNext/>
      <w:jc w:val="both"/>
      <w:outlineLvl w:val="3"/>
    </w:pPr>
    <w:rPr>
      <w:b/>
      <w:sz w:val="28"/>
    </w:rPr>
  </w:style>
  <w:style w:type="paragraph" w:customStyle="1" w:styleId="affff9">
    <w:name w:val="текст сноски"/>
    <w:basedOn w:val="a"/>
    <w:pPr>
      <w:keepLines/>
      <w:spacing w:line="288" w:lineRule="auto"/>
      <w:ind w:left="142" w:hanging="142"/>
      <w:jc w:val="both"/>
    </w:pPr>
    <w:rPr>
      <w:sz w:val="28"/>
    </w:rPr>
  </w:style>
  <w:style w:type="paragraph" w:customStyle="1" w:styleId="affffa">
    <w:name w:val="ФИО"/>
    <w:basedOn w:val="a"/>
    <w:next w:val="affff8"/>
    <w:pPr>
      <w:keepLines/>
      <w:tabs>
        <w:tab w:val="left" w:pos="284"/>
        <w:tab w:val="left" w:pos="5670"/>
        <w:tab w:val="left" w:pos="7513"/>
      </w:tabs>
    </w:pPr>
    <w:rPr>
      <w:rFonts w:ascii="Arial" w:hAnsi="Arial"/>
      <w:sz w:val="24"/>
    </w:rPr>
  </w:style>
  <w:style w:type="paragraph" w:customStyle="1" w:styleId="affff8">
    <w:name w:val="Должность"/>
    <w:basedOn w:val="a"/>
    <w:next w:val="affffa"/>
    <w:pPr>
      <w:keepNext/>
      <w:keepLines/>
      <w:tabs>
        <w:tab w:val="left" w:pos="284"/>
      </w:tabs>
      <w:spacing w:before="180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pPr>
      <w:tabs>
        <w:tab w:val="right" w:leader="dot" w:pos="9355"/>
      </w:tabs>
      <w:spacing w:line="264" w:lineRule="auto"/>
      <w:jc w:val="both"/>
    </w:pPr>
    <w:rPr>
      <w:rFonts w:ascii="Arial" w:hAnsi="Arial"/>
      <w:b/>
      <w:sz w:val="28"/>
    </w:rPr>
  </w:style>
  <w:style w:type="paragraph" w:customStyle="1" w:styleId="Heading">
    <w:name w:val="Heading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Pr>
      <w:rFonts w:ascii="Consultant" w:hAnsi="Consultant"/>
    </w:rPr>
  </w:style>
  <w:style w:type="character" w:customStyle="1" w:styleId="affffb">
    <w:name w:val="Основной шрифт"/>
  </w:style>
  <w:style w:type="paragraph" w:customStyle="1" w:styleId="affffc">
    <w:name w:val="оглл"/>
    <w:basedOn w:val="1ff0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</w:style>
  <w:style w:type="numbering" w:customStyle="1" w:styleId="49">
    <w:name w:val="Нет списка4"/>
    <w:next w:val="a2"/>
    <w:uiPriority w:val="99"/>
    <w:semiHidden/>
    <w:unhideWhenUsed/>
  </w:style>
  <w:style w:type="paragraph" w:customStyle="1" w:styleId="xl119">
    <w:name w:val="xl119"/>
    <w:basedOn w:val="a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113">
    <w:name w:val="Сетка таблицы11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</w:style>
  <w:style w:type="numbering" w:customStyle="1" w:styleId="315">
    <w:name w:val="Нет списка31"/>
    <w:next w:val="a2"/>
    <w:uiPriority w:val="99"/>
    <w:semiHidden/>
    <w:unhideWhenUsed/>
  </w:style>
  <w:style w:type="numbering" w:customStyle="1" w:styleId="412">
    <w:name w:val="Нет списка41"/>
    <w:next w:val="a2"/>
    <w:uiPriority w:val="99"/>
    <w:semiHidden/>
    <w:unhideWhenUsed/>
  </w:style>
  <w:style w:type="numbering" w:customStyle="1" w:styleId="67">
    <w:name w:val="Нет списка6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</w:style>
  <w:style w:type="numbering" w:customStyle="1" w:styleId="322">
    <w:name w:val="Нет списка32"/>
    <w:next w:val="a2"/>
    <w:uiPriority w:val="99"/>
    <w:semiHidden/>
    <w:unhideWhenUsed/>
  </w:style>
  <w:style w:type="numbering" w:customStyle="1" w:styleId="420">
    <w:name w:val="Нет списка42"/>
    <w:next w:val="a2"/>
    <w:uiPriority w:val="99"/>
    <w:semiHidden/>
    <w:unhideWhenUsed/>
  </w:style>
  <w:style w:type="numbering" w:customStyle="1" w:styleId="77">
    <w:name w:val="Нет списка7"/>
    <w:next w:val="a2"/>
    <w:uiPriority w:val="99"/>
    <w:semiHidden/>
    <w:unhideWhenUsed/>
  </w:style>
  <w:style w:type="table" w:customStyle="1" w:styleId="57">
    <w:name w:val="Сетка таблицы5"/>
    <w:basedOn w:val="a1"/>
    <w:next w:val="a9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31">
    <w:name w:val="Сетка таблицы13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1"/>
    <w:next w:val="a9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"/>
    <w:basedOn w:val="a1"/>
    <w:next w:val="a9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2">
    <w:name w:val="Нет списка23"/>
    <w:next w:val="a2"/>
    <w:uiPriority w:val="99"/>
    <w:semiHidden/>
    <w:unhideWhenUsed/>
  </w:style>
  <w:style w:type="table" w:customStyle="1" w:styleId="TableGridLight11">
    <w:name w:val="Table Grid Light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1">
    <w:name w:val="Plain Table 1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1">
    <w:name w:val="Plain Table 2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1">
    <w:name w:val="Plain Table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1">
    <w:name w:val="Plain Table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1">
    <w:name w:val="Plain Table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1">
    <w:name w:val="Grid Table 1 Light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1">
    <w:name w:val="Grid Table 1 Light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1">
    <w:name w:val="Grid Table 1 Light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1">
    <w:name w:val="Grid Table 1 Light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1">
    <w:name w:val="Grid Table 1 Light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1">
    <w:name w:val="Grid Table 1 Light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1">
    <w:name w:val="Grid Table 1 Light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1">
    <w:name w:val="Grid Table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1">
    <w:name w:val="Grid Table 2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1">
    <w:name w:val="Grid Table 2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1">
    <w:name w:val="Grid Table 2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1">
    <w:name w:val="Grid Table 2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1">
    <w:name w:val="Grid Table 2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1">
    <w:name w:val="Grid Table 2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1">
    <w:name w:val="Grid Table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1">
    <w:name w:val="Grid Table 3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1">
    <w:name w:val="Grid Table 3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1">
    <w:name w:val="Grid Table 3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1">
    <w:name w:val="Grid Table 3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1">
    <w:name w:val="Grid Table 3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1">
    <w:name w:val="Grid Table 3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1">
    <w:name w:val="Grid Table 4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1">
    <w:name w:val="Grid Table 4 - Accent 1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1">
    <w:name w:val="Grid Table 4 - Accent 2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1">
    <w:name w:val="Grid Table 4 - Accent 3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1">
    <w:name w:val="Grid Table 4 - Accent 4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1">
    <w:name w:val="Grid Table 4 - Accent 5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1">
    <w:name w:val="Grid Table 4 - Accent 6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1">
    <w:name w:val="Grid Table 5 Dark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1">
    <w:name w:val="Grid Table 5 Dark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1">
    <w:name w:val="Grid Table 5 Dark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1">
    <w:name w:val="Grid Table 5 Dark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1">
    <w:name w:val="Grid Table 5 Dark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1">
    <w:name w:val="Grid Table 5 Dark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1">
    <w:name w:val="Grid Table 5 Dark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1">
    <w:name w:val="Grid Table 6 Colorful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1">
    <w:name w:val="Grid Table 6 Colorful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1">
    <w:name w:val="Grid Table 6 Colorful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1">
    <w:name w:val="Grid Table 6 Colorful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1">
    <w:name w:val="Grid Table 6 Colorful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1">
    <w:name w:val="Grid Table 6 Colorful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1">
    <w:name w:val="Grid Table 6 Colorful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1">
    <w:name w:val="Grid Table 7 Colorful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1">
    <w:name w:val="Grid Table 7 Colorful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1">
    <w:name w:val="Grid Table 7 Colorful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1">
    <w:name w:val="Grid Table 7 Colorful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1">
    <w:name w:val="Grid Table 7 Colorful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1">
    <w:name w:val="Grid Table 7 Colorful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1">
    <w:name w:val="Grid Table 7 Colorful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1">
    <w:name w:val="List Table 1 Light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1">
    <w:name w:val="List Table 1 Light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1">
    <w:name w:val="List Table 1 Light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1">
    <w:name w:val="List Table 1 Light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1">
    <w:name w:val="List Table 1 Light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1">
    <w:name w:val="List Table 1 Light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1">
    <w:name w:val="List Table 1 Light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1">
    <w:name w:val="List Table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1">
    <w:name w:val="List Table 2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1">
    <w:name w:val="List Table 2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1">
    <w:name w:val="List Table 2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1">
    <w:name w:val="List Table 2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1">
    <w:name w:val="List Table 2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1">
    <w:name w:val="List Table 2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1">
    <w:name w:val="List Table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1">
    <w:name w:val="List Table 3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1">
    <w:name w:val="List Table 3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1">
    <w:name w:val="List Table 3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1">
    <w:name w:val="List Table 3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1">
    <w:name w:val="List Table 3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1">
    <w:name w:val="List Table 3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1">
    <w:name w:val="List Table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1">
    <w:name w:val="List Table 4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1">
    <w:name w:val="List Table 4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1">
    <w:name w:val="List Table 4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1">
    <w:name w:val="List Table 4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1">
    <w:name w:val="List Table 4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1">
    <w:name w:val="List Table 4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1">
    <w:name w:val="List Table 5 Dark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1">
    <w:name w:val="List Table 5 Dark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1">
    <w:name w:val="List Table 5 Dark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1">
    <w:name w:val="List Table 5 Dark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1">
    <w:name w:val="List Table 5 Dark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1">
    <w:name w:val="List Table 5 Dark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1">
    <w:name w:val="List Table 5 Dark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1">
    <w:name w:val="List Table 6 Colorful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1">
    <w:name w:val="List Table 6 Colorful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1">
    <w:name w:val="List Table 6 Colorful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1">
    <w:name w:val="List Table 6 Colorful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1">
    <w:name w:val="List Table 6 Colorful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1">
    <w:name w:val="List Table 6 Colorful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1">
    <w:name w:val="List Table 6 Colorful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1">
    <w:name w:val="List Table 7 Colorful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1">
    <w:name w:val="List Table 7 Colorful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1">
    <w:name w:val="List Table 7 Colorful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1">
    <w:name w:val="List Table 7 Colorful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1">
    <w:name w:val="List Table 7 Colorful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1">
    <w:name w:val="List Table 7 Colorful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1">
    <w:name w:val="List Table 7 Colorful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10">
    <w:name w:val="Lined - Accent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1">
    <w:name w:val="Lined - Accent 1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1">
    <w:name w:val="Lined - Accent 2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1">
    <w:name w:val="Lined - Accent 3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1">
    <w:name w:val="Lined - Accent 4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1">
    <w:name w:val="Lined - Accent 5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1">
    <w:name w:val="Lined - Accent 6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10">
    <w:name w:val="Bordered &amp; Lined - Accent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1">
    <w:name w:val="Bordered &amp; Lined - Accent 1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1">
    <w:name w:val="Bordered &amp; Lined - Accent 2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1">
    <w:name w:val="Bordered &amp; Lined - Accent 3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1">
    <w:name w:val="Bordered &amp; Lined - Accent 4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1">
    <w:name w:val="Bordered &amp; Lined - Accent 5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1">
    <w:name w:val="Bordered &amp; Lined - Accent 6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1">
    <w:name w:val="Bordered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1">
    <w:name w:val="Bordered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1">
    <w:name w:val="Bordered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1">
    <w:name w:val="Bordered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1">
    <w:name w:val="Bordered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1">
    <w:name w:val="Bordered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1">
    <w:name w:val="Bordered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0">
    <w:name w:val="Нет списка121"/>
    <w:next w:val="a2"/>
    <w:uiPriority w:val="99"/>
    <w:semiHidden/>
    <w:unhideWhenUsed/>
  </w:style>
  <w:style w:type="table" w:customStyle="1" w:styleId="1111">
    <w:name w:val="Сетка таблицы111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">
    <w:name w:val="Нет списка33"/>
    <w:next w:val="a2"/>
    <w:uiPriority w:val="99"/>
    <w:semiHidden/>
    <w:unhideWhenUsed/>
  </w:style>
  <w:style w:type="table" w:customStyle="1" w:styleId="TableGridLight21">
    <w:name w:val="Table Grid Light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1">
    <w:name w:val="Plain Table 1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1">
    <w:name w:val="Plain Table 2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1">
    <w:name w:val="Plain Table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1">
    <w:name w:val="Plain Table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1">
    <w:name w:val="Plain Table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1">
    <w:name w:val="Grid Table 1 Light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1">
    <w:name w:val="Grid Table 1 Light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1">
    <w:name w:val="Grid Table 1 Light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1">
    <w:name w:val="Grid Table 1 Light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1">
    <w:name w:val="Grid Table 1 Light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1">
    <w:name w:val="Grid Table 1 Light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1">
    <w:name w:val="Grid Table 1 Light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1">
    <w:name w:val="Grid Table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1">
    <w:name w:val="Grid Table 2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1">
    <w:name w:val="Grid Table 2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1">
    <w:name w:val="Grid Table 2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1">
    <w:name w:val="Grid Table 2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1">
    <w:name w:val="Grid Table 2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1">
    <w:name w:val="Grid Table 2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1">
    <w:name w:val="Grid Table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1">
    <w:name w:val="Grid Table 3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1">
    <w:name w:val="Grid Table 3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1">
    <w:name w:val="Grid Table 3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1">
    <w:name w:val="Grid Table 3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1">
    <w:name w:val="Grid Table 3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1">
    <w:name w:val="Grid Table 3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1">
    <w:name w:val="Grid Table 4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1">
    <w:name w:val="Grid Table 4 - Accent 1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1">
    <w:name w:val="Grid Table 4 - Accent 2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1">
    <w:name w:val="Grid Table 4 - Accent 3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1">
    <w:name w:val="Grid Table 4 - Accent 4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1">
    <w:name w:val="Grid Table 4 - Accent 5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1">
    <w:name w:val="Grid Table 4 - Accent 6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1">
    <w:name w:val="Grid Table 5 Dark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1">
    <w:name w:val="Grid Table 5 Dark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1">
    <w:name w:val="Grid Table 5 Dark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1">
    <w:name w:val="Grid Table 5 Dark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1">
    <w:name w:val="Grid Table 5 Dark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1">
    <w:name w:val="Grid Table 5 Dark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1">
    <w:name w:val="Grid Table 5 Dark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1">
    <w:name w:val="Grid Table 6 Colorful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1">
    <w:name w:val="Grid Table 6 Colorful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1">
    <w:name w:val="Grid Table 6 Colorful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1">
    <w:name w:val="Grid Table 6 Colorful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1">
    <w:name w:val="Grid Table 6 Colorful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1">
    <w:name w:val="Grid Table 6 Colorful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1">
    <w:name w:val="Grid Table 6 Colorful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1">
    <w:name w:val="Grid Table 7 Colorful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1">
    <w:name w:val="Grid Table 7 Colorful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1">
    <w:name w:val="Grid Table 7 Colorful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1">
    <w:name w:val="Grid Table 7 Colorful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1">
    <w:name w:val="Grid Table 7 Colorful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1">
    <w:name w:val="Grid Table 7 Colorful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1">
    <w:name w:val="Grid Table 7 Colorful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1">
    <w:name w:val="List Table 1 Light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1">
    <w:name w:val="List Table 1 Light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1">
    <w:name w:val="List Table 1 Light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1">
    <w:name w:val="List Table 1 Light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1">
    <w:name w:val="List Table 1 Light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1">
    <w:name w:val="List Table 1 Light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1">
    <w:name w:val="List Table 1 Light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1">
    <w:name w:val="List Table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1">
    <w:name w:val="List Table 2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1">
    <w:name w:val="List Table 2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1">
    <w:name w:val="List Table 2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1">
    <w:name w:val="List Table 2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1">
    <w:name w:val="List Table 2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1">
    <w:name w:val="List Table 2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1">
    <w:name w:val="List Table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1">
    <w:name w:val="List Table 3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1">
    <w:name w:val="List Table 3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1">
    <w:name w:val="List Table 3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1">
    <w:name w:val="List Table 3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1">
    <w:name w:val="List Table 3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1">
    <w:name w:val="List Table 3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1">
    <w:name w:val="List Table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1">
    <w:name w:val="List Table 4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1">
    <w:name w:val="List Table 4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1">
    <w:name w:val="List Table 4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1">
    <w:name w:val="List Table 4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1">
    <w:name w:val="List Table 4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1">
    <w:name w:val="List Table 4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1">
    <w:name w:val="List Table 5 Dark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1">
    <w:name w:val="List Table 5 Dark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1">
    <w:name w:val="List Table 5 Dark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1">
    <w:name w:val="List Table 5 Dark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1">
    <w:name w:val="List Table 5 Dark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1">
    <w:name w:val="List Table 5 Dark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1">
    <w:name w:val="List Table 5 Dark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1">
    <w:name w:val="List Table 6 Colorful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1">
    <w:name w:val="List Table 6 Colorful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1">
    <w:name w:val="List Table 6 Colorful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1">
    <w:name w:val="List Table 6 Colorful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1">
    <w:name w:val="List Table 6 Colorful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1">
    <w:name w:val="List Table 6 Colorful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1">
    <w:name w:val="List Table 6 Colorful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1">
    <w:name w:val="List Table 7 Colorful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1">
    <w:name w:val="List Table 7 Colorful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1">
    <w:name w:val="List Table 7 Colorful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1">
    <w:name w:val="List Table 7 Colorful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1">
    <w:name w:val="List Table 7 Colorful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1">
    <w:name w:val="List Table 7 Colorful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1">
    <w:name w:val="List Table 7 Colorful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10">
    <w:name w:val="Lined - Accent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1">
    <w:name w:val="Lined - Accent 1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1">
    <w:name w:val="Lined - Accent 2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1">
    <w:name w:val="Lined - Accent 3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1">
    <w:name w:val="Lined - Accent 4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1">
    <w:name w:val="Lined - Accent 5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1">
    <w:name w:val="Lined - Accent 6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10">
    <w:name w:val="Bordered &amp; Lined - Accent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1">
    <w:name w:val="Bordered &amp; Lined - Accent 1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1">
    <w:name w:val="Bordered &amp; Lined - Accent 2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1">
    <w:name w:val="Bordered &amp; Lined - Accent 3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1">
    <w:name w:val="Bordered &amp; Lined - Accent 4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1">
    <w:name w:val="Bordered &amp; Lined - Accent 5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1">
    <w:name w:val="Bordered &amp; Lined - Accent 6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1">
    <w:name w:val="Bordered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1">
    <w:name w:val="Bordered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1">
    <w:name w:val="Bordered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1">
    <w:name w:val="Bordered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1">
    <w:name w:val="Bordered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1">
    <w:name w:val="Bordered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1">
    <w:name w:val="Bordered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0">
    <w:name w:val="Нет списка131"/>
    <w:next w:val="a2"/>
    <w:uiPriority w:val="99"/>
    <w:semiHidden/>
    <w:unhideWhenUsed/>
  </w:style>
  <w:style w:type="table" w:customStyle="1" w:styleId="1211">
    <w:name w:val="Сетка таблицы121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0">
    <w:name w:val="Нет списка43"/>
    <w:next w:val="a2"/>
    <w:uiPriority w:val="99"/>
    <w:semiHidden/>
    <w:unhideWhenUsed/>
  </w:style>
  <w:style w:type="numbering" w:customStyle="1" w:styleId="141">
    <w:name w:val="Нет списка141"/>
    <w:next w:val="a2"/>
    <w:uiPriority w:val="99"/>
    <w:semiHidden/>
    <w:unhideWhenUsed/>
  </w:style>
  <w:style w:type="table" w:customStyle="1" w:styleId="930">
    <w:name w:val="Сетка таблицы93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8E47B-C37A-4963-8968-1C82B7773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217</Pages>
  <Words>63622</Words>
  <Characters>362648</Characters>
  <Application>Microsoft Office Word</Application>
  <DocSecurity>0</DocSecurity>
  <Lines>3022</Lines>
  <Paragraphs>850</Paragraphs>
  <ScaleCrop>false</ScaleCrop>
  <Company/>
  <LinksUpToDate>false</LinksUpToDate>
  <CharactersWithSpaces>425420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22</cp:revision>
  <dcterms:created xsi:type="dcterms:W3CDTF">2025-10-21T14:06:00Z</dcterms:created>
  <dcterms:modified xsi:type="dcterms:W3CDTF">2025-12-09T10:21:00Z</dcterms:modified>
</cp:coreProperties>
</file>