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88" w:rsidRPr="00AD549A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AD549A">
        <w:rPr>
          <w:rFonts w:ascii="PT Astra Serif" w:eastAsia="PT Astra Serif" w:hAnsi="PT Astra Serif" w:cs="PT Astra Serif"/>
          <w:b/>
        </w:rPr>
        <w:t>Пояснительная записка</w:t>
      </w:r>
      <w:r w:rsidR="00214E88" w:rsidRPr="00AD549A">
        <w:rPr>
          <w:rFonts w:ascii="PT Astra Serif" w:eastAsia="PT Astra Serif" w:hAnsi="PT Astra Serif" w:cs="PT Astra Serif"/>
          <w:b/>
        </w:rPr>
        <w:t xml:space="preserve"> </w:t>
      </w:r>
      <w:r w:rsidRPr="00AD549A">
        <w:rPr>
          <w:rFonts w:ascii="PT Astra Serif" w:eastAsia="PT Astra Serif" w:hAnsi="PT Astra Serif" w:cs="PT Astra Serif"/>
          <w:b/>
        </w:rPr>
        <w:t>к проекту закона</w:t>
      </w:r>
    </w:p>
    <w:p w:rsidR="00214E88" w:rsidRPr="00AD549A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AD549A">
        <w:rPr>
          <w:rFonts w:ascii="PT Astra Serif" w:eastAsia="PT Astra Serif" w:hAnsi="PT Astra Serif" w:cs="PT Astra Serif"/>
          <w:b/>
        </w:rPr>
        <w:t xml:space="preserve">Саратовской области «О внесении изменений </w:t>
      </w:r>
      <w:r w:rsidRPr="00AD549A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</w:t>
      </w:r>
    </w:p>
    <w:p w:rsidR="003D6966" w:rsidRPr="00AD549A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AD549A">
        <w:rPr>
          <w:rFonts w:ascii="PT Astra Serif" w:eastAsia="PT Astra Serif" w:hAnsi="PT Astra Serif" w:cs="PT Astra Serif"/>
          <w:b/>
        </w:rPr>
        <w:t>на 2025 год и на плановый период 2026 и 2027 годов»</w:t>
      </w:r>
    </w:p>
    <w:p w:rsidR="003D6966" w:rsidRPr="00AD549A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:rsidR="000466EE" w:rsidRPr="00AD549A" w:rsidRDefault="008F290D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Доходы и расходы областного бюджета на 2025 год предлагается увеличить в целом на 3135,0 млн рублей за счет </w:t>
      </w:r>
      <w:r w:rsidR="000466EE" w:rsidRPr="00AD549A">
        <w:rPr>
          <w:rFonts w:ascii="PT Astra Serif" w:hAnsi="PT Astra Serif"/>
        </w:rPr>
        <w:t>поступлений от других бюджетов бюджетной системы Российской Федерации и организаций.</w:t>
      </w:r>
    </w:p>
    <w:p w:rsidR="00CA1239" w:rsidRPr="00AD549A" w:rsidRDefault="005D432A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>Выделенные п</w:t>
      </w:r>
      <w:r w:rsidR="00CA1239" w:rsidRPr="00AD549A">
        <w:rPr>
          <w:rFonts w:ascii="PT Astra Serif" w:hAnsi="PT Astra Serif"/>
        </w:rPr>
        <w:t xml:space="preserve">ри поддержке Председателя Государственной Думы Российской Федерации В.В. Володина </w:t>
      </w:r>
      <w:r w:rsidRPr="00AD549A">
        <w:rPr>
          <w:rFonts w:ascii="PT Astra Serif" w:hAnsi="PT Astra Serif"/>
        </w:rPr>
        <w:t xml:space="preserve">средства </w:t>
      </w:r>
      <w:r w:rsidR="00CA1239" w:rsidRPr="00AD549A">
        <w:rPr>
          <w:rFonts w:ascii="PT Astra Serif" w:hAnsi="PT Astra Serif"/>
        </w:rPr>
        <w:t xml:space="preserve">предусматриваются </w:t>
      </w:r>
      <w:r w:rsidR="00A07D02" w:rsidRPr="00AD549A">
        <w:rPr>
          <w:rFonts w:ascii="PT Astra Serif" w:hAnsi="PT Astra Serif"/>
        </w:rPr>
        <w:t xml:space="preserve">на </w:t>
      </w:r>
      <w:r w:rsidR="00900AC9">
        <w:rPr>
          <w:rFonts w:ascii="PT Astra Serif" w:hAnsi="PT Astra Serif"/>
        </w:rPr>
        <w:t xml:space="preserve">приобретение новых </w:t>
      </w:r>
      <w:proofErr w:type="spellStart"/>
      <w:r w:rsidR="00900AC9">
        <w:rPr>
          <w:rFonts w:ascii="PT Astra Serif" w:hAnsi="PT Astra Serif"/>
        </w:rPr>
        <w:t>трехсекционных</w:t>
      </w:r>
      <w:proofErr w:type="spellEnd"/>
      <w:r w:rsidR="00900AC9">
        <w:rPr>
          <w:rFonts w:ascii="PT Astra Serif" w:hAnsi="PT Astra Serif"/>
        </w:rPr>
        <w:t xml:space="preserve"> трамваев</w:t>
      </w:r>
      <w:r w:rsidR="000466EE" w:rsidRPr="00AD549A">
        <w:rPr>
          <w:rFonts w:ascii="PT Astra Serif" w:hAnsi="PT Astra Serif"/>
        </w:rPr>
        <w:t xml:space="preserve"> </w:t>
      </w:r>
      <w:r w:rsidRPr="00AD549A">
        <w:rPr>
          <w:rFonts w:ascii="PT Astra Serif" w:hAnsi="PT Astra Serif"/>
        </w:rPr>
        <w:t xml:space="preserve">в </w:t>
      </w:r>
      <w:r w:rsidRPr="00AD549A">
        <w:rPr>
          <w:rFonts w:ascii="PT Astra Serif" w:hAnsi="PT Astra Serif"/>
        </w:rPr>
        <w:t>г. Саратов</w:t>
      </w:r>
      <w:r w:rsidRPr="00AD549A">
        <w:rPr>
          <w:rFonts w:ascii="PT Astra Serif" w:hAnsi="PT Astra Serif"/>
        </w:rPr>
        <w:t>е</w:t>
      </w:r>
      <w:r w:rsidRPr="00AD549A">
        <w:rPr>
          <w:rFonts w:ascii="PT Astra Serif" w:hAnsi="PT Astra Serif"/>
        </w:rPr>
        <w:t xml:space="preserve"> </w:t>
      </w:r>
      <w:r w:rsidR="00B6175E" w:rsidRPr="00AD549A">
        <w:rPr>
          <w:rFonts w:ascii="PT Astra Serif" w:hAnsi="PT Astra Serif"/>
        </w:rPr>
        <w:t>–</w:t>
      </w:r>
      <w:r w:rsidR="000466EE" w:rsidRPr="00AD549A">
        <w:rPr>
          <w:rFonts w:ascii="PT Astra Serif" w:hAnsi="PT Astra Serif"/>
        </w:rPr>
        <w:t xml:space="preserve"> </w:t>
      </w:r>
      <w:r w:rsidR="00B6175E" w:rsidRPr="00AD549A">
        <w:rPr>
          <w:rFonts w:ascii="PT Astra Serif" w:hAnsi="PT Astra Serif"/>
        </w:rPr>
        <w:t>2</w:t>
      </w:r>
      <w:r w:rsidR="00F37D6B" w:rsidRPr="00AD549A">
        <w:rPr>
          <w:rFonts w:ascii="PT Astra Serif" w:hAnsi="PT Astra Serif"/>
        </w:rPr>
        <w:t>840</w:t>
      </w:r>
      <w:r w:rsidR="00B6175E" w:rsidRPr="00AD549A">
        <w:rPr>
          <w:rFonts w:ascii="PT Astra Serif" w:hAnsi="PT Astra Serif"/>
        </w:rPr>
        <w:t>,</w:t>
      </w:r>
      <w:r w:rsidR="00F37D6B" w:rsidRPr="00AD549A">
        <w:rPr>
          <w:rFonts w:ascii="PT Astra Serif" w:hAnsi="PT Astra Serif"/>
        </w:rPr>
        <w:t>8</w:t>
      </w:r>
      <w:r w:rsidR="00B6175E" w:rsidRPr="00AD549A">
        <w:rPr>
          <w:rFonts w:ascii="PT Astra Serif" w:hAnsi="PT Astra Serif"/>
        </w:rPr>
        <w:t xml:space="preserve"> </w:t>
      </w:r>
      <w:proofErr w:type="gramStart"/>
      <w:r w:rsidR="00B6175E" w:rsidRPr="00AD549A">
        <w:rPr>
          <w:rFonts w:ascii="PT Astra Serif" w:hAnsi="PT Astra Serif"/>
        </w:rPr>
        <w:t>млн</w:t>
      </w:r>
      <w:proofErr w:type="gramEnd"/>
      <w:r w:rsidR="00B6175E" w:rsidRPr="00AD549A">
        <w:rPr>
          <w:rFonts w:ascii="PT Astra Serif" w:hAnsi="PT Astra Serif"/>
        </w:rPr>
        <w:t xml:space="preserve"> рублей</w:t>
      </w:r>
      <w:r w:rsidRPr="00AD549A">
        <w:rPr>
          <w:rFonts w:ascii="PT Astra Serif" w:hAnsi="PT Astra Serif"/>
        </w:rPr>
        <w:t xml:space="preserve"> с учетом областной доли</w:t>
      </w:r>
      <w:r w:rsidR="00EE5A15" w:rsidRPr="00AD549A">
        <w:rPr>
          <w:rFonts w:ascii="PT Astra Serif" w:hAnsi="PT Astra Serif"/>
        </w:rPr>
        <w:t>.</w:t>
      </w:r>
      <w:r w:rsidR="00BE19E2" w:rsidRPr="00AD549A">
        <w:rPr>
          <w:rFonts w:ascii="PT Astra Serif" w:hAnsi="PT Astra Serif"/>
        </w:rPr>
        <w:t xml:space="preserve"> </w:t>
      </w:r>
    </w:p>
    <w:p w:rsidR="005E37D8" w:rsidRPr="00AD549A" w:rsidRDefault="00B6175E" w:rsidP="00B6175E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AD549A">
        <w:rPr>
          <w:rFonts w:ascii="PT Astra Serif" w:hAnsi="PT Astra Serif"/>
          <w:szCs w:val="28"/>
        </w:rPr>
        <w:t>Также</w:t>
      </w:r>
      <w:r w:rsidR="005D432A" w:rsidRPr="00AD549A">
        <w:rPr>
          <w:rFonts w:ascii="PT Astra Serif" w:hAnsi="PT Astra Serif"/>
          <w:szCs w:val="28"/>
        </w:rPr>
        <w:t xml:space="preserve"> областному центру будет предоставлено </w:t>
      </w:r>
      <w:r w:rsidR="005E37D8" w:rsidRPr="00AD549A">
        <w:rPr>
          <w:rFonts w:ascii="PT Astra Serif" w:hAnsi="PT Astra Serif"/>
          <w:szCs w:val="28"/>
        </w:rPr>
        <w:t xml:space="preserve">на </w:t>
      </w:r>
      <w:r w:rsidR="005E37D8" w:rsidRPr="00AD549A">
        <w:rPr>
          <w:rFonts w:ascii="PT Astra Serif" w:hAnsi="PT Astra Serif"/>
          <w:szCs w:val="28"/>
        </w:rPr>
        <w:t xml:space="preserve">финансовое обеспечение расходов по </w:t>
      </w:r>
      <w:r w:rsidR="005E37D8" w:rsidRPr="00AD549A">
        <w:rPr>
          <w:rFonts w:ascii="PT Astra Serif" w:hAnsi="PT Astra Serif"/>
          <w:szCs w:val="28"/>
        </w:rPr>
        <w:t>реконструкци</w:t>
      </w:r>
      <w:r w:rsidR="005E37D8" w:rsidRPr="00AD549A">
        <w:rPr>
          <w:rFonts w:ascii="PT Astra Serif" w:hAnsi="PT Astra Serif"/>
          <w:szCs w:val="28"/>
        </w:rPr>
        <w:t>и</w:t>
      </w:r>
      <w:r w:rsidR="005E37D8" w:rsidRPr="00AD549A">
        <w:rPr>
          <w:rFonts w:ascii="PT Astra Serif" w:hAnsi="PT Astra Serif"/>
          <w:szCs w:val="28"/>
        </w:rPr>
        <w:t xml:space="preserve"> и модернизаци</w:t>
      </w:r>
      <w:r w:rsidR="005E37D8" w:rsidRPr="00AD549A">
        <w:rPr>
          <w:rFonts w:ascii="PT Astra Serif" w:hAnsi="PT Astra Serif"/>
          <w:szCs w:val="28"/>
        </w:rPr>
        <w:t>и</w:t>
      </w:r>
      <w:r w:rsidR="005E37D8" w:rsidRPr="00AD549A">
        <w:rPr>
          <w:rFonts w:ascii="PT Astra Serif" w:hAnsi="PT Astra Serif"/>
          <w:szCs w:val="28"/>
        </w:rPr>
        <w:t xml:space="preserve"> объектов водоснабжения 401,7 </w:t>
      </w:r>
      <w:proofErr w:type="gramStart"/>
      <w:r w:rsidR="005E37D8" w:rsidRPr="00AD549A">
        <w:rPr>
          <w:rFonts w:ascii="PT Astra Serif" w:hAnsi="PT Astra Serif"/>
          <w:szCs w:val="28"/>
        </w:rPr>
        <w:t>млн</w:t>
      </w:r>
      <w:proofErr w:type="gramEnd"/>
      <w:r w:rsidR="005E37D8" w:rsidRPr="00AD549A">
        <w:rPr>
          <w:rFonts w:ascii="PT Astra Serif" w:hAnsi="PT Astra Serif"/>
          <w:szCs w:val="28"/>
        </w:rPr>
        <w:t xml:space="preserve"> рублей</w:t>
      </w:r>
      <w:r w:rsidR="005E37D8" w:rsidRPr="00AD549A">
        <w:rPr>
          <w:rFonts w:ascii="PT Astra Serif" w:hAnsi="PT Astra Serif"/>
          <w:szCs w:val="28"/>
        </w:rPr>
        <w:t xml:space="preserve">, по программе </w:t>
      </w:r>
      <w:r w:rsidR="005E37D8" w:rsidRPr="00AD549A">
        <w:rPr>
          <w:rFonts w:ascii="PT Astra Serif" w:hAnsi="PT Astra Serif"/>
          <w:szCs w:val="28"/>
        </w:rPr>
        <w:t>переселени</w:t>
      </w:r>
      <w:r w:rsidR="005E37D8" w:rsidRPr="00AD549A">
        <w:rPr>
          <w:rFonts w:ascii="PT Astra Serif" w:hAnsi="PT Astra Serif"/>
          <w:szCs w:val="28"/>
        </w:rPr>
        <w:t>я</w:t>
      </w:r>
      <w:r w:rsidR="005E37D8" w:rsidRPr="00AD549A">
        <w:rPr>
          <w:rFonts w:ascii="PT Astra Serif" w:hAnsi="PT Astra Serif"/>
          <w:szCs w:val="28"/>
        </w:rPr>
        <w:t xml:space="preserve"> граждан из аварийного жилищного фонда</w:t>
      </w:r>
      <w:r w:rsidR="005E37D8" w:rsidRPr="00AD549A">
        <w:rPr>
          <w:rFonts w:ascii="PT Astra Serif" w:hAnsi="PT Astra Serif"/>
          <w:i/>
          <w:szCs w:val="28"/>
        </w:rPr>
        <w:t xml:space="preserve"> – </w:t>
      </w:r>
      <w:r w:rsidR="005E37D8" w:rsidRPr="00AD549A">
        <w:rPr>
          <w:rFonts w:ascii="PT Astra Serif" w:hAnsi="PT Astra Serif"/>
          <w:iCs/>
          <w:szCs w:val="28"/>
        </w:rPr>
        <w:t>86,9</w:t>
      </w:r>
      <w:r w:rsidR="005E37D8" w:rsidRPr="00AD549A">
        <w:rPr>
          <w:rFonts w:ascii="PT Astra Serif" w:hAnsi="PT Astra Serif"/>
          <w:i/>
          <w:szCs w:val="28"/>
        </w:rPr>
        <w:t xml:space="preserve"> </w:t>
      </w:r>
      <w:r w:rsidR="005E37D8" w:rsidRPr="00AD549A">
        <w:rPr>
          <w:rFonts w:ascii="PT Astra Serif" w:hAnsi="PT Astra Serif"/>
          <w:szCs w:val="28"/>
        </w:rPr>
        <w:t>млн рублей</w:t>
      </w:r>
      <w:r w:rsidR="005E37D8" w:rsidRPr="00AD549A">
        <w:rPr>
          <w:rFonts w:ascii="PT Astra Serif" w:hAnsi="PT Astra Serif"/>
          <w:szCs w:val="28"/>
        </w:rPr>
        <w:t>.</w:t>
      </w:r>
    </w:p>
    <w:p w:rsidR="005D432A" w:rsidRPr="00AD549A" w:rsidRDefault="005E37D8" w:rsidP="00B6175E">
      <w:pPr>
        <w:pStyle w:val="afa"/>
        <w:ind w:left="0" w:right="-2" w:firstLine="709"/>
        <w:rPr>
          <w:rFonts w:ascii="PT Astra Serif" w:hAnsi="PT Astra Serif"/>
        </w:rPr>
      </w:pPr>
      <w:r w:rsidRPr="00AD549A">
        <w:rPr>
          <w:rFonts w:ascii="PT Astra Serif" w:hAnsi="PT Astra Serif"/>
          <w:szCs w:val="28"/>
        </w:rPr>
        <w:t xml:space="preserve">Увеличивается сумма на </w:t>
      </w:r>
      <w:r w:rsidR="004C3BBC" w:rsidRPr="00AD549A">
        <w:rPr>
          <w:rFonts w:ascii="PT Astra Serif" w:hAnsi="PT Astra Serif"/>
          <w:szCs w:val="28"/>
        </w:rPr>
        <w:t xml:space="preserve">поддержку мер по обеспечению сбалансированности </w:t>
      </w:r>
      <w:r w:rsidRPr="00AD549A">
        <w:rPr>
          <w:rFonts w:ascii="PT Astra Serif" w:hAnsi="PT Astra Serif"/>
          <w:szCs w:val="28"/>
        </w:rPr>
        <w:t>местны</w:t>
      </w:r>
      <w:r w:rsidR="004C3BBC" w:rsidRPr="00AD549A">
        <w:rPr>
          <w:rFonts w:ascii="PT Astra Serif" w:hAnsi="PT Astra Serif"/>
          <w:szCs w:val="28"/>
        </w:rPr>
        <w:t>х</w:t>
      </w:r>
      <w:r w:rsidRPr="00AD549A">
        <w:rPr>
          <w:rFonts w:ascii="PT Astra Serif" w:hAnsi="PT Astra Serif"/>
          <w:szCs w:val="28"/>
        </w:rPr>
        <w:t xml:space="preserve"> бюджет</w:t>
      </w:r>
      <w:r w:rsidR="004C3BBC" w:rsidRPr="00AD549A">
        <w:rPr>
          <w:rFonts w:ascii="PT Astra Serif" w:hAnsi="PT Astra Serif"/>
          <w:szCs w:val="28"/>
        </w:rPr>
        <w:t>ов</w:t>
      </w:r>
      <w:r w:rsidRPr="00AD549A">
        <w:rPr>
          <w:rFonts w:ascii="PT Astra Serif" w:hAnsi="PT Astra Serif"/>
          <w:szCs w:val="28"/>
        </w:rPr>
        <w:t xml:space="preserve"> </w:t>
      </w:r>
      <w:r w:rsidRPr="00AD549A">
        <w:rPr>
          <w:rFonts w:ascii="PT Astra Serif" w:hAnsi="PT Astra Serif"/>
        </w:rPr>
        <w:t xml:space="preserve">– 478,9 </w:t>
      </w:r>
      <w:proofErr w:type="gramStart"/>
      <w:r w:rsidRPr="00AD549A">
        <w:rPr>
          <w:rFonts w:ascii="PT Astra Serif" w:hAnsi="PT Astra Serif"/>
        </w:rPr>
        <w:t>млн</w:t>
      </w:r>
      <w:proofErr w:type="gramEnd"/>
      <w:r w:rsidRPr="00AD549A">
        <w:rPr>
          <w:rFonts w:ascii="PT Astra Serif" w:hAnsi="PT Astra Serif"/>
        </w:rPr>
        <w:t xml:space="preserve"> рублей</w:t>
      </w:r>
      <w:r w:rsidRPr="00AD549A">
        <w:rPr>
          <w:rFonts w:ascii="PT Astra Serif" w:hAnsi="PT Astra Serif"/>
        </w:rPr>
        <w:t>.</w:t>
      </w:r>
    </w:p>
    <w:p w:rsidR="00900AC9" w:rsidRDefault="00900AC9" w:rsidP="004C3BBC">
      <w:pPr>
        <w:ind w:firstLine="709"/>
        <w:jc w:val="both"/>
        <w:rPr>
          <w:rFonts w:ascii="PT Astra Serif" w:hAnsi="PT Astra Serif"/>
          <w:szCs w:val="24"/>
        </w:rPr>
      </w:pPr>
      <w:r w:rsidRPr="00900AC9">
        <w:rPr>
          <w:rFonts w:ascii="PT Astra Serif" w:hAnsi="PT Astra Serif"/>
          <w:szCs w:val="24"/>
        </w:rPr>
        <w:t xml:space="preserve">Кроме того, по решению </w:t>
      </w:r>
      <w:r w:rsidR="000C59C2">
        <w:rPr>
          <w:rFonts w:ascii="PT Astra Serif" w:hAnsi="PT Astra Serif"/>
          <w:szCs w:val="24"/>
        </w:rPr>
        <w:t>Г</w:t>
      </w:r>
      <w:r w:rsidRPr="00900AC9">
        <w:rPr>
          <w:rFonts w:ascii="PT Astra Serif" w:hAnsi="PT Astra Serif"/>
          <w:szCs w:val="24"/>
        </w:rPr>
        <w:t xml:space="preserve">убернатора </w:t>
      </w:r>
      <w:r w:rsidR="000C59C2">
        <w:rPr>
          <w:rFonts w:ascii="PT Astra Serif" w:hAnsi="PT Astra Serif"/>
          <w:szCs w:val="24"/>
        </w:rPr>
        <w:t>области Р.В.</w:t>
      </w:r>
      <w:r w:rsidRPr="00900AC9">
        <w:rPr>
          <w:rFonts w:ascii="PT Astra Serif" w:hAnsi="PT Astra Serif"/>
          <w:szCs w:val="24"/>
        </w:rPr>
        <w:t xml:space="preserve"> </w:t>
      </w:r>
      <w:proofErr w:type="spellStart"/>
      <w:r w:rsidRPr="00900AC9">
        <w:rPr>
          <w:rFonts w:ascii="PT Astra Serif" w:hAnsi="PT Astra Serif"/>
          <w:szCs w:val="24"/>
        </w:rPr>
        <w:t>Бусаргина</w:t>
      </w:r>
      <w:proofErr w:type="spellEnd"/>
      <w:r w:rsidRPr="00900AC9">
        <w:rPr>
          <w:rFonts w:ascii="PT Astra Serif" w:hAnsi="PT Astra Serif"/>
          <w:szCs w:val="24"/>
        </w:rPr>
        <w:t xml:space="preserve"> запланированы средства </w:t>
      </w:r>
      <w:proofErr w:type="spellStart"/>
      <w:r w:rsidRPr="00900AC9">
        <w:rPr>
          <w:rFonts w:ascii="PT Astra Serif" w:hAnsi="PT Astra Serif"/>
          <w:szCs w:val="24"/>
        </w:rPr>
        <w:t>Энге</w:t>
      </w:r>
      <w:r>
        <w:rPr>
          <w:rFonts w:ascii="PT Astra Serif" w:hAnsi="PT Astra Serif"/>
          <w:szCs w:val="24"/>
        </w:rPr>
        <w:t>льсскому</w:t>
      </w:r>
      <w:proofErr w:type="spellEnd"/>
      <w:r>
        <w:rPr>
          <w:rFonts w:ascii="PT Astra Serif" w:hAnsi="PT Astra Serif"/>
          <w:szCs w:val="24"/>
        </w:rPr>
        <w:t xml:space="preserve"> и Ровенскому районам </w:t>
      </w:r>
      <w:r w:rsidRPr="00900AC9">
        <w:rPr>
          <w:rFonts w:ascii="PT Astra Serif" w:hAnsi="PT Astra Serif"/>
          <w:szCs w:val="24"/>
        </w:rPr>
        <w:t xml:space="preserve">на завершение строительства, ремонт, устройство «спортивного ядра» и укрепление материально-технической базы школ - 92,1 </w:t>
      </w:r>
      <w:proofErr w:type="gramStart"/>
      <w:r w:rsidRPr="00900AC9">
        <w:rPr>
          <w:rFonts w:ascii="PT Astra Serif" w:hAnsi="PT Astra Serif"/>
          <w:szCs w:val="24"/>
        </w:rPr>
        <w:t>млн</w:t>
      </w:r>
      <w:proofErr w:type="gramEnd"/>
      <w:r w:rsidRPr="00900AC9">
        <w:rPr>
          <w:rFonts w:ascii="PT Astra Serif" w:hAnsi="PT Astra Serif"/>
          <w:szCs w:val="24"/>
        </w:rPr>
        <w:t xml:space="preserve"> рублей.</w:t>
      </w:r>
    </w:p>
    <w:p w:rsidR="004C3BBC" w:rsidRPr="00AD549A" w:rsidRDefault="00900AC9" w:rsidP="004C3BBC">
      <w:pPr>
        <w:ind w:firstLine="709"/>
        <w:jc w:val="both"/>
        <w:rPr>
          <w:rFonts w:ascii="PT Astra Serif" w:hAnsi="PT Astra Serif"/>
        </w:rPr>
      </w:pPr>
      <w:r w:rsidRPr="00900AC9">
        <w:rPr>
          <w:rFonts w:ascii="PT Astra Serif" w:hAnsi="PT Astra Serif"/>
        </w:rPr>
        <w:t xml:space="preserve">На премирование победителей Всероссийского конкурса «Лучшая муниципальная практика» предусмотрено 15 </w:t>
      </w:r>
      <w:proofErr w:type="gramStart"/>
      <w:r w:rsidRPr="00900AC9">
        <w:rPr>
          <w:rFonts w:ascii="PT Astra Serif" w:hAnsi="PT Astra Serif"/>
        </w:rPr>
        <w:t>млн</w:t>
      </w:r>
      <w:proofErr w:type="gramEnd"/>
      <w:r w:rsidRPr="00900AC9">
        <w:rPr>
          <w:rFonts w:ascii="PT Astra Serif" w:hAnsi="PT Astra Serif"/>
        </w:rPr>
        <w:t xml:space="preserve"> рублей.</w:t>
      </w:r>
    </w:p>
    <w:p w:rsidR="004C3BBC" w:rsidRPr="00AD549A" w:rsidRDefault="004C3BBC" w:rsidP="004C3BBC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Общий объем межбюджетных трансфертов муниципальным образованиям </w:t>
      </w:r>
      <w:r w:rsidR="00953D38" w:rsidRPr="00AD549A">
        <w:rPr>
          <w:rFonts w:ascii="PT Astra Serif" w:hAnsi="PT Astra Serif"/>
        </w:rPr>
        <w:t xml:space="preserve">области </w:t>
      </w:r>
      <w:r w:rsidRPr="00AD549A">
        <w:rPr>
          <w:rFonts w:ascii="PT Astra Serif" w:hAnsi="PT Astra Serif"/>
        </w:rPr>
        <w:t xml:space="preserve">возрастет на 3910,2 </w:t>
      </w:r>
      <w:proofErr w:type="gramStart"/>
      <w:r w:rsidRPr="00AD549A">
        <w:rPr>
          <w:rFonts w:ascii="PT Astra Serif" w:hAnsi="PT Astra Serif"/>
        </w:rPr>
        <w:t>млн</w:t>
      </w:r>
      <w:proofErr w:type="gramEnd"/>
      <w:r w:rsidRPr="00AD549A">
        <w:rPr>
          <w:rFonts w:ascii="PT Astra Serif" w:hAnsi="PT Astra Serif"/>
        </w:rPr>
        <w:t xml:space="preserve"> рублей. </w:t>
      </w:r>
    </w:p>
    <w:p w:rsidR="0064186A" w:rsidRPr="00AD549A" w:rsidRDefault="00D27EEB" w:rsidP="0064186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</w:t>
      </w:r>
      <w:r w:rsidRPr="00AD549A">
        <w:rPr>
          <w:rFonts w:ascii="PT Astra Serif" w:hAnsi="PT Astra Serif"/>
        </w:rPr>
        <w:t xml:space="preserve">а приобретение оборудования для </w:t>
      </w:r>
      <w:r w:rsidR="00BB01A7" w:rsidRPr="00AD549A">
        <w:rPr>
          <w:rFonts w:ascii="PT Astra Serif" w:hAnsi="PT Astra Serif"/>
        </w:rPr>
        <w:t>Саратовской городской клинической больницы № 6</w:t>
      </w:r>
      <w:r w:rsidR="00EA7536" w:rsidRPr="00AD549A">
        <w:rPr>
          <w:rFonts w:ascii="PT Astra Serif" w:hAnsi="PT Astra Serif"/>
        </w:rPr>
        <w:t xml:space="preserve"> имени академика В.Н. Кошелева предусмотрено </w:t>
      </w:r>
      <w:r>
        <w:rPr>
          <w:rFonts w:ascii="PT Astra Serif" w:hAnsi="PT Astra Serif"/>
        </w:rPr>
        <w:t>30</w:t>
      </w:r>
      <w:r w:rsidR="00EA7536" w:rsidRPr="00AD549A">
        <w:rPr>
          <w:rFonts w:ascii="PT Astra Serif" w:hAnsi="PT Astra Serif"/>
        </w:rPr>
        <w:t xml:space="preserve">,7 </w:t>
      </w:r>
      <w:proofErr w:type="gramStart"/>
      <w:r w:rsidR="00EA7536" w:rsidRPr="00AD549A">
        <w:rPr>
          <w:rFonts w:ascii="PT Astra Serif" w:hAnsi="PT Astra Serif"/>
        </w:rPr>
        <w:t>млн</w:t>
      </w:r>
      <w:proofErr w:type="gramEnd"/>
      <w:r w:rsidR="00EA7536" w:rsidRPr="00AD549A">
        <w:rPr>
          <w:rFonts w:ascii="PT Astra Serif" w:hAnsi="PT Astra Serif"/>
        </w:rPr>
        <w:t xml:space="preserve"> рублей</w:t>
      </w:r>
      <w:r w:rsidR="00953D38" w:rsidRPr="00AD549A">
        <w:rPr>
          <w:rFonts w:ascii="PT Astra Serif" w:hAnsi="PT Astra Serif"/>
        </w:rPr>
        <w:t xml:space="preserve"> </w:t>
      </w:r>
      <w:r w:rsidR="00953D38" w:rsidRPr="00AD549A">
        <w:rPr>
          <w:rFonts w:ascii="PT Astra Serif" w:hAnsi="PT Astra Serif"/>
        </w:rPr>
        <w:t>в 2025 году</w:t>
      </w:r>
      <w:r w:rsidR="00953D38" w:rsidRPr="00AD549A">
        <w:rPr>
          <w:rFonts w:ascii="PT Astra Serif" w:hAnsi="PT Astra Serif"/>
        </w:rPr>
        <w:t xml:space="preserve"> и </w:t>
      </w:r>
      <w:r w:rsidR="00953D38" w:rsidRPr="00AD549A">
        <w:rPr>
          <w:rFonts w:ascii="PT Astra Serif" w:hAnsi="PT Astra Serif"/>
        </w:rPr>
        <w:t>7</w:t>
      </w:r>
      <w:r w:rsidR="00E8710B">
        <w:rPr>
          <w:rFonts w:ascii="PT Astra Serif" w:hAnsi="PT Astra Serif"/>
        </w:rPr>
        <w:t>,0</w:t>
      </w:r>
      <w:r w:rsidR="00953D38" w:rsidRPr="00AD549A">
        <w:rPr>
          <w:rFonts w:ascii="PT Astra Serif" w:hAnsi="PT Astra Serif"/>
        </w:rPr>
        <w:t xml:space="preserve"> млн рублей</w:t>
      </w:r>
      <w:r w:rsidR="00953D38" w:rsidRPr="00AD549A">
        <w:rPr>
          <w:rFonts w:ascii="PT Astra Serif" w:hAnsi="PT Astra Serif"/>
        </w:rPr>
        <w:t xml:space="preserve"> в 2026 году</w:t>
      </w:r>
      <w:r w:rsidR="00EA7536" w:rsidRPr="00AD549A">
        <w:rPr>
          <w:rFonts w:ascii="PT Astra Serif" w:hAnsi="PT Astra Serif"/>
        </w:rPr>
        <w:t>.</w:t>
      </w:r>
    </w:p>
    <w:p w:rsidR="00746434" w:rsidRPr="00AD549A" w:rsidRDefault="00746434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В целях оказания мер поддержки участникам СВО резервный фонд Правительства области увеличивается на 500,0 </w:t>
      </w:r>
      <w:proofErr w:type="gramStart"/>
      <w:r w:rsidRPr="00AD549A">
        <w:rPr>
          <w:rFonts w:ascii="PT Astra Serif" w:hAnsi="PT Astra Serif"/>
        </w:rPr>
        <w:t>млн</w:t>
      </w:r>
      <w:proofErr w:type="gramEnd"/>
      <w:r w:rsidRPr="00AD549A">
        <w:rPr>
          <w:rFonts w:ascii="PT Astra Serif" w:hAnsi="PT Astra Serif"/>
        </w:rPr>
        <w:t xml:space="preserve"> рублей.</w:t>
      </w:r>
    </w:p>
    <w:p w:rsidR="00746434" w:rsidRPr="00AD549A" w:rsidRDefault="00A25470" w:rsidP="00845CDF">
      <w:pPr>
        <w:pStyle w:val="afa"/>
        <w:ind w:left="0" w:firstLine="709"/>
        <w:rPr>
          <w:rFonts w:ascii="PT Astra Serif" w:hAnsi="PT Astra Serif"/>
          <w:szCs w:val="28"/>
        </w:rPr>
      </w:pPr>
      <w:bookmarkStart w:id="0" w:name="_Hlk214612944"/>
      <w:r w:rsidRPr="00AD549A">
        <w:rPr>
          <w:rFonts w:ascii="PT Astra Serif" w:hAnsi="PT Astra Serif"/>
          <w:szCs w:val="28"/>
        </w:rPr>
        <w:t xml:space="preserve">В рамках </w:t>
      </w:r>
      <w:r w:rsidRPr="00AD549A">
        <w:rPr>
          <w:rFonts w:ascii="PT Astra Serif" w:hAnsi="PT Astra Serif"/>
          <w:szCs w:val="28"/>
        </w:rPr>
        <w:t xml:space="preserve">концессионного соглашения </w:t>
      </w:r>
      <w:r w:rsidRPr="00AD549A">
        <w:rPr>
          <w:rFonts w:ascii="PT Astra Serif" w:hAnsi="PT Astra Serif"/>
          <w:szCs w:val="28"/>
        </w:rPr>
        <w:t xml:space="preserve">по проекту скоростного трамвая запланировано </w:t>
      </w:r>
      <w:r w:rsidR="00746434" w:rsidRPr="00AD549A">
        <w:rPr>
          <w:rFonts w:ascii="PT Astra Serif" w:hAnsi="PT Astra Serif"/>
          <w:szCs w:val="28"/>
        </w:rPr>
        <w:t xml:space="preserve">147,8 </w:t>
      </w:r>
      <w:proofErr w:type="gramStart"/>
      <w:r w:rsidR="00746434" w:rsidRPr="00AD549A">
        <w:rPr>
          <w:rFonts w:ascii="PT Astra Serif" w:hAnsi="PT Astra Serif"/>
          <w:szCs w:val="28"/>
        </w:rPr>
        <w:t>млн</w:t>
      </w:r>
      <w:proofErr w:type="gramEnd"/>
      <w:r w:rsidR="00746434" w:rsidRPr="00AD549A">
        <w:rPr>
          <w:rFonts w:ascii="PT Astra Serif" w:hAnsi="PT Astra Serif"/>
          <w:szCs w:val="28"/>
        </w:rPr>
        <w:t xml:space="preserve"> ру</w:t>
      </w:r>
      <w:r w:rsidR="004E3C76" w:rsidRPr="00AD549A">
        <w:rPr>
          <w:rFonts w:ascii="PT Astra Serif" w:hAnsi="PT Astra Serif"/>
          <w:szCs w:val="28"/>
        </w:rPr>
        <w:t>блей.</w:t>
      </w:r>
    </w:p>
    <w:p w:rsidR="001F0F59" w:rsidRPr="00AD549A" w:rsidRDefault="003D115E" w:rsidP="00845CDF">
      <w:pPr>
        <w:pStyle w:val="afa"/>
        <w:ind w:left="0" w:firstLine="709"/>
        <w:rPr>
          <w:rFonts w:ascii="PT Astra Serif" w:hAnsi="PT Astra Serif"/>
        </w:rPr>
      </w:pPr>
      <w:r w:rsidRPr="00AD549A">
        <w:rPr>
          <w:rFonts w:ascii="PT Astra Serif" w:hAnsi="PT Astra Serif"/>
          <w:szCs w:val="28"/>
        </w:rPr>
        <w:t xml:space="preserve">Отдельные </w:t>
      </w:r>
      <w:r w:rsidR="00E378C6" w:rsidRPr="00AD549A">
        <w:rPr>
          <w:rFonts w:ascii="PT Astra Serif" w:hAnsi="PT Astra Serif"/>
          <w:szCs w:val="28"/>
        </w:rPr>
        <w:t>бюджетные ассигнования перераспределены по целевым статьям расходов бюджетной классификации областного бюджета</w:t>
      </w:r>
      <w:r w:rsidR="00AD549A" w:rsidRPr="00AD549A">
        <w:rPr>
          <w:rFonts w:ascii="PT Astra Serif" w:hAnsi="PT Astra Serif"/>
          <w:szCs w:val="28"/>
        </w:rPr>
        <w:t xml:space="preserve"> </w:t>
      </w:r>
      <w:r w:rsidR="00E378C6" w:rsidRPr="00AD549A">
        <w:rPr>
          <w:rFonts w:ascii="PT Astra Serif" w:hAnsi="PT Astra Serif"/>
          <w:szCs w:val="28"/>
        </w:rPr>
        <w:t>и между главными распорядителями бюджетных средств</w:t>
      </w:r>
      <w:bookmarkEnd w:id="0"/>
      <w:r w:rsidR="00E378C6" w:rsidRPr="00AD549A">
        <w:rPr>
          <w:rFonts w:ascii="PT Astra Serif" w:hAnsi="PT Astra Serif"/>
          <w:szCs w:val="28"/>
        </w:rPr>
        <w:t xml:space="preserve">. </w:t>
      </w:r>
    </w:p>
    <w:p w:rsidR="001F0F59" w:rsidRPr="00AD549A" w:rsidRDefault="001F0F59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Параметры областного бюджета составят: </w:t>
      </w:r>
    </w:p>
    <w:p w:rsidR="001F0F59" w:rsidRPr="00AD549A" w:rsidRDefault="001F0F59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на 2025 год: доходы – </w:t>
      </w:r>
      <w:r w:rsidR="00F567C8" w:rsidRPr="00AD549A">
        <w:rPr>
          <w:rFonts w:ascii="PT Astra Serif" w:hAnsi="PT Astra Serif"/>
        </w:rPr>
        <w:t>187101,5</w:t>
      </w:r>
      <w:r w:rsidRPr="00AD549A">
        <w:rPr>
          <w:rFonts w:ascii="PT Astra Serif" w:hAnsi="PT Astra Serif"/>
        </w:rPr>
        <w:t xml:space="preserve"> млн рублей, расходы – </w:t>
      </w:r>
      <w:r w:rsidR="00F567C8" w:rsidRPr="00AD549A">
        <w:rPr>
          <w:rFonts w:ascii="PT Astra Serif" w:hAnsi="PT Astra Serif"/>
        </w:rPr>
        <w:t>211236,6</w:t>
      </w:r>
      <w:r w:rsidRPr="00AD549A">
        <w:rPr>
          <w:rFonts w:ascii="PT Astra Serif" w:hAnsi="PT Astra Serif"/>
        </w:rPr>
        <w:t xml:space="preserve"> млн рублей, дефицит – </w:t>
      </w:r>
      <w:r w:rsidR="00214E88" w:rsidRPr="00AD549A">
        <w:rPr>
          <w:rFonts w:ascii="PT Astra Serif" w:hAnsi="PT Astra Serif"/>
        </w:rPr>
        <w:t>24135,1</w:t>
      </w:r>
      <w:r w:rsidRPr="00AD549A">
        <w:rPr>
          <w:rFonts w:ascii="PT Astra Serif" w:hAnsi="PT Astra Serif"/>
        </w:rPr>
        <w:t xml:space="preserve"> млн рублей; </w:t>
      </w:r>
    </w:p>
    <w:p w:rsidR="001F0F59" w:rsidRPr="00AD549A" w:rsidRDefault="001F0F59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на 2026 год: доходы – </w:t>
      </w:r>
      <w:r w:rsidR="00214E88" w:rsidRPr="00AD549A">
        <w:rPr>
          <w:rFonts w:ascii="PT Astra Serif" w:hAnsi="PT Astra Serif"/>
        </w:rPr>
        <w:t>176381,8</w:t>
      </w:r>
      <w:r w:rsidRPr="00AD549A">
        <w:rPr>
          <w:rFonts w:ascii="PT Astra Serif" w:hAnsi="PT Astra Serif"/>
        </w:rPr>
        <w:t xml:space="preserve"> млн рублей, расходы – </w:t>
      </w:r>
      <w:r w:rsidR="00214E88" w:rsidRPr="00AD549A">
        <w:rPr>
          <w:rFonts w:ascii="PT Astra Serif" w:hAnsi="PT Astra Serif"/>
        </w:rPr>
        <w:t>177533,4</w:t>
      </w:r>
      <w:r w:rsidRPr="00AD549A">
        <w:rPr>
          <w:rFonts w:ascii="PT Astra Serif" w:hAnsi="PT Astra Serif"/>
        </w:rPr>
        <w:t xml:space="preserve"> млн рублей, </w:t>
      </w:r>
      <w:r w:rsidR="00214E88" w:rsidRPr="00AD549A">
        <w:rPr>
          <w:rFonts w:ascii="PT Astra Serif" w:hAnsi="PT Astra Serif"/>
        </w:rPr>
        <w:t>де</w:t>
      </w:r>
      <w:r w:rsidRPr="00AD549A">
        <w:rPr>
          <w:rFonts w:ascii="PT Astra Serif" w:hAnsi="PT Astra Serif"/>
        </w:rPr>
        <w:t xml:space="preserve">фицит – </w:t>
      </w:r>
      <w:r w:rsidR="00214E88" w:rsidRPr="00AD549A">
        <w:rPr>
          <w:rFonts w:ascii="PT Astra Serif" w:hAnsi="PT Astra Serif"/>
        </w:rPr>
        <w:t>1151,6</w:t>
      </w:r>
      <w:r w:rsidRPr="00AD549A">
        <w:rPr>
          <w:rFonts w:ascii="PT Astra Serif" w:hAnsi="PT Astra Serif"/>
        </w:rPr>
        <w:t xml:space="preserve"> млн рублей; </w:t>
      </w:r>
    </w:p>
    <w:p w:rsidR="001F0F59" w:rsidRPr="00AD549A" w:rsidRDefault="001F0F59" w:rsidP="00ED384D">
      <w:pPr>
        <w:ind w:firstLine="709"/>
        <w:jc w:val="both"/>
        <w:rPr>
          <w:rFonts w:ascii="PT Astra Serif" w:hAnsi="PT Astra Serif"/>
        </w:rPr>
      </w:pPr>
      <w:r w:rsidRPr="00AD549A">
        <w:rPr>
          <w:rFonts w:ascii="PT Astra Serif" w:hAnsi="PT Astra Serif"/>
        </w:rPr>
        <w:t xml:space="preserve">на 2027 год: доходы – </w:t>
      </w:r>
      <w:r w:rsidR="003A2484" w:rsidRPr="00AD549A">
        <w:rPr>
          <w:rFonts w:ascii="PT Astra Serif" w:hAnsi="PT Astra Serif"/>
        </w:rPr>
        <w:t>182506,4</w:t>
      </w:r>
      <w:r w:rsidRPr="00AD549A">
        <w:rPr>
          <w:rFonts w:ascii="PT Astra Serif" w:hAnsi="PT Astra Serif"/>
        </w:rPr>
        <w:t xml:space="preserve"> млн рублей, расходы – </w:t>
      </w:r>
      <w:r w:rsidR="00214E88" w:rsidRPr="00AD549A">
        <w:rPr>
          <w:rFonts w:ascii="PT Astra Serif" w:hAnsi="PT Astra Serif"/>
        </w:rPr>
        <w:t>180442,6</w:t>
      </w:r>
      <w:r w:rsidRPr="00AD549A">
        <w:rPr>
          <w:rFonts w:ascii="PT Astra Serif" w:hAnsi="PT Astra Serif"/>
        </w:rPr>
        <w:t xml:space="preserve"> млн рублей, профицит – </w:t>
      </w:r>
      <w:r w:rsidR="00214E88" w:rsidRPr="00AD549A">
        <w:rPr>
          <w:rFonts w:ascii="PT Astra Serif" w:hAnsi="PT Astra Serif"/>
        </w:rPr>
        <w:t>2063,8</w:t>
      </w:r>
      <w:r w:rsidRPr="00AD549A">
        <w:rPr>
          <w:rFonts w:ascii="PT Astra Serif" w:hAnsi="PT Astra Serif"/>
        </w:rPr>
        <w:t xml:space="preserve"> млн рублей.</w:t>
      </w:r>
    </w:p>
    <w:p w:rsidR="003D6966" w:rsidRDefault="003D6966" w:rsidP="00ED384D">
      <w:pPr>
        <w:rPr>
          <w:rFonts w:ascii="PT Astra Serif" w:eastAsia="PT Astra Serif" w:hAnsi="PT Astra Serif" w:cs="PT Astra Serif"/>
          <w:b/>
        </w:rPr>
      </w:pPr>
    </w:p>
    <w:p w:rsidR="00665C06" w:rsidRPr="00AD549A" w:rsidRDefault="00665C06" w:rsidP="00ED384D">
      <w:pPr>
        <w:rPr>
          <w:rFonts w:ascii="PT Astra Serif" w:eastAsia="PT Astra Serif" w:hAnsi="PT Astra Serif" w:cs="PT Astra Serif"/>
          <w:b/>
        </w:rPr>
      </w:pPr>
    </w:p>
    <w:p w:rsidR="003D6966" w:rsidRPr="00AD549A" w:rsidRDefault="00EF598B">
      <w:pPr>
        <w:rPr>
          <w:rFonts w:ascii="PT Astra Serif" w:eastAsia="PT Astra Serif" w:hAnsi="PT Astra Serif" w:cs="PT Astra Serif"/>
          <w:b/>
        </w:rPr>
      </w:pPr>
      <w:r w:rsidRPr="00AD549A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AD549A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AD549A">
        <w:rPr>
          <w:rFonts w:ascii="PT Astra Serif" w:eastAsia="PT Astra Serif" w:hAnsi="PT Astra Serif" w:cs="PT Astra Serif"/>
          <w:b/>
        </w:rPr>
        <w:tab/>
      </w:r>
      <w:r w:rsidRPr="00AD549A">
        <w:rPr>
          <w:rFonts w:ascii="PT Astra Serif" w:eastAsia="PT Astra Serif" w:hAnsi="PT Astra Serif" w:cs="PT Astra Serif"/>
          <w:b/>
        </w:rPr>
        <w:tab/>
        <w:t xml:space="preserve">    </w:t>
      </w:r>
      <w:r w:rsidRPr="00AD549A">
        <w:rPr>
          <w:rFonts w:ascii="PT Astra Serif" w:eastAsia="PT Astra Serif" w:hAnsi="PT Astra Serif" w:cs="PT Astra Serif"/>
          <w:b/>
        </w:rPr>
        <w:tab/>
      </w:r>
      <w:r w:rsidRPr="00AD549A"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sectPr w:rsidR="003D6966" w:rsidRPr="00AD549A" w:rsidSect="00F36A63">
      <w:footerReference w:type="default" r:id="rId8"/>
      <w:pgSz w:w="11906" w:h="16838"/>
      <w:pgMar w:top="851" w:right="849" w:bottom="709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8F1" w:rsidRDefault="007218F1">
      <w:r>
        <w:separator/>
      </w:r>
    </w:p>
  </w:endnote>
  <w:endnote w:type="continuationSeparator" w:id="0">
    <w:p w:rsidR="007218F1" w:rsidRDefault="0072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F36A63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8F1" w:rsidRDefault="007218F1">
      <w:r>
        <w:separator/>
      </w:r>
    </w:p>
  </w:footnote>
  <w:footnote w:type="continuationSeparator" w:id="0">
    <w:p w:rsidR="007218F1" w:rsidRDefault="00721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0514C"/>
    <w:rsid w:val="000076BC"/>
    <w:rsid w:val="00007F02"/>
    <w:rsid w:val="0003617F"/>
    <w:rsid w:val="000466EE"/>
    <w:rsid w:val="00075A2C"/>
    <w:rsid w:val="0009391B"/>
    <w:rsid w:val="00095BC0"/>
    <w:rsid w:val="000C59C2"/>
    <w:rsid w:val="000D6104"/>
    <w:rsid w:val="001016F3"/>
    <w:rsid w:val="00111F4D"/>
    <w:rsid w:val="00123454"/>
    <w:rsid w:val="001400A0"/>
    <w:rsid w:val="0014287B"/>
    <w:rsid w:val="00147A11"/>
    <w:rsid w:val="0015146D"/>
    <w:rsid w:val="001735B3"/>
    <w:rsid w:val="001A6002"/>
    <w:rsid w:val="001B4C12"/>
    <w:rsid w:val="001D056D"/>
    <w:rsid w:val="001D1A6D"/>
    <w:rsid w:val="001F0F59"/>
    <w:rsid w:val="00211944"/>
    <w:rsid w:val="00214E88"/>
    <w:rsid w:val="00215382"/>
    <w:rsid w:val="002436B2"/>
    <w:rsid w:val="002C7BC7"/>
    <w:rsid w:val="002D78A9"/>
    <w:rsid w:val="002F3F3C"/>
    <w:rsid w:val="00316D84"/>
    <w:rsid w:val="00325DDA"/>
    <w:rsid w:val="00343091"/>
    <w:rsid w:val="003628FA"/>
    <w:rsid w:val="00367E64"/>
    <w:rsid w:val="003743FD"/>
    <w:rsid w:val="003A2484"/>
    <w:rsid w:val="003A46C1"/>
    <w:rsid w:val="003D115E"/>
    <w:rsid w:val="003D40C3"/>
    <w:rsid w:val="003D6966"/>
    <w:rsid w:val="003E60AB"/>
    <w:rsid w:val="00402EF2"/>
    <w:rsid w:val="00404E69"/>
    <w:rsid w:val="00422358"/>
    <w:rsid w:val="00465147"/>
    <w:rsid w:val="00467354"/>
    <w:rsid w:val="004A46D4"/>
    <w:rsid w:val="004B3336"/>
    <w:rsid w:val="004B432B"/>
    <w:rsid w:val="004C0783"/>
    <w:rsid w:val="004C3BBC"/>
    <w:rsid w:val="004E22EF"/>
    <w:rsid w:val="004E3C76"/>
    <w:rsid w:val="004E5C95"/>
    <w:rsid w:val="00501C2D"/>
    <w:rsid w:val="005047E7"/>
    <w:rsid w:val="00512B73"/>
    <w:rsid w:val="0051404D"/>
    <w:rsid w:val="00517AA5"/>
    <w:rsid w:val="00540CD7"/>
    <w:rsid w:val="005442BA"/>
    <w:rsid w:val="00595F57"/>
    <w:rsid w:val="005A7872"/>
    <w:rsid w:val="005B5092"/>
    <w:rsid w:val="005B5D1A"/>
    <w:rsid w:val="005C21A2"/>
    <w:rsid w:val="005D432A"/>
    <w:rsid w:val="005E24A8"/>
    <w:rsid w:val="005E37D8"/>
    <w:rsid w:val="005F55FE"/>
    <w:rsid w:val="00623FD6"/>
    <w:rsid w:val="00635272"/>
    <w:rsid w:val="0064186A"/>
    <w:rsid w:val="00650577"/>
    <w:rsid w:val="0066554F"/>
    <w:rsid w:val="00665C06"/>
    <w:rsid w:val="00691548"/>
    <w:rsid w:val="006954E6"/>
    <w:rsid w:val="006C0550"/>
    <w:rsid w:val="006C3B12"/>
    <w:rsid w:val="00703EEA"/>
    <w:rsid w:val="007076A2"/>
    <w:rsid w:val="00714E17"/>
    <w:rsid w:val="007218F1"/>
    <w:rsid w:val="00725AAC"/>
    <w:rsid w:val="00730C86"/>
    <w:rsid w:val="00741E0E"/>
    <w:rsid w:val="00745EFC"/>
    <w:rsid w:val="00746434"/>
    <w:rsid w:val="007605DB"/>
    <w:rsid w:val="00762F69"/>
    <w:rsid w:val="007659E0"/>
    <w:rsid w:val="007A786E"/>
    <w:rsid w:val="007B09DF"/>
    <w:rsid w:val="008215A8"/>
    <w:rsid w:val="008267C2"/>
    <w:rsid w:val="00830E0D"/>
    <w:rsid w:val="008432EB"/>
    <w:rsid w:val="00845CDF"/>
    <w:rsid w:val="008801A3"/>
    <w:rsid w:val="00885D9C"/>
    <w:rsid w:val="008860FE"/>
    <w:rsid w:val="008861FD"/>
    <w:rsid w:val="00892E56"/>
    <w:rsid w:val="00895B35"/>
    <w:rsid w:val="008D1B3F"/>
    <w:rsid w:val="008D7666"/>
    <w:rsid w:val="008F290D"/>
    <w:rsid w:val="00900AC9"/>
    <w:rsid w:val="00905B18"/>
    <w:rsid w:val="009171A9"/>
    <w:rsid w:val="00953D38"/>
    <w:rsid w:val="0096761E"/>
    <w:rsid w:val="009779EF"/>
    <w:rsid w:val="00980B90"/>
    <w:rsid w:val="009B2E48"/>
    <w:rsid w:val="009E2670"/>
    <w:rsid w:val="009F5596"/>
    <w:rsid w:val="00A00BDC"/>
    <w:rsid w:val="00A07D02"/>
    <w:rsid w:val="00A13F25"/>
    <w:rsid w:val="00A22000"/>
    <w:rsid w:val="00A22F82"/>
    <w:rsid w:val="00A25470"/>
    <w:rsid w:val="00A327E3"/>
    <w:rsid w:val="00A40AFE"/>
    <w:rsid w:val="00A703B8"/>
    <w:rsid w:val="00AA193D"/>
    <w:rsid w:val="00AD549A"/>
    <w:rsid w:val="00AD7C59"/>
    <w:rsid w:val="00B1441D"/>
    <w:rsid w:val="00B23480"/>
    <w:rsid w:val="00B25B7F"/>
    <w:rsid w:val="00B6175E"/>
    <w:rsid w:val="00B93E18"/>
    <w:rsid w:val="00BB01A7"/>
    <w:rsid w:val="00BB1664"/>
    <w:rsid w:val="00BC146B"/>
    <w:rsid w:val="00BE19E2"/>
    <w:rsid w:val="00BE717C"/>
    <w:rsid w:val="00C02DDC"/>
    <w:rsid w:val="00C05626"/>
    <w:rsid w:val="00C428C8"/>
    <w:rsid w:val="00C44A87"/>
    <w:rsid w:val="00C64162"/>
    <w:rsid w:val="00C71FD0"/>
    <w:rsid w:val="00C86119"/>
    <w:rsid w:val="00CA1239"/>
    <w:rsid w:val="00CA53D1"/>
    <w:rsid w:val="00CA67BC"/>
    <w:rsid w:val="00CB18F5"/>
    <w:rsid w:val="00CB3B73"/>
    <w:rsid w:val="00CF2ED9"/>
    <w:rsid w:val="00D1419C"/>
    <w:rsid w:val="00D162A0"/>
    <w:rsid w:val="00D2397C"/>
    <w:rsid w:val="00D23FBD"/>
    <w:rsid w:val="00D27EEB"/>
    <w:rsid w:val="00D447B7"/>
    <w:rsid w:val="00D63E91"/>
    <w:rsid w:val="00D762D7"/>
    <w:rsid w:val="00D8486C"/>
    <w:rsid w:val="00D85FC0"/>
    <w:rsid w:val="00D94235"/>
    <w:rsid w:val="00D972A8"/>
    <w:rsid w:val="00DC2E8B"/>
    <w:rsid w:val="00DC4FAC"/>
    <w:rsid w:val="00DC60CC"/>
    <w:rsid w:val="00DC7876"/>
    <w:rsid w:val="00DF2445"/>
    <w:rsid w:val="00E10A8A"/>
    <w:rsid w:val="00E378C6"/>
    <w:rsid w:val="00E41158"/>
    <w:rsid w:val="00E61E7E"/>
    <w:rsid w:val="00E64D19"/>
    <w:rsid w:val="00E76B16"/>
    <w:rsid w:val="00E80930"/>
    <w:rsid w:val="00E8710B"/>
    <w:rsid w:val="00E9519B"/>
    <w:rsid w:val="00EA7536"/>
    <w:rsid w:val="00ED384D"/>
    <w:rsid w:val="00ED5EAC"/>
    <w:rsid w:val="00EE1896"/>
    <w:rsid w:val="00EE5A15"/>
    <w:rsid w:val="00EF162B"/>
    <w:rsid w:val="00EF23AC"/>
    <w:rsid w:val="00EF598B"/>
    <w:rsid w:val="00F15D52"/>
    <w:rsid w:val="00F36A63"/>
    <w:rsid w:val="00F37D6B"/>
    <w:rsid w:val="00F507BB"/>
    <w:rsid w:val="00F5231F"/>
    <w:rsid w:val="00F54521"/>
    <w:rsid w:val="00F567C8"/>
    <w:rsid w:val="00F57480"/>
    <w:rsid w:val="00F656F5"/>
    <w:rsid w:val="00F84C00"/>
    <w:rsid w:val="00F96305"/>
    <w:rsid w:val="00FA7570"/>
    <w:rsid w:val="00FC0550"/>
    <w:rsid w:val="00FC2E66"/>
    <w:rsid w:val="00FF1532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AA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151A8-F809-4C5B-BB2C-4519C650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Воеводина Наталия Юльевна</cp:lastModifiedBy>
  <cp:revision>3</cp:revision>
  <cp:lastPrinted>2025-11-25T14:28:00Z</cp:lastPrinted>
  <dcterms:created xsi:type="dcterms:W3CDTF">2025-11-25T14:25:00Z</dcterms:created>
  <dcterms:modified xsi:type="dcterms:W3CDTF">2025-11-25T14:27:00Z</dcterms:modified>
</cp:coreProperties>
</file>