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D88" w:rsidRPr="00B04942" w:rsidRDefault="000F7D88" w:rsidP="000F7D88">
      <w:pPr>
        <w:pStyle w:val="a6"/>
        <w:spacing w:line="232" w:lineRule="auto"/>
        <w:rPr>
          <w:rFonts w:ascii="PT Astra Serif" w:hAnsi="PT Astra Serif"/>
          <w:sz w:val="28"/>
          <w:szCs w:val="28"/>
        </w:rPr>
      </w:pPr>
      <w:r w:rsidRPr="00B04942">
        <w:rPr>
          <w:rFonts w:ascii="PT Astra Serif" w:hAnsi="PT Astra Serif"/>
          <w:sz w:val="28"/>
          <w:szCs w:val="28"/>
        </w:rPr>
        <w:t xml:space="preserve">Финансово-экономическое обоснование проекта закона </w:t>
      </w:r>
    </w:p>
    <w:p w:rsidR="000F7D88" w:rsidRPr="00B04942" w:rsidRDefault="000F7D88" w:rsidP="000F7D88">
      <w:pPr>
        <w:pStyle w:val="a6"/>
        <w:spacing w:line="232" w:lineRule="auto"/>
        <w:rPr>
          <w:rFonts w:ascii="PT Astra Serif" w:hAnsi="PT Astra Serif"/>
          <w:sz w:val="28"/>
          <w:szCs w:val="28"/>
        </w:rPr>
      </w:pPr>
      <w:r w:rsidRPr="00B04942">
        <w:rPr>
          <w:rFonts w:ascii="PT Astra Serif" w:hAnsi="PT Astra Serif"/>
          <w:sz w:val="28"/>
          <w:szCs w:val="28"/>
        </w:rPr>
        <w:t>Саратовской области «Об областном бюджете на 202</w:t>
      </w:r>
      <w:r>
        <w:rPr>
          <w:rFonts w:ascii="PT Astra Serif" w:hAnsi="PT Astra Serif"/>
          <w:sz w:val="28"/>
          <w:szCs w:val="28"/>
        </w:rPr>
        <w:t>6</w:t>
      </w:r>
      <w:r w:rsidRPr="00B04942">
        <w:rPr>
          <w:rFonts w:ascii="PT Astra Serif" w:hAnsi="PT Astra Serif"/>
          <w:sz w:val="28"/>
          <w:szCs w:val="28"/>
        </w:rPr>
        <w:t xml:space="preserve"> год </w:t>
      </w:r>
    </w:p>
    <w:p w:rsidR="000F7D88" w:rsidRPr="00B04942" w:rsidRDefault="000F7D88" w:rsidP="000F7D88">
      <w:pPr>
        <w:pStyle w:val="a6"/>
        <w:spacing w:line="232" w:lineRule="auto"/>
        <w:rPr>
          <w:rFonts w:ascii="PT Astra Serif" w:hAnsi="PT Astra Serif"/>
          <w:sz w:val="28"/>
          <w:szCs w:val="28"/>
        </w:rPr>
      </w:pPr>
      <w:r w:rsidRPr="00B04942">
        <w:rPr>
          <w:rFonts w:ascii="PT Astra Serif" w:hAnsi="PT Astra Serif"/>
          <w:sz w:val="28"/>
          <w:szCs w:val="28"/>
        </w:rPr>
        <w:t>и н</w:t>
      </w:r>
      <w:r>
        <w:rPr>
          <w:rFonts w:ascii="PT Astra Serif" w:hAnsi="PT Astra Serif"/>
          <w:sz w:val="28"/>
          <w:szCs w:val="28"/>
        </w:rPr>
        <w:t>а</w:t>
      </w:r>
      <w:r w:rsidRPr="00B04942">
        <w:rPr>
          <w:rFonts w:ascii="PT Astra Serif" w:hAnsi="PT Astra Serif"/>
          <w:sz w:val="28"/>
          <w:szCs w:val="28"/>
        </w:rPr>
        <w:t xml:space="preserve"> плановый период 202</w:t>
      </w:r>
      <w:r>
        <w:rPr>
          <w:rFonts w:ascii="PT Astra Serif" w:hAnsi="PT Astra Serif"/>
          <w:sz w:val="28"/>
          <w:szCs w:val="28"/>
        </w:rPr>
        <w:t>7</w:t>
      </w:r>
      <w:r w:rsidRPr="00B04942">
        <w:rPr>
          <w:rFonts w:ascii="PT Astra Serif" w:hAnsi="PT Astra Serif"/>
          <w:sz w:val="28"/>
          <w:szCs w:val="28"/>
        </w:rPr>
        <w:t xml:space="preserve"> и 202</w:t>
      </w:r>
      <w:r>
        <w:rPr>
          <w:rFonts w:ascii="PT Astra Serif" w:hAnsi="PT Astra Serif"/>
          <w:sz w:val="28"/>
          <w:szCs w:val="28"/>
        </w:rPr>
        <w:t>8</w:t>
      </w:r>
      <w:r w:rsidRPr="00B04942">
        <w:rPr>
          <w:rFonts w:ascii="PT Astra Serif" w:hAnsi="PT Astra Serif"/>
          <w:sz w:val="28"/>
          <w:szCs w:val="28"/>
        </w:rPr>
        <w:t xml:space="preserve"> годов» </w:t>
      </w:r>
    </w:p>
    <w:p w:rsidR="000F7D88" w:rsidRPr="00B04942" w:rsidRDefault="000F7D88" w:rsidP="000F7D88">
      <w:pPr>
        <w:spacing w:line="232" w:lineRule="auto"/>
        <w:jc w:val="center"/>
        <w:rPr>
          <w:rFonts w:ascii="PT Astra Serif" w:hAnsi="PT Astra Serif"/>
          <w:bCs/>
          <w:szCs w:val="28"/>
        </w:rPr>
      </w:pPr>
    </w:p>
    <w:p w:rsidR="000F7D88" w:rsidRDefault="000F7D88" w:rsidP="000F7D88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Проект </w:t>
      </w:r>
      <w:r w:rsidRPr="00FC4FA7">
        <w:rPr>
          <w:rFonts w:ascii="PT Astra Serif" w:hAnsi="PT Astra Serif"/>
          <w:szCs w:val="28"/>
        </w:rPr>
        <w:t>закона Саратовской области «Об</w:t>
      </w:r>
      <w:r>
        <w:rPr>
          <w:rFonts w:ascii="PT Astra Serif" w:hAnsi="PT Astra Serif"/>
          <w:szCs w:val="28"/>
        </w:rPr>
        <w:t xml:space="preserve"> областном бюджете на 2026 год </w:t>
      </w:r>
      <w:r w:rsidRPr="00FC4FA7">
        <w:rPr>
          <w:rFonts w:ascii="PT Astra Serif" w:hAnsi="PT Astra Serif"/>
          <w:szCs w:val="28"/>
        </w:rPr>
        <w:t>и на плановый период 2027 и 2028 годов»</w:t>
      </w:r>
      <w:r>
        <w:rPr>
          <w:rFonts w:ascii="PT Astra Serif" w:hAnsi="PT Astra Serif"/>
          <w:szCs w:val="28"/>
        </w:rPr>
        <w:t xml:space="preserve"> (далее – законопроект) подготовлен в соответствии с Бюджетным кодексом Российской Федерации.</w:t>
      </w:r>
    </w:p>
    <w:p w:rsidR="000F7D88" w:rsidRDefault="000F7D88" w:rsidP="000F7D88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Законопроектом предлагается утвердить:</w:t>
      </w:r>
    </w:p>
    <w:p w:rsidR="000F7D88" w:rsidRDefault="000F7D88" w:rsidP="000F7D88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общий объем доходов областного бюджета на 2026 год в сумме 188645,5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на 2027 год 182439,1 млн рублей, на 2028 год 198850,0 млн рублей;</w:t>
      </w:r>
    </w:p>
    <w:p w:rsidR="000F7D88" w:rsidRDefault="000F7D88" w:rsidP="000F7D88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общий объем расходов на 2026 год в сумме 201261,8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на 2027 год 186604,4 млн рублей, на 2028 год 196276,7 млн рублей.</w:t>
      </w:r>
    </w:p>
    <w:p w:rsidR="000F7D88" w:rsidRDefault="000F7D88" w:rsidP="000F7D88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Дефицит областного бюджета составит в 2026 году 12616,3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в 2027 году 4165,3 млн рублей, профицит в 2028 году составит 2573,3 млн рублей.</w:t>
      </w:r>
      <w:bookmarkStart w:id="0" w:name="_GoBack"/>
      <w:bookmarkEnd w:id="0"/>
    </w:p>
    <w:p w:rsidR="000F7D88" w:rsidRDefault="000F7D88" w:rsidP="000F7D88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Совокупное сальдо по источникам финансирования дефицита областного бюджета составит в 2026 году 12616,3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в 2027 году 4165,3 млн рублей, в 2028 году «-»2573,3 млн рублей.</w:t>
      </w:r>
    </w:p>
    <w:p w:rsidR="000F7D88" w:rsidRDefault="000F7D88" w:rsidP="000F7D88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Таким образом, предусмотренные законопроектом показатели областного бюджета на 2026 год и на плановый период 2027 и 2028 годов сбалансированы.</w:t>
      </w:r>
    </w:p>
    <w:p w:rsidR="005A1A7E" w:rsidRDefault="000F7D88"/>
    <w:sectPr w:rsidR="005A1A7E" w:rsidSect="00E64070">
      <w:headerReference w:type="even" r:id="rId5"/>
      <w:headerReference w:type="default" r:id="rId6"/>
      <w:pgSz w:w="11906" w:h="16838" w:code="9"/>
      <w:pgMar w:top="1134" w:right="850" w:bottom="1134" w:left="1701" w:header="567" w:footer="28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0F7D88" w:rsidP="00B562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B14E8D" w:rsidRDefault="000F7D8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0F7D88" w:rsidP="00936BA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:rsidR="00B14E8D" w:rsidRDefault="000F7D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D88"/>
    <w:rsid w:val="000C2229"/>
    <w:rsid w:val="000F7D88"/>
    <w:rsid w:val="00172250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D8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rsid w:val="000F7D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F7D8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0F7D88"/>
  </w:style>
  <w:style w:type="paragraph" w:styleId="a6">
    <w:name w:val="Title"/>
    <w:basedOn w:val="a"/>
    <w:link w:val="a7"/>
    <w:qFormat/>
    <w:rsid w:val="000F7D88"/>
    <w:pPr>
      <w:jc w:val="center"/>
    </w:pPr>
    <w:rPr>
      <w:b/>
      <w:bCs/>
      <w:sz w:val="26"/>
    </w:rPr>
  </w:style>
  <w:style w:type="character" w:customStyle="1" w:styleId="a7">
    <w:name w:val="Название Знак"/>
    <w:basedOn w:val="a0"/>
    <w:link w:val="a6"/>
    <w:rsid w:val="000F7D8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D8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rsid w:val="000F7D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F7D8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0F7D88"/>
  </w:style>
  <w:style w:type="paragraph" w:styleId="a6">
    <w:name w:val="Title"/>
    <w:basedOn w:val="a"/>
    <w:link w:val="a7"/>
    <w:qFormat/>
    <w:rsid w:val="000F7D88"/>
    <w:pPr>
      <w:jc w:val="center"/>
    </w:pPr>
    <w:rPr>
      <w:b/>
      <w:bCs/>
      <w:sz w:val="26"/>
    </w:rPr>
  </w:style>
  <w:style w:type="character" w:customStyle="1" w:styleId="a7">
    <w:name w:val="Название Знак"/>
    <w:basedOn w:val="a0"/>
    <w:link w:val="a6"/>
    <w:rsid w:val="000F7D8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2025-10-16T13:15:00Z</dcterms:created>
  <dcterms:modified xsi:type="dcterms:W3CDTF">2025-10-16T13:15:00Z</dcterms:modified>
</cp:coreProperties>
</file>