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B5F9A" w14:textId="77777777" w:rsidR="005C2F1E" w:rsidRPr="00893E6F" w:rsidRDefault="005C2F1E" w:rsidP="00DF15E2">
      <w:pPr>
        <w:pStyle w:val="aff0"/>
        <w:rPr>
          <w:rFonts w:ascii="PT Astra Serif" w:hAnsi="PT Astra Serif"/>
          <w:sz w:val="28"/>
          <w:szCs w:val="28"/>
        </w:rPr>
      </w:pPr>
      <w:r w:rsidRPr="00893E6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4C9F4F5E" w14:textId="77777777" w:rsidR="005C2F1E" w:rsidRPr="00893E6F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893E6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16B49A60" w14:textId="77777777" w:rsidR="005C2F1E" w:rsidRPr="00893E6F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 xml:space="preserve">«О внесении изменений в Закон </w:t>
      </w:r>
      <w:bookmarkStart w:id="0" w:name="_Hlk190177705"/>
      <w:r w:rsidRPr="00893E6F">
        <w:rPr>
          <w:rFonts w:ascii="PT Astra Serif" w:hAnsi="PT Astra Serif"/>
          <w:b/>
          <w:sz w:val="28"/>
          <w:szCs w:val="28"/>
        </w:rPr>
        <w:t>Саратовской области</w:t>
      </w:r>
    </w:p>
    <w:p w14:paraId="29930475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 w:rsidRPr="00893E6F">
        <w:rPr>
          <w:rFonts w:ascii="PT Astra Serif" w:hAnsi="PT Astra Serif"/>
          <w:b/>
          <w:sz w:val="28"/>
          <w:szCs w:val="28"/>
        </w:rPr>
        <w:t>5</w:t>
      </w:r>
      <w:r w:rsidRPr="00893E6F">
        <w:rPr>
          <w:rFonts w:ascii="PT Astra Serif" w:hAnsi="PT Astra Serif"/>
          <w:b/>
          <w:sz w:val="28"/>
          <w:szCs w:val="28"/>
        </w:rPr>
        <w:t xml:space="preserve"> год</w:t>
      </w:r>
    </w:p>
    <w:p w14:paraId="081EBD19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 w:rsidRPr="00893E6F">
        <w:rPr>
          <w:rFonts w:ascii="PT Astra Serif" w:hAnsi="PT Astra Serif"/>
          <w:b/>
          <w:sz w:val="28"/>
          <w:szCs w:val="28"/>
        </w:rPr>
        <w:t>6</w:t>
      </w:r>
      <w:r w:rsidRPr="00893E6F">
        <w:rPr>
          <w:rFonts w:ascii="PT Astra Serif" w:hAnsi="PT Astra Serif"/>
          <w:b/>
          <w:sz w:val="28"/>
          <w:szCs w:val="28"/>
        </w:rPr>
        <w:t xml:space="preserve"> и 202</w:t>
      </w:r>
      <w:r w:rsidR="009A558C" w:rsidRPr="00893E6F">
        <w:rPr>
          <w:rFonts w:ascii="PT Astra Serif" w:hAnsi="PT Astra Serif"/>
          <w:b/>
          <w:sz w:val="28"/>
          <w:szCs w:val="28"/>
        </w:rPr>
        <w:t>7</w:t>
      </w:r>
      <w:r w:rsidRPr="00893E6F">
        <w:rPr>
          <w:rFonts w:ascii="PT Astra Serif" w:hAnsi="PT Astra Serif"/>
          <w:b/>
          <w:sz w:val="28"/>
          <w:szCs w:val="28"/>
        </w:rPr>
        <w:t xml:space="preserve"> годов»</w:t>
      </w:r>
      <w:bookmarkEnd w:id="0"/>
    </w:p>
    <w:p w14:paraId="1E490B3A" w14:textId="77777777"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73406AD0" w14:textId="77777777"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198A01D4" w14:textId="5819B754" w:rsidR="0077125E" w:rsidRPr="002254A9" w:rsidRDefault="0077125E" w:rsidP="0077125E">
      <w:pPr>
        <w:ind w:firstLine="700"/>
        <w:jc w:val="both"/>
        <w:rPr>
          <w:rFonts w:ascii="PT Astra Serif" w:hAnsi="PT Astra Serif"/>
          <w:szCs w:val="28"/>
        </w:rPr>
      </w:pPr>
      <w:r w:rsidRPr="0077125E">
        <w:rPr>
          <w:rFonts w:ascii="PT Astra Serif" w:hAnsi="PT Astra Serif"/>
          <w:szCs w:val="28"/>
        </w:rPr>
        <w:t xml:space="preserve">В соответствии с законопроектом общий объем доходов </w:t>
      </w:r>
      <w:r>
        <w:rPr>
          <w:rFonts w:ascii="PT Astra Serif" w:hAnsi="PT Astra Serif"/>
          <w:szCs w:val="28"/>
        </w:rPr>
        <w:t>областн</w:t>
      </w:r>
      <w:r w:rsidRPr="0077125E">
        <w:rPr>
          <w:rFonts w:ascii="PT Astra Serif" w:hAnsi="PT Astra Serif"/>
          <w:szCs w:val="28"/>
        </w:rPr>
        <w:t>ого бюджета на 20</w:t>
      </w:r>
      <w:r>
        <w:rPr>
          <w:rFonts w:ascii="PT Astra Serif" w:hAnsi="PT Astra Serif"/>
          <w:szCs w:val="28"/>
        </w:rPr>
        <w:t>2</w:t>
      </w:r>
      <w:r w:rsidR="002254A9">
        <w:rPr>
          <w:rFonts w:ascii="PT Astra Serif" w:hAnsi="PT Astra Serif"/>
          <w:szCs w:val="28"/>
        </w:rPr>
        <w:t>5</w:t>
      </w:r>
      <w:r w:rsidRPr="0077125E">
        <w:rPr>
          <w:rFonts w:ascii="PT Astra Serif" w:hAnsi="PT Astra Serif"/>
          <w:szCs w:val="28"/>
        </w:rPr>
        <w:t xml:space="preserve"> год составит </w:t>
      </w:r>
      <w:r w:rsidR="00957664">
        <w:rPr>
          <w:rFonts w:ascii="PT Astra Serif" w:hAnsi="PT Astra Serif"/>
          <w:szCs w:val="28"/>
        </w:rPr>
        <w:t>185095,6</w:t>
      </w:r>
      <w:r w:rsidRPr="0077125E">
        <w:rPr>
          <w:rFonts w:ascii="PT Astra Serif" w:hAnsi="PT Astra Serif"/>
          <w:szCs w:val="28"/>
        </w:rPr>
        <w:t xml:space="preserve"> </w:t>
      </w:r>
      <w:proofErr w:type="gramStart"/>
      <w:r w:rsidRPr="0077125E">
        <w:rPr>
          <w:rFonts w:ascii="PT Astra Serif" w:hAnsi="PT Astra Serif"/>
          <w:szCs w:val="28"/>
        </w:rPr>
        <w:t>мл</w:t>
      </w:r>
      <w:r w:rsidR="002254A9">
        <w:rPr>
          <w:rFonts w:ascii="PT Astra Serif" w:hAnsi="PT Astra Serif"/>
          <w:szCs w:val="28"/>
        </w:rPr>
        <w:t>н</w:t>
      </w:r>
      <w:proofErr w:type="gramEnd"/>
      <w:r w:rsidRPr="0077125E">
        <w:rPr>
          <w:rFonts w:ascii="PT Astra Serif" w:hAnsi="PT Astra Serif"/>
          <w:szCs w:val="28"/>
        </w:rPr>
        <w:t xml:space="preserve"> рублей, или на </w:t>
      </w:r>
      <w:r w:rsidR="00957664">
        <w:rPr>
          <w:rFonts w:ascii="PT Astra Serif" w:hAnsi="PT Astra Serif"/>
          <w:szCs w:val="28"/>
        </w:rPr>
        <w:t>1714,6</w:t>
      </w:r>
      <w:r w:rsidRPr="0077125E">
        <w:rPr>
          <w:rFonts w:ascii="PT Astra Serif" w:hAnsi="PT Astra Serif"/>
          <w:szCs w:val="28"/>
        </w:rPr>
        <w:t xml:space="preserve"> мл</w:t>
      </w:r>
      <w:r w:rsidR="002254A9">
        <w:rPr>
          <w:rFonts w:ascii="PT Astra Serif" w:hAnsi="PT Astra Serif"/>
          <w:szCs w:val="28"/>
        </w:rPr>
        <w:t>н</w:t>
      </w:r>
      <w:r w:rsidRPr="0077125E">
        <w:rPr>
          <w:rFonts w:ascii="PT Astra Serif" w:hAnsi="PT Astra Serif"/>
          <w:szCs w:val="28"/>
        </w:rPr>
        <w:t xml:space="preserve"> рублей </w:t>
      </w:r>
      <w:r w:rsidRPr="002254A9">
        <w:rPr>
          <w:rFonts w:ascii="PT Astra Serif" w:hAnsi="PT Astra Serif"/>
          <w:szCs w:val="28"/>
        </w:rPr>
        <w:t>больше объема</w:t>
      </w:r>
      <w:r w:rsidRPr="0077125E">
        <w:rPr>
          <w:rFonts w:ascii="PT Astra Serif" w:hAnsi="PT Astra Serif"/>
          <w:szCs w:val="28"/>
        </w:rPr>
        <w:t xml:space="preserve">, установленного законом Саратовской области </w:t>
      </w:r>
      <w:r w:rsidR="002254A9">
        <w:rPr>
          <w:rFonts w:ascii="PT Astra Serif" w:hAnsi="PT Astra Serif"/>
          <w:szCs w:val="28"/>
        </w:rPr>
        <w:br/>
      </w:r>
      <w:r w:rsidRPr="0077125E">
        <w:rPr>
          <w:rFonts w:ascii="PT Astra Serif" w:hAnsi="PT Astra Serif"/>
          <w:szCs w:val="28"/>
        </w:rPr>
        <w:t xml:space="preserve">«Об </w:t>
      </w:r>
      <w:r w:rsidRPr="002254A9">
        <w:rPr>
          <w:rFonts w:ascii="PT Astra Serif" w:hAnsi="PT Astra Serif"/>
          <w:szCs w:val="28"/>
        </w:rPr>
        <w:t xml:space="preserve">областном бюджете на 2025 год и на плановый период 2026 и 2027 годов» от 11.12.2024 </w:t>
      </w:r>
      <w:r w:rsidR="002254A9" w:rsidRPr="002254A9">
        <w:rPr>
          <w:rFonts w:ascii="PT Astra Serif" w:hAnsi="PT Astra Serif"/>
          <w:szCs w:val="28"/>
        </w:rPr>
        <w:t>№</w:t>
      </w:r>
      <w:r w:rsidRPr="002254A9">
        <w:rPr>
          <w:rFonts w:ascii="PT Astra Serif" w:hAnsi="PT Astra Serif"/>
          <w:szCs w:val="28"/>
        </w:rPr>
        <w:t xml:space="preserve"> 158-ЗСО</w:t>
      </w:r>
      <w:r w:rsidR="00E53F4E" w:rsidRPr="002254A9">
        <w:rPr>
          <w:rFonts w:ascii="PT Astra Serif" w:hAnsi="PT Astra Serif"/>
          <w:szCs w:val="28"/>
        </w:rPr>
        <w:t xml:space="preserve"> в действующей редакции</w:t>
      </w:r>
      <w:r w:rsidRPr="002254A9">
        <w:rPr>
          <w:rFonts w:ascii="PT Astra Serif" w:hAnsi="PT Astra Serif"/>
          <w:szCs w:val="28"/>
        </w:rPr>
        <w:t xml:space="preserve"> (далее – Закон).</w:t>
      </w:r>
    </w:p>
    <w:p w14:paraId="5E74DB12" w14:textId="735EDA58" w:rsidR="0077125E" w:rsidRPr="002254A9" w:rsidRDefault="0077125E" w:rsidP="0077125E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>О</w:t>
      </w:r>
      <w:r w:rsidR="00AA635C">
        <w:rPr>
          <w:rFonts w:ascii="PT Astra Serif" w:hAnsi="PT Astra Serif"/>
          <w:szCs w:val="28"/>
        </w:rPr>
        <w:t>б</w:t>
      </w:r>
      <w:bookmarkStart w:id="1" w:name="_GoBack"/>
      <w:bookmarkEnd w:id="1"/>
      <w:r w:rsidRPr="002254A9">
        <w:rPr>
          <w:rFonts w:ascii="PT Astra Serif" w:hAnsi="PT Astra Serif"/>
          <w:szCs w:val="28"/>
        </w:rPr>
        <w:t xml:space="preserve">щий объем расходов составит </w:t>
      </w:r>
      <w:r w:rsidR="00957664">
        <w:rPr>
          <w:rFonts w:ascii="PT Astra Serif" w:hAnsi="PT Astra Serif"/>
          <w:szCs w:val="28"/>
        </w:rPr>
        <w:t>202511,7</w:t>
      </w:r>
      <w:r w:rsidRPr="002254A9">
        <w:rPr>
          <w:rFonts w:ascii="PT Astra Serif" w:hAnsi="PT Astra Serif"/>
          <w:szCs w:val="28"/>
        </w:rPr>
        <w:t xml:space="preserve"> </w:t>
      </w:r>
      <w:proofErr w:type="gramStart"/>
      <w:r w:rsidRPr="002254A9">
        <w:rPr>
          <w:rFonts w:ascii="PT Astra Serif" w:hAnsi="PT Astra Serif"/>
          <w:szCs w:val="28"/>
        </w:rPr>
        <w:t>мл</w:t>
      </w:r>
      <w:r w:rsidR="002254A9" w:rsidRPr="002254A9">
        <w:rPr>
          <w:rFonts w:ascii="PT Astra Serif" w:hAnsi="PT Astra Serif"/>
          <w:szCs w:val="28"/>
        </w:rPr>
        <w:t>н</w:t>
      </w:r>
      <w:proofErr w:type="gramEnd"/>
      <w:r w:rsidRPr="002254A9">
        <w:rPr>
          <w:rFonts w:ascii="PT Astra Serif" w:hAnsi="PT Astra Serif"/>
          <w:szCs w:val="28"/>
        </w:rPr>
        <w:t xml:space="preserve"> рублей, что на </w:t>
      </w:r>
      <w:r w:rsidR="00957664">
        <w:rPr>
          <w:rFonts w:ascii="PT Astra Serif" w:hAnsi="PT Astra Serif"/>
          <w:szCs w:val="28"/>
        </w:rPr>
        <w:t>6980,7</w:t>
      </w:r>
      <w:r w:rsidRPr="002254A9">
        <w:rPr>
          <w:rFonts w:ascii="PT Astra Serif" w:hAnsi="PT Astra Serif"/>
          <w:szCs w:val="28"/>
        </w:rPr>
        <w:t xml:space="preserve"> мл</w:t>
      </w:r>
      <w:r w:rsidR="002254A9" w:rsidRPr="002254A9">
        <w:rPr>
          <w:rFonts w:ascii="PT Astra Serif" w:hAnsi="PT Astra Serif"/>
          <w:szCs w:val="28"/>
        </w:rPr>
        <w:t>н</w:t>
      </w:r>
      <w:r w:rsidRPr="002254A9">
        <w:rPr>
          <w:rFonts w:ascii="PT Astra Serif" w:hAnsi="PT Astra Serif"/>
          <w:szCs w:val="28"/>
        </w:rPr>
        <w:t xml:space="preserve"> рублей </w:t>
      </w:r>
      <w:r w:rsidR="005C5722">
        <w:rPr>
          <w:rFonts w:ascii="PT Astra Serif" w:hAnsi="PT Astra Serif"/>
          <w:szCs w:val="28"/>
        </w:rPr>
        <w:t>выше</w:t>
      </w:r>
      <w:r w:rsidRPr="002254A9">
        <w:rPr>
          <w:rFonts w:ascii="PT Astra Serif" w:hAnsi="PT Astra Serif"/>
          <w:szCs w:val="28"/>
        </w:rPr>
        <w:t xml:space="preserve"> объема, установленного Законом. </w:t>
      </w:r>
    </w:p>
    <w:p w14:paraId="44053AD0" w14:textId="2A328A00" w:rsidR="0077125E" w:rsidRPr="002254A9" w:rsidRDefault="0077125E" w:rsidP="0077125E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 xml:space="preserve">Законопроект предусматривает дефицит областного бюджета в объеме </w:t>
      </w:r>
      <w:r w:rsidR="00957664">
        <w:rPr>
          <w:rFonts w:ascii="PT Astra Serif" w:hAnsi="PT Astra Serif"/>
          <w:szCs w:val="28"/>
        </w:rPr>
        <w:t>17416,0</w:t>
      </w:r>
      <w:r w:rsidRPr="002254A9">
        <w:rPr>
          <w:rFonts w:ascii="PT Astra Serif" w:hAnsi="PT Astra Serif"/>
          <w:szCs w:val="28"/>
        </w:rPr>
        <w:t xml:space="preserve"> </w:t>
      </w:r>
      <w:proofErr w:type="gramStart"/>
      <w:r w:rsidRPr="002254A9">
        <w:rPr>
          <w:rFonts w:ascii="PT Astra Serif" w:hAnsi="PT Astra Serif"/>
          <w:szCs w:val="28"/>
        </w:rPr>
        <w:t>мл</w:t>
      </w:r>
      <w:r w:rsidR="002254A9" w:rsidRPr="002254A9">
        <w:rPr>
          <w:rFonts w:ascii="PT Astra Serif" w:hAnsi="PT Astra Serif"/>
          <w:szCs w:val="28"/>
        </w:rPr>
        <w:t>н</w:t>
      </w:r>
      <w:proofErr w:type="gramEnd"/>
      <w:r w:rsidRPr="002254A9">
        <w:rPr>
          <w:rFonts w:ascii="PT Astra Serif" w:hAnsi="PT Astra Serif"/>
          <w:szCs w:val="28"/>
        </w:rPr>
        <w:t xml:space="preserve"> рублей, что на </w:t>
      </w:r>
      <w:r w:rsidR="00957664">
        <w:rPr>
          <w:rFonts w:ascii="PT Astra Serif" w:hAnsi="PT Astra Serif"/>
          <w:szCs w:val="28"/>
        </w:rPr>
        <w:t>5266,1</w:t>
      </w:r>
      <w:r w:rsidRPr="002254A9">
        <w:rPr>
          <w:rFonts w:ascii="PT Astra Serif" w:hAnsi="PT Astra Serif"/>
          <w:szCs w:val="28"/>
        </w:rPr>
        <w:t xml:space="preserve"> мл</w:t>
      </w:r>
      <w:r w:rsidR="002254A9" w:rsidRPr="002254A9">
        <w:rPr>
          <w:rFonts w:ascii="PT Astra Serif" w:hAnsi="PT Astra Serif"/>
          <w:szCs w:val="28"/>
        </w:rPr>
        <w:t>н</w:t>
      </w:r>
      <w:r w:rsidRPr="002254A9">
        <w:rPr>
          <w:rFonts w:ascii="PT Astra Serif" w:hAnsi="PT Astra Serif"/>
          <w:szCs w:val="28"/>
        </w:rPr>
        <w:t xml:space="preserve"> рублей </w:t>
      </w:r>
      <w:r w:rsidR="00957664">
        <w:rPr>
          <w:rFonts w:ascii="PT Astra Serif" w:hAnsi="PT Astra Serif"/>
          <w:szCs w:val="28"/>
        </w:rPr>
        <w:t>выше</w:t>
      </w:r>
      <w:r w:rsidRPr="002254A9">
        <w:rPr>
          <w:rFonts w:ascii="PT Astra Serif" w:hAnsi="PT Astra Serif"/>
          <w:szCs w:val="28"/>
        </w:rPr>
        <w:t xml:space="preserve"> уровня, утвержденного Законом.</w:t>
      </w:r>
    </w:p>
    <w:p w14:paraId="7EA25CBF" w14:textId="5AB86039" w:rsidR="009D7664" w:rsidRPr="002254A9" w:rsidRDefault="009D7664" w:rsidP="0077125E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 xml:space="preserve">Совокупное сальдо по источникам финансирования дефицита областного бюджета составит в 2025 году </w:t>
      </w:r>
      <w:r w:rsidR="00957664">
        <w:rPr>
          <w:rFonts w:ascii="PT Astra Serif" w:hAnsi="PT Astra Serif"/>
          <w:szCs w:val="28"/>
        </w:rPr>
        <w:t>17416,0</w:t>
      </w:r>
      <w:r w:rsidRPr="002254A9">
        <w:rPr>
          <w:rFonts w:ascii="PT Astra Serif" w:hAnsi="PT Astra Serif"/>
          <w:szCs w:val="28"/>
        </w:rPr>
        <w:t xml:space="preserve"> </w:t>
      </w:r>
      <w:proofErr w:type="gramStart"/>
      <w:r w:rsidRPr="002254A9">
        <w:rPr>
          <w:rFonts w:ascii="PT Astra Serif" w:hAnsi="PT Astra Serif"/>
          <w:szCs w:val="28"/>
        </w:rPr>
        <w:t>мл</w:t>
      </w:r>
      <w:r w:rsidR="002254A9" w:rsidRPr="002254A9">
        <w:rPr>
          <w:rFonts w:ascii="PT Astra Serif" w:hAnsi="PT Astra Serif"/>
          <w:szCs w:val="28"/>
        </w:rPr>
        <w:t>н</w:t>
      </w:r>
      <w:proofErr w:type="gramEnd"/>
      <w:r w:rsidRPr="002254A9">
        <w:rPr>
          <w:rFonts w:ascii="PT Astra Serif" w:hAnsi="PT Astra Serif"/>
          <w:szCs w:val="28"/>
        </w:rPr>
        <w:t xml:space="preserve"> рублей, </w:t>
      </w:r>
      <w:r w:rsidR="00E53F4E" w:rsidRPr="002254A9">
        <w:rPr>
          <w:rFonts w:ascii="PT Astra Serif" w:hAnsi="PT Astra Serif"/>
          <w:szCs w:val="28"/>
        </w:rPr>
        <w:t>что</w:t>
      </w:r>
      <w:r w:rsidRPr="002254A9">
        <w:rPr>
          <w:rFonts w:ascii="PT Astra Serif" w:hAnsi="PT Astra Serif"/>
          <w:szCs w:val="28"/>
        </w:rPr>
        <w:br/>
        <w:t xml:space="preserve"> на </w:t>
      </w:r>
      <w:r w:rsidR="00957664">
        <w:rPr>
          <w:rFonts w:ascii="PT Astra Serif" w:hAnsi="PT Astra Serif"/>
          <w:szCs w:val="28"/>
        </w:rPr>
        <w:t>5266,1</w:t>
      </w:r>
      <w:r w:rsidRPr="002254A9">
        <w:rPr>
          <w:rFonts w:ascii="PT Astra Serif" w:hAnsi="PT Astra Serif"/>
          <w:szCs w:val="28"/>
        </w:rPr>
        <w:t xml:space="preserve"> мл</w:t>
      </w:r>
      <w:r w:rsidR="002254A9" w:rsidRPr="002254A9">
        <w:rPr>
          <w:rFonts w:ascii="PT Astra Serif" w:hAnsi="PT Astra Serif"/>
          <w:szCs w:val="28"/>
        </w:rPr>
        <w:t>н рублей</w:t>
      </w:r>
      <w:r w:rsidRPr="002254A9">
        <w:rPr>
          <w:rFonts w:ascii="PT Astra Serif" w:hAnsi="PT Astra Serif"/>
          <w:szCs w:val="28"/>
        </w:rPr>
        <w:t xml:space="preserve"> </w:t>
      </w:r>
      <w:r w:rsidR="00957664">
        <w:rPr>
          <w:rFonts w:ascii="PT Astra Serif" w:hAnsi="PT Astra Serif"/>
          <w:szCs w:val="28"/>
        </w:rPr>
        <w:t>выш</w:t>
      </w:r>
      <w:r w:rsidR="008A5B89">
        <w:rPr>
          <w:rFonts w:ascii="PT Astra Serif" w:hAnsi="PT Astra Serif"/>
          <w:szCs w:val="28"/>
        </w:rPr>
        <w:t>е</w:t>
      </w:r>
      <w:r w:rsidRPr="002254A9">
        <w:rPr>
          <w:rFonts w:ascii="PT Astra Serif" w:hAnsi="PT Astra Serif"/>
          <w:szCs w:val="28"/>
        </w:rPr>
        <w:t xml:space="preserve"> </w:t>
      </w:r>
      <w:r w:rsidR="008A5B89" w:rsidRPr="002254A9">
        <w:rPr>
          <w:rFonts w:ascii="PT Astra Serif" w:hAnsi="PT Astra Serif"/>
          <w:szCs w:val="28"/>
        </w:rPr>
        <w:t xml:space="preserve">установленного Законом </w:t>
      </w:r>
      <w:r w:rsidRPr="002254A9">
        <w:rPr>
          <w:rFonts w:ascii="PT Astra Serif" w:hAnsi="PT Astra Serif"/>
          <w:szCs w:val="28"/>
        </w:rPr>
        <w:t>объема.</w:t>
      </w:r>
    </w:p>
    <w:p w14:paraId="2A8F0FA0" w14:textId="73C10CA2" w:rsidR="008A5B89" w:rsidRDefault="008A5B89" w:rsidP="00DF15E2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Д</w:t>
      </w:r>
      <w:r w:rsidRPr="008A5B89">
        <w:rPr>
          <w:rFonts w:ascii="PT Astra Serif" w:hAnsi="PT Astra Serif"/>
          <w:szCs w:val="28"/>
        </w:rPr>
        <w:t>оход</w:t>
      </w:r>
      <w:r>
        <w:rPr>
          <w:rFonts w:ascii="PT Astra Serif" w:hAnsi="PT Astra Serif"/>
          <w:szCs w:val="28"/>
        </w:rPr>
        <w:t xml:space="preserve">ы и расходы </w:t>
      </w:r>
      <w:r w:rsidRPr="008A5B89">
        <w:rPr>
          <w:rFonts w:ascii="PT Astra Serif" w:hAnsi="PT Astra Serif"/>
          <w:szCs w:val="28"/>
        </w:rPr>
        <w:t>областного бюджета на 202</w:t>
      </w:r>
      <w:r>
        <w:rPr>
          <w:rFonts w:ascii="PT Astra Serif" w:hAnsi="PT Astra Serif"/>
          <w:szCs w:val="28"/>
        </w:rPr>
        <w:t>6</w:t>
      </w:r>
      <w:r w:rsidRPr="008A5B89">
        <w:rPr>
          <w:rFonts w:ascii="PT Astra Serif" w:hAnsi="PT Astra Serif"/>
          <w:szCs w:val="28"/>
        </w:rPr>
        <w:t xml:space="preserve"> год </w:t>
      </w:r>
      <w:r>
        <w:rPr>
          <w:rFonts w:ascii="PT Astra Serif" w:hAnsi="PT Astra Serif"/>
          <w:szCs w:val="28"/>
        </w:rPr>
        <w:t xml:space="preserve">увеличатся на </w:t>
      </w:r>
      <w:r w:rsidR="00957664">
        <w:rPr>
          <w:rFonts w:ascii="PT Astra Serif" w:hAnsi="PT Astra Serif"/>
          <w:szCs w:val="28"/>
        </w:rPr>
        <w:t>55,7</w:t>
      </w:r>
      <w:r>
        <w:rPr>
          <w:rFonts w:ascii="PT Astra Serif" w:hAnsi="PT Astra Serif"/>
          <w:szCs w:val="28"/>
        </w:rPr>
        <w:t xml:space="preserve">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</w:t>
      </w:r>
      <w:r w:rsidR="00AC2B21">
        <w:rPr>
          <w:rFonts w:ascii="PT Astra Serif" w:hAnsi="PT Astra Serif"/>
          <w:szCs w:val="28"/>
        </w:rPr>
        <w:t xml:space="preserve">и </w:t>
      </w:r>
      <w:r w:rsidRPr="008A5B89">
        <w:rPr>
          <w:rFonts w:ascii="PT Astra Serif" w:hAnsi="PT Astra Serif"/>
          <w:szCs w:val="28"/>
        </w:rPr>
        <w:t>состав</w:t>
      </w:r>
      <w:r>
        <w:rPr>
          <w:rFonts w:ascii="PT Astra Serif" w:hAnsi="PT Astra Serif"/>
          <w:szCs w:val="28"/>
        </w:rPr>
        <w:t>я</w:t>
      </w:r>
      <w:r w:rsidRPr="008A5B89">
        <w:rPr>
          <w:rFonts w:ascii="PT Astra Serif" w:hAnsi="PT Astra Serif"/>
          <w:szCs w:val="28"/>
        </w:rPr>
        <w:t>т</w:t>
      </w:r>
      <w:r>
        <w:rPr>
          <w:rFonts w:ascii="PT Astra Serif" w:hAnsi="PT Astra Serif"/>
          <w:szCs w:val="28"/>
        </w:rPr>
        <w:t xml:space="preserve"> 1762</w:t>
      </w:r>
      <w:r w:rsidR="00957664">
        <w:rPr>
          <w:rFonts w:ascii="PT Astra Serif" w:hAnsi="PT Astra Serif"/>
          <w:szCs w:val="28"/>
        </w:rPr>
        <w:t>68</w:t>
      </w:r>
      <w:r>
        <w:rPr>
          <w:rFonts w:ascii="PT Astra Serif" w:hAnsi="PT Astra Serif"/>
          <w:szCs w:val="28"/>
        </w:rPr>
        <w:t>,</w:t>
      </w:r>
      <w:r w:rsidR="00957664">
        <w:rPr>
          <w:rFonts w:ascii="PT Astra Serif" w:hAnsi="PT Astra Serif"/>
          <w:szCs w:val="28"/>
        </w:rPr>
        <w:t>7</w:t>
      </w:r>
      <w:r>
        <w:rPr>
          <w:rFonts w:ascii="PT Astra Serif" w:hAnsi="PT Astra Serif"/>
          <w:szCs w:val="28"/>
        </w:rPr>
        <w:t xml:space="preserve"> млн рублей и 1756</w:t>
      </w:r>
      <w:r w:rsidR="00957664">
        <w:rPr>
          <w:rFonts w:ascii="PT Astra Serif" w:hAnsi="PT Astra Serif"/>
          <w:szCs w:val="28"/>
        </w:rPr>
        <w:t>67</w:t>
      </w:r>
      <w:r>
        <w:rPr>
          <w:rFonts w:ascii="PT Astra Serif" w:hAnsi="PT Astra Serif"/>
          <w:szCs w:val="28"/>
        </w:rPr>
        <w:t>,</w:t>
      </w:r>
      <w:r w:rsidR="00957664">
        <w:rPr>
          <w:rFonts w:ascii="PT Astra Serif" w:hAnsi="PT Astra Serif"/>
          <w:szCs w:val="28"/>
        </w:rPr>
        <w:t>0</w:t>
      </w:r>
      <w:r>
        <w:rPr>
          <w:rFonts w:ascii="PT Astra Serif" w:hAnsi="PT Astra Serif"/>
          <w:szCs w:val="28"/>
        </w:rPr>
        <w:t xml:space="preserve"> млн рублей соответственно.</w:t>
      </w:r>
      <w:r w:rsidR="00A70118">
        <w:rPr>
          <w:rFonts w:ascii="PT Astra Serif" w:hAnsi="PT Astra Serif"/>
          <w:szCs w:val="28"/>
        </w:rPr>
        <w:t xml:space="preserve"> </w:t>
      </w:r>
    </w:p>
    <w:p w14:paraId="5A41FC79" w14:textId="46048599" w:rsidR="00957664" w:rsidRDefault="00957664" w:rsidP="00957664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Д</w:t>
      </w:r>
      <w:r w:rsidRPr="008A5B89">
        <w:rPr>
          <w:rFonts w:ascii="PT Astra Serif" w:hAnsi="PT Astra Serif"/>
          <w:szCs w:val="28"/>
        </w:rPr>
        <w:t>оход</w:t>
      </w:r>
      <w:r>
        <w:rPr>
          <w:rFonts w:ascii="PT Astra Serif" w:hAnsi="PT Astra Serif"/>
          <w:szCs w:val="28"/>
        </w:rPr>
        <w:t xml:space="preserve">ы и расходы </w:t>
      </w:r>
      <w:r w:rsidRPr="008A5B89">
        <w:rPr>
          <w:rFonts w:ascii="PT Astra Serif" w:hAnsi="PT Astra Serif"/>
          <w:szCs w:val="28"/>
        </w:rPr>
        <w:t>областного бюджета на 202</w:t>
      </w:r>
      <w:r>
        <w:rPr>
          <w:rFonts w:ascii="PT Astra Serif" w:hAnsi="PT Astra Serif"/>
          <w:szCs w:val="28"/>
        </w:rPr>
        <w:t>7</w:t>
      </w:r>
      <w:r w:rsidRPr="008A5B89">
        <w:rPr>
          <w:rFonts w:ascii="PT Astra Serif" w:hAnsi="PT Astra Serif"/>
          <w:szCs w:val="28"/>
        </w:rPr>
        <w:t xml:space="preserve"> год </w:t>
      </w:r>
      <w:r>
        <w:rPr>
          <w:rFonts w:ascii="PT Astra Serif" w:hAnsi="PT Astra Serif"/>
          <w:szCs w:val="28"/>
        </w:rPr>
        <w:t xml:space="preserve">увеличатся на 187,9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и </w:t>
      </w:r>
      <w:r w:rsidRPr="008A5B89">
        <w:rPr>
          <w:rFonts w:ascii="PT Astra Serif" w:hAnsi="PT Astra Serif"/>
          <w:szCs w:val="28"/>
        </w:rPr>
        <w:t>состав</w:t>
      </w:r>
      <w:r>
        <w:rPr>
          <w:rFonts w:ascii="PT Astra Serif" w:hAnsi="PT Astra Serif"/>
          <w:szCs w:val="28"/>
        </w:rPr>
        <w:t>я</w:t>
      </w:r>
      <w:r w:rsidRPr="008A5B89">
        <w:rPr>
          <w:rFonts w:ascii="PT Astra Serif" w:hAnsi="PT Astra Serif"/>
          <w:szCs w:val="28"/>
        </w:rPr>
        <w:t>т</w:t>
      </w:r>
      <w:r>
        <w:rPr>
          <w:rFonts w:ascii="PT Astra Serif" w:hAnsi="PT Astra Serif"/>
          <w:szCs w:val="28"/>
        </w:rPr>
        <w:t xml:space="preserve"> 182506,4 млн рублей и 179532,2 млн рублей соответственно. </w:t>
      </w:r>
    </w:p>
    <w:p w14:paraId="5D1ED9BB" w14:textId="2E874331" w:rsidR="008A5B89" w:rsidRPr="002254A9" w:rsidRDefault="008A5B89" w:rsidP="008A5B89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>Изменения, вносимые законопроектом, обеспечивают сбалансированность областного бюджета в 2025</w:t>
      </w:r>
      <w:r>
        <w:rPr>
          <w:rFonts w:ascii="PT Astra Serif" w:hAnsi="PT Astra Serif"/>
          <w:szCs w:val="28"/>
        </w:rPr>
        <w:t>-202</w:t>
      </w:r>
      <w:r w:rsidR="00A70118">
        <w:rPr>
          <w:rFonts w:ascii="PT Astra Serif" w:hAnsi="PT Astra Serif"/>
          <w:szCs w:val="28"/>
        </w:rPr>
        <w:t>7</w:t>
      </w:r>
      <w:r w:rsidRPr="002254A9">
        <w:rPr>
          <w:rFonts w:ascii="PT Astra Serif" w:hAnsi="PT Astra Serif"/>
          <w:szCs w:val="28"/>
        </w:rPr>
        <w:t xml:space="preserve"> год</w:t>
      </w:r>
      <w:r>
        <w:rPr>
          <w:rFonts w:ascii="PT Astra Serif" w:hAnsi="PT Astra Serif"/>
          <w:szCs w:val="28"/>
        </w:rPr>
        <w:t>ах</w:t>
      </w:r>
      <w:r w:rsidRPr="002254A9">
        <w:rPr>
          <w:rFonts w:ascii="PT Astra Serif" w:hAnsi="PT Astra Serif"/>
          <w:szCs w:val="28"/>
        </w:rPr>
        <w:t xml:space="preserve">. </w:t>
      </w:r>
    </w:p>
    <w:p w14:paraId="4085D0E0" w14:textId="77777777" w:rsidR="005C2F1E" w:rsidRPr="00893E6F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68AAECAD" w14:textId="77777777" w:rsidR="005C2F1E" w:rsidRPr="00893E6F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004697BF" w14:textId="77777777"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2F382745" w14:textId="77777777" w:rsidR="005C2F1E" w:rsidRPr="00893E6F" w:rsidRDefault="005C2F1E" w:rsidP="00DF15E2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893E6F">
        <w:rPr>
          <w:rFonts w:ascii="PT Astra Serif" w:hAnsi="PT Astra Serif"/>
          <w:b/>
          <w:szCs w:val="28"/>
        </w:rPr>
        <w:t>Бегинина</w:t>
      </w:r>
      <w:proofErr w:type="spellEnd"/>
      <w:r w:rsidRPr="00893E6F">
        <w:rPr>
          <w:rFonts w:ascii="PT Astra Serif" w:hAnsi="PT Astra Serif"/>
          <w:b/>
          <w:szCs w:val="28"/>
        </w:rPr>
        <w:t xml:space="preserve"> </w:t>
      </w:r>
    </w:p>
    <w:p w14:paraId="18475458" w14:textId="77777777" w:rsidR="005C2F1E" w:rsidRPr="00893E6F" w:rsidRDefault="005C2F1E" w:rsidP="00DF15E2">
      <w:pPr>
        <w:rPr>
          <w:rFonts w:ascii="PT Astra Serif" w:hAnsi="PT Astra Serif"/>
          <w:szCs w:val="28"/>
        </w:rPr>
      </w:pPr>
    </w:p>
    <w:p w14:paraId="037B6068" w14:textId="77777777" w:rsidR="00C0351A" w:rsidRPr="00893E6F" w:rsidRDefault="00C0351A" w:rsidP="00DF15E2">
      <w:pPr>
        <w:rPr>
          <w:rFonts w:ascii="PT Astra Serif" w:hAnsi="PT Astra Serif"/>
          <w:szCs w:val="28"/>
        </w:rPr>
      </w:pPr>
    </w:p>
    <w:sectPr w:rsidR="00C0351A" w:rsidRPr="00893E6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1E056" w14:textId="77777777" w:rsidR="00BD34F2" w:rsidRDefault="00BD34F2" w:rsidP="009231E5">
      <w:r>
        <w:separator/>
      </w:r>
    </w:p>
  </w:endnote>
  <w:endnote w:type="continuationSeparator" w:id="0">
    <w:p w14:paraId="233A58FD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E1E3E" w14:textId="77777777" w:rsidR="00BD34F2" w:rsidRDefault="00BD34F2" w:rsidP="009231E5">
      <w:r>
        <w:separator/>
      </w:r>
    </w:p>
  </w:footnote>
  <w:footnote w:type="continuationSeparator" w:id="0">
    <w:p w14:paraId="3557DDC5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9597CF5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91B70F0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47C68A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0479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E61A4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D4BF9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4A9"/>
    <w:rsid w:val="00225BAA"/>
    <w:rsid w:val="002326DC"/>
    <w:rsid w:val="00236A92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722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0F0F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125E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A5B89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57664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D7664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118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635C"/>
    <w:rsid w:val="00AA77B9"/>
    <w:rsid w:val="00AB09C3"/>
    <w:rsid w:val="00AB547C"/>
    <w:rsid w:val="00AC2390"/>
    <w:rsid w:val="00AC2B21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3489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041ED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F4E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DACF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63BB1-356A-4C61-99CD-F42FEC0EA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28</cp:revision>
  <cp:lastPrinted>2025-06-23T08:15:00Z</cp:lastPrinted>
  <dcterms:created xsi:type="dcterms:W3CDTF">2024-12-19T06:11:00Z</dcterms:created>
  <dcterms:modified xsi:type="dcterms:W3CDTF">2025-07-21T12:31:00Z</dcterms:modified>
</cp:coreProperties>
</file>