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6EA47" w14:textId="77777777" w:rsidR="00817687" w:rsidRPr="00817687" w:rsidRDefault="00817687" w:rsidP="00817687">
      <w:pPr>
        <w:widowControl w:val="0"/>
        <w:tabs>
          <w:tab w:val="left" w:pos="6946"/>
        </w:tabs>
        <w:autoSpaceDE w:val="0"/>
        <w:autoSpaceDN w:val="0"/>
        <w:ind w:firstLine="8222"/>
        <w:outlineLvl w:val="0"/>
        <w:rPr>
          <w:caps/>
          <w:szCs w:val="28"/>
          <w:lang w:eastAsia="ru-RU"/>
        </w:rPr>
      </w:pPr>
      <w:r w:rsidRPr="00817687">
        <w:rPr>
          <w:caps/>
          <w:szCs w:val="28"/>
          <w:lang w:eastAsia="ru-RU"/>
        </w:rPr>
        <w:t>Проект</w:t>
      </w:r>
    </w:p>
    <w:p w14:paraId="6AD69E80" w14:textId="77777777" w:rsidR="00817687" w:rsidRPr="00817687" w:rsidRDefault="00817687" w:rsidP="00817687">
      <w:pPr>
        <w:widowControl w:val="0"/>
        <w:autoSpaceDE w:val="0"/>
        <w:autoSpaceDN w:val="0"/>
        <w:jc w:val="center"/>
        <w:outlineLvl w:val="0"/>
        <w:rPr>
          <w:szCs w:val="28"/>
          <w:lang w:eastAsia="ru-RU"/>
        </w:rPr>
      </w:pPr>
      <w:r w:rsidRPr="00817687">
        <w:rPr>
          <w:szCs w:val="28"/>
          <w:lang w:eastAsia="ru-RU"/>
        </w:rPr>
        <w:t>ПРАВИТЕЛЬСТВО САРАТОВСКОЙ ОБЛАСТИ</w:t>
      </w:r>
    </w:p>
    <w:p w14:paraId="468B8651" w14:textId="77777777" w:rsidR="00817687" w:rsidRPr="00817687" w:rsidRDefault="00817687" w:rsidP="00817687">
      <w:pPr>
        <w:widowControl w:val="0"/>
        <w:autoSpaceDE w:val="0"/>
        <w:autoSpaceDN w:val="0"/>
        <w:jc w:val="center"/>
        <w:rPr>
          <w:szCs w:val="28"/>
          <w:lang w:eastAsia="ru-RU"/>
        </w:rPr>
      </w:pPr>
    </w:p>
    <w:p w14:paraId="71ACA7F7" w14:textId="77777777" w:rsidR="00817687" w:rsidRPr="00817687" w:rsidRDefault="00817687" w:rsidP="00817687">
      <w:pPr>
        <w:widowControl w:val="0"/>
        <w:autoSpaceDE w:val="0"/>
        <w:autoSpaceDN w:val="0"/>
        <w:jc w:val="center"/>
        <w:rPr>
          <w:b/>
          <w:szCs w:val="28"/>
          <w:lang w:eastAsia="ru-RU"/>
        </w:rPr>
      </w:pPr>
      <w:r w:rsidRPr="00817687">
        <w:rPr>
          <w:b/>
          <w:szCs w:val="28"/>
          <w:lang w:eastAsia="ru-RU"/>
        </w:rPr>
        <w:t>ПОСТАНОВЛЕНИЕ</w:t>
      </w:r>
    </w:p>
    <w:p w14:paraId="07B4A712" w14:textId="77777777" w:rsidR="00817687" w:rsidRPr="00817687" w:rsidRDefault="00817687" w:rsidP="00817687">
      <w:pPr>
        <w:jc w:val="center"/>
        <w:rPr>
          <w:szCs w:val="28"/>
          <w:lang w:eastAsia="ru-RU"/>
        </w:rPr>
      </w:pPr>
    </w:p>
    <w:p w14:paraId="387A063A" w14:textId="77777777" w:rsidR="00817687" w:rsidRPr="00817687" w:rsidRDefault="00817687" w:rsidP="00817687">
      <w:pPr>
        <w:jc w:val="center"/>
        <w:rPr>
          <w:szCs w:val="28"/>
          <w:lang w:eastAsia="ru-RU"/>
        </w:rPr>
      </w:pPr>
    </w:p>
    <w:p w14:paraId="3C4DAAC0" w14:textId="77777777" w:rsidR="00817687" w:rsidRPr="00817687" w:rsidRDefault="00817687" w:rsidP="00817687">
      <w:pPr>
        <w:jc w:val="center"/>
        <w:rPr>
          <w:szCs w:val="28"/>
          <w:lang w:eastAsia="ru-RU"/>
        </w:rPr>
      </w:pPr>
    </w:p>
    <w:p w14:paraId="0A9C4CC3" w14:textId="77777777" w:rsidR="00817687" w:rsidRPr="00817687" w:rsidRDefault="00817687" w:rsidP="00817687">
      <w:pPr>
        <w:widowControl w:val="0"/>
        <w:autoSpaceDE w:val="0"/>
        <w:autoSpaceDN w:val="0"/>
        <w:rPr>
          <w:b/>
          <w:szCs w:val="28"/>
          <w:lang w:eastAsia="ru-RU"/>
        </w:rPr>
      </w:pPr>
      <w:r w:rsidRPr="00817687">
        <w:rPr>
          <w:b/>
          <w:szCs w:val="28"/>
          <w:lang w:eastAsia="ru-RU"/>
        </w:rPr>
        <w:t>О внесении изменений в постановление</w:t>
      </w:r>
    </w:p>
    <w:p w14:paraId="2939937B" w14:textId="77777777" w:rsidR="00817687" w:rsidRPr="00817687" w:rsidRDefault="00817687" w:rsidP="00817687">
      <w:pPr>
        <w:widowControl w:val="0"/>
        <w:autoSpaceDE w:val="0"/>
        <w:autoSpaceDN w:val="0"/>
        <w:rPr>
          <w:b/>
          <w:szCs w:val="28"/>
          <w:lang w:eastAsia="ru-RU"/>
        </w:rPr>
      </w:pPr>
      <w:r w:rsidRPr="00817687">
        <w:rPr>
          <w:b/>
          <w:szCs w:val="28"/>
          <w:lang w:eastAsia="ru-RU"/>
        </w:rPr>
        <w:t>Правительства Саратовской области</w:t>
      </w:r>
    </w:p>
    <w:p w14:paraId="20DBA9D5" w14:textId="77777777" w:rsidR="00817687" w:rsidRPr="00817687" w:rsidRDefault="00817687" w:rsidP="00817687">
      <w:pPr>
        <w:widowControl w:val="0"/>
        <w:autoSpaceDE w:val="0"/>
        <w:autoSpaceDN w:val="0"/>
        <w:rPr>
          <w:b/>
          <w:szCs w:val="28"/>
          <w:lang w:eastAsia="ru-RU"/>
        </w:rPr>
      </w:pPr>
      <w:r w:rsidRPr="00817687">
        <w:rPr>
          <w:b/>
          <w:szCs w:val="28"/>
          <w:lang w:eastAsia="ru-RU"/>
        </w:rPr>
        <w:t>от 1 февраля 2019 года № 68-П</w:t>
      </w:r>
    </w:p>
    <w:p w14:paraId="260F032F" w14:textId="77777777" w:rsidR="00817687" w:rsidRPr="00817687" w:rsidRDefault="00817687" w:rsidP="00817687">
      <w:pPr>
        <w:widowControl w:val="0"/>
        <w:autoSpaceDE w:val="0"/>
        <w:autoSpaceDN w:val="0"/>
        <w:jc w:val="both"/>
        <w:rPr>
          <w:szCs w:val="28"/>
          <w:lang w:eastAsia="ru-RU"/>
        </w:rPr>
      </w:pPr>
    </w:p>
    <w:p w14:paraId="28F9DB65" w14:textId="77777777" w:rsidR="00817687" w:rsidRPr="00817687" w:rsidRDefault="00817687" w:rsidP="00817687">
      <w:pPr>
        <w:widowControl w:val="0"/>
        <w:autoSpaceDE w:val="0"/>
        <w:autoSpaceDN w:val="0"/>
        <w:jc w:val="both"/>
        <w:rPr>
          <w:szCs w:val="28"/>
          <w:lang w:eastAsia="ru-RU"/>
        </w:rPr>
      </w:pPr>
    </w:p>
    <w:p w14:paraId="146289CF" w14:textId="77777777" w:rsidR="00817687" w:rsidRPr="00817687" w:rsidRDefault="00817687" w:rsidP="0081768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 w:rsidRPr="00817687">
        <w:rPr>
          <w:szCs w:val="28"/>
          <w:lang w:eastAsia="ru-RU"/>
        </w:rPr>
        <w:t xml:space="preserve">На основании </w:t>
      </w:r>
      <w:hyperlink r:id="rId8" w:history="1">
        <w:r w:rsidRPr="00817687">
          <w:rPr>
            <w:szCs w:val="28"/>
            <w:lang w:eastAsia="ru-RU"/>
          </w:rPr>
          <w:t>Устава</w:t>
        </w:r>
      </w:hyperlink>
      <w:r w:rsidRPr="00817687">
        <w:rPr>
          <w:szCs w:val="28"/>
          <w:lang w:eastAsia="ru-RU"/>
        </w:rPr>
        <w:t xml:space="preserve"> (Основного Закона) Саратовской области Правительство области </w:t>
      </w:r>
      <w:r w:rsidRPr="00817687">
        <w:rPr>
          <w:caps/>
          <w:szCs w:val="28"/>
          <w:lang w:eastAsia="ru-RU"/>
        </w:rPr>
        <w:t>постановляет</w:t>
      </w:r>
      <w:r w:rsidRPr="00817687">
        <w:rPr>
          <w:szCs w:val="28"/>
          <w:lang w:eastAsia="ru-RU"/>
        </w:rPr>
        <w:t>:</w:t>
      </w:r>
    </w:p>
    <w:p w14:paraId="234D950E" w14:textId="39DD93B4" w:rsidR="00817687" w:rsidRPr="00817687" w:rsidRDefault="00817687" w:rsidP="0081768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 w:rsidRPr="00817687">
        <w:rPr>
          <w:szCs w:val="28"/>
          <w:lang w:eastAsia="ru-RU"/>
        </w:rPr>
        <w:t xml:space="preserve">1. Внести в </w:t>
      </w:r>
      <w:hyperlink r:id="rId9" w:history="1">
        <w:r w:rsidRPr="00817687">
          <w:rPr>
            <w:szCs w:val="28"/>
            <w:lang w:eastAsia="ru-RU"/>
          </w:rPr>
          <w:t>постановление</w:t>
        </w:r>
      </w:hyperlink>
      <w:r w:rsidRPr="00817687">
        <w:rPr>
          <w:szCs w:val="28"/>
          <w:lang w:eastAsia="ru-RU"/>
        </w:rPr>
        <w:t xml:space="preserve"> Правительства Саратовской области</w:t>
      </w:r>
      <w:r w:rsidRPr="00817687">
        <w:rPr>
          <w:szCs w:val="28"/>
          <w:lang w:eastAsia="ru-RU"/>
        </w:rPr>
        <w:br/>
        <w:t xml:space="preserve">от 1 февраля 2019 года № 68-П «О порядке предоставления и распределения субсидии из областного бюджета бюджетам муниципальных районов </w:t>
      </w:r>
      <w:r w:rsidR="001C0545">
        <w:rPr>
          <w:szCs w:val="28"/>
          <w:lang w:eastAsia="ru-RU"/>
        </w:rPr>
        <w:br/>
      </w:r>
      <w:r w:rsidRPr="00817687">
        <w:rPr>
          <w:szCs w:val="28"/>
          <w:lang w:eastAsia="ru-RU"/>
        </w:rPr>
        <w:t>и городских округов области на обеспечение сохранения достигнутых показателей повышения оплаты труда отдельных категорий работников бюджетной сферы» следующие изменения:</w:t>
      </w:r>
    </w:p>
    <w:p w14:paraId="56F74DDF" w14:textId="4913D563" w:rsidR="009841C7" w:rsidRDefault="001F117D" w:rsidP="0081768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</w:t>
      </w:r>
      <w:r w:rsidR="001125F2">
        <w:rPr>
          <w:szCs w:val="28"/>
          <w:lang w:eastAsia="ru-RU"/>
        </w:rPr>
        <w:t>наименовани</w:t>
      </w:r>
      <w:r>
        <w:rPr>
          <w:szCs w:val="28"/>
          <w:lang w:eastAsia="ru-RU"/>
        </w:rPr>
        <w:t>и и пункте 1</w:t>
      </w:r>
      <w:r w:rsidR="000461FB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слова «</w:t>
      </w:r>
      <w:r w:rsidRPr="00817687">
        <w:rPr>
          <w:szCs w:val="28"/>
          <w:lang w:eastAsia="ru-RU"/>
        </w:rPr>
        <w:t xml:space="preserve">муниципальных районов </w:t>
      </w:r>
      <w:r w:rsidR="001C0545">
        <w:rPr>
          <w:szCs w:val="28"/>
          <w:lang w:eastAsia="ru-RU"/>
        </w:rPr>
        <w:br/>
      </w:r>
      <w:r w:rsidRPr="00817687">
        <w:rPr>
          <w:szCs w:val="28"/>
          <w:lang w:eastAsia="ru-RU"/>
        </w:rPr>
        <w:t>и городских округов области</w:t>
      </w:r>
      <w:r>
        <w:rPr>
          <w:szCs w:val="28"/>
          <w:lang w:eastAsia="ru-RU"/>
        </w:rPr>
        <w:t>» заменить словами «</w:t>
      </w:r>
      <w:r w:rsidRPr="00817687">
        <w:rPr>
          <w:szCs w:val="28"/>
          <w:lang w:eastAsia="ru-RU"/>
        </w:rPr>
        <w:t>муниципальных районов, муниципальных округов и городских округов области</w:t>
      </w:r>
      <w:r>
        <w:rPr>
          <w:szCs w:val="28"/>
          <w:lang w:eastAsia="ru-RU"/>
        </w:rPr>
        <w:t>»</w:t>
      </w:r>
      <w:r w:rsidR="001F768A">
        <w:rPr>
          <w:szCs w:val="28"/>
          <w:lang w:eastAsia="ru-RU"/>
        </w:rPr>
        <w:t>;</w:t>
      </w:r>
    </w:p>
    <w:p w14:paraId="25F55020" w14:textId="4F0FAB33" w:rsidR="00FA6728" w:rsidRDefault="00FA6728" w:rsidP="0081768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приложении № 1:</w:t>
      </w:r>
    </w:p>
    <w:p w14:paraId="18A61E5E" w14:textId="37E7C02F" w:rsidR="00873167" w:rsidRDefault="00873167" w:rsidP="0087316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наименовании и пункте 1 слова «</w:t>
      </w:r>
      <w:r w:rsidRPr="00817687">
        <w:rPr>
          <w:szCs w:val="28"/>
          <w:lang w:eastAsia="ru-RU"/>
        </w:rPr>
        <w:t xml:space="preserve">муниципальных районов </w:t>
      </w:r>
      <w:r>
        <w:rPr>
          <w:szCs w:val="28"/>
          <w:lang w:eastAsia="ru-RU"/>
        </w:rPr>
        <w:br/>
      </w:r>
      <w:r w:rsidRPr="00817687">
        <w:rPr>
          <w:szCs w:val="28"/>
          <w:lang w:eastAsia="ru-RU"/>
        </w:rPr>
        <w:t>и городских округов области</w:t>
      </w:r>
      <w:r>
        <w:rPr>
          <w:szCs w:val="28"/>
          <w:lang w:eastAsia="ru-RU"/>
        </w:rPr>
        <w:t>» заменить словами «</w:t>
      </w:r>
      <w:r w:rsidRPr="00817687">
        <w:rPr>
          <w:szCs w:val="28"/>
          <w:lang w:eastAsia="ru-RU"/>
        </w:rPr>
        <w:t>муниципальных районов, муниципальных округов и городских округов области</w:t>
      </w:r>
      <w:r>
        <w:rPr>
          <w:szCs w:val="28"/>
          <w:lang w:eastAsia="ru-RU"/>
        </w:rPr>
        <w:t>»;</w:t>
      </w:r>
    </w:p>
    <w:p w14:paraId="2D98941F" w14:textId="759A7A55" w:rsidR="000A662A" w:rsidRDefault="00945077" w:rsidP="000461FB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пункте 2 после слова «образования» дополнить словом «детей»; </w:t>
      </w:r>
    </w:p>
    <w:p w14:paraId="6C4B2380" w14:textId="7CE57943" w:rsidR="00EC7510" w:rsidRPr="00EC7510" w:rsidRDefault="00EC7510" w:rsidP="00EC7510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пункте 3 слова «</w:t>
      </w:r>
      <w:r w:rsidR="00082ABC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и учреждений культуры» заменить словами «и культуры»</w:t>
      </w:r>
      <w:r w:rsidRPr="00EC7510">
        <w:rPr>
          <w:szCs w:val="28"/>
          <w:lang w:eastAsia="ru-RU"/>
        </w:rPr>
        <w:t>;</w:t>
      </w:r>
    </w:p>
    <w:p w14:paraId="0AD5C3AF" w14:textId="77777777" w:rsidR="001F768A" w:rsidRDefault="001F768A" w:rsidP="0081768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пункте 5:</w:t>
      </w:r>
    </w:p>
    <w:p w14:paraId="43CC64F6" w14:textId="78080342" w:rsidR="00AA04EA" w:rsidRPr="00AA04EA" w:rsidRDefault="00AA04EA" w:rsidP="001F768A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абзац</w:t>
      </w:r>
      <w:r w:rsidR="00873167">
        <w:rPr>
          <w:szCs w:val="28"/>
          <w:lang w:eastAsia="ru-RU"/>
        </w:rPr>
        <w:t>ах</w:t>
      </w:r>
      <w:r>
        <w:rPr>
          <w:szCs w:val="28"/>
          <w:lang w:eastAsia="ru-RU"/>
        </w:rPr>
        <w:t xml:space="preserve"> шестом</w:t>
      </w:r>
      <w:r w:rsidR="00873167">
        <w:rPr>
          <w:szCs w:val="28"/>
          <w:lang w:eastAsia="ru-RU"/>
        </w:rPr>
        <w:t xml:space="preserve"> и двенадцатом</w:t>
      </w:r>
      <w:r>
        <w:rPr>
          <w:szCs w:val="28"/>
          <w:lang w:eastAsia="ru-RU"/>
        </w:rPr>
        <w:t xml:space="preserve"> слово «достигнутое»</w:t>
      </w:r>
      <w:r w:rsidR="00873167">
        <w:rPr>
          <w:szCs w:val="28"/>
          <w:lang w:eastAsia="ru-RU"/>
        </w:rPr>
        <w:t xml:space="preserve"> заменить</w:t>
      </w:r>
      <w:r>
        <w:rPr>
          <w:szCs w:val="28"/>
          <w:lang w:eastAsia="ru-RU"/>
        </w:rPr>
        <w:t xml:space="preserve"> словом «фактическое»</w:t>
      </w:r>
      <w:r w:rsidRPr="00AA04EA">
        <w:rPr>
          <w:szCs w:val="28"/>
          <w:lang w:eastAsia="ru-RU"/>
        </w:rPr>
        <w:t>;</w:t>
      </w:r>
    </w:p>
    <w:p w14:paraId="48DBC8E7" w14:textId="05233C96" w:rsidR="001F768A" w:rsidRDefault="001F768A" w:rsidP="001F768A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абзац</w:t>
      </w:r>
      <w:r w:rsidR="000461FB">
        <w:rPr>
          <w:szCs w:val="28"/>
          <w:lang w:eastAsia="ru-RU"/>
        </w:rPr>
        <w:t>ы</w:t>
      </w:r>
      <w:r>
        <w:rPr>
          <w:szCs w:val="28"/>
          <w:lang w:eastAsia="ru-RU"/>
        </w:rPr>
        <w:t xml:space="preserve"> </w:t>
      </w:r>
      <w:r w:rsidR="003D4023">
        <w:rPr>
          <w:szCs w:val="28"/>
          <w:lang w:eastAsia="ru-RU"/>
        </w:rPr>
        <w:t>восьмо</w:t>
      </w:r>
      <w:r w:rsidR="000461FB">
        <w:rPr>
          <w:szCs w:val="28"/>
          <w:lang w:eastAsia="ru-RU"/>
        </w:rPr>
        <w:t>й</w:t>
      </w:r>
      <w:r>
        <w:rPr>
          <w:szCs w:val="28"/>
          <w:lang w:eastAsia="ru-RU"/>
        </w:rPr>
        <w:t xml:space="preserve">, </w:t>
      </w:r>
      <w:r w:rsidR="003D4023">
        <w:rPr>
          <w:szCs w:val="28"/>
          <w:lang w:eastAsia="ru-RU"/>
        </w:rPr>
        <w:t>одиннадцат</w:t>
      </w:r>
      <w:r w:rsidR="000461FB">
        <w:rPr>
          <w:szCs w:val="28"/>
          <w:lang w:eastAsia="ru-RU"/>
        </w:rPr>
        <w:t>ый</w:t>
      </w:r>
      <w:r w:rsidR="003D4023">
        <w:rPr>
          <w:szCs w:val="28"/>
          <w:lang w:eastAsia="ru-RU"/>
        </w:rPr>
        <w:t>, четырнадцат</w:t>
      </w:r>
      <w:r w:rsidR="000461FB">
        <w:rPr>
          <w:szCs w:val="28"/>
          <w:lang w:eastAsia="ru-RU"/>
        </w:rPr>
        <w:t xml:space="preserve">ый </w:t>
      </w:r>
      <w:r>
        <w:rPr>
          <w:szCs w:val="28"/>
          <w:lang w:eastAsia="ru-RU"/>
        </w:rPr>
        <w:t xml:space="preserve">дополнить </w:t>
      </w:r>
      <w:r w:rsidR="000461FB">
        <w:rPr>
          <w:szCs w:val="28"/>
          <w:lang w:eastAsia="ru-RU"/>
        </w:rPr>
        <w:t>словами «</w:t>
      </w:r>
      <w:r w:rsidR="0040636F">
        <w:rPr>
          <w:szCs w:val="28"/>
          <w:lang w:eastAsia="ru-RU"/>
        </w:rPr>
        <w:t>(</w:t>
      </w:r>
      <w:r w:rsidR="000461FB" w:rsidRPr="003D4023">
        <w:rPr>
          <w:rFonts w:cs="Calibri"/>
        </w:rPr>
        <w:t xml:space="preserve">по данным </w:t>
      </w:r>
      <w:r w:rsidR="000461FB">
        <w:rPr>
          <w:rFonts w:cs="Calibri"/>
        </w:rPr>
        <w:t xml:space="preserve">финансовых </w:t>
      </w:r>
      <w:r w:rsidR="000461FB" w:rsidRPr="003D4023">
        <w:rPr>
          <w:rFonts w:cs="Calibri"/>
        </w:rPr>
        <w:t>органов</w:t>
      </w:r>
      <w:r w:rsidR="000461FB">
        <w:rPr>
          <w:rFonts w:cs="Calibri"/>
        </w:rPr>
        <w:t xml:space="preserve"> муниципальных образований области</w:t>
      </w:r>
      <w:r w:rsidR="0040636F">
        <w:rPr>
          <w:rFonts w:cs="Calibri"/>
        </w:rPr>
        <w:t>)</w:t>
      </w:r>
      <w:r w:rsidR="000461FB">
        <w:rPr>
          <w:szCs w:val="28"/>
          <w:lang w:eastAsia="ru-RU"/>
        </w:rPr>
        <w:t>»</w:t>
      </w:r>
      <w:r>
        <w:rPr>
          <w:szCs w:val="28"/>
          <w:lang w:eastAsia="ru-RU"/>
        </w:rPr>
        <w:t>;</w:t>
      </w:r>
    </w:p>
    <w:p w14:paraId="7F188D59" w14:textId="77777777" w:rsidR="00873167" w:rsidRPr="00873167" w:rsidRDefault="00873167" w:rsidP="000A662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в </w:t>
      </w:r>
      <w:r w:rsidRPr="00817687">
        <w:rPr>
          <w:rFonts w:eastAsia="Calibri"/>
          <w:bCs/>
          <w:szCs w:val="28"/>
        </w:rPr>
        <w:t>пункт</w:t>
      </w:r>
      <w:r>
        <w:rPr>
          <w:rFonts w:eastAsia="Calibri"/>
          <w:bCs/>
          <w:szCs w:val="28"/>
        </w:rPr>
        <w:t>е</w:t>
      </w:r>
      <w:r w:rsidRPr="00817687">
        <w:rPr>
          <w:rFonts w:eastAsia="Calibri"/>
          <w:bCs/>
          <w:szCs w:val="28"/>
        </w:rPr>
        <w:t xml:space="preserve"> 5.1</w:t>
      </w:r>
      <w:r w:rsidRPr="00873167">
        <w:rPr>
          <w:rFonts w:eastAsia="Calibri"/>
          <w:bCs/>
          <w:szCs w:val="28"/>
        </w:rPr>
        <w:t>:</w:t>
      </w:r>
    </w:p>
    <w:p w14:paraId="3FF85E9C" w14:textId="7BD8D54A" w:rsidR="00817687" w:rsidRDefault="000461FB" w:rsidP="000A662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817687">
        <w:rPr>
          <w:rFonts w:eastAsia="Calibri"/>
          <w:bCs/>
          <w:szCs w:val="28"/>
        </w:rPr>
        <w:t>абзац</w:t>
      </w:r>
      <w:r>
        <w:rPr>
          <w:rFonts w:eastAsia="Calibri"/>
          <w:bCs/>
          <w:szCs w:val="28"/>
        </w:rPr>
        <w:t xml:space="preserve"> второй</w:t>
      </w:r>
      <w:r w:rsidR="00817687" w:rsidRPr="00817687">
        <w:rPr>
          <w:rFonts w:eastAsia="Calibri"/>
          <w:bCs/>
          <w:szCs w:val="28"/>
        </w:rPr>
        <w:t xml:space="preserve"> изложить в следующей редакции:</w:t>
      </w:r>
    </w:p>
    <w:p w14:paraId="365256EC" w14:textId="5EB33E27" w:rsidR="00817687" w:rsidRPr="00873167" w:rsidRDefault="009841C7" w:rsidP="00817687">
      <w:pPr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9841C7">
        <w:rPr>
          <w:rFonts w:eastAsia="Calibri"/>
          <w:sz w:val="22"/>
          <w:szCs w:val="22"/>
        </w:rPr>
        <w:t>«</w:t>
      </w:r>
      <m:oMath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∆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it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=((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Z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пов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Z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0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)×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id</m:t>
            </m:r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ф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+(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Z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пов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0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)×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if</m:t>
            </m:r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ф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+(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пов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0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)×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ik</m:t>
            </m:r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ф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))×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</w:rPr>
              <m:t>пов</m:t>
            </m:r>
          </m:sub>
        </m:sSub>
        <m:r>
          <m:rPr>
            <m:sty m:val="p"/>
          </m:rPr>
          <w:rPr>
            <w:rFonts w:ascii="Cambria Math" w:eastAsia="Calibri" w:hAnsi="Cambria Math"/>
            <w:sz w:val="22"/>
            <w:szCs w:val="22"/>
          </w:rPr>
          <m:t>×1.302×</m:t>
        </m:r>
        <m:sSub>
          <m:sSubPr>
            <m:ctrlPr>
              <w:rPr>
                <w:rFonts w:ascii="Cambria Math" w:hAnsi="Cambria Math" w:cs="Calibri"/>
                <w:sz w:val="22"/>
                <w:szCs w:val="22"/>
                <w:lang w:val="en-US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val="en-US"/>
              </w:rPr>
              <m:t>i</m:t>
            </m:r>
          </m:sub>
        </m:sSub>
      </m:oMath>
      <w:r w:rsidR="00817687" w:rsidRPr="00817687">
        <w:rPr>
          <w:rFonts w:eastAsia="Calibri"/>
          <w:bCs/>
          <w:szCs w:val="28"/>
        </w:rPr>
        <w:t>, где</w:t>
      </w:r>
      <w:r w:rsidR="003D4023" w:rsidRPr="00ED2414">
        <w:rPr>
          <w:rFonts w:eastAsia="Calibri"/>
          <w:bCs/>
          <w:sz w:val="22"/>
          <w:szCs w:val="22"/>
        </w:rPr>
        <w:t>:</w:t>
      </w:r>
      <w:r w:rsidRPr="00ED2414">
        <w:rPr>
          <w:rFonts w:eastAsia="Calibri"/>
          <w:bCs/>
          <w:sz w:val="22"/>
          <w:szCs w:val="22"/>
        </w:rPr>
        <w:t>»</w:t>
      </w:r>
      <w:r w:rsidR="00873167" w:rsidRPr="00873167">
        <w:rPr>
          <w:rFonts w:eastAsia="Calibri"/>
          <w:bCs/>
          <w:sz w:val="22"/>
          <w:szCs w:val="22"/>
        </w:rPr>
        <w:t>;</w:t>
      </w:r>
    </w:p>
    <w:p w14:paraId="3168CFEE" w14:textId="04524651" w:rsidR="0048246C" w:rsidRDefault="0048246C" w:rsidP="00817687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</w:t>
      </w:r>
      <w:r w:rsidRPr="00CC2925">
        <w:rPr>
          <w:spacing w:val="-20"/>
          <w:szCs w:val="28"/>
          <w:lang w:eastAsia="ru-RU"/>
        </w:rPr>
        <w:t xml:space="preserve">абзаце </w:t>
      </w:r>
      <w:r w:rsidR="00CC2925" w:rsidRPr="00CC2925">
        <w:rPr>
          <w:spacing w:val="-20"/>
          <w:szCs w:val="28"/>
          <w:lang w:eastAsia="ru-RU"/>
        </w:rPr>
        <w:t>шестом</w:t>
      </w:r>
      <w:r w:rsidRPr="00CC2925">
        <w:rPr>
          <w:spacing w:val="-20"/>
          <w:szCs w:val="28"/>
          <w:lang w:eastAsia="ru-RU"/>
        </w:rPr>
        <w:t xml:space="preserve"> после слова «детей» дополнить словами «за</w:t>
      </w:r>
      <w:r>
        <w:rPr>
          <w:szCs w:val="28"/>
          <w:lang w:eastAsia="ru-RU"/>
        </w:rPr>
        <w:t xml:space="preserve"> исключением учреждений дополнительного образования, реализующих дополнительные образовательные программы спортивной подготовки детей</w:t>
      </w:r>
      <w:proofErr w:type="gramStart"/>
      <w:r>
        <w:rPr>
          <w:szCs w:val="28"/>
          <w:lang w:eastAsia="ru-RU"/>
        </w:rPr>
        <w:t>,»</w:t>
      </w:r>
      <w:proofErr w:type="gramEnd"/>
      <w:r>
        <w:rPr>
          <w:szCs w:val="28"/>
          <w:lang w:eastAsia="ru-RU"/>
        </w:rPr>
        <w:t>;</w:t>
      </w:r>
    </w:p>
    <w:p w14:paraId="1D645289" w14:textId="1CFDA76B" w:rsidR="00873167" w:rsidRPr="00873167" w:rsidRDefault="00873167" w:rsidP="0081768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szCs w:val="28"/>
          <w:lang w:eastAsia="ru-RU"/>
        </w:rPr>
        <w:t>в абзацах шестом и девятом слово «предыдущего» заменить словом «предшествующего»</w:t>
      </w:r>
      <w:r w:rsidRPr="00873167">
        <w:rPr>
          <w:szCs w:val="28"/>
          <w:lang w:eastAsia="ru-RU"/>
        </w:rPr>
        <w:t>;</w:t>
      </w:r>
    </w:p>
    <w:p w14:paraId="0FDD63D2" w14:textId="77777777" w:rsidR="00817687" w:rsidRPr="00817687" w:rsidRDefault="00817687" w:rsidP="0081768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817687">
        <w:rPr>
          <w:rFonts w:eastAsia="Calibri"/>
          <w:bCs/>
          <w:szCs w:val="28"/>
        </w:rPr>
        <w:t>пункт 6</w:t>
      </w:r>
      <w:r w:rsidRPr="00817687">
        <w:rPr>
          <w:sz w:val="24"/>
          <w:szCs w:val="28"/>
          <w:lang w:eastAsia="ru-RU"/>
        </w:rPr>
        <w:t xml:space="preserve"> </w:t>
      </w:r>
      <w:r w:rsidRPr="00817687">
        <w:rPr>
          <w:rFonts w:eastAsia="Calibri"/>
          <w:bCs/>
          <w:szCs w:val="28"/>
        </w:rPr>
        <w:t>изложить в следующей редакции:</w:t>
      </w:r>
    </w:p>
    <w:p w14:paraId="2F52727E" w14:textId="1959670C" w:rsidR="0048246C" w:rsidRPr="0048246C" w:rsidRDefault="0048246C" w:rsidP="0048246C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</w:rPr>
      </w:pPr>
      <w:r w:rsidRPr="0048246C">
        <w:rPr>
          <w:rFonts w:eastAsia="Calibri"/>
          <w:szCs w:val="28"/>
        </w:rPr>
        <w:t xml:space="preserve">«6. </w:t>
      </w:r>
      <w:proofErr w:type="gramStart"/>
      <w:r w:rsidRPr="0048246C">
        <w:rPr>
          <w:rFonts w:eastAsia="Calibri"/>
          <w:szCs w:val="28"/>
        </w:rPr>
        <w:t xml:space="preserve">Результатами предоставления субсидии в отчетном году является </w:t>
      </w:r>
      <w:r w:rsidRPr="0048246C">
        <w:rPr>
          <w:rFonts w:eastAsia="Calibri"/>
          <w:szCs w:val="28"/>
        </w:rPr>
        <w:lastRenderedPageBreak/>
        <w:t>соответствие достигнутых значений средней заработной платы педагогических работников муниципальных учреждений дополнительного образования детей и работников муниципальных учреждений культуры соответствующих муниципальных образований значениям целевых показателей, установленных  постановлением Правительства Саратовской области от 22 мая 2019 года № 350-П «О сохранении достигнутых целевых показателей по средней заработной плате отдельных категорий работников бюджетной сферы» (далее – средняя заработная плата</w:t>
      </w:r>
      <w:proofErr w:type="gramEnd"/>
      <w:r w:rsidRPr="0048246C">
        <w:rPr>
          <w:rFonts w:eastAsia="Calibri"/>
          <w:szCs w:val="28"/>
        </w:rPr>
        <w:t xml:space="preserve">, целевые показатели соответственно), фактически сложившимся по итогам отчетного года, если иное не установлено настоящим пунктом. </w:t>
      </w:r>
    </w:p>
    <w:p w14:paraId="08FF1668" w14:textId="176F0682" w:rsidR="0048246C" w:rsidRPr="0048246C" w:rsidRDefault="0048246C" w:rsidP="0048246C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</w:rPr>
      </w:pPr>
      <w:r w:rsidRPr="0048246C">
        <w:rPr>
          <w:rFonts w:eastAsia="Calibri"/>
          <w:szCs w:val="28"/>
        </w:rPr>
        <w:t xml:space="preserve">Результатами предоставления субсидии в 2024 отчетном году является соответствие достигнутых значений средней заработной платы значениям целевых показателей, действовавшим в соответствии с постановлением Правительства Саратовской области от 18 октября 2023 года № 948-П </w:t>
      </w:r>
      <w:r>
        <w:rPr>
          <w:rFonts w:eastAsia="Calibri"/>
          <w:szCs w:val="28"/>
        </w:rPr>
        <w:br/>
      </w:r>
      <w:r w:rsidRPr="0048246C">
        <w:rPr>
          <w:rFonts w:eastAsia="Calibri"/>
          <w:szCs w:val="28"/>
        </w:rPr>
        <w:t xml:space="preserve">«О повышении </w:t>
      </w:r>
      <w:proofErr w:type="gramStart"/>
      <w:r w:rsidRPr="0048246C">
        <w:rPr>
          <w:rFonts w:eastAsia="Calibri"/>
          <w:szCs w:val="28"/>
        </w:rPr>
        <w:t>оплаты труда отдельных категорий работников бюджетной сферы</w:t>
      </w:r>
      <w:proofErr w:type="gramEnd"/>
      <w:r w:rsidRPr="0048246C">
        <w:rPr>
          <w:rFonts w:eastAsia="Calibri"/>
          <w:szCs w:val="28"/>
        </w:rPr>
        <w:t>».</w:t>
      </w:r>
    </w:p>
    <w:p w14:paraId="4B005C34" w14:textId="743B0656" w:rsidR="00817687" w:rsidRPr="00817687" w:rsidRDefault="00817687" w:rsidP="0048246C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 w:rsidRPr="00817687">
        <w:rPr>
          <w:szCs w:val="28"/>
          <w:lang w:eastAsia="ru-RU"/>
        </w:rPr>
        <w:t xml:space="preserve">2. Министерству информации и массовых коммуникаций области опубликовать настоящее постановление в течение десяти дней со дня </w:t>
      </w:r>
      <w:r w:rsidR="00F714D2">
        <w:rPr>
          <w:szCs w:val="28"/>
          <w:lang w:eastAsia="ru-RU"/>
        </w:rPr>
        <w:br/>
      </w:r>
      <w:r w:rsidRPr="00817687">
        <w:rPr>
          <w:szCs w:val="28"/>
          <w:lang w:eastAsia="ru-RU"/>
        </w:rPr>
        <w:t>его подписания.</w:t>
      </w:r>
    </w:p>
    <w:p w14:paraId="67DE1F6A" w14:textId="19D022E7" w:rsidR="00817687" w:rsidRPr="00817687" w:rsidRDefault="00817687" w:rsidP="00817687">
      <w:pPr>
        <w:widowControl w:val="0"/>
        <w:autoSpaceDE w:val="0"/>
        <w:autoSpaceDN w:val="0"/>
        <w:ind w:firstLine="709"/>
        <w:jc w:val="both"/>
        <w:rPr>
          <w:szCs w:val="28"/>
          <w:lang w:eastAsia="ru-RU"/>
        </w:rPr>
      </w:pPr>
      <w:r w:rsidRPr="00817687">
        <w:rPr>
          <w:szCs w:val="28"/>
          <w:lang w:eastAsia="ru-RU"/>
        </w:rPr>
        <w:t>3. Настоящее постановление вступает в силу с</w:t>
      </w:r>
      <w:r w:rsidR="007E0477">
        <w:rPr>
          <w:szCs w:val="28"/>
          <w:lang w:eastAsia="ru-RU"/>
        </w:rPr>
        <w:t xml:space="preserve">о дня его </w:t>
      </w:r>
      <w:r w:rsidR="00F23B07">
        <w:rPr>
          <w:szCs w:val="28"/>
          <w:lang w:eastAsia="ru-RU"/>
        </w:rPr>
        <w:t xml:space="preserve">официального опубликования. Положения абзаца </w:t>
      </w:r>
      <w:r w:rsidR="00D874ED">
        <w:rPr>
          <w:szCs w:val="28"/>
          <w:lang w:eastAsia="ru-RU"/>
        </w:rPr>
        <w:t>пятнадцатого</w:t>
      </w:r>
      <w:r w:rsidR="00F23B07">
        <w:rPr>
          <w:szCs w:val="28"/>
          <w:lang w:eastAsia="ru-RU"/>
        </w:rPr>
        <w:t xml:space="preserve"> пункта 1 настоящего постановления  распространяются на правоотношения, возникшие с 1 января 2025 года </w:t>
      </w:r>
      <w:r w:rsidR="00611770">
        <w:t>при</w:t>
      </w:r>
      <w:r w:rsidR="00514E75">
        <w:t xml:space="preserve"> проведении </w:t>
      </w:r>
      <w:r w:rsidR="005E5ECD">
        <w:t>оценки</w:t>
      </w:r>
      <w:r w:rsidR="00514E75">
        <w:t xml:space="preserve"> достижения результатов предоставления субсидии </w:t>
      </w:r>
      <w:r w:rsidR="005E5ECD">
        <w:t>за</w:t>
      </w:r>
      <w:r w:rsidR="00514E75">
        <w:t xml:space="preserve"> 2024 год.</w:t>
      </w:r>
      <w:r w:rsidR="00BC3F10">
        <w:t xml:space="preserve"> </w:t>
      </w:r>
      <w:r w:rsidR="00611770">
        <w:t xml:space="preserve"> </w:t>
      </w:r>
    </w:p>
    <w:p w14:paraId="4F680E42" w14:textId="77777777" w:rsidR="00817687" w:rsidRPr="00817687" w:rsidRDefault="00817687" w:rsidP="00817687">
      <w:pPr>
        <w:widowControl w:val="0"/>
        <w:autoSpaceDE w:val="0"/>
        <w:autoSpaceDN w:val="0"/>
        <w:spacing w:line="228" w:lineRule="auto"/>
        <w:ind w:firstLine="540"/>
        <w:jc w:val="both"/>
        <w:rPr>
          <w:szCs w:val="28"/>
          <w:lang w:eastAsia="ru-RU"/>
        </w:rPr>
      </w:pPr>
    </w:p>
    <w:p w14:paraId="65F7D144" w14:textId="77777777" w:rsidR="00817687" w:rsidRPr="00817687" w:rsidRDefault="00817687" w:rsidP="00817687">
      <w:pPr>
        <w:widowControl w:val="0"/>
        <w:autoSpaceDE w:val="0"/>
        <w:autoSpaceDN w:val="0"/>
        <w:spacing w:line="228" w:lineRule="auto"/>
        <w:ind w:firstLine="540"/>
        <w:jc w:val="both"/>
        <w:rPr>
          <w:szCs w:val="28"/>
          <w:lang w:eastAsia="ru-RU"/>
        </w:rPr>
      </w:pPr>
    </w:p>
    <w:p w14:paraId="6F240EFE" w14:textId="77777777" w:rsidR="00817687" w:rsidRPr="00817687" w:rsidRDefault="00817687" w:rsidP="00817687">
      <w:pPr>
        <w:widowControl w:val="0"/>
        <w:autoSpaceDE w:val="0"/>
        <w:autoSpaceDN w:val="0"/>
        <w:spacing w:line="228" w:lineRule="auto"/>
        <w:ind w:firstLine="540"/>
        <w:jc w:val="both"/>
        <w:rPr>
          <w:szCs w:val="28"/>
          <w:lang w:eastAsia="ru-RU"/>
        </w:rPr>
      </w:pPr>
    </w:p>
    <w:p w14:paraId="556018B0" w14:textId="77777777" w:rsidR="00817687" w:rsidRPr="00817687" w:rsidRDefault="00817687" w:rsidP="00817687">
      <w:pPr>
        <w:widowControl w:val="0"/>
        <w:autoSpaceDE w:val="0"/>
        <w:autoSpaceDN w:val="0"/>
        <w:spacing w:line="228" w:lineRule="auto"/>
        <w:rPr>
          <w:rFonts w:eastAsia="Calibri"/>
          <w:b/>
          <w:szCs w:val="28"/>
          <w:lang w:eastAsia="ru-RU"/>
        </w:rPr>
      </w:pPr>
      <w:r w:rsidRPr="00817687">
        <w:rPr>
          <w:rFonts w:eastAsia="Calibri"/>
          <w:b/>
          <w:szCs w:val="28"/>
          <w:lang w:eastAsia="ru-RU"/>
        </w:rPr>
        <w:t>Губернатор Саратовской области</w:t>
      </w:r>
      <w:r w:rsidRPr="00817687">
        <w:rPr>
          <w:rFonts w:eastAsia="Calibri"/>
          <w:b/>
          <w:szCs w:val="28"/>
          <w:lang w:eastAsia="ru-RU"/>
        </w:rPr>
        <w:tab/>
      </w:r>
      <w:r w:rsidRPr="00817687">
        <w:rPr>
          <w:rFonts w:eastAsia="Calibri"/>
          <w:b/>
          <w:szCs w:val="28"/>
          <w:lang w:eastAsia="ru-RU"/>
        </w:rPr>
        <w:tab/>
      </w:r>
      <w:r w:rsidRPr="00817687">
        <w:rPr>
          <w:rFonts w:eastAsia="Calibri"/>
          <w:b/>
          <w:szCs w:val="28"/>
          <w:lang w:eastAsia="ru-RU"/>
        </w:rPr>
        <w:tab/>
      </w:r>
      <w:r w:rsidRPr="00817687">
        <w:rPr>
          <w:rFonts w:eastAsia="Calibri"/>
          <w:b/>
          <w:szCs w:val="28"/>
          <w:lang w:eastAsia="ru-RU"/>
        </w:rPr>
        <w:tab/>
        <w:t xml:space="preserve">       Р.В. Бусаргин</w:t>
      </w:r>
    </w:p>
    <w:p w14:paraId="18E5213B" w14:textId="21A87483" w:rsidR="00B97659" w:rsidRPr="00817687" w:rsidRDefault="00B97659" w:rsidP="00817687">
      <w:pPr>
        <w:widowControl w:val="0"/>
        <w:autoSpaceDE w:val="0"/>
        <w:autoSpaceDN w:val="0"/>
        <w:spacing w:line="228" w:lineRule="auto"/>
        <w:rPr>
          <w:rFonts w:cs="Calibri"/>
          <w:i/>
          <w:sz w:val="26"/>
          <w:szCs w:val="26"/>
          <w:lang w:eastAsia="ru-RU"/>
        </w:rPr>
      </w:pPr>
      <w:bookmarkStart w:id="0" w:name="_GoBack"/>
      <w:bookmarkEnd w:id="0"/>
    </w:p>
    <w:sectPr w:rsidR="00B97659" w:rsidRPr="00817687" w:rsidSect="00817687">
      <w:headerReference w:type="even" r:id="rId10"/>
      <w:footerReference w:type="even" r:id="rId11"/>
      <w:pgSz w:w="11906" w:h="16838" w:code="9"/>
      <w:pgMar w:top="1135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22AB7E" w14:textId="77777777" w:rsidR="005E2675" w:rsidRDefault="002F4FD1">
      <w:r>
        <w:separator/>
      </w:r>
    </w:p>
  </w:endnote>
  <w:endnote w:type="continuationSeparator" w:id="0">
    <w:p w14:paraId="7F7B348D" w14:textId="77777777" w:rsidR="005E2675" w:rsidRDefault="002F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F36DF" w14:textId="77777777" w:rsidR="00CC385E" w:rsidRDefault="00817687" w:rsidP="006C25E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EC8D6B5" w14:textId="77777777" w:rsidR="00CC385E" w:rsidRDefault="0004339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E0076" w14:textId="77777777" w:rsidR="005E2675" w:rsidRDefault="002F4FD1">
      <w:r>
        <w:separator/>
      </w:r>
    </w:p>
  </w:footnote>
  <w:footnote w:type="continuationSeparator" w:id="0">
    <w:p w14:paraId="02099BC2" w14:textId="77777777" w:rsidR="005E2675" w:rsidRDefault="002F4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B613F" w14:textId="77777777" w:rsidR="00CC385E" w:rsidRDefault="00817687" w:rsidP="00FC1F6A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56E8F4C" w14:textId="77777777" w:rsidR="00CC385E" w:rsidRDefault="0004339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87"/>
    <w:rsid w:val="00025115"/>
    <w:rsid w:val="00043396"/>
    <w:rsid w:val="000461FB"/>
    <w:rsid w:val="00082ABC"/>
    <w:rsid w:val="000A662A"/>
    <w:rsid w:val="001125F2"/>
    <w:rsid w:val="00144495"/>
    <w:rsid w:val="001A2ECD"/>
    <w:rsid w:val="001C0545"/>
    <w:rsid w:val="001F117D"/>
    <w:rsid w:val="001F768A"/>
    <w:rsid w:val="0024421B"/>
    <w:rsid w:val="002F4FD1"/>
    <w:rsid w:val="0036322B"/>
    <w:rsid w:val="00385639"/>
    <w:rsid w:val="00396488"/>
    <w:rsid w:val="003D391F"/>
    <w:rsid w:val="003D4023"/>
    <w:rsid w:val="0040636F"/>
    <w:rsid w:val="00450E29"/>
    <w:rsid w:val="0048246C"/>
    <w:rsid w:val="004F11A4"/>
    <w:rsid w:val="00514E75"/>
    <w:rsid w:val="00556BFE"/>
    <w:rsid w:val="00564C71"/>
    <w:rsid w:val="005C3645"/>
    <w:rsid w:val="005E2675"/>
    <w:rsid w:val="005E5ECD"/>
    <w:rsid w:val="00611770"/>
    <w:rsid w:val="00651B6B"/>
    <w:rsid w:val="0067798E"/>
    <w:rsid w:val="00681858"/>
    <w:rsid w:val="006B6407"/>
    <w:rsid w:val="006D4A8F"/>
    <w:rsid w:val="007E0477"/>
    <w:rsid w:val="00817687"/>
    <w:rsid w:val="00873167"/>
    <w:rsid w:val="00876A60"/>
    <w:rsid w:val="008E573A"/>
    <w:rsid w:val="00945077"/>
    <w:rsid w:val="009841C7"/>
    <w:rsid w:val="009B466F"/>
    <w:rsid w:val="00A24614"/>
    <w:rsid w:val="00A557BE"/>
    <w:rsid w:val="00A74295"/>
    <w:rsid w:val="00AA04EA"/>
    <w:rsid w:val="00AE71A8"/>
    <w:rsid w:val="00B97659"/>
    <w:rsid w:val="00BA0A08"/>
    <w:rsid w:val="00BC3F10"/>
    <w:rsid w:val="00C251B5"/>
    <w:rsid w:val="00C87770"/>
    <w:rsid w:val="00CC2925"/>
    <w:rsid w:val="00D874ED"/>
    <w:rsid w:val="00DF5721"/>
    <w:rsid w:val="00E06D63"/>
    <w:rsid w:val="00E10244"/>
    <w:rsid w:val="00E1044B"/>
    <w:rsid w:val="00E25DBE"/>
    <w:rsid w:val="00EC7510"/>
    <w:rsid w:val="00ED1F63"/>
    <w:rsid w:val="00ED2414"/>
    <w:rsid w:val="00F125CE"/>
    <w:rsid w:val="00F23B07"/>
    <w:rsid w:val="00F714D2"/>
    <w:rsid w:val="00F9370F"/>
    <w:rsid w:val="00FA6728"/>
    <w:rsid w:val="00FB3250"/>
    <w:rsid w:val="00FD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C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63"/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styleId="a8">
    <w:name w:val="footer"/>
    <w:basedOn w:val="a"/>
    <w:link w:val="a9"/>
    <w:rsid w:val="00817687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817687"/>
    <w:rPr>
      <w:rFonts w:ascii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817687"/>
  </w:style>
  <w:style w:type="paragraph" w:styleId="ab">
    <w:name w:val="header"/>
    <w:basedOn w:val="a"/>
    <w:link w:val="ac"/>
    <w:rsid w:val="00817687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17687"/>
    <w:rPr>
      <w:rFonts w:ascii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1768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17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63"/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styleId="a8">
    <w:name w:val="footer"/>
    <w:basedOn w:val="a"/>
    <w:link w:val="a9"/>
    <w:rsid w:val="00817687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817687"/>
    <w:rPr>
      <w:rFonts w:ascii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817687"/>
  </w:style>
  <w:style w:type="paragraph" w:styleId="ab">
    <w:name w:val="header"/>
    <w:basedOn w:val="a"/>
    <w:link w:val="ac"/>
    <w:rsid w:val="00817687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17687"/>
    <w:rPr>
      <w:rFonts w:ascii="Times New Roman" w:hAnsi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1768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17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3331E638E4A2042EDAA0C4588109FBE0633BB4E571DF91BEAA127523CFA204DAEC6668F7B5899D81F2C1136CCC91988C1028A5460BEA4F4AABA57Ca871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3331E638E4A2042EDAA0C4588109FBE0633BB4E571DD90B9A6127523CFA204DAEC6668E5B5D19181FBDB136DD9C7C9CAa47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78F40-26B7-43CB-84F6-E5241899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Иконникова Татьяна Викторовна</cp:lastModifiedBy>
  <cp:revision>3</cp:revision>
  <cp:lastPrinted>2025-06-09T11:29:00Z</cp:lastPrinted>
  <dcterms:created xsi:type="dcterms:W3CDTF">2025-06-16T13:55:00Z</dcterms:created>
  <dcterms:modified xsi:type="dcterms:W3CDTF">2025-06-16T13:55:00Z</dcterms:modified>
</cp:coreProperties>
</file>