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D4EA2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031E7246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14:paraId="42129D9A" w14:textId="77777777" w:rsidR="003D6966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243916FD" w14:textId="61D56210" w:rsidR="007D40F6" w:rsidRPr="00642C77" w:rsidRDefault="007D40F6" w:rsidP="007D40F6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>В</w:t>
      </w:r>
      <w:r w:rsidR="00D20576">
        <w:rPr>
          <w:rFonts w:ascii="PT Astra Serif" w:hAnsi="PT Astra Serif"/>
        </w:rPr>
        <w:t>н</w:t>
      </w:r>
      <w:bookmarkStart w:id="0" w:name="_GoBack"/>
      <w:bookmarkEnd w:id="0"/>
      <w:r w:rsidRPr="00642C77">
        <w:rPr>
          <w:rFonts w:ascii="PT Astra Serif" w:hAnsi="PT Astra Serif"/>
        </w:rPr>
        <w:t>есение изменений в бюджет связано с необходимостью оперативного решения отдельных социально значимых вопросов.</w:t>
      </w:r>
    </w:p>
    <w:p w14:paraId="0E21BC27" w14:textId="5BFCEAD7" w:rsidR="007D40F6" w:rsidRPr="00642C77" w:rsidRDefault="007D40F6" w:rsidP="007D40F6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>Законопроектом предусматривается увеличить бюджетные ассигнования в целом на 54</w:t>
      </w:r>
      <w:r w:rsidR="00B06A4E" w:rsidRPr="00642C77">
        <w:rPr>
          <w:rFonts w:ascii="PT Astra Serif" w:hAnsi="PT Astra Serif"/>
        </w:rPr>
        <w:t>3</w:t>
      </w:r>
      <w:r w:rsidRPr="00642C77">
        <w:rPr>
          <w:rFonts w:ascii="PT Astra Serif" w:hAnsi="PT Astra Serif"/>
        </w:rPr>
        <w:t xml:space="preserve">,3 </w:t>
      </w:r>
      <w:proofErr w:type="gramStart"/>
      <w:r w:rsidRPr="00642C77">
        <w:rPr>
          <w:rFonts w:ascii="PT Astra Serif" w:hAnsi="PT Astra Serif"/>
        </w:rPr>
        <w:t>млн</w:t>
      </w:r>
      <w:proofErr w:type="gramEnd"/>
      <w:r w:rsidRPr="00642C77">
        <w:rPr>
          <w:rFonts w:ascii="PT Astra Serif" w:hAnsi="PT Astra Serif"/>
        </w:rPr>
        <w:t xml:space="preserve"> рублей</w:t>
      </w:r>
      <w:r w:rsidR="00642C77" w:rsidRPr="00642C77">
        <w:rPr>
          <w:rFonts w:ascii="PT Astra Serif" w:hAnsi="PT Astra Serif"/>
        </w:rPr>
        <w:t>:</w:t>
      </w:r>
    </w:p>
    <w:p w14:paraId="519B00A2" w14:textId="5170D98A" w:rsidR="007D40F6" w:rsidRPr="00642C77" w:rsidRDefault="007D40F6" w:rsidP="00517AA5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>лекарственное обеспечение отдельных категорий граждан</w:t>
      </w:r>
      <w:r w:rsidR="00E3323C" w:rsidRPr="00642C77">
        <w:rPr>
          <w:rFonts w:ascii="PT Astra Serif" w:hAnsi="PT Astra Serif"/>
        </w:rPr>
        <w:t xml:space="preserve"> </w:t>
      </w:r>
      <w:r w:rsidR="003047A9" w:rsidRPr="00642C77">
        <w:rPr>
          <w:rFonts w:ascii="PT Astra Serif" w:hAnsi="PT Astra Serif"/>
        </w:rPr>
        <w:t xml:space="preserve">– 270,0 </w:t>
      </w:r>
      <w:proofErr w:type="gramStart"/>
      <w:r w:rsidR="003047A9" w:rsidRPr="00642C77">
        <w:rPr>
          <w:rFonts w:ascii="PT Astra Serif" w:hAnsi="PT Astra Serif"/>
        </w:rPr>
        <w:t>млн</w:t>
      </w:r>
      <w:proofErr w:type="gramEnd"/>
      <w:r w:rsidR="003047A9" w:rsidRPr="00642C77">
        <w:rPr>
          <w:rFonts w:ascii="PT Astra Serif" w:hAnsi="PT Astra Serif"/>
        </w:rPr>
        <w:t xml:space="preserve"> рублей</w:t>
      </w:r>
      <w:r w:rsidR="00642C77" w:rsidRPr="00642C77">
        <w:rPr>
          <w:rFonts w:ascii="PT Astra Serif" w:hAnsi="PT Astra Serif"/>
        </w:rPr>
        <w:t>;</w:t>
      </w:r>
    </w:p>
    <w:p w14:paraId="0C026D02" w14:textId="00931BB7" w:rsidR="00AB1747" w:rsidRDefault="00AB1747" w:rsidP="003047A9">
      <w:pPr>
        <w:ind w:firstLine="709"/>
        <w:jc w:val="both"/>
        <w:rPr>
          <w:rFonts w:ascii="PT Astra Serif" w:hAnsi="PT Astra Serif"/>
        </w:rPr>
      </w:pPr>
      <w:r w:rsidRPr="00AB1747">
        <w:rPr>
          <w:rFonts w:ascii="PT Astra Serif" w:hAnsi="PT Astra Serif"/>
        </w:rPr>
        <w:t xml:space="preserve">повышение заработной платы работникам </w:t>
      </w:r>
      <w:r>
        <w:rPr>
          <w:rFonts w:ascii="PT Astra Serif" w:hAnsi="PT Astra Serif"/>
        </w:rPr>
        <w:t>МУПП «</w:t>
      </w:r>
      <w:proofErr w:type="spellStart"/>
      <w:r>
        <w:rPr>
          <w:rFonts w:ascii="PT Astra Serif" w:hAnsi="PT Astra Serif"/>
        </w:rPr>
        <w:t>Саратовгорэлектротранс</w:t>
      </w:r>
      <w:proofErr w:type="spellEnd"/>
      <w:r>
        <w:rPr>
          <w:rFonts w:ascii="PT Astra Serif" w:hAnsi="PT Astra Serif"/>
        </w:rPr>
        <w:t>» -</w:t>
      </w:r>
      <w:r w:rsidRPr="00AB1747">
        <w:rPr>
          <w:rFonts w:ascii="PT Astra Serif" w:hAnsi="PT Astra Serif"/>
        </w:rPr>
        <w:t xml:space="preserve"> 90,1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2B335446" w14:textId="4644961F" w:rsidR="003047A9" w:rsidRPr="00642C77" w:rsidRDefault="003047A9" w:rsidP="003047A9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разработку проектно-сметной документации по реконструкции трамвайных маршрутов № 4, 7 и 10 – </w:t>
      </w:r>
      <w:r w:rsidR="00AB1747">
        <w:rPr>
          <w:rFonts w:ascii="PT Astra Serif" w:hAnsi="PT Astra Serif"/>
        </w:rPr>
        <w:t>8</w:t>
      </w:r>
      <w:r w:rsidRPr="00642C77">
        <w:rPr>
          <w:rFonts w:ascii="PT Astra Serif" w:hAnsi="PT Astra Serif"/>
        </w:rPr>
        <w:t>9,</w:t>
      </w:r>
      <w:r w:rsidR="00AB1747">
        <w:rPr>
          <w:rFonts w:ascii="PT Astra Serif" w:hAnsi="PT Astra Serif"/>
        </w:rPr>
        <w:t>2</w:t>
      </w:r>
      <w:r w:rsidRPr="00642C77">
        <w:rPr>
          <w:rFonts w:ascii="PT Astra Serif" w:hAnsi="PT Astra Serif"/>
        </w:rPr>
        <w:t xml:space="preserve"> </w:t>
      </w:r>
      <w:proofErr w:type="gramStart"/>
      <w:r w:rsidRPr="00642C77">
        <w:rPr>
          <w:rFonts w:ascii="PT Astra Serif" w:hAnsi="PT Astra Serif"/>
        </w:rPr>
        <w:t>млн</w:t>
      </w:r>
      <w:proofErr w:type="gramEnd"/>
      <w:r w:rsidRPr="00642C77">
        <w:rPr>
          <w:rFonts w:ascii="PT Astra Serif" w:hAnsi="PT Astra Serif"/>
        </w:rPr>
        <w:t xml:space="preserve"> рублей; </w:t>
      </w:r>
    </w:p>
    <w:p w14:paraId="55084CF8" w14:textId="70D08E03" w:rsidR="003047A9" w:rsidRPr="00642C77" w:rsidRDefault="003047A9" w:rsidP="003047A9">
      <w:pPr>
        <w:spacing w:line="228" w:lineRule="auto"/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строительство, реконструкцию социально значимых объектов, оснащение и укрепление материально-технической базы учреждений бюджетной сферы – </w:t>
      </w:r>
      <w:r w:rsidR="00B06A4E" w:rsidRPr="00642C77">
        <w:rPr>
          <w:rFonts w:ascii="PT Astra Serif" w:hAnsi="PT Astra Serif"/>
        </w:rPr>
        <w:t>89</w:t>
      </w:r>
      <w:r w:rsidRPr="00642C77">
        <w:rPr>
          <w:rFonts w:ascii="PT Astra Serif" w:hAnsi="PT Astra Serif"/>
        </w:rPr>
        <w:t xml:space="preserve">,1 </w:t>
      </w:r>
      <w:proofErr w:type="gramStart"/>
      <w:r w:rsidRPr="00642C77">
        <w:rPr>
          <w:rFonts w:ascii="PT Astra Serif" w:hAnsi="PT Astra Serif"/>
        </w:rPr>
        <w:t>млн</w:t>
      </w:r>
      <w:proofErr w:type="gramEnd"/>
      <w:r w:rsidRPr="00642C77">
        <w:rPr>
          <w:rFonts w:ascii="PT Astra Serif" w:hAnsi="PT Astra Serif"/>
        </w:rPr>
        <w:t xml:space="preserve"> рублей </w:t>
      </w:r>
    </w:p>
    <w:p w14:paraId="554D86A1" w14:textId="77777777" w:rsidR="003047A9" w:rsidRPr="00642C77" w:rsidRDefault="003047A9" w:rsidP="003047A9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>и другие цели.</w:t>
      </w:r>
    </w:p>
    <w:p w14:paraId="7A05F10A" w14:textId="56EE69BD" w:rsidR="00691548" w:rsidRPr="00642C77" w:rsidRDefault="00EF598B" w:rsidP="00517AA5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642C77">
        <w:rPr>
          <w:rFonts w:ascii="PT Astra Serif" w:hAnsi="PT Astra Serif"/>
          <w:szCs w:val="28"/>
        </w:rPr>
        <w:t>Отдельные бюджетные ассигнования перераспределены по целевым статьям бюджетной классификации областного бюджета</w:t>
      </w:r>
      <w:r w:rsidRPr="00642C77">
        <w:rPr>
          <w:szCs w:val="28"/>
        </w:rPr>
        <w:t>.</w:t>
      </w:r>
      <w:r w:rsidRPr="00642C77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50FCF7DB" w14:textId="56D6BB36" w:rsidR="003D6966" w:rsidRPr="00642C77" w:rsidRDefault="00EF598B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Параметры областного бюджета составят: </w:t>
      </w:r>
    </w:p>
    <w:p w14:paraId="13BD63B4" w14:textId="6EB76417" w:rsidR="003D6966" w:rsidRPr="00642C77" w:rsidRDefault="00EF598B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на 2025 год: доходы – </w:t>
      </w:r>
      <w:r w:rsidR="00C64162" w:rsidRPr="00642C77">
        <w:rPr>
          <w:rFonts w:ascii="PT Astra Serif" w:hAnsi="PT Astra Serif"/>
        </w:rPr>
        <w:t>175820,8</w:t>
      </w:r>
      <w:r w:rsidRPr="00642C77">
        <w:rPr>
          <w:rFonts w:ascii="PT Astra Serif" w:hAnsi="PT Astra Serif"/>
        </w:rPr>
        <w:t xml:space="preserve"> млн рублей, расходы – </w:t>
      </w:r>
      <w:r w:rsidR="00633FE5" w:rsidRPr="00642C77">
        <w:rPr>
          <w:rFonts w:ascii="PT Astra Serif" w:hAnsi="PT Astra Serif"/>
        </w:rPr>
        <w:t>1927</w:t>
      </w:r>
      <w:r w:rsidR="00956500" w:rsidRPr="00642C77">
        <w:rPr>
          <w:rFonts w:ascii="PT Astra Serif" w:hAnsi="PT Astra Serif"/>
        </w:rPr>
        <w:t>04</w:t>
      </w:r>
      <w:r w:rsidR="00633FE5" w:rsidRPr="00642C77">
        <w:rPr>
          <w:rFonts w:ascii="PT Astra Serif" w:hAnsi="PT Astra Serif"/>
        </w:rPr>
        <w:t>,9</w:t>
      </w:r>
      <w:r w:rsidRPr="00642C77">
        <w:rPr>
          <w:rFonts w:ascii="PT Astra Serif" w:hAnsi="PT Astra Serif"/>
        </w:rPr>
        <w:t xml:space="preserve"> млн рублей, дефицит – </w:t>
      </w:r>
      <w:r w:rsidR="00633FE5" w:rsidRPr="00642C77">
        <w:rPr>
          <w:rFonts w:ascii="PT Astra Serif" w:hAnsi="PT Astra Serif"/>
        </w:rPr>
        <w:t>168</w:t>
      </w:r>
      <w:r w:rsidR="00956500" w:rsidRPr="00642C77">
        <w:rPr>
          <w:rFonts w:ascii="PT Astra Serif" w:hAnsi="PT Astra Serif"/>
        </w:rPr>
        <w:t>84</w:t>
      </w:r>
      <w:r w:rsidR="00633FE5" w:rsidRPr="00642C77">
        <w:rPr>
          <w:rFonts w:ascii="PT Astra Serif" w:hAnsi="PT Astra Serif"/>
        </w:rPr>
        <w:t>,1</w:t>
      </w:r>
      <w:r w:rsidRPr="00642C77">
        <w:rPr>
          <w:rFonts w:ascii="PT Astra Serif" w:hAnsi="PT Astra Serif"/>
        </w:rPr>
        <w:t xml:space="preserve"> млн рублей; </w:t>
      </w:r>
    </w:p>
    <w:p w14:paraId="63A6AD61" w14:textId="77777777" w:rsidR="003D6966" w:rsidRPr="00642C77" w:rsidRDefault="00EF598B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 xml:space="preserve">на 2026 год: доходы – 175042,8 млн рублей, расходы – 174441,1 млн рублей, профицит – 601,7 млн рублей; </w:t>
      </w:r>
    </w:p>
    <w:p w14:paraId="0C565CE6" w14:textId="77777777" w:rsidR="003D6966" w:rsidRPr="00642C77" w:rsidRDefault="00EF598B">
      <w:pPr>
        <w:ind w:firstLine="709"/>
        <w:jc w:val="both"/>
        <w:rPr>
          <w:rFonts w:ascii="PT Astra Serif" w:hAnsi="PT Astra Serif"/>
        </w:rPr>
      </w:pPr>
      <w:r w:rsidRPr="00642C77">
        <w:rPr>
          <w:rFonts w:ascii="PT Astra Serif" w:hAnsi="PT Astra Serif"/>
        </w:rPr>
        <w:t>на 2027 год: доходы – 182318,5 млн рублей, расходы – 179110,7 млн рублей, профицит – 3207,8 млн рублей.</w:t>
      </w:r>
    </w:p>
    <w:p w14:paraId="6836A44A" w14:textId="135B49DC" w:rsidR="003D6966" w:rsidRPr="00642C77" w:rsidRDefault="003D6966">
      <w:pPr>
        <w:rPr>
          <w:rFonts w:ascii="PT Astra Serif" w:eastAsia="PT Astra Serif" w:hAnsi="PT Astra Serif" w:cs="PT Astra Serif"/>
          <w:b/>
        </w:rPr>
      </w:pPr>
    </w:p>
    <w:p w14:paraId="302D3A5D" w14:textId="77777777" w:rsidR="00B06A4E" w:rsidRPr="00642C77" w:rsidRDefault="00B06A4E">
      <w:pPr>
        <w:rPr>
          <w:rFonts w:ascii="PT Astra Serif" w:eastAsia="PT Astra Serif" w:hAnsi="PT Astra Serif" w:cs="PT Astra Serif"/>
          <w:b/>
        </w:rPr>
      </w:pPr>
    </w:p>
    <w:p w14:paraId="65DEBC8A" w14:textId="4EF2826C" w:rsidR="003D6966" w:rsidRDefault="00EF598B">
      <w:pPr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3D6966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333BB" w14:textId="77777777" w:rsidR="003D6966" w:rsidRDefault="00EF598B">
      <w:r>
        <w:separator/>
      </w:r>
    </w:p>
  </w:endnote>
  <w:endnote w:type="continuationSeparator" w:id="0">
    <w:p w14:paraId="1BE538AA" w14:textId="77777777" w:rsidR="003D6966" w:rsidRDefault="00EF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728DD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EB3E97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37751F8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E9DA" w14:textId="77777777" w:rsidR="003D6966" w:rsidRDefault="00EF598B">
      <w:r>
        <w:separator/>
      </w:r>
    </w:p>
  </w:footnote>
  <w:footnote w:type="continuationSeparator" w:id="0">
    <w:p w14:paraId="70DC9873" w14:textId="77777777" w:rsidR="003D6966" w:rsidRDefault="00EF5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051696"/>
    <w:rsid w:val="00111F4D"/>
    <w:rsid w:val="00114E9A"/>
    <w:rsid w:val="00123454"/>
    <w:rsid w:val="0014005B"/>
    <w:rsid w:val="001400A0"/>
    <w:rsid w:val="0015146D"/>
    <w:rsid w:val="001B4C12"/>
    <w:rsid w:val="00211944"/>
    <w:rsid w:val="002B72B1"/>
    <w:rsid w:val="002C7BC7"/>
    <w:rsid w:val="002D78A9"/>
    <w:rsid w:val="003047A9"/>
    <w:rsid w:val="00367E64"/>
    <w:rsid w:val="003743FD"/>
    <w:rsid w:val="0038746B"/>
    <w:rsid w:val="003D40C3"/>
    <w:rsid w:val="003D6966"/>
    <w:rsid w:val="00404E69"/>
    <w:rsid w:val="00422358"/>
    <w:rsid w:val="004B3336"/>
    <w:rsid w:val="004E22EF"/>
    <w:rsid w:val="004E5C95"/>
    <w:rsid w:val="005047E7"/>
    <w:rsid w:val="00512B73"/>
    <w:rsid w:val="00517AA5"/>
    <w:rsid w:val="00540CD7"/>
    <w:rsid w:val="005C21A2"/>
    <w:rsid w:val="00623FD6"/>
    <w:rsid w:val="00633FE5"/>
    <w:rsid w:val="00642C77"/>
    <w:rsid w:val="00691548"/>
    <w:rsid w:val="006C3B12"/>
    <w:rsid w:val="00703EEA"/>
    <w:rsid w:val="0072593D"/>
    <w:rsid w:val="00730C86"/>
    <w:rsid w:val="007605DB"/>
    <w:rsid w:val="00793277"/>
    <w:rsid w:val="007B09DF"/>
    <w:rsid w:val="007D40F6"/>
    <w:rsid w:val="008267C2"/>
    <w:rsid w:val="00885D9C"/>
    <w:rsid w:val="008861FD"/>
    <w:rsid w:val="00895B35"/>
    <w:rsid w:val="008F58A0"/>
    <w:rsid w:val="00956500"/>
    <w:rsid w:val="009F0131"/>
    <w:rsid w:val="00A26D06"/>
    <w:rsid w:val="00AA193D"/>
    <w:rsid w:val="00AB1747"/>
    <w:rsid w:val="00AC5D2D"/>
    <w:rsid w:val="00AD7C59"/>
    <w:rsid w:val="00B06A4E"/>
    <w:rsid w:val="00B25B7F"/>
    <w:rsid w:val="00B63031"/>
    <w:rsid w:val="00BB1664"/>
    <w:rsid w:val="00C05626"/>
    <w:rsid w:val="00C64162"/>
    <w:rsid w:val="00C71FD0"/>
    <w:rsid w:val="00CB3B73"/>
    <w:rsid w:val="00CF2ED9"/>
    <w:rsid w:val="00D20576"/>
    <w:rsid w:val="00D63E91"/>
    <w:rsid w:val="00E3323C"/>
    <w:rsid w:val="00EB3E97"/>
    <w:rsid w:val="00EC4E4A"/>
    <w:rsid w:val="00EF598B"/>
    <w:rsid w:val="00F61466"/>
    <w:rsid w:val="00F656F5"/>
    <w:rsid w:val="00F84C00"/>
    <w:rsid w:val="00FC2C58"/>
    <w:rsid w:val="00FC2E66"/>
    <w:rsid w:val="00FF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8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83801-805E-4523-813C-9FA9E558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6</cp:revision>
  <cp:lastPrinted>2025-05-16T09:54:00Z</cp:lastPrinted>
  <dcterms:created xsi:type="dcterms:W3CDTF">2025-05-16T06:46:00Z</dcterms:created>
  <dcterms:modified xsi:type="dcterms:W3CDTF">2025-05-16T06:12:00Z</dcterms:modified>
</cp:coreProperties>
</file>