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56D" w:rsidRDefault="00B47628">
      <w:pPr>
        <w:spacing w:after="0" w:line="240" w:lineRule="auto"/>
        <w:jc w:val="right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eastAsia="Calibri" w:hAnsi="PT Astra Serif" w:cs="PT Astra Serif"/>
          <w:bCs/>
          <w:sz w:val="28"/>
          <w:szCs w:val="28"/>
        </w:rPr>
        <w:t>ПРОЕКТ</w:t>
      </w:r>
    </w:p>
    <w:p w:rsidR="0084356D" w:rsidRDefault="0084356D">
      <w:pPr>
        <w:spacing w:after="0" w:line="240" w:lineRule="auto"/>
        <w:jc w:val="center"/>
        <w:rPr>
          <w:rFonts w:ascii="PT Astra Serif" w:hAnsi="PT Astra Serif" w:cs="PT Astra Serif"/>
          <w:bCs/>
          <w:sz w:val="20"/>
          <w:szCs w:val="20"/>
        </w:rPr>
      </w:pPr>
    </w:p>
    <w:p w:rsidR="0084356D" w:rsidRDefault="00B47628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Calibri" w:hAnsi="PT Astra Serif" w:cs="PT Astra Serif"/>
          <w:b/>
          <w:bCs/>
          <w:sz w:val="28"/>
          <w:szCs w:val="28"/>
        </w:rPr>
        <w:t>ПРАВИТЕЛЬСТВО САРАТОВСКОЙ ОБЛАСТИ</w:t>
      </w:r>
    </w:p>
    <w:p w:rsidR="0084356D" w:rsidRDefault="0084356D">
      <w:pPr>
        <w:spacing w:after="0" w:line="240" w:lineRule="auto"/>
        <w:jc w:val="center"/>
        <w:rPr>
          <w:rFonts w:ascii="PT Astra Serif" w:hAnsi="PT Astra Serif" w:cs="PT Astra Serif"/>
          <w:bCs/>
          <w:sz w:val="20"/>
          <w:szCs w:val="20"/>
        </w:rPr>
      </w:pPr>
    </w:p>
    <w:p w:rsidR="0084356D" w:rsidRDefault="00B47628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Calibri" w:hAnsi="PT Astra Serif" w:cs="PT Astra Serif"/>
          <w:b/>
          <w:bCs/>
          <w:sz w:val="28"/>
          <w:szCs w:val="28"/>
        </w:rPr>
        <w:t>ПОСТАНОВЛЕНИЕ</w:t>
      </w:r>
    </w:p>
    <w:p w:rsidR="0084356D" w:rsidRDefault="0084356D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0"/>
          <w:szCs w:val="20"/>
        </w:rPr>
      </w:pPr>
    </w:p>
    <w:p w:rsidR="0084356D" w:rsidRDefault="0084356D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0"/>
          <w:szCs w:val="20"/>
        </w:rPr>
      </w:pPr>
    </w:p>
    <w:p w:rsidR="0084356D" w:rsidRDefault="0084356D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0"/>
          <w:szCs w:val="20"/>
        </w:rPr>
      </w:pPr>
    </w:p>
    <w:p w:rsidR="0084356D" w:rsidRDefault="0084356D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0"/>
          <w:szCs w:val="20"/>
        </w:rPr>
      </w:pPr>
    </w:p>
    <w:p w:rsidR="0084356D" w:rsidRDefault="0084356D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0"/>
          <w:szCs w:val="20"/>
        </w:rPr>
      </w:pPr>
    </w:p>
    <w:p w:rsidR="0084356D" w:rsidRDefault="0084356D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0"/>
          <w:szCs w:val="20"/>
        </w:rPr>
      </w:pPr>
    </w:p>
    <w:p w:rsidR="0084356D" w:rsidRDefault="0084356D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0"/>
          <w:szCs w:val="20"/>
        </w:rPr>
      </w:pPr>
    </w:p>
    <w:p w:rsidR="0084356D" w:rsidRDefault="00B47628">
      <w:pPr>
        <w:widowControl w:val="0"/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Times New Roman" w:hAnsi="PT Astra Serif" w:cs="PT Astra Serif"/>
          <w:b/>
          <w:bCs/>
          <w:sz w:val="28"/>
          <w:szCs w:val="28"/>
          <w:lang w:eastAsia="ru-RU"/>
        </w:rPr>
        <w:t xml:space="preserve">О внесении изменений в постановление </w:t>
      </w:r>
    </w:p>
    <w:p w:rsidR="0084356D" w:rsidRDefault="00B47628">
      <w:pPr>
        <w:widowControl w:val="0"/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Times New Roman" w:hAnsi="PT Astra Serif" w:cs="PT Astra Serif"/>
          <w:b/>
          <w:bCs/>
          <w:sz w:val="28"/>
          <w:szCs w:val="28"/>
          <w:lang w:eastAsia="ru-RU"/>
        </w:rPr>
        <w:t xml:space="preserve">Правительства Саратовской области </w:t>
      </w:r>
    </w:p>
    <w:p w:rsidR="0084356D" w:rsidRDefault="00B47628">
      <w:pPr>
        <w:widowControl w:val="0"/>
        <w:spacing w:after="0" w:line="240" w:lineRule="auto"/>
        <w:jc w:val="both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eastAsia="Times New Roman" w:hAnsi="PT Astra Serif" w:cs="PT Astra Serif"/>
          <w:b/>
          <w:sz w:val="28"/>
          <w:szCs w:val="28"/>
          <w:lang w:eastAsia="ru-RU"/>
        </w:rPr>
        <w:t>от 17 июля 2017 года № 362-П</w:t>
      </w:r>
    </w:p>
    <w:p w:rsidR="0084356D" w:rsidRDefault="0084356D">
      <w:pPr>
        <w:widowControl w:val="0"/>
        <w:spacing w:after="0" w:line="240" w:lineRule="auto"/>
        <w:jc w:val="both"/>
        <w:rPr>
          <w:rFonts w:ascii="PT Astra Serif" w:hAnsi="PT Astra Serif" w:cs="PT Astra Serif"/>
          <w:sz w:val="20"/>
          <w:szCs w:val="20"/>
        </w:rPr>
      </w:pPr>
    </w:p>
    <w:p w:rsidR="0084356D" w:rsidRDefault="0084356D">
      <w:pPr>
        <w:widowControl w:val="0"/>
        <w:spacing w:after="0" w:line="240" w:lineRule="auto"/>
        <w:jc w:val="both"/>
        <w:rPr>
          <w:rFonts w:ascii="PT Astra Serif" w:hAnsi="PT Astra Serif" w:cs="PT Astra Serif"/>
          <w:sz w:val="20"/>
          <w:szCs w:val="20"/>
        </w:rPr>
      </w:pPr>
    </w:p>
    <w:p w:rsidR="0084356D" w:rsidRDefault="0084356D">
      <w:pPr>
        <w:widowControl w:val="0"/>
        <w:spacing w:after="0" w:line="240" w:lineRule="auto"/>
        <w:jc w:val="both"/>
        <w:rPr>
          <w:rFonts w:ascii="PT Astra Serif" w:hAnsi="PT Astra Serif" w:cs="PT Astra Serif"/>
          <w:sz w:val="20"/>
          <w:szCs w:val="20"/>
        </w:rPr>
      </w:pPr>
    </w:p>
    <w:p w:rsidR="0084356D" w:rsidRDefault="00B47628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sz w:val="28"/>
          <w:szCs w:val="28"/>
          <w:lang w:eastAsia="ru-RU"/>
        </w:rPr>
        <w:t>На основании Устава</w:t>
      </w:r>
      <w:r>
        <w:rPr>
          <w:rFonts w:ascii="PT Astra Serif" w:eastAsia="Times New Roman" w:hAnsi="PT Astra Serif" w:cs="PT Astra Serif"/>
          <w:sz w:val="28"/>
          <w:szCs w:val="28"/>
          <w:lang w:eastAsia="ru-RU"/>
        </w:rPr>
        <w:t xml:space="preserve"> (Основного Закона) Саратовской области Правительство Саратовской области </w:t>
      </w:r>
      <w:r>
        <w:rPr>
          <w:rFonts w:ascii="PT Astra Serif" w:eastAsia="Times New Roman" w:hAnsi="PT Astra Serif" w:cs="PT Astra Serif"/>
          <w:caps/>
          <w:sz w:val="28"/>
          <w:szCs w:val="28"/>
          <w:lang w:eastAsia="ru-RU"/>
        </w:rPr>
        <w:t>постановляет</w:t>
      </w:r>
      <w:r>
        <w:rPr>
          <w:rFonts w:ascii="PT Astra Serif" w:eastAsia="Times New Roman" w:hAnsi="PT Astra Serif" w:cs="PT Astra Serif"/>
          <w:sz w:val="28"/>
          <w:szCs w:val="28"/>
          <w:lang w:eastAsia="ru-RU"/>
        </w:rPr>
        <w:t>:</w:t>
      </w:r>
    </w:p>
    <w:p w:rsidR="0084356D" w:rsidRDefault="00B47628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 xml:space="preserve">1. Внести в </w:t>
      </w:r>
      <w:hyperlink r:id="rId9" w:tooltip="consultantplus://offline/ref=6008A01BC2CA3017F7B57814BFAF2463994AB70C8D749F7792B2E06EA1275AF9XDvFI" w:history="1">
        <w:r>
          <w:rPr>
            <w:rFonts w:ascii="PT Astra Serif" w:eastAsia="Times New Roman" w:hAnsi="PT Astra Serif" w:cs="PT Astra Serif"/>
            <w:bCs/>
            <w:sz w:val="28"/>
            <w:szCs w:val="28"/>
            <w:lang w:eastAsia="ru-RU"/>
          </w:rPr>
          <w:t>постановление</w:t>
        </w:r>
      </w:hyperlink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 xml:space="preserve"> Правительства Саратовской</w:t>
      </w: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 xml:space="preserve"> области от 17 июля 2017 года № 362-П «О реализации на территории Саратовской области инициат</w:t>
      </w:r>
      <w:bookmarkStart w:id="0" w:name="_GoBack"/>
      <w:bookmarkEnd w:id="0"/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ивных проектов с использованием средств областного бюджета» следующие изменение:</w:t>
      </w:r>
    </w:p>
    <w:p w:rsidR="0084356D" w:rsidRDefault="00B47628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в абзаце четвертом пункта 17 приложения № 1 слова «(код формы по КФД 0531467)» зам</w:t>
      </w: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 xml:space="preserve">енить словами «(код формы по КФД 0533004)». </w:t>
      </w:r>
    </w:p>
    <w:p w:rsidR="0084356D" w:rsidRDefault="00B47628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sz w:val="28"/>
          <w:szCs w:val="28"/>
          <w:lang w:eastAsia="ru-RU"/>
        </w:rPr>
        <w:t>2. 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 w:rsidR="0084356D" w:rsidRDefault="00B47628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sz w:val="28"/>
          <w:szCs w:val="28"/>
          <w:lang w:eastAsia="ru-RU"/>
        </w:rPr>
        <w:t>3.</w:t>
      </w:r>
      <w:r>
        <w:rPr>
          <w:rFonts w:ascii="PT Astra Serif" w:eastAsia="Times New Roman" w:hAnsi="PT Astra Serif" w:cs="PT Astra Serif"/>
          <w:sz w:val="28"/>
          <w:szCs w:val="28"/>
          <w:lang w:eastAsia="ru-RU"/>
        </w:rPr>
        <w:t xml:space="preserve"> Настоящее постановление вступает в силу со дня его официального опубликования.</w:t>
      </w:r>
    </w:p>
    <w:p w:rsidR="0084356D" w:rsidRDefault="0084356D">
      <w:pPr>
        <w:widowControl w:val="0"/>
        <w:tabs>
          <w:tab w:val="left" w:pos="9922"/>
        </w:tabs>
        <w:spacing w:after="0" w:line="240" w:lineRule="auto"/>
        <w:jc w:val="both"/>
        <w:rPr>
          <w:rFonts w:ascii="PT Astra Serif" w:hAnsi="PT Astra Serif" w:cs="PT Astra Serif"/>
          <w:sz w:val="28"/>
          <w:szCs w:val="28"/>
        </w:rPr>
      </w:pPr>
    </w:p>
    <w:p w:rsidR="0084356D" w:rsidRDefault="0084356D">
      <w:pPr>
        <w:widowControl w:val="0"/>
        <w:tabs>
          <w:tab w:val="left" w:pos="9922"/>
        </w:tabs>
        <w:spacing w:after="0" w:line="240" w:lineRule="auto"/>
        <w:jc w:val="both"/>
        <w:rPr>
          <w:rFonts w:ascii="PT Astra Serif" w:hAnsi="PT Astra Serif" w:cs="PT Astra Serif"/>
          <w:sz w:val="28"/>
          <w:szCs w:val="28"/>
        </w:rPr>
      </w:pPr>
    </w:p>
    <w:p w:rsidR="0084356D" w:rsidRDefault="0084356D">
      <w:pPr>
        <w:widowControl w:val="0"/>
        <w:tabs>
          <w:tab w:val="left" w:pos="9922"/>
        </w:tabs>
        <w:spacing w:after="0" w:line="240" w:lineRule="auto"/>
        <w:jc w:val="both"/>
        <w:rPr>
          <w:rFonts w:ascii="PT Astra Serif" w:hAnsi="PT Astra Serif" w:cs="PT Astra Serif"/>
          <w:sz w:val="28"/>
          <w:szCs w:val="28"/>
        </w:rPr>
      </w:pPr>
    </w:p>
    <w:p w:rsidR="0084356D" w:rsidRDefault="00B47628">
      <w:pPr>
        <w:pStyle w:val="aff5"/>
        <w:ind w:firstLine="0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b/>
          <w:color w:val="000000" w:themeColor="text1"/>
        </w:rPr>
        <w:t>Губернатор</w:t>
      </w:r>
    </w:p>
    <w:p w:rsidR="0084356D" w:rsidRDefault="00B47628">
      <w:pPr>
        <w:pStyle w:val="aff5"/>
        <w:ind w:firstLine="0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b/>
          <w:color w:val="000000" w:themeColor="text1"/>
        </w:rPr>
        <w:t xml:space="preserve">Саратовской области                                                                     Р.В. </w:t>
      </w:r>
      <w:proofErr w:type="spellStart"/>
      <w:r>
        <w:rPr>
          <w:rFonts w:ascii="PT Astra Serif" w:hAnsi="PT Astra Serif" w:cs="PT Astra Serif"/>
          <w:b/>
          <w:color w:val="000000" w:themeColor="text1"/>
        </w:rPr>
        <w:t>Бусаргин</w:t>
      </w:r>
      <w:proofErr w:type="spellEnd"/>
      <w:r>
        <w:rPr>
          <w:rFonts w:ascii="PT Astra Serif" w:hAnsi="PT Astra Serif" w:cs="PT Astra Serif"/>
          <w:color w:val="000000" w:themeColor="text1"/>
          <w:sz w:val="20"/>
        </w:rPr>
        <w:t xml:space="preserve"> </w:t>
      </w:r>
    </w:p>
    <w:p w:rsidR="0084356D" w:rsidRDefault="0084356D">
      <w:pPr>
        <w:spacing w:before="240" w:after="60" w:line="240" w:lineRule="auto"/>
        <w:ind w:hanging="283"/>
        <w:outlineLvl w:val="7"/>
      </w:pPr>
    </w:p>
    <w:p w:rsidR="0084356D" w:rsidRDefault="0084356D">
      <w:pPr>
        <w:spacing w:before="240" w:after="60" w:line="240" w:lineRule="auto"/>
        <w:ind w:hanging="283"/>
        <w:outlineLvl w:val="7"/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84356D" w:rsidRDefault="0084356D">
      <w:pPr>
        <w:spacing w:before="240" w:after="60" w:line="240" w:lineRule="auto"/>
        <w:ind w:hanging="283"/>
        <w:outlineLvl w:val="7"/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84356D" w:rsidRDefault="0084356D">
      <w:pPr>
        <w:spacing w:before="240" w:after="60" w:line="240" w:lineRule="auto"/>
        <w:ind w:hanging="283"/>
        <w:outlineLvl w:val="7"/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84356D" w:rsidRDefault="0084356D">
      <w:pPr>
        <w:spacing w:before="240" w:after="60" w:line="240" w:lineRule="auto"/>
        <w:ind w:hanging="283"/>
        <w:outlineLvl w:val="7"/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84356D" w:rsidRDefault="0084356D">
      <w:pPr>
        <w:spacing w:before="240" w:after="60" w:line="240" w:lineRule="auto"/>
        <w:ind w:hanging="283"/>
        <w:outlineLvl w:val="7"/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84356D" w:rsidRDefault="0084356D">
      <w:pPr>
        <w:spacing w:before="240" w:after="60" w:line="240" w:lineRule="auto"/>
        <w:ind w:hanging="283"/>
        <w:outlineLvl w:val="7"/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84356D" w:rsidRDefault="0084356D">
      <w:pPr>
        <w:spacing w:before="240" w:after="60" w:line="240" w:lineRule="auto"/>
        <w:ind w:hanging="283"/>
        <w:outlineLvl w:val="7"/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84356D" w:rsidRDefault="0084356D">
      <w:pPr>
        <w:spacing w:before="240" w:after="60" w:line="240" w:lineRule="auto"/>
        <w:ind w:hanging="283"/>
        <w:outlineLvl w:val="7"/>
        <w:rPr>
          <w:rFonts w:ascii="PT Astra Serif" w:eastAsia="Times New Roman" w:hAnsi="PT Astra Serif"/>
          <w:sz w:val="26"/>
          <w:szCs w:val="26"/>
          <w:lang w:eastAsia="ru-RU"/>
        </w:rPr>
      </w:pPr>
    </w:p>
    <w:sectPr w:rsidR="0084356D">
      <w:headerReference w:type="default" r:id="rId10"/>
      <w:headerReference w:type="first" r:id="rId11"/>
      <w:footerReference w:type="first" r:id="rId12"/>
      <w:pgSz w:w="11906" w:h="16838"/>
      <w:pgMar w:top="568" w:right="850" w:bottom="851" w:left="1701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56D" w:rsidRDefault="00B47628">
      <w:pPr>
        <w:spacing w:after="0" w:line="240" w:lineRule="auto"/>
      </w:pPr>
      <w:r>
        <w:separator/>
      </w:r>
    </w:p>
  </w:endnote>
  <w:endnote w:type="continuationSeparator" w:id="0">
    <w:p w:rsidR="0084356D" w:rsidRDefault="00B47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56D" w:rsidRDefault="0084356D">
    <w:pPr>
      <w:pStyle w:val="ab"/>
      <w:jc w:val="right"/>
    </w:pPr>
  </w:p>
  <w:p w:rsidR="0084356D" w:rsidRDefault="0084356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56D" w:rsidRDefault="00B47628">
      <w:pPr>
        <w:spacing w:after="0" w:line="240" w:lineRule="auto"/>
      </w:pPr>
      <w:r>
        <w:separator/>
      </w:r>
    </w:p>
  </w:footnote>
  <w:footnote w:type="continuationSeparator" w:id="0">
    <w:p w:rsidR="0084356D" w:rsidRDefault="00B47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7649084"/>
      <w:showingPlcHdr/>
      <w:docPartObj>
        <w:docPartGallery w:val="Page Numbers (Top of Page)"/>
        <w:docPartUnique/>
      </w:docPartObj>
    </w:sdtPr>
    <w:sdtEndPr/>
    <w:sdtContent>
      <w:p w:rsidR="0084356D" w:rsidRDefault="00B47628">
        <w:r>
          <w:t>    </w:t>
        </w:r>
      </w:p>
    </w:sdtContent>
  </w:sdt>
  <w:p w:rsidR="0084356D" w:rsidRDefault="0084356D">
    <w:pPr>
      <w:pStyle w:val="aff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56D" w:rsidRDefault="0084356D">
    <w:pPr>
      <w:pStyle w:val="af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17345"/>
    <w:multiLevelType w:val="hybridMultilevel"/>
    <w:tmpl w:val="DCDC83A8"/>
    <w:lvl w:ilvl="0" w:tplc="452ACB5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i w:val="0"/>
      </w:rPr>
    </w:lvl>
    <w:lvl w:ilvl="1" w:tplc="A82C2D5C">
      <w:start w:val="1"/>
      <w:numFmt w:val="lowerLetter"/>
      <w:lvlText w:val="%2."/>
      <w:lvlJc w:val="left"/>
      <w:pPr>
        <w:ind w:left="1620" w:hanging="360"/>
      </w:pPr>
    </w:lvl>
    <w:lvl w:ilvl="2" w:tplc="76307D4C">
      <w:start w:val="1"/>
      <w:numFmt w:val="lowerRoman"/>
      <w:lvlText w:val="%3."/>
      <w:lvlJc w:val="right"/>
      <w:pPr>
        <w:ind w:left="2340" w:hanging="180"/>
      </w:pPr>
    </w:lvl>
    <w:lvl w:ilvl="3" w:tplc="3C9456CC">
      <w:start w:val="1"/>
      <w:numFmt w:val="decimal"/>
      <w:lvlText w:val="%4."/>
      <w:lvlJc w:val="left"/>
      <w:pPr>
        <w:ind w:left="3060" w:hanging="360"/>
      </w:pPr>
    </w:lvl>
    <w:lvl w:ilvl="4" w:tplc="55FAB8CA">
      <w:start w:val="1"/>
      <w:numFmt w:val="lowerLetter"/>
      <w:lvlText w:val="%5."/>
      <w:lvlJc w:val="left"/>
      <w:pPr>
        <w:ind w:left="3780" w:hanging="360"/>
      </w:pPr>
    </w:lvl>
    <w:lvl w:ilvl="5" w:tplc="8BF8269C">
      <w:start w:val="1"/>
      <w:numFmt w:val="lowerRoman"/>
      <w:lvlText w:val="%6."/>
      <w:lvlJc w:val="right"/>
      <w:pPr>
        <w:ind w:left="4500" w:hanging="180"/>
      </w:pPr>
    </w:lvl>
    <w:lvl w:ilvl="6" w:tplc="7C92536A">
      <w:start w:val="1"/>
      <w:numFmt w:val="decimal"/>
      <w:lvlText w:val="%7."/>
      <w:lvlJc w:val="left"/>
      <w:pPr>
        <w:ind w:left="5220" w:hanging="360"/>
      </w:pPr>
    </w:lvl>
    <w:lvl w:ilvl="7" w:tplc="9774D9C8">
      <w:start w:val="1"/>
      <w:numFmt w:val="lowerLetter"/>
      <w:lvlText w:val="%8."/>
      <w:lvlJc w:val="left"/>
      <w:pPr>
        <w:ind w:left="5940" w:hanging="360"/>
      </w:pPr>
    </w:lvl>
    <w:lvl w:ilvl="8" w:tplc="4DC60BB0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8EC29BC"/>
    <w:multiLevelType w:val="hybridMultilevel"/>
    <w:tmpl w:val="939EAA84"/>
    <w:lvl w:ilvl="0" w:tplc="02E44B04">
      <w:start w:val="2"/>
      <w:numFmt w:val="bullet"/>
      <w:lvlText w:val="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6FB01C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621A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3883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B04E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86D6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6C2C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1E83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06FC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882BC1"/>
    <w:multiLevelType w:val="hybridMultilevel"/>
    <w:tmpl w:val="82BAAECC"/>
    <w:lvl w:ilvl="0" w:tplc="7A4C36B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C90EC7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640A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2CA1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2852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5C40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AA3F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B6B7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D657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56D"/>
    <w:rsid w:val="0084356D"/>
    <w:rsid w:val="00B4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able of figures"/>
    <w:basedOn w:val="a"/>
    <w:next w:val="a"/>
    <w:uiPriority w:val="99"/>
    <w:unhideWhenUsed/>
    <w:pPr>
      <w:spacing w:after="0"/>
    </w:p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Pr>
      <w:rFonts w:ascii="Calibri Light" w:eastAsia="Times New Roman" w:hAnsi="Calibri Light" w:cs="Times New Roman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">
    <w:name w:val="annotation reference"/>
    <w:uiPriority w:val="99"/>
    <w:semiHidden/>
    <w:unhideWhenUsed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Pr>
      <w:rFonts w:ascii="Calibri" w:eastAsia="Calibri" w:hAnsi="Calibri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Pr>
      <w:rFonts w:ascii="Calibri" w:eastAsia="Calibri" w:hAnsi="Calibri" w:cs="Times New Roman"/>
      <w:b/>
      <w:bCs/>
      <w:sz w:val="20"/>
      <w:szCs w:val="20"/>
    </w:rPr>
  </w:style>
  <w:style w:type="paragraph" w:styleId="af4">
    <w:name w:val="TOC Heading"/>
    <w:basedOn w:val="1"/>
    <w:next w:val="a"/>
    <w:uiPriority w:val="39"/>
    <w:unhideWhenUsed/>
    <w:qFormat/>
    <w:pPr>
      <w:spacing w:line="259" w:lineRule="auto"/>
      <w:outlineLvl w:val="9"/>
    </w:pPr>
    <w:rPr>
      <w:lang w:val="en-US"/>
    </w:rPr>
  </w:style>
  <w:style w:type="paragraph" w:styleId="af5">
    <w:name w:val="Revision"/>
    <w:hidden/>
    <w:uiPriority w:val="99"/>
    <w:semiHidden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af9">
    <w:name w:val="footnote text"/>
    <w:basedOn w:val="a"/>
    <w:link w:val="afa"/>
    <w:uiPriority w:val="99"/>
    <w:semiHidden/>
    <w:unhideWhenUsed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afb">
    <w:name w:val="footnote reference"/>
    <w:uiPriority w:val="99"/>
    <w:semiHidden/>
    <w:unhideWhenUsed/>
    <w:rPr>
      <w:vertAlign w:val="superscript"/>
    </w:rPr>
  </w:style>
  <w:style w:type="character" w:customStyle="1" w:styleId="afc">
    <w:name w:val="Название Знак"/>
    <w:link w:val="afd"/>
    <w:rPr>
      <w:b/>
      <w:bCs/>
      <w:sz w:val="28"/>
      <w:szCs w:val="24"/>
    </w:rPr>
  </w:style>
  <w:style w:type="paragraph" w:styleId="afd">
    <w:name w:val="Title"/>
    <w:basedOn w:val="a"/>
    <w:link w:val="afc"/>
    <w:qFormat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3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afe">
    <w:name w:val="Заголовок"/>
    <w:basedOn w:val="a"/>
    <w:pPr>
      <w:spacing w:after="0" w:line="240" w:lineRule="auto"/>
      <w:ind w:right="3232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">
    <w:name w:val="head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f0">
    <w:name w:val="Верхний колонтитул Знак"/>
    <w:basedOn w:val="a0"/>
    <w:link w:val="aff"/>
    <w:uiPriority w:val="99"/>
    <w:rPr>
      <w:rFonts w:ascii="Calibri" w:eastAsia="Calibri" w:hAnsi="Calibri" w:cs="Times New Roman"/>
    </w:rPr>
  </w:style>
  <w:style w:type="table" w:styleId="aff1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3">
    <w:name w:val="Body Text"/>
    <w:basedOn w:val="a"/>
    <w:link w:val="aff4"/>
    <w:uiPriority w:val="99"/>
    <w:semiHidden/>
    <w:unhideWhenUsed/>
    <w:pPr>
      <w:spacing w:after="120"/>
    </w:pPr>
    <w:rPr>
      <w:rFonts w:ascii="Calibri" w:eastAsia="Calibri" w:hAnsi="Calibri" w:cs="Times New Roman"/>
    </w:rPr>
  </w:style>
  <w:style w:type="character" w:customStyle="1" w:styleId="aff4">
    <w:name w:val="Основной текст Знак"/>
    <w:basedOn w:val="a0"/>
    <w:link w:val="aff3"/>
    <w:uiPriority w:val="99"/>
    <w:semiHidden/>
    <w:rPr>
      <w:rFonts w:ascii="Calibri" w:eastAsia="Calibri" w:hAnsi="Calibri" w:cs="Times New Roman"/>
    </w:rPr>
  </w:style>
  <w:style w:type="table" w:customStyle="1" w:styleId="14">
    <w:name w:val="Сетка таблицы1"/>
    <w:basedOn w:val="a1"/>
    <w:next w:val="aff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5">
    <w:name w:val="Текст документа"/>
    <w:basedOn w:val="a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сновной текст с отступом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90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able of figures"/>
    <w:basedOn w:val="a"/>
    <w:next w:val="a"/>
    <w:uiPriority w:val="99"/>
    <w:unhideWhenUsed/>
    <w:pPr>
      <w:spacing w:after="0"/>
    </w:p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Pr>
      <w:rFonts w:ascii="Calibri Light" w:eastAsia="Times New Roman" w:hAnsi="Calibri Light" w:cs="Times New Roman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">
    <w:name w:val="annotation reference"/>
    <w:uiPriority w:val="99"/>
    <w:semiHidden/>
    <w:unhideWhenUsed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Pr>
      <w:rFonts w:ascii="Calibri" w:eastAsia="Calibri" w:hAnsi="Calibri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Pr>
      <w:rFonts w:ascii="Calibri" w:eastAsia="Calibri" w:hAnsi="Calibri" w:cs="Times New Roman"/>
      <w:b/>
      <w:bCs/>
      <w:sz w:val="20"/>
      <w:szCs w:val="20"/>
    </w:rPr>
  </w:style>
  <w:style w:type="paragraph" w:styleId="af4">
    <w:name w:val="TOC Heading"/>
    <w:basedOn w:val="1"/>
    <w:next w:val="a"/>
    <w:uiPriority w:val="39"/>
    <w:unhideWhenUsed/>
    <w:qFormat/>
    <w:pPr>
      <w:spacing w:line="259" w:lineRule="auto"/>
      <w:outlineLvl w:val="9"/>
    </w:pPr>
    <w:rPr>
      <w:lang w:val="en-US"/>
    </w:rPr>
  </w:style>
  <w:style w:type="paragraph" w:styleId="af5">
    <w:name w:val="Revision"/>
    <w:hidden/>
    <w:uiPriority w:val="99"/>
    <w:semiHidden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af9">
    <w:name w:val="footnote text"/>
    <w:basedOn w:val="a"/>
    <w:link w:val="afa"/>
    <w:uiPriority w:val="99"/>
    <w:semiHidden/>
    <w:unhideWhenUsed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afb">
    <w:name w:val="footnote reference"/>
    <w:uiPriority w:val="99"/>
    <w:semiHidden/>
    <w:unhideWhenUsed/>
    <w:rPr>
      <w:vertAlign w:val="superscript"/>
    </w:rPr>
  </w:style>
  <w:style w:type="character" w:customStyle="1" w:styleId="afc">
    <w:name w:val="Название Знак"/>
    <w:link w:val="afd"/>
    <w:rPr>
      <w:b/>
      <w:bCs/>
      <w:sz w:val="28"/>
      <w:szCs w:val="24"/>
    </w:rPr>
  </w:style>
  <w:style w:type="paragraph" w:styleId="afd">
    <w:name w:val="Title"/>
    <w:basedOn w:val="a"/>
    <w:link w:val="afc"/>
    <w:qFormat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3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afe">
    <w:name w:val="Заголовок"/>
    <w:basedOn w:val="a"/>
    <w:pPr>
      <w:spacing w:after="0" w:line="240" w:lineRule="auto"/>
      <w:ind w:right="3232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">
    <w:name w:val="head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f0">
    <w:name w:val="Верхний колонтитул Знак"/>
    <w:basedOn w:val="a0"/>
    <w:link w:val="aff"/>
    <w:uiPriority w:val="99"/>
    <w:rPr>
      <w:rFonts w:ascii="Calibri" w:eastAsia="Calibri" w:hAnsi="Calibri" w:cs="Times New Roman"/>
    </w:rPr>
  </w:style>
  <w:style w:type="table" w:styleId="aff1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3">
    <w:name w:val="Body Text"/>
    <w:basedOn w:val="a"/>
    <w:link w:val="aff4"/>
    <w:uiPriority w:val="99"/>
    <w:semiHidden/>
    <w:unhideWhenUsed/>
    <w:pPr>
      <w:spacing w:after="120"/>
    </w:pPr>
    <w:rPr>
      <w:rFonts w:ascii="Calibri" w:eastAsia="Calibri" w:hAnsi="Calibri" w:cs="Times New Roman"/>
    </w:rPr>
  </w:style>
  <w:style w:type="character" w:customStyle="1" w:styleId="aff4">
    <w:name w:val="Основной текст Знак"/>
    <w:basedOn w:val="a0"/>
    <w:link w:val="aff3"/>
    <w:uiPriority w:val="99"/>
    <w:semiHidden/>
    <w:rPr>
      <w:rFonts w:ascii="Calibri" w:eastAsia="Calibri" w:hAnsi="Calibri" w:cs="Times New Roman"/>
    </w:rPr>
  </w:style>
  <w:style w:type="table" w:customStyle="1" w:styleId="14">
    <w:name w:val="Сетка таблицы1"/>
    <w:basedOn w:val="a1"/>
    <w:next w:val="aff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5">
    <w:name w:val="Текст документа"/>
    <w:basedOn w:val="a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сновной текст с отступом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90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08A01BC2CA3017F7B57814BFAF2463994AB70C8D749F7792B2E06EA1275AF9XDvF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5F6E8-3248-49BE-840D-78A07244E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 Дмитрий Сергеевич</dc:creator>
  <cp:lastModifiedBy>Хохлова Анна Юрьевна</cp:lastModifiedBy>
  <cp:revision>28</cp:revision>
  <dcterms:created xsi:type="dcterms:W3CDTF">2021-01-29T11:39:00Z</dcterms:created>
  <dcterms:modified xsi:type="dcterms:W3CDTF">2025-05-07T11:29:00Z</dcterms:modified>
</cp:coreProperties>
</file>