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966" w:rsidRDefault="00EF598B">
      <w:pPr>
        <w:jc w:val="center"/>
        <w:rPr>
          <w:rFonts w:ascii="PT Astra Serif" w:eastAsia="PT Astra Serif" w:hAnsi="PT Astra Serif" w:cs="PT Astra Serif"/>
          <w:b/>
        </w:rPr>
      </w:pPr>
      <w:r>
        <w:rPr>
          <w:rFonts w:ascii="PT Astra Serif" w:eastAsia="PT Astra Serif" w:hAnsi="PT Astra Serif" w:cs="PT Astra Serif"/>
          <w:b/>
        </w:rPr>
        <w:t>Пояснительная записка</w:t>
      </w:r>
    </w:p>
    <w:p w:rsidR="003D6966" w:rsidRDefault="00EF598B">
      <w:pPr>
        <w:jc w:val="center"/>
        <w:rPr>
          <w:rFonts w:ascii="PT Astra Serif" w:eastAsia="PT Astra Serif" w:hAnsi="PT Astra Serif" w:cs="PT Astra Serif"/>
          <w:b/>
        </w:rPr>
      </w:pPr>
      <w:r>
        <w:rPr>
          <w:rFonts w:ascii="PT Astra Serif" w:eastAsia="PT Astra Serif" w:hAnsi="PT Astra Serif" w:cs="PT Astra Serif"/>
          <w:b/>
        </w:rPr>
        <w:t xml:space="preserve">к проекту закона Саратовской области «О внесении изменений </w:t>
      </w:r>
      <w:r>
        <w:rPr>
          <w:rFonts w:ascii="PT Astra Serif" w:eastAsia="PT Astra Serif" w:hAnsi="PT Astra Serif" w:cs="PT Astra Serif"/>
          <w:b/>
        </w:rPr>
        <w:br/>
        <w:t xml:space="preserve">в Закон Саратовской области «Об областном бюджете на 2025 год </w:t>
      </w:r>
      <w:r>
        <w:rPr>
          <w:rFonts w:ascii="PT Astra Serif" w:eastAsia="PT Astra Serif" w:hAnsi="PT Astra Serif" w:cs="PT Astra Serif"/>
          <w:b/>
        </w:rPr>
        <w:br/>
        <w:t>и на плановый период 2026 и 2027 годов»</w:t>
      </w:r>
    </w:p>
    <w:p w:rsidR="003D6966" w:rsidRDefault="003D6966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</w:p>
    <w:p w:rsidR="005047E7" w:rsidRPr="00730C86" w:rsidRDefault="00CF2ED9" w:rsidP="00517AA5">
      <w:pPr>
        <w:ind w:firstLine="709"/>
        <w:jc w:val="both"/>
        <w:rPr>
          <w:rFonts w:ascii="PT Astra Serif" w:hAnsi="PT Astra Serif"/>
        </w:rPr>
      </w:pPr>
      <w:r w:rsidRPr="00CF2ED9">
        <w:rPr>
          <w:rFonts w:ascii="PT Astra Serif" w:hAnsi="PT Astra Serif"/>
        </w:rPr>
        <w:t>В д</w:t>
      </w:r>
      <w:r w:rsidR="00424EBB">
        <w:rPr>
          <w:rFonts w:ascii="PT Astra Serif" w:hAnsi="PT Astra Serif"/>
        </w:rPr>
        <w:t>о</w:t>
      </w:r>
      <w:bookmarkStart w:id="0" w:name="_GoBack"/>
      <w:bookmarkEnd w:id="0"/>
      <w:r w:rsidRPr="00CF2ED9">
        <w:rPr>
          <w:rFonts w:ascii="PT Astra Serif" w:hAnsi="PT Astra Serif"/>
        </w:rPr>
        <w:t xml:space="preserve">ходной части областного бюджета на 2025 год отражено увеличение </w:t>
      </w:r>
      <w:r w:rsidRPr="00730C86">
        <w:rPr>
          <w:rFonts w:ascii="PT Astra Serif" w:hAnsi="PT Astra Serif"/>
        </w:rPr>
        <w:t xml:space="preserve">целевых поступлений от других бюджетов бюджетной системы Российской Федерации с учетом возврата остатков прошлых лет </w:t>
      </w:r>
      <w:r w:rsidR="00422358" w:rsidRPr="00730C86">
        <w:rPr>
          <w:rFonts w:ascii="PT Astra Serif" w:hAnsi="PT Astra Serif"/>
        </w:rPr>
        <w:t xml:space="preserve">и </w:t>
      </w:r>
      <w:r w:rsidR="00691548">
        <w:rPr>
          <w:rFonts w:ascii="PT Astra Serif" w:hAnsi="PT Astra Serif"/>
        </w:rPr>
        <w:br/>
      </w:r>
      <w:r w:rsidR="00111F4D">
        <w:rPr>
          <w:rFonts w:ascii="PT Astra Serif" w:hAnsi="PT Astra Serif"/>
        </w:rPr>
        <w:t xml:space="preserve">от </w:t>
      </w:r>
      <w:r w:rsidR="00422358" w:rsidRPr="00730C86">
        <w:rPr>
          <w:rFonts w:ascii="PT Astra Serif" w:hAnsi="PT Astra Serif"/>
        </w:rPr>
        <w:t xml:space="preserve">негосударственных организаций </w:t>
      </w:r>
      <w:r w:rsidRPr="00730C86">
        <w:rPr>
          <w:rFonts w:ascii="PT Astra Serif" w:hAnsi="PT Astra Serif"/>
        </w:rPr>
        <w:t>в целом на</w:t>
      </w:r>
      <w:r w:rsidR="005047E7" w:rsidRPr="00730C86">
        <w:rPr>
          <w:rFonts w:ascii="PT Astra Serif" w:hAnsi="PT Astra Serif"/>
        </w:rPr>
        <w:t xml:space="preserve"> </w:t>
      </w:r>
      <w:r w:rsidR="00C64162" w:rsidRPr="00730C86">
        <w:rPr>
          <w:rFonts w:ascii="PT Astra Serif" w:hAnsi="PT Astra Serif"/>
        </w:rPr>
        <w:t>2243,8</w:t>
      </w:r>
      <w:r w:rsidR="005047E7" w:rsidRPr="00730C86">
        <w:rPr>
          <w:rFonts w:ascii="PT Astra Serif" w:hAnsi="PT Astra Serif"/>
        </w:rPr>
        <w:t xml:space="preserve"> млн рублей.</w:t>
      </w:r>
    </w:p>
    <w:p w:rsidR="005C21A2" w:rsidRPr="00730C86" w:rsidRDefault="005C21A2" w:rsidP="00517AA5">
      <w:pPr>
        <w:ind w:firstLine="709"/>
        <w:jc w:val="both"/>
        <w:rPr>
          <w:rFonts w:ascii="PT Astra Serif" w:hAnsi="PT Astra Serif"/>
        </w:rPr>
      </w:pPr>
      <w:r w:rsidRPr="00730C86">
        <w:rPr>
          <w:rFonts w:ascii="PT Astra Serif" w:hAnsi="PT Astra Serif"/>
        </w:rPr>
        <w:t xml:space="preserve">За счет указанных поступлений, а также банковских заимствований запланированы бюджетные ассигнования в общей сумме </w:t>
      </w:r>
      <w:r w:rsidR="00C64162" w:rsidRPr="00730C86">
        <w:rPr>
          <w:rFonts w:ascii="PT Astra Serif" w:hAnsi="PT Astra Serif"/>
        </w:rPr>
        <w:t>4048,9</w:t>
      </w:r>
      <w:r w:rsidRPr="00730C86">
        <w:rPr>
          <w:rFonts w:ascii="PT Astra Serif" w:hAnsi="PT Astra Serif"/>
        </w:rPr>
        <w:t xml:space="preserve"> </w:t>
      </w:r>
      <w:proofErr w:type="gramStart"/>
      <w:r w:rsidRPr="00730C86">
        <w:rPr>
          <w:rFonts w:ascii="PT Astra Serif" w:hAnsi="PT Astra Serif"/>
        </w:rPr>
        <w:t>млн</w:t>
      </w:r>
      <w:proofErr w:type="gramEnd"/>
      <w:r w:rsidRPr="00730C86">
        <w:rPr>
          <w:rFonts w:ascii="PT Astra Serif" w:hAnsi="PT Astra Serif"/>
        </w:rPr>
        <w:t xml:space="preserve"> рублей.</w:t>
      </w:r>
    </w:p>
    <w:p w:rsidR="00730C86" w:rsidRPr="00730C86" w:rsidRDefault="00730C86" w:rsidP="00517AA5">
      <w:pPr>
        <w:pStyle w:val="afa"/>
        <w:ind w:left="0" w:right="-2" w:firstLine="709"/>
        <w:rPr>
          <w:rFonts w:ascii="PT Astra Serif" w:hAnsi="PT Astra Serif"/>
        </w:rPr>
      </w:pPr>
      <w:r w:rsidRPr="00730C86">
        <w:rPr>
          <w:rFonts w:ascii="PT Astra Serif" w:hAnsi="PT Astra Serif"/>
        </w:rPr>
        <w:t xml:space="preserve">Предусмотрены средства на реализацию в текущем году при поддержке Председателя Государственной Думы Российской Федерации </w:t>
      </w:r>
      <w:proofErr w:type="spellStart"/>
      <w:r w:rsidRPr="00730C86">
        <w:rPr>
          <w:rFonts w:ascii="PT Astra Serif" w:hAnsi="PT Astra Serif"/>
        </w:rPr>
        <w:t>В.В.Володина</w:t>
      </w:r>
      <w:proofErr w:type="spellEnd"/>
      <w:r w:rsidRPr="00730C86">
        <w:rPr>
          <w:rFonts w:ascii="PT Astra Serif" w:hAnsi="PT Astra Serif"/>
        </w:rPr>
        <w:t xml:space="preserve"> проектов по благоустройству дворовых территорий </w:t>
      </w:r>
      <w:r w:rsidR="0023305E" w:rsidRPr="00730C86">
        <w:rPr>
          <w:rFonts w:ascii="PT Astra Serif" w:hAnsi="PT Astra Serif"/>
        </w:rPr>
        <w:t>в муниципальных образованиях области</w:t>
      </w:r>
      <w:r w:rsidR="0023305E">
        <w:rPr>
          <w:rFonts w:ascii="PT Astra Serif" w:hAnsi="PT Astra Serif"/>
        </w:rPr>
        <w:t xml:space="preserve"> – 2118,3 </w:t>
      </w:r>
      <w:proofErr w:type="gramStart"/>
      <w:r w:rsidR="0023305E">
        <w:rPr>
          <w:rFonts w:ascii="PT Astra Serif" w:hAnsi="PT Astra Serif"/>
        </w:rPr>
        <w:t>млн</w:t>
      </w:r>
      <w:proofErr w:type="gramEnd"/>
      <w:r w:rsidR="0023305E">
        <w:rPr>
          <w:rFonts w:ascii="PT Astra Serif" w:hAnsi="PT Astra Serif"/>
        </w:rPr>
        <w:t>, в том числе</w:t>
      </w:r>
      <w:r w:rsidR="0023305E" w:rsidRPr="00730C86">
        <w:rPr>
          <w:rFonts w:ascii="PT Astra Serif" w:hAnsi="PT Astra Serif"/>
        </w:rPr>
        <w:t xml:space="preserve"> </w:t>
      </w:r>
      <w:r w:rsidR="0023305E">
        <w:rPr>
          <w:rFonts w:ascii="PT Astra Serif" w:hAnsi="PT Astra Serif"/>
        </w:rPr>
        <w:t xml:space="preserve">в </w:t>
      </w:r>
      <w:r w:rsidR="0023305E" w:rsidRPr="00730C86">
        <w:rPr>
          <w:rFonts w:ascii="PT Astra Serif" w:hAnsi="PT Astra Serif"/>
        </w:rPr>
        <w:t>г. Саратов</w:t>
      </w:r>
      <w:r w:rsidR="0023305E">
        <w:rPr>
          <w:rFonts w:ascii="PT Astra Serif" w:hAnsi="PT Astra Serif"/>
        </w:rPr>
        <w:t>е – 1562,9 млн рублей, Энгельсе – 400 млн рублей, Балашове – 110 млн рублей, Балаково – 10 млн рублей, Вольске – 35,4 млн рублей</w:t>
      </w:r>
      <w:r w:rsidRPr="00730C86">
        <w:rPr>
          <w:rFonts w:ascii="PT Astra Serif" w:hAnsi="PT Astra Serif"/>
        </w:rPr>
        <w:t>, а также восстановлению и благоустройству парков</w:t>
      </w:r>
      <w:r w:rsidR="0023305E">
        <w:rPr>
          <w:rFonts w:ascii="PT Astra Serif" w:hAnsi="PT Astra Serif"/>
        </w:rPr>
        <w:t xml:space="preserve"> </w:t>
      </w:r>
      <w:r w:rsidRPr="00730C86">
        <w:rPr>
          <w:rFonts w:ascii="PT Astra Serif" w:hAnsi="PT Astra Serif"/>
        </w:rPr>
        <w:t xml:space="preserve">и скверов г. Саратова – </w:t>
      </w:r>
      <w:r w:rsidR="0023305E">
        <w:rPr>
          <w:rFonts w:ascii="PT Astra Serif" w:hAnsi="PT Astra Serif"/>
        </w:rPr>
        <w:t>543,0</w:t>
      </w:r>
      <w:r w:rsidRPr="00730C86">
        <w:rPr>
          <w:rFonts w:ascii="PT Astra Serif" w:hAnsi="PT Astra Serif"/>
        </w:rPr>
        <w:t xml:space="preserve"> </w:t>
      </w:r>
      <w:proofErr w:type="gramStart"/>
      <w:r w:rsidRPr="00730C86">
        <w:rPr>
          <w:rFonts w:ascii="PT Astra Serif" w:hAnsi="PT Astra Serif"/>
        </w:rPr>
        <w:t>млн</w:t>
      </w:r>
      <w:proofErr w:type="gramEnd"/>
      <w:r w:rsidRPr="00730C86">
        <w:rPr>
          <w:rFonts w:ascii="PT Astra Serif" w:hAnsi="PT Astra Serif"/>
        </w:rPr>
        <w:t xml:space="preserve"> рублей</w:t>
      </w:r>
      <w:r w:rsidRPr="00730C86">
        <w:rPr>
          <w:rFonts w:ascii="PT Astra Serif" w:eastAsia="PT Astra Serif" w:hAnsi="PT Astra Serif" w:cs="PT Astra Serif"/>
        </w:rPr>
        <w:t>.</w:t>
      </w:r>
    </w:p>
    <w:p w:rsidR="003D6966" w:rsidRDefault="00EF598B" w:rsidP="00517AA5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Кроме того, предлагается выделить средства </w:t>
      </w:r>
      <w:proofErr w:type="gramStart"/>
      <w:r>
        <w:rPr>
          <w:rFonts w:ascii="PT Astra Serif" w:hAnsi="PT Astra Serif"/>
        </w:rPr>
        <w:t>на</w:t>
      </w:r>
      <w:proofErr w:type="gramEnd"/>
      <w:r>
        <w:rPr>
          <w:rFonts w:ascii="PT Astra Serif" w:hAnsi="PT Astra Serif"/>
        </w:rPr>
        <w:t>:</w:t>
      </w:r>
    </w:p>
    <w:p w:rsidR="003D6966" w:rsidRDefault="00EF598B" w:rsidP="00517AA5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меры поддержки отдельным категориям граждан, </w:t>
      </w:r>
      <w:r w:rsidR="0003617F">
        <w:rPr>
          <w:rFonts w:ascii="PT Astra Serif" w:hAnsi="PT Astra Serif"/>
        </w:rPr>
        <w:t>включая</w:t>
      </w:r>
      <w:r>
        <w:rPr>
          <w:rFonts w:ascii="PT Astra Serif" w:hAnsi="PT Astra Serif"/>
        </w:rPr>
        <w:t xml:space="preserve"> </w:t>
      </w:r>
      <w:r w:rsidRPr="00885D9C">
        <w:rPr>
          <w:rFonts w:ascii="PT Astra Serif" w:hAnsi="PT Astra Serif"/>
        </w:rPr>
        <w:t>обеспечение продуктами лечебного питания и лекарственными препаратами</w:t>
      </w:r>
      <w:r w:rsidR="0003617F">
        <w:rPr>
          <w:rFonts w:ascii="PT Astra Serif" w:hAnsi="PT Astra Serif"/>
        </w:rPr>
        <w:t>,</w:t>
      </w:r>
      <w:r w:rsidRPr="00885D9C">
        <w:rPr>
          <w:rFonts w:ascii="PT Astra Serif" w:hAnsi="PT Astra Serif"/>
        </w:rPr>
        <w:t xml:space="preserve"> –</w:t>
      </w:r>
      <w:r w:rsidR="00AD7C59">
        <w:rPr>
          <w:rFonts w:ascii="PT Astra Serif" w:hAnsi="PT Astra Serif"/>
        </w:rPr>
        <w:t xml:space="preserve">  </w:t>
      </w:r>
      <w:r w:rsidR="00691548">
        <w:rPr>
          <w:rFonts w:ascii="PT Astra Serif" w:hAnsi="PT Astra Serif"/>
        </w:rPr>
        <w:br/>
      </w:r>
      <w:r w:rsidR="00730C86">
        <w:rPr>
          <w:rFonts w:ascii="PT Astra Serif" w:hAnsi="PT Astra Serif"/>
        </w:rPr>
        <w:t xml:space="preserve">421,4 </w:t>
      </w:r>
      <w:proofErr w:type="gramStart"/>
      <w:r w:rsidRPr="00885D9C">
        <w:rPr>
          <w:rFonts w:ascii="PT Astra Serif" w:hAnsi="PT Astra Serif"/>
        </w:rPr>
        <w:t>млн</w:t>
      </w:r>
      <w:proofErr w:type="gramEnd"/>
      <w:r w:rsidRPr="00885D9C">
        <w:rPr>
          <w:rFonts w:ascii="PT Astra Serif" w:hAnsi="PT Astra Serif"/>
        </w:rPr>
        <w:t xml:space="preserve"> рублей;</w:t>
      </w:r>
    </w:p>
    <w:p w:rsidR="00730C86" w:rsidRDefault="00AA193D" w:rsidP="00517AA5">
      <w:pPr>
        <w:ind w:firstLine="709"/>
        <w:jc w:val="both"/>
        <w:rPr>
          <w:rFonts w:ascii="PT Astra Serif" w:hAnsi="PT Astra Serif"/>
        </w:rPr>
      </w:pPr>
      <w:r w:rsidRPr="00730C86">
        <w:rPr>
          <w:rFonts w:ascii="PT Astra Serif" w:hAnsi="PT Astra Serif"/>
        </w:rPr>
        <w:t>о</w:t>
      </w:r>
      <w:r w:rsidR="00FC2E66" w:rsidRPr="00730C86">
        <w:rPr>
          <w:rFonts w:ascii="PT Astra Serif" w:hAnsi="PT Astra Serif"/>
        </w:rPr>
        <w:t>беспечение пассажирских перевозок  –</w:t>
      </w:r>
      <w:r w:rsidR="00730C86" w:rsidRPr="00730C86">
        <w:rPr>
          <w:rFonts w:ascii="PT Astra Serif" w:hAnsi="PT Astra Serif"/>
        </w:rPr>
        <w:t xml:space="preserve"> 255,1 </w:t>
      </w:r>
      <w:proofErr w:type="gramStart"/>
      <w:r w:rsidR="00C71FD0" w:rsidRPr="00730C86">
        <w:rPr>
          <w:rFonts w:ascii="PT Astra Serif" w:hAnsi="PT Astra Serif"/>
        </w:rPr>
        <w:t>млн</w:t>
      </w:r>
      <w:proofErr w:type="gramEnd"/>
      <w:r w:rsidR="00C71FD0" w:rsidRPr="00730C86">
        <w:rPr>
          <w:rFonts w:ascii="PT Astra Serif" w:hAnsi="PT Astra Serif"/>
        </w:rPr>
        <w:t xml:space="preserve"> рублей;</w:t>
      </w:r>
      <w:r w:rsidR="00730C86" w:rsidRPr="00730C86">
        <w:rPr>
          <w:rFonts w:ascii="PT Astra Serif" w:hAnsi="PT Astra Serif"/>
        </w:rPr>
        <w:t xml:space="preserve"> </w:t>
      </w:r>
    </w:p>
    <w:p w:rsidR="005C21A2" w:rsidRPr="00730C86" w:rsidRDefault="00AD7C59" w:rsidP="00517AA5">
      <w:pPr>
        <w:ind w:firstLine="709"/>
        <w:jc w:val="both"/>
        <w:rPr>
          <w:rFonts w:ascii="PT Astra Serif" w:hAnsi="PT Astra Serif"/>
        </w:rPr>
      </w:pPr>
      <w:r w:rsidRPr="00730C86">
        <w:rPr>
          <w:rFonts w:ascii="PT Astra Serif" w:hAnsi="PT Astra Serif"/>
        </w:rPr>
        <w:t xml:space="preserve">поддержку малого и среднего предпринимательства – 30,0 </w:t>
      </w:r>
      <w:proofErr w:type="gramStart"/>
      <w:r w:rsidRPr="00730C86">
        <w:rPr>
          <w:rFonts w:ascii="PT Astra Serif" w:hAnsi="PT Astra Serif"/>
        </w:rPr>
        <w:t>млн</w:t>
      </w:r>
      <w:proofErr w:type="gramEnd"/>
      <w:r w:rsidRPr="00730C86">
        <w:rPr>
          <w:rFonts w:ascii="PT Astra Serif" w:hAnsi="PT Astra Serif"/>
        </w:rPr>
        <w:t xml:space="preserve"> рублей;</w:t>
      </w:r>
    </w:p>
    <w:p w:rsidR="005C21A2" w:rsidRPr="00730C86" w:rsidRDefault="00AD7C59" w:rsidP="00517AA5">
      <w:pPr>
        <w:ind w:firstLine="709"/>
        <w:jc w:val="both"/>
        <w:rPr>
          <w:rFonts w:ascii="PT Astra Serif" w:hAnsi="PT Astra Serif"/>
        </w:rPr>
      </w:pPr>
      <w:r w:rsidRPr="00730C86">
        <w:rPr>
          <w:rFonts w:ascii="PT Astra Serif" w:hAnsi="PT Astra Serif"/>
        </w:rPr>
        <w:t xml:space="preserve">комплексное развитие сельских территорий – 54,7 </w:t>
      </w:r>
      <w:proofErr w:type="gramStart"/>
      <w:r w:rsidRPr="00730C86">
        <w:rPr>
          <w:rFonts w:ascii="PT Astra Serif" w:hAnsi="PT Astra Serif"/>
        </w:rPr>
        <w:t>млн</w:t>
      </w:r>
      <w:proofErr w:type="gramEnd"/>
      <w:r w:rsidRPr="00730C86">
        <w:rPr>
          <w:rFonts w:ascii="PT Astra Serif" w:hAnsi="PT Astra Serif"/>
        </w:rPr>
        <w:t xml:space="preserve"> рублей;</w:t>
      </w:r>
    </w:p>
    <w:p w:rsidR="00FC2E66" w:rsidRPr="00730C86" w:rsidRDefault="007B09DF" w:rsidP="00517AA5">
      <w:pPr>
        <w:ind w:firstLine="709"/>
        <w:jc w:val="both"/>
        <w:rPr>
          <w:rFonts w:ascii="PT Astra Serif" w:hAnsi="PT Astra Serif"/>
        </w:rPr>
      </w:pPr>
      <w:r w:rsidRPr="00730C86">
        <w:rPr>
          <w:rFonts w:ascii="PT Astra Serif" w:hAnsi="PT Astra Serif"/>
          <w:iCs/>
        </w:rPr>
        <w:t>осуществление работ по сохранению объект</w:t>
      </w:r>
      <w:r w:rsidR="001B4C12">
        <w:rPr>
          <w:rFonts w:ascii="PT Astra Serif" w:hAnsi="PT Astra Serif"/>
          <w:iCs/>
        </w:rPr>
        <w:t>а</w:t>
      </w:r>
      <w:r w:rsidRPr="00730C86">
        <w:rPr>
          <w:rFonts w:ascii="PT Astra Serif" w:hAnsi="PT Astra Serif"/>
          <w:iCs/>
        </w:rPr>
        <w:t xml:space="preserve"> культурного наследия </w:t>
      </w:r>
      <w:r w:rsidR="001B4C12">
        <w:rPr>
          <w:rFonts w:ascii="PT Astra Serif" w:hAnsi="PT Astra Serif"/>
          <w:iCs/>
        </w:rPr>
        <w:br/>
      </w:r>
      <w:r w:rsidRPr="00730C86">
        <w:rPr>
          <w:rFonts w:ascii="PT Astra Serif" w:hAnsi="PT Astra Serif"/>
          <w:iCs/>
        </w:rPr>
        <w:t>в г. Аткарске</w:t>
      </w:r>
      <w:r w:rsidR="00FC2E66" w:rsidRPr="00730C86">
        <w:rPr>
          <w:rFonts w:ascii="PT Astra Serif" w:hAnsi="PT Astra Serif"/>
        </w:rPr>
        <w:t xml:space="preserve"> – 50</w:t>
      </w:r>
      <w:r w:rsidR="00AA193D" w:rsidRPr="00730C86">
        <w:rPr>
          <w:rFonts w:ascii="PT Astra Serif" w:hAnsi="PT Astra Serif"/>
        </w:rPr>
        <w:t xml:space="preserve">,0 </w:t>
      </w:r>
      <w:proofErr w:type="gramStart"/>
      <w:r w:rsidR="00AA193D" w:rsidRPr="00730C86">
        <w:rPr>
          <w:rFonts w:ascii="PT Astra Serif" w:hAnsi="PT Astra Serif"/>
        </w:rPr>
        <w:t>млн</w:t>
      </w:r>
      <w:proofErr w:type="gramEnd"/>
      <w:r w:rsidR="00AA193D" w:rsidRPr="00730C86">
        <w:rPr>
          <w:rFonts w:ascii="PT Astra Serif" w:hAnsi="PT Astra Serif"/>
        </w:rPr>
        <w:t xml:space="preserve"> рублей;</w:t>
      </w:r>
    </w:p>
    <w:p w:rsidR="00FC2E66" w:rsidRPr="00730C86" w:rsidRDefault="007B09DF" w:rsidP="00517AA5">
      <w:pPr>
        <w:ind w:firstLine="709"/>
        <w:jc w:val="both"/>
        <w:rPr>
          <w:rFonts w:ascii="PT Astra Serif" w:hAnsi="PT Astra Serif"/>
        </w:rPr>
      </w:pPr>
      <w:r w:rsidRPr="00730C86">
        <w:rPr>
          <w:rFonts w:ascii="PT Astra Serif" w:hAnsi="PT Astra Serif"/>
          <w:bCs/>
        </w:rPr>
        <w:t xml:space="preserve">снос аварийных, расселенных домов </w:t>
      </w:r>
      <w:r w:rsidR="00AA193D" w:rsidRPr="00730C86">
        <w:rPr>
          <w:rFonts w:ascii="PT Astra Serif" w:hAnsi="PT Astra Serif"/>
          <w:bCs/>
        </w:rPr>
        <w:t>–</w:t>
      </w:r>
      <w:r w:rsidRPr="00730C86">
        <w:rPr>
          <w:rFonts w:ascii="PT Astra Serif" w:hAnsi="PT Astra Serif"/>
          <w:bCs/>
        </w:rPr>
        <w:t xml:space="preserve"> </w:t>
      </w:r>
      <w:r w:rsidR="00AA193D" w:rsidRPr="00730C86">
        <w:rPr>
          <w:rFonts w:ascii="PT Astra Serif" w:hAnsi="PT Astra Serif"/>
        </w:rPr>
        <w:t xml:space="preserve">50,0 </w:t>
      </w:r>
      <w:proofErr w:type="gramStart"/>
      <w:r w:rsidR="00AA193D" w:rsidRPr="00730C86">
        <w:rPr>
          <w:rFonts w:ascii="PT Astra Serif" w:hAnsi="PT Astra Serif"/>
        </w:rPr>
        <w:t>млн</w:t>
      </w:r>
      <w:proofErr w:type="gramEnd"/>
      <w:r w:rsidR="00AA193D" w:rsidRPr="00730C86">
        <w:rPr>
          <w:rFonts w:ascii="PT Astra Serif" w:hAnsi="PT Astra Serif"/>
        </w:rPr>
        <w:t xml:space="preserve"> рублей</w:t>
      </w:r>
      <w:r w:rsidR="00730C86">
        <w:rPr>
          <w:rFonts w:ascii="PT Astra Serif" w:hAnsi="PT Astra Serif"/>
        </w:rPr>
        <w:t>;</w:t>
      </w:r>
    </w:p>
    <w:p w:rsidR="003D6966" w:rsidRPr="00730C86" w:rsidRDefault="00EF598B" w:rsidP="00517AA5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строительство </w:t>
      </w:r>
      <w:r w:rsidRPr="00885D9C">
        <w:rPr>
          <w:rFonts w:ascii="PT Astra Serif" w:hAnsi="PT Astra Serif"/>
        </w:rPr>
        <w:t>социально значимых объектов, ремонт</w:t>
      </w:r>
      <w:r w:rsidR="00AA193D">
        <w:rPr>
          <w:rFonts w:ascii="PT Astra Serif" w:hAnsi="PT Astra Serif"/>
        </w:rPr>
        <w:t>,</w:t>
      </w:r>
      <w:r w:rsidRPr="00885D9C">
        <w:rPr>
          <w:rFonts w:ascii="PT Astra Serif" w:hAnsi="PT Astra Serif"/>
        </w:rPr>
        <w:t xml:space="preserve"> оснащение </w:t>
      </w:r>
      <w:r w:rsidR="00691548">
        <w:rPr>
          <w:rFonts w:ascii="PT Astra Serif" w:hAnsi="PT Astra Serif"/>
        </w:rPr>
        <w:br/>
      </w:r>
      <w:r w:rsidR="00AA193D">
        <w:rPr>
          <w:rFonts w:ascii="PT Astra Serif" w:hAnsi="PT Astra Serif"/>
        </w:rPr>
        <w:t xml:space="preserve">и укрепление материально-технической базы </w:t>
      </w:r>
      <w:r w:rsidRPr="00885D9C">
        <w:rPr>
          <w:rFonts w:ascii="PT Astra Serif" w:hAnsi="PT Astra Serif"/>
        </w:rPr>
        <w:t xml:space="preserve">учреждений бюджетной сферы – </w:t>
      </w:r>
      <w:r w:rsidR="00FF1532">
        <w:rPr>
          <w:rFonts w:ascii="PT Astra Serif" w:hAnsi="PT Astra Serif"/>
        </w:rPr>
        <w:t>222,7</w:t>
      </w:r>
      <w:r w:rsidRPr="00730C86">
        <w:rPr>
          <w:rFonts w:ascii="PT Astra Serif" w:hAnsi="PT Astra Serif"/>
        </w:rPr>
        <w:t xml:space="preserve"> </w:t>
      </w:r>
      <w:proofErr w:type="gramStart"/>
      <w:r w:rsidRPr="00730C86">
        <w:rPr>
          <w:rFonts w:ascii="PT Astra Serif" w:hAnsi="PT Astra Serif"/>
        </w:rPr>
        <w:t>млн</w:t>
      </w:r>
      <w:proofErr w:type="gramEnd"/>
      <w:r w:rsidRPr="00730C86">
        <w:rPr>
          <w:rFonts w:ascii="PT Astra Serif" w:hAnsi="PT Astra Serif"/>
        </w:rPr>
        <w:t xml:space="preserve"> рублей</w:t>
      </w:r>
    </w:p>
    <w:p w:rsidR="003D6966" w:rsidRPr="00730C86" w:rsidRDefault="00EF598B" w:rsidP="00517AA5">
      <w:pPr>
        <w:ind w:firstLine="709"/>
        <w:jc w:val="both"/>
        <w:rPr>
          <w:rFonts w:ascii="PT Astra Serif" w:hAnsi="PT Astra Serif"/>
        </w:rPr>
      </w:pPr>
      <w:r w:rsidRPr="00730C86">
        <w:rPr>
          <w:rFonts w:ascii="PT Astra Serif" w:hAnsi="PT Astra Serif"/>
        </w:rPr>
        <w:t>и другие цели.</w:t>
      </w:r>
    </w:p>
    <w:p w:rsidR="003D6966" w:rsidRDefault="00EF598B" w:rsidP="00517AA5">
      <w:pPr>
        <w:pStyle w:val="afa"/>
        <w:ind w:left="0" w:right="-2" w:firstLine="709"/>
        <w:rPr>
          <w:rFonts w:ascii="PT Astra Serif" w:hAnsi="PT Astra Serif"/>
          <w:szCs w:val="28"/>
        </w:rPr>
      </w:pPr>
      <w:r w:rsidRPr="00730C86">
        <w:rPr>
          <w:rFonts w:ascii="PT Astra Serif" w:hAnsi="PT Astra Serif"/>
          <w:szCs w:val="28"/>
        </w:rPr>
        <w:t xml:space="preserve">Областной дорожный фонд увеличивается на </w:t>
      </w:r>
      <w:r w:rsidR="00123454" w:rsidRPr="00730C86">
        <w:rPr>
          <w:rFonts w:ascii="PT Astra Serif" w:hAnsi="PT Astra Serif"/>
          <w:szCs w:val="28"/>
        </w:rPr>
        <w:t>75,9</w:t>
      </w:r>
      <w:r w:rsidRPr="00730C86">
        <w:rPr>
          <w:rFonts w:ascii="PT Astra Serif" w:hAnsi="PT Astra Serif"/>
          <w:szCs w:val="28"/>
        </w:rPr>
        <w:t xml:space="preserve"> </w:t>
      </w:r>
      <w:proofErr w:type="gramStart"/>
      <w:r w:rsidRPr="00730C86">
        <w:rPr>
          <w:rFonts w:ascii="PT Astra Serif" w:hAnsi="PT Astra Serif"/>
          <w:szCs w:val="28"/>
        </w:rPr>
        <w:t>млн</w:t>
      </w:r>
      <w:proofErr w:type="gramEnd"/>
      <w:r w:rsidRPr="00730C86">
        <w:rPr>
          <w:rFonts w:ascii="PT Astra Serif" w:hAnsi="PT Astra Serif"/>
          <w:szCs w:val="28"/>
        </w:rPr>
        <w:t xml:space="preserve"> рублей</w:t>
      </w:r>
      <w:r w:rsidR="0003617F">
        <w:rPr>
          <w:rFonts w:ascii="PT Astra Serif" w:hAnsi="PT Astra Serif"/>
          <w:szCs w:val="28"/>
        </w:rPr>
        <w:t xml:space="preserve"> за счет неиспользованных остатков на едином счете по состоянию на 1 января </w:t>
      </w:r>
      <w:r w:rsidR="00691548">
        <w:rPr>
          <w:rFonts w:ascii="PT Astra Serif" w:hAnsi="PT Astra Serif"/>
          <w:szCs w:val="28"/>
        </w:rPr>
        <w:br/>
      </w:r>
      <w:r w:rsidR="0003617F">
        <w:rPr>
          <w:rFonts w:ascii="PT Astra Serif" w:hAnsi="PT Astra Serif"/>
          <w:szCs w:val="28"/>
        </w:rPr>
        <w:t>2025 года.</w:t>
      </w:r>
      <w:r>
        <w:rPr>
          <w:rFonts w:ascii="PT Astra Serif" w:hAnsi="PT Astra Serif"/>
          <w:szCs w:val="28"/>
        </w:rPr>
        <w:t xml:space="preserve"> </w:t>
      </w:r>
    </w:p>
    <w:p w:rsidR="003D6966" w:rsidRDefault="00EF598B" w:rsidP="00517AA5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Общий объем межбюджетных трансфертов муниципальным образованиям возрастет на </w:t>
      </w:r>
      <w:r w:rsidR="002C7BC7" w:rsidRPr="002C7BC7">
        <w:rPr>
          <w:rFonts w:ascii="PT Astra Serif" w:hAnsi="PT Astra Serif"/>
        </w:rPr>
        <w:t>3047</w:t>
      </w:r>
      <w:r w:rsidR="002C7BC7">
        <w:rPr>
          <w:rFonts w:ascii="PT Astra Serif" w:hAnsi="PT Astra Serif"/>
        </w:rPr>
        <w:t>,4</w:t>
      </w:r>
      <w:r>
        <w:rPr>
          <w:rFonts w:ascii="PT Astra Serif" w:hAnsi="PT Astra Serif"/>
        </w:rPr>
        <w:t xml:space="preserve">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рублей. </w:t>
      </w:r>
    </w:p>
    <w:p w:rsidR="00691548" w:rsidRDefault="00EF598B" w:rsidP="00517AA5">
      <w:pPr>
        <w:pStyle w:val="afa"/>
        <w:ind w:left="0" w:right="-2"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</w:t>
      </w:r>
      <w:r w:rsidRPr="00512B73">
        <w:rPr>
          <w:rFonts w:ascii="PT Astra Serif" w:hAnsi="PT Astra Serif"/>
          <w:szCs w:val="28"/>
        </w:rPr>
        <w:t>и между главными распорядителями бюджетных средств</w:t>
      </w:r>
      <w:r w:rsidRPr="00512B73">
        <w:rPr>
          <w:szCs w:val="28"/>
        </w:rPr>
        <w:t>.</w:t>
      </w:r>
      <w:r w:rsidRPr="00512B73"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  <w:t xml:space="preserve">Внесены изменения в областную адресную инвестиционную программу, программу государственных внутренних заимствований области, уточнен верхний предел </w:t>
      </w:r>
      <w:r w:rsidRPr="00BB1664">
        <w:rPr>
          <w:rFonts w:ascii="PT Astra Serif" w:hAnsi="PT Astra Serif"/>
          <w:szCs w:val="28"/>
        </w:rPr>
        <w:t>государственного внутреннего долга области.</w:t>
      </w:r>
    </w:p>
    <w:p w:rsidR="003D6966" w:rsidRPr="00BB1664" w:rsidRDefault="00EF598B">
      <w:pPr>
        <w:ind w:firstLine="709"/>
        <w:jc w:val="both"/>
        <w:rPr>
          <w:rFonts w:ascii="PT Astra Serif" w:hAnsi="PT Astra Serif"/>
        </w:rPr>
      </w:pPr>
      <w:r w:rsidRPr="00BB1664">
        <w:rPr>
          <w:rFonts w:ascii="PT Astra Serif" w:hAnsi="PT Astra Serif"/>
        </w:rPr>
        <w:t xml:space="preserve">Параметры областного бюджета составят: </w:t>
      </w:r>
    </w:p>
    <w:p w:rsidR="003D6966" w:rsidRPr="00BB1664" w:rsidRDefault="00EF598B">
      <w:pPr>
        <w:ind w:firstLine="709"/>
        <w:jc w:val="both"/>
        <w:rPr>
          <w:rFonts w:ascii="PT Astra Serif" w:hAnsi="PT Astra Serif"/>
        </w:rPr>
      </w:pPr>
      <w:r w:rsidRPr="00BB1664">
        <w:rPr>
          <w:rFonts w:ascii="PT Astra Serif" w:hAnsi="PT Astra Serif"/>
        </w:rPr>
        <w:lastRenderedPageBreak/>
        <w:t xml:space="preserve">на 2025 год: доходы – </w:t>
      </w:r>
      <w:r w:rsidR="00C64162" w:rsidRPr="00BB1664">
        <w:rPr>
          <w:rFonts w:ascii="PT Astra Serif" w:hAnsi="PT Astra Serif"/>
        </w:rPr>
        <w:t>175820,8</w:t>
      </w:r>
      <w:r w:rsidRPr="00BB1664">
        <w:rPr>
          <w:rFonts w:ascii="PT Astra Serif" w:hAnsi="PT Astra Serif"/>
        </w:rPr>
        <w:t xml:space="preserve"> </w:t>
      </w:r>
      <w:proofErr w:type="gramStart"/>
      <w:r w:rsidRPr="00BB1664">
        <w:rPr>
          <w:rFonts w:ascii="PT Astra Serif" w:hAnsi="PT Astra Serif"/>
        </w:rPr>
        <w:t>млн</w:t>
      </w:r>
      <w:proofErr w:type="gramEnd"/>
      <w:r w:rsidRPr="00BB1664">
        <w:rPr>
          <w:rFonts w:ascii="PT Astra Serif" w:hAnsi="PT Astra Serif"/>
        </w:rPr>
        <w:t xml:space="preserve"> рублей, расходы – </w:t>
      </w:r>
      <w:r w:rsidR="00C64162" w:rsidRPr="00BB1664">
        <w:rPr>
          <w:rFonts w:ascii="PT Astra Serif" w:hAnsi="PT Astra Serif"/>
        </w:rPr>
        <w:t>192161,6</w:t>
      </w:r>
      <w:r w:rsidRPr="00BB1664">
        <w:rPr>
          <w:rFonts w:ascii="PT Astra Serif" w:hAnsi="PT Astra Serif"/>
        </w:rPr>
        <w:t xml:space="preserve"> млн рублей, дефицит – </w:t>
      </w:r>
      <w:r w:rsidR="00C64162" w:rsidRPr="00BB1664">
        <w:rPr>
          <w:rFonts w:ascii="PT Astra Serif" w:hAnsi="PT Astra Serif"/>
        </w:rPr>
        <w:t>16340,8</w:t>
      </w:r>
      <w:r w:rsidRPr="00BB1664">
        <w:rPr>
          <w:rFonts w:ascii="PT Astra Serif" w:hAnsi="PT Astra Serif"/>
        </w:rPr>
        <w:t xml:space="preserve"> млн рублей; </w:t>
      </w:r>
    </w:p>
    <w:p w:rsidR="003D6966" w:rsidRDefault="00EF598B">
      <w:pPr>
        <w:ind w:firstLine="709"/>
        <w:jc w:val="both"/>
        <w:rPr>
          <w:rFonts w:ascii="PT Astra Serif" w:hAnsi="PT Astra Serif"/>
        </w:rPr>
      </w:pPr>
      <w:r w:rsidRPr="00BB1664">
        <w:rPr>
          <w:rFonts w:ascii="PT Astra Serif" w:hAnsi="PT Astra Serif"/>
        </w:rPr>
        <w:t xml:space="preserve">на 2026 год: доходы – 175042,8 </w:t>
      </w:r>
      <w:proofErr w:type="gramStart"/>
      <w:r w:rsidRPr="00BB1664">
        <w:rPr>
          <w:rFonts w:ascii="PT Astra Serif" w:hAnsi="PT Astra Serif"/>
        </w:rPr>
        <w:t>млн</w:t>
      </w:r>
      <w:proofErr w:type="gramEnd"/>
      <w:r w:rsidRPr="00BB1664">
        <w:rPr>
          <w:rFonts w:ascii="PT Astra Serif" w:hAnsi="PT Astra Serif"/>
        </w:rPr>
        <w:t xml:space="preserve"> рублей, расходы – 174441</w:t>
      </w:r>
      <w:r>
        <w:rPr>
          <w:rFonts w:ascii="PT Astra Serif" w:hAnsi="PT Astra Serif"/>
        </w:rPr>
        <w:t xml:space="preserve">,1 млн рублей, профицит – 601,7 млн рублей; </w:t>
      </w:r>
    </w:p>
    <w:p w:rsidR="003D6966" w:rsidRDefault="00EF598B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на 2027 год: доходы – 182318,5 </w:t>
      </w:r>
      <w:proofErr w:type="gramStart"/>
      <w:r>
        <w:rPr>
          <w:rFonts w:ascii="PT Astra Serif" w:hAnsi="PT Astra Serif"/>
        </w:rPr>
        <w:t>млн</w:t>
      </w:r>
      <w:proofErr w:type="gramEnd"/>
      <w:r>
        <w:rPr>
          <w:rFonts w:ascii="PT Astra Serif" w:hAnsi="PT Astra Serif"/>
        </w:rPr>
        <w:t xml:space="preserve"> рублей, расходы – 179110,7 млн рублей, профицит – 3207,8 млн рублей.</w:t>
      </w:r>
    </w:p>
    <w:p w:rsidR="003D6966" w:rsidRDefault="003D6966">
      <w:pPr>
        <w:rPr>
          <w:rFonts w:ascii="PT Astra Serif" w:eastAsia="PT Astra Serif" w:hAnsi="PT Astra Serif" w:cs="PT Astra Serif"/>
          <w:b/>
        </w:rPr>
      </w:pPr>
    </w:p>
    <w:p w:rsidR="003D6966" w:rsidRDefault="003D6966">
      <w:pPr>
        <w:rPr>
          <w:rFonts w:ascii="PT Astra Serif" w:eastAsia="PT Astra Serif" w:hAnsi="PT Astra Serif" w:cs="PT Astra Serif"/>
          <w:b/>
        </w:rPr>
      </w:pPr>
    </w:p>
    <w:p w:rsidR="003D6966" w:rsidRDefault="003D6966">
      <w:pPr>
        <w:rPr>
          <w:rFonts w:ascii="PT Astra Serif" w:eastAsia="PT Astra Serif" w:hAnsi="PT Astra Serif" w:cs="PT Astra Serif"/>
          <w:b/>
        </w:rPr>
      </w:pPr>
    </w:p>
    <w:p w:rsidR="003D6966" w:rsidRDefault="00EF598B">
      <w:pPr>
        <w:rPr>
          <w:rFonts w:ascii="PT Astra Serif" w:eastAsia="PT Astra Serif" w:hAnsi="PT Astra Serif" w:cs="PT Astra Serif"/>
          <w:b/>
        </w:rPr>
      </w:pPr>
      <w:r>
        <w:rPr>
          <w:rFonts w:ascii="PT Astra Serif" w:eastAsia="PT Astra Serif" w:hAnsi="PT Astra Serif" w:cs="PT Astra Serif"/>
          <w:b/>
        </w:rPr>
        <w:t xml:space="preserve">Министр финансов </w:t>
      </w:r>
      <w:r>
        <w:rPr>
          <w:rFonts w:ascii="PT Astra Serif" w:eastAsia="PT Astra Serif" w:hAnsi="PT Astra Serif" w:cs="PT Astra Serif"/>
          <w:b/>
        </w:rPr>
        <w:br/>
        <w:t>Саратовской области</w:t>
      </w:r>
      <w:r>
        <w:rPr>
          <w:rFonts w:ascii="PT Astra Serif" w:eastAsia="PT Astra Serif" w:hAnsi="PT Astra Serif" w:cs="PT Astra Serif"/>
          <w:b/>
        </w:rPr>
        <w:tab/>
      </w:r>
      <w:r>
        <w:rPr>
          <w:rFonts w:ascii="PT Astra Serif" w:eastAsia="PT Astra Serif" w:hAnsi="PT Astra Serif" w:cs="PT Astra Serif"/>
          <w:b/>
        </w:rPr>
        <w:tab/>
        <w:t xml:space="preserve">    </w:t>
      </w:r>
      <w:r>
        <w:rPr>
          <w:rFonts w:ascii="PT Astra Serif" w:eastAsia="PT Astra Serif" w:hAnsi="PT Astra Serif" w:cs="PT Astra Serif"/>
          <w:b/>
        </w:rPr>
        <w:tab/>
      </w:r>
      <w:r>
        <w:rPr>
          <w:rFonts w:ascii="PT Astra Serif" w:eastAsia="PT Astra Serif" w:hAnsi="PT Astra Serif" w:cs="PT Astra Serif"/>
          <w:b/>
        </w:rPr>
        <w:tab/>
        <w:t xml:space="preserve">                                   И.С. Бегинина</w:t>
      </w:r>
    </w:p>
    <w:p w:rsidR="003D6966" w:rsidRDefault="003D6966">
      <w:pPr>
        <w:rPr>
          <w:rFonts w:ascii="PT Astra Serif" w:eastAsia="PT Astra Serif" w:hAnsi="PT Astra Serif" w:cs="PT Astra Serif"/>
          <w:b/>
        </w:rPr>
      </w:pPr>
    </w:p>
    <w:sectPr w:rsidR="003D6966">
      <w:footerReference w:type="default" r:id="rId8"/>
      <w:pgSz w:w="11906" w:h="16838"/>
      <w:pgMar w:top="1134" w:right="850" w:bottom="1134" w:left="1701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DB4" w:rsidRDefault="00187DB4">
      <w:r>
        <w:separator/>
      </w:r>
    </w:p>
  </w:endnote>
  <w:endnote w:type="continuationSeparator" w:id="0">
    <w:p w:rsidR="00187DB4" w:rsidRDefault="00187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966" w:rsidRDefault="00EF598B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424EBB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:rsidR="003D6966" w:rsidRDefault="003D6966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3384"/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DB4" w:rsidRDefault="00187DB4">
      <w:r>
        <w:separator/>
      </w:r>
    </w:p>
  </w:footnote>
  <w:footnote w:type="continuationSeparator" w:id="0">
    <w:p w:rsidR="00187DB4" w:rsidRDefault="00187D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966"/>
    <w:rsid w:val="0003617F"/>
    <w:rsid w:val="00111F4D"/>
    <w:rsid w:val="00123454"/>
    <w:rsid w:val="001400A0"/>
    <w:rsid w:val="0015146D"/>
    <w:rsid w:val="00187DB4"/>
    <w:rsid w:val="001B4C12"/>
    <w:rsid w:val="00211944"/>
    <w:rsid w:val="0023305E"/>
    <w:rsid w:val="002C7BC7"/>
    <w:rsid w:val="002D78A9"/>
    <w:rsid w:val="00367E64"/>
    <w:rsid w:val="003743FD"/>
    <w:rsid w:val="003D40C3"/>
    <w:rsid w:val="003D6966"/>
    <w:rsid w:val="00404E69"/>
    <w:rsid w:val="00422358"/>
    <w:rsid w:val="00424EBB"/>
    <w:rsid w:val="004B3336"/>
    <w:rsid w:val="004E22EF"/>
    <w:rsid w:val="004E5C95"/>
    <w:rsid w:val="005047E7"/>
    <w:rsid w:val="00512B73"/>
    <w:rsid w:val="00517AA5"/>
    <w:rsid w:val="00540CD7"/>
    <w:rsid w:val="005C21A2"/>
    <w:rsid w:val="00623FD6"/>
    <w:rsid w:val="00691548"/>
    <w:rsid w:val="006C3B12"/>
    <w:rsid w:val="00703EEA"/>
    <w:rsid w:val="00730C86"/>
    <w:rsid w:val="007605DB"/>
    <w:rsid w:val="007B09DF"/>
    <w:rsid w:val="008267C2"/>
    <w:rsid w:val="00885D9C"/>
    <w:rsid w:val="008861FD"/>
    <w:rsid w:val="00895B35"/>
    <w:rsid w:val="00AA193D"/>
    <w:rsid w:val="00AD7C59"/>
    <w:rsid w:val="00B25B7F"/>
    <w:rsid w:val="00BB1664"/>
    <w:rsid w:val="00C05626"/>
    <w:rsid w:val="00C64162"/>
    <w:rsid w:val="00C71FD0"/>
    <w:rsid w:val="00CB3B73"/>
    <w:rsid w:val="00CF2ED9"/>
    <w:rsid w:val="00D63E91"/>
    <w:rsid w:val="00EF598B"/>
    <w:rsid w:val="00F656F5"/>
    <w:rsid w:val="00F84C00"/>
    <w:rsid w:val="00FC2E66"/>
    <w:rsid w:val="00FF1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B6B96-E702-4510-ADEE-21C800E73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Сергей Владимирович</dc:creator>
  <cp:lastModifiedBy>Хохлова Анна Юрьевна</cp:lastModifiedBy>
  <cp:revision>3</cp:revision>
  <cp:lastPrinted>2025-04-18T12:33:00Z</cp:lastPrinted>
  <dcterms:created xsi:type="dcterms:W3CDTF">2025-04-18T13:07:00Z</dcterms:created>
  <dcterms:modified xsi:type="dcterms:W3CDTF">2025-04-18T13:03:00Z</dcterms:modified>
</cp:coreProperties>
</file>