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5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6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7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893E6F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1FE0994D" w14:textId="77777777" w:rsidR="005C2F1E" w:rsidRPr="00893E6F" w:rsidRDefault="005C2F1E" w:rsidP="00DF15E2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</w:t>
      </w:r>
      <w:r w:rsidR="00CF4BF2" w:rsidRPr="00893E6F">
        <w:rPr>
          <w:rFonts w:ascii="PT Astra Serif" w:hAnsi="PT Astra Serif"/>
          <w:bCs/>
          <w:iCs/>
          <w:szCs w:val="28"/>
        </w:rPr>
        <w:t>5</w:t>
      </w:r>
      <w:r w:rsidRPr="00893E6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CF4BF2" w:rsidRPr="00893E6F">
        <w:rPr>
          <w:rFonts w:ascii="PT Astra Serif" w:hAnsi="PT Astra Serif"/>
          <w:bCs/>
          <w:iCs/>
          <w:szCs w:val="28"/>
        </w:rPr>
        <w:t>6</w:t>
      </w:r>
      <w:r w:rsidRPr="00893E6F">
        <w:rPr>
          <w:rFonts w:ascii="PT Astra Serif" w:hAnsi="PT Astra Serif"/>
          <w:bCs/>
          <w:iCs/>
          <w:szCs w:val="28"/>
        </w:rPr>
        <w:t xml:space="preserve"> и 202</w:t>
      </w:r>
      <w:r w:rsidR="00CF4BF2" w:rsidRPr="00893E6F">
        <w:rPr>
          <w:rFonts w:ascii="PT Astra Serif" w:hAnsi="PT Astra Serif"/>
          <w:bCs/>
          <w:iCs/>
          <w:szCs w:val="28"/>
        </w:rPr>
        <w:t>7</w:t>
      </w:r>
      <w:r w:rsidRPr="00893E6F">
        <w:rPr>
          <w:rFonts w:ascii="PT Astra Serif" w:hAnsi="PT Astra Serif"/>
          <w:bCs/>
          <w:iCs/>
          <w:szCs w:val="28"/>
        </w:rPr>
        <w:t xml:space="preserve"> годов» потребует: </w:t>
      </w:r>
    </w:p>
    <w:p w14:paraId="0665E290" w14:textId="77777777" w:rsidR="00CA607D" w:rsidRDefault="00CA607D" w:rsidP="00DF15E2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14:paraId="0DB15BA6" w14:textId="77777777" w:rsidR="002F5949" w:rsidRDefault="002F5949" w:rsidP="002F5949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81DE0">
        <w:rPr>
          <w:rFonts w:ascii="PT Astra Serif" w:hAnsi="PT Astra Serif"/>
          <w:bCs/>
          <w:iCs/>
          <w:szCs w:val="28"/>
        </w:rPr>
        <w:t>положение о предоставлении</w:t>
      </w:r>
      <w:r>
        <w:rPr>
          <w:rFonts w:ascii="PT Astra Serif" w:hAnsi="PT Astra Serif"/>
          <w:bCs/>
          <w:iCs/>
          <w:szCs w:val="28"/>
        </w:rPr>
        <w:t xml:space="preserve"> из областного бюджета субсидии </w:t>
      </w:r>
      <w:r w:rsidRPr="00F81DE0">
        <w:rPr>
          <w:bCs/>
        </w:rPr>
        <w:t xml:space="preserve">на </w:t>
      </w:r>
      <w:r w:rsidRPr="00F81DE0">
        <w:rPr>
          <w:rFonts w:ascii="PT Astra Serif" w:hAnsi="PT Astra Serif"/>
          <w:spacing w:val="-6"/>
        </w:rPr>
        <w:t>содержание службы государственного заказчика по строительству объекта капитального строительства «Берегоукрепление Волгоградского водохранилища на участке от первого причала до солярия «Затон» г.</w:t>
      </w:r>
      <w:r>
        <w:rPr>
          <w:rFonts w:ascii="PT Astra Serif" w:hAnsi="PT Astra Serif"/>
          <w:spacing w:val="-6"/>
        </w:rPr>
        <w:t xml:space="preserve"> </w:t>
      </w:r>
      <w:r w:rsidRPr="00F81DE0">
        <w:rPr>
          <w:rFonts w:ascii="PT Astra Serif" w:hAnsi="PT Astra Serif"/>
          <w:spacing w:val="-6"/>
        </w:rPr>
        <w:t>Саратов»</w:t>
      </w:r>
      <w:r w:rsidRPr="00F81DE0">
        <w:rPr>
          <w:rFonts w:ascii="PT Astra Serif" w:hAnsi="PT Astra Serif"/>
          <w:bCs/>
          <w:iCs/>
          <w:szCs w:val="28"/>
        </w:rPr>
        <w:t>;</w:t>
      </w:r>
    </w:p>
    <w:p w14:paraId="68159EA8" w14:textId="77777777" w:rsidR="00615CDC" w:rsidRPr="00893E6F" w:rsidRDefault="002F5949" w:rsidP="00464CFB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bCs/>
          <w:iCs/>
          <w:szCs w:val="28"/>
        </w:rPr>
        <w:t xml:space="preserve">положение </w:t>
      </w:r>
      <w:r w:rsidRPr="00F81DE0">
        <w:rPr>
          <w:rFonts w:ascii="PT Astra Serif" w:hAnsi="PT Astra Serif"/>
          <w:bCs/>
          <w:iCs/>
          <w:szCs w:val="28"/>
        </w:rPr>
        <w:t>о предоставлении из областного бюджета</w:t>
      </w:r>
      <w:r>
        <w:rPr>
          <w:rFonts w:ascii="PT Astra Serif" w:hAnsi="PT Astra Serif"/>
          <w:bCs/>
          <w:iCs/>
          <w:szCs w:val="28"/>
        </w:rPr>
        <w:t xml:space="preserve"> иных межбюджетных трансфертов</w:t>
      </w:r>
      <w:r w:rsidRPr="00FA6584">
        <w:rPr>
          <w:rFonts w:ascii="PT Astra Serif" w:hAnsi="PT Astra Serif"/>
          <w:bCs/>
          <w:iCs/>
          <w:szCs w:val="28"/>
        </w:rPr>
        <w:t xml:space="preserve"> на реализацию мероприятий по строительству и реконструкции очиcтных сооружений, в том числе на разработку проектно-сметной документации и ее экспертизу</w:t>
      </w:r>
      <w:r>
        <w:rPr>
          <w:rFonts w:ascii="PT Astra Serif" w:hAnsi="PT Astra Serif"/>
          <w:bCs/>
          <w:iCs/>
          <w:szCs w:val="28"/>
        </w:rPr>
        <w:t>;</w:t>
      </w:r>
    </w:p>
    <w:p w14:paraId="20748B71" w14:textId="77777777"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321643EB" w14:textId="77777777" w:rsidR="00CA607D" w:rsidRPr="00464CFB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464CFB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14:paraId="1B386E5B" w14:textId="77777777" w:rsidR="00E66075" w:rsidRPr="00615CDC" w:rsidRDefault="00E66075" w:rsidP="00E660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15CDC">
        <w:rPr>
          <w:rFonts w:ascii="PT Astra Serif" w:hAnsi="PT Astra Serif"/>
          <w:szCs w:val="28"/>
        </w:rPr>
        <w:t xml:space="preserve">от 11 октября 2013 года № 546-П </w:t>
      </w:r>
      <w:r w:rsidRPr="00615CDC">
        <w:rPr>
          <w:rFonts w:ascii="PT Astra Serif" w:hAnsi="PT Astra Serif"/>
        </w:rPr>
        <w:t>«О государственной программе Саратовской области «</w:t>
      </w:r>
      <w:r w:rsidRPr="00615CDC">
        <w:rPr>
          <w:rFonts w:ascii="PT Astra Serif" w:hAnsi="PT Astra Serif"/>
          <w:szCs w:val="28"/>
        </w:rPr>
        <w:t>Развитие экономического потенциала и повышение инвестиционной привлекательности региона»;</w:t>
      </w:r>
    </w:p>
    <w:p w14:paraId="5EEE66AF" w14:textId="77777777" w:rsidR="00CE0204" w:rsidRPr="000315C4" w:rsidRDefault="00CE0204" w:rsidP="00DF15E2">
      <w:pPr>
        <w:ind w:firstLine="700"/>
        <w:jc w:val="both"/>
        <w:rPr>
          <w:rFonts w:ascii="PT Astra Serif" w:hAnsi="PT Astra Serif"/>
          <w:bCs/>
          <w:iCs/>
          <w:szCs w:val="28"/>
        </w:rPr>
      </w:pPr>
      <w:r w:rsidRPr="000315C4">
        <w:rPr>
          <w:rFonts w:ascii="PT Astra Serif" w:hAnsi="PT Astra Serif"/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7AE6284E" w14:textId="77777777" w:rsidR="00CA607D" w:rsidRPr="00464CFB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464CFB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6AA52548" w14:textId="77777777" w:rsidR="00CA607D" w:rsidRPr="002F5949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2F5949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5C941931" w14:textId="77777777" w:rsidR="00CA607D" w:rsidRPr="00464CFB" w:rsidRDefault="00CA607D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464CFB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</w:t>
      </w:r>
      <w:r w:rsidR="00CE0204" w:rsidRPr="00464CFB">
        <w:rPr>
          <w:rFonts w:ascii="PT Astra Serif" w:hAnsi="PT Astra Serif"/>
          <w:szCs w:val="28"/>
        </w:rPr>
        <w:t>го и муниципального управления»;</w:t>
      </w:r>
    </w:p>
    <w:p w14:paraId="38974511" w14:textId="77777777" w:rsidR="00DF15E2" w:rsidRPr="00615CDC" w:rsidRDefault="00DF15E2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15CDC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1E4175F8" w14:textId="77777777" w:rsidR="00E66075" w:rsidRPr="002F5949" w:rsidRDefault="00E66075" w:rsidP="00E66075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F5949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14:paraId="505767EF" w14:textId="77777777" w:rsidR="00CA607D" w:rsidRPr="00464CFB" w:rsidRDefault="00CA607D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464CFB">
        <w:rPr>
          <w:rFonts w:ascii="PT Astra Serif" w:hAnsi="PT Astra Serif"/>
          <w:szCs w:val="28"/>
        </w:rPr>
        <w:lastRenderedPageBreak/>
        <w:t>от 17 декабря 2018 года № 696-П «О государственной программе Саратовской области «Развитие здравоохранения»;</w:t>
      </w:r>
    </w:p>
    <w:p w14:paraId="443B288C" w14:textId="77777777" w:rsidR="00CA607D" w:rsidRPr="0019414D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19414D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</w:t>
      </w:r>
      <w:r w:rsidR="00DF15E2" w:rsidRPr="0019414D">
        <w:rPr>
          <w:rFonts w:ascii="PT Astra Serif" w:hAnsi="PT Astra Serif"/>
          <w:szCs w:val="28"/>
        </w:rPr>
        <w:t>азования в Саратовской области»;</w:t>
      </w:r>
    </w:p>
    <w:p w14:paraId="2C8F4BD7" w14:textId="77777777" w:rsidR="00E66075" w:rsidRPr="0019414D" w:rsidRDefault="00E66075" w:rsidP="00E66075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9414D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14:paraId="105D4DCD" w14:textId="77777777" w:rsidR="00DF15E2" w:rsidRDefault="00DF15E2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615CDC">
        <w:rPr>
          <w:rFonts w:ascii="PT Astra Serif" w:hAnsi="PT Astra Serif"/>
          <w:szCs w:val="28"/>
        </w:rPr>
        <w:t xml:space="preserve">от 29 декабря 2018 года № 773-П «О государственной программе Саратовской области «Развитие транспортной </w:t>
      </w:r>
      <w:r w:rsidR="000315C4">
        <w:rPr>
          <w:rFonts w:ascii="PT Astra Serif" w:hAnsi="PT Astra Serif"/>
          <w:szCs w:val="28"/>
        </w:rPr>
        <w:t>системы»;</w:t>
      </w:r>
    </w:p>
    <w:p w14:paraId="667E6B04" w14:textId="77777777" w:rsidR="0019414D" w:rsidRPr="00615CDC" w:rsidRDefault="0019414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19414D">
        <w:rPr>
          <w:rFonts w:ascii="PT Astra Serif" w:hAnsi="PT Astra Serif"/>
          <w:szCs w:val="28"/>
        </w:rPr>
        <w:t>от 16 ноября 2022 года № 1112-П «О методике распределения и порядке предоставления из областного бюджета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городских округов Саратовской области</w:t>
      </w:r>
      <w:r>
        <w:rPr>
          <w:rFonts w:ascii="PT Astra Serif" w:hAnsi="PT Astra Serif"/>
          <w:szCs w:val="28"/>
        </w:rPr>
        <w:t>.</w:t>
      </w:r>
    </w:p>
    <w:p w14:paraId="1ADC657A" w14:textId="77777777" w:rsidR="00CE0204" w:rsidRPr="00893E6F" w:rsidRDefault="00CE0204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142DB7D0" w14:textId="77777777"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38F16CC5" w14:textId="77777777"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4B070964" w14:textId="77777777"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</w:t>
      </w:r>
      <w:r w:rsidR="005C6BA7" w:rsidRPr="00893E6F">
        <w:rPr>
          <w:rFonts w:ascii="PT Astra Serif" w:hAnsi="PT Astra Serif"/>
          <w:b/>
          <w:szCs w:val="28"/>
        </w:rPr>
        <w:t xml:space="preserve">          </w:t>
      </w:r>
      <w:r w:rsidRPr="00893E6F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 </w:t>
      </w:r>
    </w:p>
    <w:p w14:paraId="08397215" w14:textId="77777777" w:rsidR="00C0351A" w:rsidRPr="00893E6F" w:rsidRDefault="00C0351A" w:rsidP="00DF15E2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706678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6678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B4758-934F-4687-B35B-52C0A9D0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25</cp:revision>
  <cp:lastPrinted>2025-03-04T08:24:00Z</cp:lastPrinted>
  <dcterms:created xsi:type="dcterms:W3CDTF">2024-12-19T06:11:00Z</dcterms:created>
  <dcterms:modified xsi:type="dcterms:W3CDTF">2025-03-06T06:06:00Z</dcterms:modified>
</cp:coreProperties>
</file>