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A6C" w:rsidRPr="00340A6C" w:rsidRDefault="00340A6C">
      <w:pPr>
        <w:pStyle w:val="ConsPlusTitle"/>
        <w:jc w:val="center"/>
        <w:outlineLvl w:val="0"/>
        <w:rPr>
          <w:rFonts w:ascii="PT Astra Serif" w:hAnsi="PT Astra Serif"/>
          <w:sz w:val="28"/>
          <w:szCs w:val="28"/>
        </w:rPr>
      </w:pPr>
      <w:r w:rsidRPr="00340A6C">
        <w:rPr>
          <w:rFonts w:ascii="PT Astra Serif" w:hAnsi="PT Astra Serif"/>
          <w:sz w:val="28"/>
          <w:szCs w:val="28"/>
        </w:rPr>
        <w:t>ПРАВИТЕЛЬСТВО РОССИЙСКОЙ ФЕДЕРАЦИИ</w:t>
      </w:r>
    </w:p>
    <w:p w:rsidR="00340A6C" w:rsidRPr="00340A6C" w:rsidRDefault="00340A6C">
      <w:pPr>
        <w:pStyle w:val="ConsPlusTitle"/>
        <w:jc w:val="center"/>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ПОСТАНОВЛЕНИЕ</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от 22 ноября 2004 г. N 670</w:t>
      </w:r>
    </w:p>
    <w:p w:rsidR="00340A6C" w:rsidRPr="00340A6C" w:rsidRDefault="00340A6C">
      <w:pPr>
        <w:pStyle w:val="ConsPlusTitle"/>
        <w:jc w:val="center"/>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О РАСПРЕДЕЛЕНИИ ДОТАЦИЙ НА ВЫРАВНИВАНИЕ</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БЮДЖЕТНОЙ ОБЕСПЕЧЕННОСТИ СУБЪЕКТОВ РОССИЙСКОЙ ФЕДЕРАЦИИ</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Список изменяющих документов</w:t>
            </w:r>
          </w:p>
          <w:p w:rsidR="00340A6C" w:rsidRPr="00340A6C" w:rsidRDefault="00340A6C">
            <w:pPr>
              <w:pStyle w:val="ConsPlusNormal"/>
              <w:jc w:val="center"/>
              <w:rPr>
                <w:rFonts w:ascii="PT Astra Serif" w:hAnsi="PT Astra Serif"/>
                <w:sz w:val="24"/>
                <w:szCs w:val="28"/>
              </w:rPr>
            </w:pPr>
            <w:proofErr w:type="gramStart"/>
            <w:r w:rsidRPr="00340A6C">
              <w:rPr>
                <w:rFonts w:ascii="PT Astra Serif" w:hAnsi="PT Astra Serif"/>
                <w:sz w:val="24"/>
                <w:szCs w:val="28"/>
              </w:rPr>
              <w:t xml:space="preserve">(в ред. Постановлений Правительства РФ от 18.09.2006 </w:t>
            </w:r>
            <w:hyperlink r:id="rId6">
              <w:r w:rsidRPr="00340A6C">
                <w:rPr>
                  <w:rFonts w:ascii="PT Astra Serif" w:hAnsi="PT Astra Serif"/>
                  <w:sz w:val="24"/>
                  <w:szCs w:val="28"/>
                </w:rPr>
                <w:t>N 580</w:t>
              </w:r>
            </w:hyperlink>
            <w:r w:rsidRPr="00340A6C">
              <w:rPr>
                <w:rFonts w:ascii="PT Astra Serif" w:hAnsi="PT Astra Serif"/>
                <w:sz w:val="24"/>
                <w:szCs w:val="28"/>
              </w:rPr>
              <w:t>,</w:t>
            </w:r>
            <w:proofErr w:type="gramEnd"/>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03.11.2007 </w:t>
            </w:r>
            <w:hyperlink r:id="rId7">
              <w:r w:rsidRPr="00340A6C">
                <w:rPr>
                  <w:rFonts w:ascii="PT Astra Serif" w:hAnsi="PT Astra Serif"/>
                  <w:sz w:val="24"/>
                  <w:szCs w:val="28"/>
                </w:rPr>
                <w:t>N 745</w:t>
              </w:r>
            </w:hyperlink>
            <w:r w:rsidRPr="00340A6C">
              <w:rPr>
                <w:rFonts w:ascii="PT Astra Serif" w:hAnsi="PT Astra Serif"/>
                <w:sz w:val="24"/>
                <w:szCs w:val="28"/>
              </w:rPr>
              <w:t xml:space="preserve">, от 12.08.2008 </w:t>
            </w:r>
            <w:hyperlink r:id="rId8">
              <w:r w:rsidRPr="00340A6C">
                <w:rPr>
                  <w:rFonts w:ascii="PT Astra Serif" w:hAnsi="PT Astra Serif"/>
                  <w:sz w:val="24"/>
                  <w:szCs w:val="28"/>
                </w:rPr>
                <w:t>N 593</w:t>
              </w:r>
            </w:hyperlink>
            <w:r w:rsidRPr="00340A6C">
              <w:rPr>
                <w:rFonts w:ascii="PT Astra Serif" w:hAnsi="PT Astra Serif"/>
                <w:sz w:val="24"/>
                <w:szCs w:val="28"/>
              </w:rPr>
              <w:t xml:space="preserve">, от 02.11.2009 </w:t>
            </w:r>
            <w:hyperlink r:id="rId9">
              <w:r w:rsidRPr="00340A6C">
                <w:rPr>
                  <w:rFonts w:ascii="PT Astra Serif" w:hAnsi="PT Astra Serif"/>
                  <w:sz w:val="24"/>
                  <w:szCs w:val="28"/>
                </w:rPr>
                <w:t>N 885</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27.11.2010 </w:t>
            </w:r>
            <w:hyperlink r:id="rId10">
              <w:r w:rsidRPr="00340A6C">
                <w:rPr>
                  <w:rFonts w:ascii="PT Astra Serif" w:hAnsi="PT Astra Serif"/>
                  <w:sz w:val="24"/>
                  <w:szCs w:val="28"/>
                </w:rPr>
                <w:t>N 935</w:t>
              </w:r>
            </w:hyperlink>
            <w:r w:rsidRPr="00340A6C">
              <w:rPr>
                <w:rFonts w:ascii="PT Astra Serif" w:hAnsi="PT Astra Serif"/>
                <w:sz w:val="24"/>
                <w:szCs w:val="28"/>
              </w:rPr>
              <w:t xml:space="preserve">, от 20.12.2011 </w:t>
            </w:r>
            <w:hyperlink r:id="rId11">
              <w:r w:rsidRPr="00340A6C">
                <w:rPr>
                  <w:rFonts w:ascii="PT Astra Serif" w:hAnsi="PT Astra Serif"/>
                  <w:sz w:val="24"/>
                  <w:szCs w:val="28"/>
                </w:rPr>
                <w:t>N 1057</w:t>
              </w:r>
            </w:hyperlink>
            <w:r w:rsidRPr="00340A6C">
              <w:rPr>
                <w:rFonts w:ascii="PT Astra Serif" w:hAnsi="PT Astra Serif"/>
                <w:sz w:val="24"/>
                <w:szCs w:val="28"/>
              </w:rPr>
              <w:t xml:space="preserve">, от 09.12.2013 </w:t>
            </w:r>
            <w:hyperlink r:id="rId12">
              <w:r w:rsidRPr="00340A6C">
                <w:rPr>
                  <w:rFonts w:ascii="PT Astra Serif" w:hAnsi="PT Astra Serif"/>
                  <w:sz w:val="24"/>
                  <w:szCs w:val="28"/>
                </w:rPr>
                <w:t>N 1130</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01.12.2014 </w:t>
            </w:r>
            <w:hyperlink r:id="rId13">
              <w:r w:rsidRPr="00340A6C">
                <w:rPr>
                  <w:rFonts w:ascii="PT Astra Serif" w:hAnsi="PT Astra Serif"/>
                  <w:sz w:val="24"/>
                  <w:szCs w:val="28"/>
                </w:rPr>
                <w:t>N 1291</w:t>
              </w:r>
            </w:hyperlink>
            <w:r w:rsidRPr="00340A6C">
              <w:rPr>
                <w:rFonts w:ascii="PT Astra Serif" w:hAnsi="PT Astra Serif"/>
                <w:sz w:val="24"/>
                <w:szCs w:val="28"/>
              </w:rPr>
              <w:t xml:space="preserve">, от 22.04.2015 </w:t>
            </w:r>
            <w:hyperlink r:id="rId14">
              <w:r w:rsidRPr="00340A6C">
                <w:rPr>
                  <w:rFonts w:ascii="PT Astra Serif" w:hAnsi="PT Astra Serif"/>
                  <w:sz w:val="24"/>
                  <w:szCs w:val="28"/>
                </w:rPr>
                <w:t>N 383</w:t>
              </w:r>
            </w:hyperlink>
            <w:r w:rsidRPr="00340A6C">
              <w:rPr>
                <w:rFonts w:ascii="PT Astra Serif" w:hAnsi="PT Astra Serif"/>
                <w:sz w:val="24"/>
                <w:szCs w:val="28"/>
              </w:rPr>
              <w:t xml:space="preserve"> (ред. 30.11.2015),</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27.12.2016 </w:t>
            </w:r>
            <w:hyperlink r:id="rId15">
              <w:r w:rsidRPr="00340A6C">
                <w:rPr>
                  <w:rFonts w:ascii="PT Astra Serif" w:hAnsi="PT Astra Serif"/>
                  <w:sz w:val="24"/>
                  <w:szCs w:val="28"/>
                </w:rPr>
                <w:t>N 1505</w:t>
              </w:r>
            </w:hyperlink>
            <w:r w:rsidRPr="00340A6C">
              <w:rPr>
                <w:rFonts w:ascii="PT Astra Serif" w:hAnsi="PT Astra Serif"/>
                <w:sz w:val="24"/>
                <w:szCs w:val="28"/>
              </w:rPr>
              <w:t xml:space="preserve">, от 31.12.2017 </w:t>
            </w:r>
            <w:hyperlink r:id="rId16">
              <w:r w:rsidRPr="00340A6C">
                <w:rPr>
                  <w:rFonts w:ascii="PT Astra Serif" w:hAnsi="PT Astra Serif"/>
                  <w:sz w:val="24"/>
                  <w:szCs w:val="28"/>
                </w:rPr>
                <w:t>N 1730</w:t>
              </w:r>
            </w:hyperlink>
            <w:r w:rsidRPr="00340A6C">
              <w:rPr>
                <w:rFonts w:ascii="PT Astra Serif" w:hAnsi="PT Astra Serif"/>
                <w:sz w:val="24"/>
                <w:szCs w:val="28"/>
              </w:rPr>
              <w:t xml:space="preserve">, от 19.12.2018 </w:t>
            </w:r>
            <w:hyperlink r:id="rId17">
              <w:r w:rsidRPr="00340A6C">
                <w:rPr>
                  <w:rFonts w:ascii="PT Astra Serif" w:hAnsi="PT Astra Serif"/>
                  <w:sz w:val="24"/>
                  <w:szCs w:val="28"/>
                </w:rPr>
                <w:t>N 1586</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31.12.2018 </w:t>
            </w:r>
            <w:hyperlink r:id="rId18">
              <w:r w:rsidRPr="00340A6C">
                <w:rPr>
                  <w:rFonts w:ascii="PT Astra Serif" w:hAnsi="PT Astra Serif"/>
                  <w:sz w:val="24"/>
                  <w:szCs w:val="28"/>
                </w:rPr>
                <w:t>N 1787</w:t>
              </w:r>
            </w:hyperlink>
            <w:r w:rsidRPr="00340A6C">
              <w:rPr>
                <w:rFonts w:ascii="PT Astra Serif" w:hAnsi="PT Astra Serif"/>
                <w:sz w:val="24"/>
                <w:szCs w:val="28"/>
              </w:rPr>
              <w:t xml:space="preserve">, от 27.12.2019 </w:t>
            </w:r>
            <w:hyperlink r:id="rId19">
              <w:r w:rsidRPr="00340A6C">
                <w:rPr>
                  <w:rFonts w:ascii="PT Astra Serif" w:hAnsi="PT Astra Serif"/>
                  <w:sz w:val="24"/>
                  <w:szCs w:val="28"/>
                </w:rPr>
                <w:t>N 1903</w:t>
              </w:r>
            </w:hyperlink>
            <w:r w:rsidRPr="00340A6C">
              <w:rPr>
                <w:rFonts w:ascii="PT Astra Serif" w:hAnsi="PT Astra Serif"/>
                <w:sz w:val="24"/>
                <w:szCs w:val="28"/>
              </w:rPr>
              <w:t xml:space="preserve">, от 24.12.2020 </w:t>
            </w:r>
            <w:hyperlink r:id="rId20">
              <w:r w:rsidRPr="00340A6C">
                <w:rPr>
                  <w:rFonts w:ascii="PT Astra Serif" w:hAnsi="PT Astra Serif"/>
                  <w:sz w:val="24"/>
                  <w:szCs w:val="28"/>
                </w:rPr>
                <w:t>N 2263</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24.12.2021 </w:t>
            </w:r>
            <w:hyperlink r:id="rId21">
              <w:r w:rsidRPr="00340A6C">
                <w:rPr>
                  <w:rFonts w:ascii="PT Astra Serif" w:hAnsi="PT Astra Serif"/>
                  <w:sz w:val="24"/>
                  <w:szCs w:val="28"/>
                </w:rPr>
                <w:t>N 2435</w:t>
              </w:r>
            </w:hyperlink>
            <w:r w:rsidRPr="00340A6C">
              <w:rPr>
                <w:rFonts w:ascii="PT Astra Serif" w:hAnsi="PT Astra Serif"/>
                <w:sz w:val="24"/>
                <w:szCs w:val="28"/>
              </w:rPr>
              <w:t xml:space="preserve">, от 29.12.2022 </w:t>
            </w:r>
            <w:hyperlink r:id="rId22">
              <w:r w:rsidRPr="00340A6C">
                <w:rPr>
                  <w:rFonts w:ascii="PT Astra Serif" w:hAnsi="PT Astra Serif"/>
                  <w:sz w:val="24"/>
                  <w:szCs w:val="28"/>
                </w:rPr>
                <w:t>N 2513</w:t>
              </w:r>
            </w:hyperlink>
            <w:r w:rsidRPr="00340A6C">
              <w:rPr>
                <w:rFonts w:ascii="PT Astra Serif" w:hAnsi="PT Astra Serif"/>
                <w:sz w:val="24"/>
                <w:szCs w:val="28"/>
              </w:rPr>
              <w:t xml:space="preserve">, от 26.12.2023 </w:t>
            </w:r>
            <w:hyperlink r:id="rId23">
              <w:r w:rsidRPr="00340A6C">
                <w:rPr>
                  <w:rFonts w:ascii="PT Astra Serif" w:hAnsi="PT Astra Serif"/>
                  <w:sz w:val="24"/>
                  <w:szCs w:val="28"/>
                </w:rPr>
                <w:t>N 2316</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4"/>
                <w:szCs w:val="28"/>
              </w:rPr>
              <w:t xml:space="preserve">от 16.12.2024 </w:t>
            </w:r>
            <w:hyperlink r:id="rId24">
              <w:r w:rsidRPr="00340A6C">
                <w:rPr>
                  <w:rFonts w:ascii="PT Astra Serif" w:hAnsi="PT Astra Serif"/>
                  <w:sz w:val="24"/>
                  <w:szCs w:val="28"/>
                </w:rPr>
                <w:t>N 1792</w:t>
              </w:r>
            </w:hyperlink>
            <w:r w:rsidRPr="00340A6C">
              <w:rPr>
                <w:rFonts w:ascii="PT Astra Serif" w:hAnsi="PT Astra Serif"/>
                <w:sz w:val="24"/>
                <w:szCs w:val="28"/>
              </w:rPr>
              <w:t xml:space="preserve">, от 15.12.2025 </w:t>
            </w:r>
            <w:hyperlink r:id="rId25">
              <w:r w:rsidRPr="00340A6C">
                <w:rPr>
                  <w:rFonts w:ascii="PT Astra Serif" w:hAnsi="PT Astra Serif"/>
                  <w:sz w:val="24"/>
                  <w:szCs w:val="28"/>
                </w:rPr>
                <w:t>N 2038</w:t>
              </w:r>
            </w:hyperlink>
            <w:r w:rsidRPr="00340A6C">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В целях реализации </w:t>
      </w:r>
      <w:hyperlink r:id="rId26">
        <w:r w:rsidRPr="00340A6C">
          <w:rPr>
            <w:rFonts w:ascii="PT Astra Serif" w:hAnsi="PT Astra Serif"/>
            <w:sz w:val="28"/>
            <w:szCs w:val="28"/>
          </w:rPr>
          <w:t>статьи 131</w:t>
        </w:r>
      </w:hyperlink>
      <w:r w:rsidRPr="00340A6C">
        <w:rPr>
          <w:rFonts w:ascii="PT Astra Serif" w:hAnsi="PT Astra Serif"/>
          <w:sz w:val="28"/>
          <w:szCs w:val="28"/>
        </w:rPr>
        <w:t xml:space="preserve"> Бюджетного кодекса Российской Федерации Правительство Российской Федерации постановляет:</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 Утвердить прилагаемую </w:t>
      </w:r>
      <w:hyperlink w:anchor="P38">
        <w:r w:rsidRPr="00340A6C">
          <w:rPr>
            <w:rFonts w:ascii="PT Astra Serif" w:hAnsi="PT Astra Serif"/>
            <w:sz w:val="28"/>
            <w:szCs w:val="28"/>
          </w:rPr>
          <w:t>методику</w:t>
        </w:r>
      </w:hyperlink>
      <w:r w:rsidRPr="00340A6C">
        <w:rPr>
          <w:rFonts w:ascii="PT Astra Serif" w:hAnsi="PT Astra Serif"/>
          <w:sz w:val="28"/>
          <w:szCs w:val="28"/>
        </w:rPr>
        <w:t xml:space="preserve"> распределения дотаций на выравнивание бюджетной обеспеченности 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w:t>
      </w:r>
      <w:hyperlink r:id="rId2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2. Федеральной службе государственной статистики и Федеральной налоговой службе обеспечивать ежегодно, до 1 августа, представление в Министерство финансов Российской Федерации информации, необходимой для осуществления расчетов в соответствии с </w:t>
      </w:r>
      <w:hyperlink w:anchor="P38">
        <w:r w:rsidRPr="00340A6C">
          <w:rPr>
            <w:rFonts w:ascii="PT Astra Serif" w:hAnsi="PT Astra Serif"/>
            <w:sz w:val="28"/>
            <w:szCs w:val="28"/>
          </w:rPr>
          <w:t>методикой</w:t>
        </w:r>
      </w:hyperlink>
      <w:r w:rsidRPr="00340A6C">
        <w:rPr>
          <w:rFonts w:ascii="PT Astra Serif" w:hAnsi="PT Astra Serif"/>
          <w:sz w:val="28"/>
          <w:szCs w:val="28"/>
        </w:rPr>
        <w:t>, утвержденной настоящим Постановлением.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Постановлений Правительства РФ от 03.11.2007 </w:t>
      </w:r>
      <w:hyperlink r:id="rId28">
        <w:r w:rsidRPr="00340A6C">
          <w:rPr>
            <w:rFonts w:ascii="PT Astra Serif" w:hAnsi="PT Astra Serif"/>
            <w:sz w:val="28"/>
            <w:szCs w:val="28"/>
          </w:rPr>
          <w:t>N 745</w:t>
        </w:r>
      </w:hyperlink>
      <w:r w:rsidRPr="00340A6C">
        <w:rPr>
          <w:rFonts w:ascii="PT Astra Serif" w:hAnsi="PT Astra Serif"/>
          <w:sz w:val="28"/>
          <w:szCs w:val="28"/>
        </w:rPr>
        <w:t xml:space="preserve">, от 02.11.2009 </w:t>
      </w:r>
      <w:hyperlink r:id="rId29">
        <w:r w:rsidRPr="00340A6C">
          <w:rPr>
            <w:rFonts w:ascii="PT Astra Serif" w:hAnsi="PT Astra Serif"/>
            <w:sz w:val="28"/>
            <w:szCs w:val="28"/>
          </w:rPr>
          <w:t>N 885</w:t>
        </w:r>
      </w:hyperlink>
      <w:r w:rsidRPr="00340A6C">
        <w:rPr>
          <w:rFonts w:ascii="PT Astra Serif" w:hAnsi="PT Astra Serif"/>
          <w:sz w:val="28"/>
          <w:szCs w:val="28"/>
        </w:rPr>
        <w:t xml:space="preserve">, от 27.11.2010 </w:t>
      </w:r>
      <w:hyperlink r:id="rId30">
        <w:r w:rsidRPr="00340A6C">
          <w:rPr>
            <w:rFonts w:ascii="PT Astra Serif" w:hAnsi="PT Astra Serif"/>
            <w:sz w:val="28"/>
            <w:szCs w:val="28"/>
          </w:rPr>
          <w:t>N 935</w:t>
        </w:r>
      </w:hyperlink>
      <w:r w:rsidRPr="00340A6C">
        <w:rPr>
          <w:rFonts w:ascii="PT Astra Serif" w:hAnsi="PT Astra Serif"/>
          <w:sz w:val="28"/>
          <w:szCs w:val="28"/>
        </w:rPr>
        <w:t xml:space="preserve">, от 09.12.2013 </w:t>
      </w:r>
      <w:hyperlink r:id="rId31">
        <w:r w:rsidRPr="00340A6C">
          <w:rPr>
            <w:rFonts w:ascii="PT Astra Serif" w:hAnsi="PT Astra Serif"/>
            <w:sz w:val="28"/>
            <w:szCs w:val="28"/>
          </w:rPr>
          <w:t>N 1130</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3. Настоящее Постановление вступает в силу с 1 января 2005 г.</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Председатель Правительства</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Российской Федерации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М.ФРАДКОВ</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right"/>
        <w:outlineLvl w:val="0"/>
        <w:rPr>
          <w:rFonts w:ascii="PT Astra Serif" w:hAnsi="PT Astra Serif"/>
          <w:sz w:val="28"/>
          <w:szCs w:val="28"/>
        </w:rPr>
      </w:pPr>
      <w:r w:rsidRPr="00340A6C">
        <w:rPr>
          <w:rFonts w:ascii="PT Astra Serif" w:hAnsi="PT Astra Serif"/>
          <w:sz w:val="28"/>
          <w:szCs w:val="28"/>
        </w:rPr>
        <w:lastRenderedPageBreak/>
        <w:t>Утверждена</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Постановлением Правительства</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Российской Федерации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от 22 ноября 2004 г. N 670</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0" w:name="P38"/>
      <w:bookmarkEnd w:id="0"/>
      <w:r w:rsidRPr="00340A6C">
        <w:rPr>
          <w:rFonts w:ascii="PT Astra Serif" w:hAnsi="PT Astra Serif"/>
          <w:sz w:val="28"/>
          <w:szCs w:val="28"/>
        </w:rPr>
        <w:t>МЕТОДИКА</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РАСПРЕДЕЛЕНИЯ ДОТАЦИЙ НА ВЫРАВНИВАНИЕ</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БЮДЖЕТНОЙ ОБЕСПЕЧЕННОСТИ СУБЪЕКТОВ РОССИЙСКОЙ ФЕДЕРАЦИИ</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Список изменяющих документов</w:t>
            </w:r>
          </w:p>
          <w:p w:rsidR="00340A6C" w:rsidRPr="00340A6C" w:rsidRDefault="00340A6C">
            <w:pPr>
              <w:pStyle w:val="ConsPlusNormal"/>
              <w:jc w:val="center"/>
              <w:rPr>
                <w:rFonts w:ascii="PT Astra Serif" w:hAnsi="PT Astra Serif"/>
                <w:sz w:val="24"/>
                <w:szCs w:val="28"/>
              </w:rPr>
            </w:pPr>
            <w:proofErr w:type="gramStart"/>
            <w:r w:rsidRPr="00340A6C">
              <w:rPr>
                <w:rFonts w:ascii="PT Astra Serif" w:hAnsi="PT Astra Serif"/>
                <w:sz w:val="24"/>
                <w:szCs w:val="28"/>
              </w:rPr>
              <w:t xml:space="preserve">(в ред. Постановлений Правительства РФ от 18.09.2006 </w:t>
            </w:r>
            <w:hyperlink r:id="rId32">
              <w:r w:rsidRPr="00340A6C">
                <w:rPr>
                  <w:rFonts w:ascii="PT Astra Serif" w:hAnsi="PT Astra Serif"/>
                  <w:sz w:val="24"/>
                  <w:szCs w:val="28"/>
                </w:rPr>
                <w:t>N 580</w:t>
              </w:r>
            </w:hyperlink>
            <w:r w:rsidRPr="00340A6C">
              <w:rPr>
                <w:rFonts w:ascii="PT Astra Serif" w:hAnsi="PT Astra Serif"/>
                <w:sz w:val="24"/>
                <w:szCs w:val="28"/>
              </w:rPr>
              <w:t>,</w:t>
            </w:r>
            <w:proofErr w:type="gramEnd"/>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03.11.2007 </w:t>
            </w:r>
            <w:hyperlink r:id="rId33">
              <w:r w:rsidRPr="00340A6C">
                <w:rPr>
                  <w:rFonts w:ascii="PT Astra Serif" w:hAnsi="PT Astra Serif"/>
                  <w:sz w:val="24"/>
                  <w:szCs w:val="28"/>
                </w:rPr>
                <w:t>N 745</w:t>
              </w:r>
            </w:hyperlink>
            <w:r w:rsidRPr="00340A6C">
              <w:rPr>
                <w:rFonts w:ascii="PT Astra Serif" w:hAnsi="PT Astra Serif"/>
                <w:sz w:val="24"/>
                <w:szCs w:val="28"/>
              </w:rPr>
              <w:t xml:space="preserve">, от 12.08.2008 </w:t>
            </w:r>
            <w:hyperlink r:id="rId34">
              <w:r w:rsidRPr="00340A6C">
                <w:rPr>
                  <w:rFonts w:ascii="PT Astra Serif" w:hAnsi="PT Astra Serif"/>
                  <w:sz w:val="24"/>
                  <w:szCs w:val="28"/>
                </w:rPr>
                <w:t>N 593</w:t>
              </w:r>
            </w:hyperlink>
            <w:r w:rsidRPr="00340A6C">
              <w:rPr>
                <w:rFonts w:ascii="PT Astra Serif" w:hAnsi="PT Astra Serif"/>
                <w:sz w:val="24"/>
                <w:szCs w:val="28"/>
              </w:rPr>
              <w:t xml:space="preserve">, от 02.11.2009 </w:t>
            </w:r>
            <w:hyperlink r:id="rId35">
              <w:r w:rsidRPr="00340A6C">
                <w:rPr>
                  <w:rFonts w:ascii="PT Astra Serif" w:hAnsi="PT Astra Serif"/>
                  <w:sz w:val="24"/>
                  <w:szCs w:val="28"/>
                </w:rPr>
                <w:t>N 885</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27.11.2010 </w:t>
            </w:r>
            <w:hyperlink r:id="rId36">
              <w:r w:rsidRPr="00340A6C">
                <w:rPr>
                  <w:rFonts w:ascii="PT Astra Serif" w:hAnsi="PT Astra Serif"/>
                  <w:sz w:val="24"/>
                  <w:szCs w:val="28"/>
                </w:rPr>
                <w:t>N 935</w:t>
              </w:r>
            </w:hyperlink>
            <w:r w:rsidRPr="00340A6C">
              <w:rPr>
                <w:rFonts w:ascii="PT Astra Serif" w:hAnsi="PT Astra Serif"/>
                <w:sz w:val="24"/>
                <w:szCs w:val="28"/>
              </w:rPr>
              <w:t xml:space="preserve">, от 20.12.2011 </w:t>
            </w:r>
            <w:hyperlink r:id="rId37">
              <w:r w:rsidRPr="00340A6C">
                <w:rPr>
                  <w:rFonts w:ascii="PT Astra Serif" w:hAnsi="PT Astra Serif"/>
                  <w:sz w:val="24"/>
                  <w:szCs w:val="28"/>
                </w:rPr>
                <w:t>N 1057</w:t>
              </w:r>
            </w:hyperlink>
            <w:r w:rsidRPr="00340A6C">
              <w:rPr>
                <w:rFonts w:ascii="PT Astra Serif" w:hAnsi="PT Astra Serif"/>
                <w:sz w:val="24"/>
                <w:szCs w:val="28"/>
              </w:rPr>
              <w:t xml:space="preserve">, от 09.12.2013 </w:t>
            </w:r>
            <w:hyperlink r:id="rId38">
              <w:r w:rsidRPr="00340A6C">
                <w:rPr>
                  <w:rFonts w:ascii="PT Astra Serif" w:hAnsi="PT Astra Serif"/>
                  <w:sz w:val="24"/>
                  <w:szCs w:val="28"/>
                </w:rPr>
                <w:t>N 1130</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01.12.2014 </w:t>
            </w:r>
            <w:hyperlink r:id="rId39">
              <w:r w:rsidRPr="00340A6C">
                <w:rPr>
                  <w:rFonts w:ascii="PT Astra Serif" w:hAnsi="PT Astra Serif"/>
                  <w:sz w:val="24"/>
                  <w:szCs w:val="28"/>
                </w:rPr>
                <w:t>N 1291</w:t>
              </w:r>
            </w:hyperlink>
            <w:r w:rsidRPr="00340A6C">
              <w:rPr>
                <w:rFonts w:ascii="PT Astra Serif" w:hAnsi="PT Astra Serif"/>
                <w:sz w:val="24"/>
                <w:szCs w:val="28"/>
              </w:rPr>
              <w:t xml:space="preserve">, от 22.04.2015 </w:t>
            </w:r>
            <w:hyperlink r:id="rId40">
              <w:r w:rsidRPr="00340A6C">
                <w:rPr>
                  <w:rFonts w:ascii="PT Astra Serif" w:hAnsi="PT Astra Serif"/>
                  <w:sz w:val="24"/>
                  <w:szCs w:val="28"/>
                </w:rPr>
                <w:t>N 383</w:t>
              </w:r>
            </w:hyperlink>
            <w:r w:rsidRPr="00340A6C">
              <w:rPr>
                <w:rFonts w:ascii="PT Astra Serif" w:hAnsi="PT Astra Serif"/>
                <w:sz w:val="24"/>
                <w:szCs w:val="28"/>
              </w:rPr>
              <w:t xml:space="preserve"> (ред. 30.11.2015),</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27.12.2016 </w:t>
            </w:r>
            <w:hyperlink r:id="rId41">
              <w:r w:rsidRPr="00340A6C">
                <w:rPr>
                  <w:rFonts w:ascii="PT Astra Serif" w:hAnsi="PT Astra Serif"/>
                  <w:sz w:val="24"/>
                  <w:szCs w:val="28"/>
                </w:rPr>
                <w:t>N 1505</w:t>
              </w:r>
            </w:hyperlink>
            <w:r w:rsidRPr="00340A6C">
              <w:rPr>
                <w:rFonts w:ascii="PT Astra Serif" w:hAnsi="PT Astra Serif"/>
                <w:sz w:val="24"/>
                <w:szCs w:val="28"/>
              </w:rPr>
              <w:t xml:space="preserve">, от 31.12.2017 </w:t>
            </w:r>
            <w:hyperlink r:id="rId42">
              <w:r w:rsidRPr="00340A6C">
                <w:rPr>
                  <w:rFonts w:ascii="PT Astra Serif" w:hAnsi="PT Astra Serif"/>
                  <w:sz w:val="24"/>
                  <w:szCs w:val="28"/>
                </w:rPr>
                <w:t>N 1730</w:t>
              </w:r>
            </w:hyperlink>
            <w:r w:rsidRPr="00340A6C">
              <w:rPr>
                <w:rFonts w:ascii="PT Astra Serif" w:hAnsi="PT Astra Serif"/>
                <w:sz w:val="24"/>
                <w:szCs w:val="28"/>
              </w:rPr>
              <w:t xml:space="preserve">, от 19.12.2018 </w:t>
            </w:r>
            <w:hyperlink r:id="rId43">
              <w:r w:rsidRPr="00340A6C">
                <w:rPr>
                  <w:rFonts w:ascii="PT Astra Serif" w:hAnsi="PT Astra Serif"/>
                  <w:sz w:val="24"/>
                  <w:szCs w:val="28"/>
                </w:rPr>
                <w:t>N 1586</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31.12.2018 </w:t>
            </w:r>
            <w:hyperlink r:id="rId44">
              <w:r w:rsidRPr="00340A6C">
                <w:rPr>
                  <w:rFonts w:ascii="PT Astra Serif" w:hAnsi="PT Astra Serif"/>
                  <w:sz w:val="24"/>
                  <w:szCs w:val="28"/>
                </w:rPr>
                <w:t>N 1787</w:t>
              </w:r>
            </w:hyperlink>
            <w:r w:rsidRPr="00340A6C">
              <w:rPr>
                <w:rFonts w:ascii="PT Astra Serif" w:hAnsi="PT Astra Serif"/>
                <w:sz w:val="24"/>
                <w:szCs w:val="28"/>
              </w:rPr>
              <w:t xml:space="preserve">, от 27.12.2019 </w:t>
            </w:r>
            <w:hyperlink r:id="rId45">
              <w:r w:rsidRPr="00340A6C">
                <w:rPr>
                  <w:rFonts w:ascii="PT Astra Serif" w:hAnsi="PT Astra Serif"/>
                  <w:sz w:val="24"/>
                  <w:szCs w:val="28"/>
                </w:rPr>
                <w:t>N 1903</w:t>
              </w:r>
            </w:hyperlink>
            <w:r w:rsidRPr="00340A6C">
              <w:rPr>
                <w:rFonts w:ascii="PT Astra Serif" w:hAnsi="PT Astra Serif"/>
                <w:sz w:val="24"/>
                <w:szCs w:val="28"/>
              </w:rPr>
              <w:t xml:space="preserve">, от 24.12.2020 </w:t>
            </w:r>
            <w:hyperlink r:id="rId46">
              <w:r w:rsidRPr="00340A6C">
                <w:rPr>
                  <w:rFonts w:ascii="PT Astra Serif" w:hAnsi="PT Astra Serif"/>
                  <w:sz w:val="24"/>
                  <w:szCs w:val="28"/>
                </w:rPr>
                <w:t>N 2263</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4"/>
                <w:szCs w:val="28"/>
              </w:rPr>
            </w:pPr>
            <w:r w:rsidRPr="00340A6C">
              <w:rPr>
                <w:rFonts w:ascii="PT Astra Serif" w:hAnsi="PT Astra Serif"/>
                <w:sz w:val="24"/>
                <w:szCs w:val="28"/>
              </w:rPr>
              <w:t xml:space="preserve">от 24.12.2021 </w:t>
            </w:r>
            <w:hyperlink r:id="rId47">
              <w:r w:rsidRPr="00340A6C">
                <w:rPr>
                  <w:rFonts w:ascii="PT Astra Serif" w:hAnsi="PT Astra Serif"/>
                  <w:sz w:val="24"/>
                  <w:szCs w:val="28"/>
                </w:rPr>
                <w:t>N 2435</w:t>
              </w:r>
            </w:hyperlink>
            <w:r w:rsidRPr="00340A6C">
              <w:rPr>
                <w:rFonts w:ascii="PT Astra Serif" w:hAnsi="PT Astra Serif"/>
                <w:sz w:val="24"/>
                <w:szCs w:val="28"/>
              </w:rPr>
              <w:t xml:space="preserve">, от 29.12.2022 </w:t>
            </w:r>
            <w:hyperlink r:id="rId48">
              <w:r w:rsidRPr="00340A6C">
                <w:rPr>
                  <w:rFonts w:ascii="PT Astra Serif" w:hAnsi="PT Astra Serif"/>
                  <w:sz w:val="24"/>
                  <w:szCs w:val="28"/>
                </w:rPr>
                <w:t>N 2513</w:t>
              </w:r>
            </w:hyperlink>
            <w:r w:rsidRPr="00340A6C">
              <w:rPr>
                <w:rFonts w:ascii="PT Astra Serif" w:hAnsi="PT Astra Serif"/>
                <w:sz w:val="24"/>
                <w:szCs w:val="28"/>
              </w:rPr>
              <w:t xml:space="preserve">, от 26.12.2023 </w:t>
            </w:r>
            <w:hyperlink r:id="rId49">
              <w:r w:rsidRPr="00340A6C">
                <w:rPr>
                  <w:rFonts w:ascii="PT Astra Serif" w:hAnsi="PT Astra Serif"/>
                  <w:sz w:val="24"/>
                  <w:szCs w:val="28"/>
                </w:rPr>
                <w:t>N 2316</w:t>
              </w:r>
            </w:hyperlink>
            <w:r w:rsidRPr="00340A6C">
              <w:rPr>
                <w:rFonts w:ascii="PT Astra Serif" w:hAnsi="PT Astra Serif"/>
                <w:sz w:val="24"/>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4"/>
                <w:szCs w:val="28"/>
              </w:rPr>
              <w:t xml:space="preserve">от 16.12.2024 </w:t>
            </w:r>
            <w:hyperlink r:id="rId50">
              <w:r w:rsidRPr="00340A6C">
                <w:rPr>
                  <w:rFonts w:ascii="PT Astra Serif" w:hAnsi="PT Astra Serif"/>
                  <w:sz w:val="24"/>
                  <w:szCs w:val="28"/>
                </w:rPr>
                <w:t>N 1792</w:t>
              </w:r>
            </w:hyperlink>
            <w:r w:rsidRPr="00340A6C">
              <w:rPr>
                <w:rFonts w:ascii="PT Astra Serif" w:hAnsi="PT Astra Serif"/>
                <w:sz w:val="24"/>
                <w:szCs w:val="28"/>
              </w:rPr>
              <w:t xml:space="preserve">, от 15.12.2025 </w:t>
            </w:r>
            <w:hyperlink r:id="rId51">
              <w:r w:rsidRPr="00340A6C">
                <w:rPr>
                  <w:rFonts w:ascii="PT Astra Serif" w:hAnsi="PT Astra Serif"/>
                  <w:sz w:val="24"/>
                  <w:szCs w:val="28"/>
                </w:rPr>
                <w:t>N 2038</w:t>
              </w:r>
            </w:hyperlink>
            <w:r w:rsidRPr="00340A6C">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1. Дотации на выравнивание бюджетной обеспеченности субъектов Российской Федерации (далее - дотации) предусматриваются в составе федерального бюджета в целях </w:t>
      </w:r>
      <w:proofErr w:type="gramStart"/>
      <w:r w:rsidRPr="00340A6C">
        <w:rPr>
          <w:rFonts w:ascii="PT Astra Serif" w:hAnsi="PT Astra Serif"/>
          <w:sz w:val="28"/>
          <w:szCs w:val="28"/>
        </w:rPr>
        <w:t>выравнивания уровня бюджетной обеспеченности субъектов Российской Федерации</w:t>
      </w:r>
      <w:proofErr w:type="gramEnd"/>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 в ред. </w:t>
      </w:r>
      <w:hyperlink r:id="rId5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2. Уровень расчетной бюджетной обеспеченности субъектов Российской Федерации до распределения дотаций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БО</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w:t>
      </w:r>
      <w:proofErr w:type="spellStart"/>
      <w:r w:rsidRPr="00340A6C">
        <w:rPr>
          <w:rFonts w:ascii="PT Astra Serif" w:hAnsi="PT Astra Serif"/>
          <w:sz w:val="28"/>
          <w:szCs w:val="28"/>
        </w:rPr>
        <w:t>ИНП</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w:t>
      </w:r>
      <w:proofErr w:type="spellStart"/>
      <w:r w:rsidRPr="00340A6C">
        <w:rPr>
          <w:rFonts w:ascii="PT Astra Serif" w:hAnsi="PT Astra Serif"/>
          <w:sz w:val="28"/>
          <w:szCs w:val="28"/>
        </w:rPr>
        <w:t>ИБР</w:t>
      </w:r>
      <w:r w:rsidRPr="00340A6C">
        <w:rPr>
          <w:rFonts w:ascii="PT Astra Serif" w:hAnsi="PT Astra Serif"/>
          <w:sz w:val="28"/>
          <w:szCs w:val="28"/>
          <w:vertAlign w:val="subscript"/>
        </w:rPr>
        <w:t>i</w:t>
      </w:r>
      <w:proofErr w:type="spellEnd"/>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БО</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уровень расчетной бюджетной обеспеченности субъекта Российской Федерации до распределения дотаций;</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ИНП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индекс налогового потенциала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ИБР</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индекс бюджетных расходов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3. Индекс налогового потенциала - относительная (по сравнению со средним по Российской Федерации уровнем) оценка налоговых доходов консолидированного бюджета субъекта Российской Федерации, определяемая с учетом уровня развития и структуры налоговой базы субъекта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w:t>
      </w:r>
      <w:hyperlink r:id="rId5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Индекс налогового потенциала применяется для сопоставления уровней расчетной бюджетной обеспеченности субъектов Российской Федерации и не является прогнозируемой оценкой налоговых доходов субъектов Российской Федерации в расчете на душу населения или в абсолютном размере.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Индекс налогового потенциала рассчитывается согласно </w:t>
      </w:r>
      <w:hyperlink w:anchor="P227">
        <w:r w:rsidRPr="00340A6C">
          <w:rPr>
            <w:rFonts w:ascii="PT Astra Serif" w:hAnsi="PT Astra Serif"/>
            <w:sz w:val="28"/>
            <w:szCs w:val="28"/>
          </w:rPr>
          <w:t>Приложению N 1</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4. Индекс бюджетных расходов - относительная (по сравнению со средним по Российской Федерации уровнем) оценка расходов консолидированного бюджета субъекта Российской Федерации по предоставлению одинакового объема бюджетных услуг в расчете на душу населения, определяемая с учетом объективных региональных факторов и условий.</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Индекс бюджетных расходов применяется для сопоставления уровней расчетной бюджетной обеспеченности субъектов Российской Федерации и не является прогнозируемой оценкой расходов субъектов Российской Федерации в расчете на душу населения или в абсолютном размере.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Индекс бюджетных расходов рассчитывается согласно </w:t>
      </w:r>
      <w:hyperlink w:anchor="P385">
        <w:r w:rsidRPr="00340A6C">
          <w:rPr>
            <w:rFonts w:ascii="PT Astra Serif" w:hAnsi="PT Astra Serif"/>
            <w:sz w:val="28"/>
            <w:szCs w:val="28"/>
          </w:rPr>
          <w:t>Приложению N 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5. Дотации распределяются между субъектами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пропорционально отклонению уровня расчетной бюджетной обеспеченности этих субъектов Российской Федерации от уровня, установленного в качестве критерия выравнивания расчетной бюджетной обеспеченности.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w:t>
      </w:r>
      <w:hyperlink r:id="rId5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Объем дотаций, выделяемых субъекту Российской Федерации, рассчитывается в два этапа, причем в отношении каждого из них устанавливается критерий выравнивания расчетной бюджетной обеспеченности.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Для субъектов Российской Федерации, у которых объем дотаций, утвержденных федеральным законом о федеральном бюджете на первый и (или) второй годы планового периода, превышает объем средств, необходимых для доведения до уровня, установленного </w:t>
      </w:r>
      <w:hyperlink w:anchor="P192">
        <w:r w:rsidRPr="00340A6C">
          <w:rPr>
            <w:rFonts w:ascii="PT Astra Serif" w:hAnsi="PT Astra Serif"/>
            <w:sz w:val="28"/>
            <w:szCs w:val="28"/>
          </w:rPr>
          <w:t>абзацем пятым пункта 10</w:t>
        </w:r>
      </w:hyperlink>
      <w:r w:rsidRPr="00340A6C">
        <w:rPr>
          <w:rFonts w:ascii="PT Astra Serif" w:hAnsi="PT Astra Serif"/>
          <w:sz w:val="28"/>
          <w:szCs w:val="28"/>
        </w:rPr>
        <w:t xml:space="preserve"> настоящей методики, распределение дотаций производится исходя из необходимости доведения до уровня, установленного </w:t>
      </w:r>
      <w:hyperlink w:anchor="P194">
        <w:r w:rsidRPr="00340A6C">
          <w:rPr>
            <w:rFonts w:ascii="PT Astra Serif" w:hAnsi="PT Astra Serif"/>
            <w:sz w:val="28"/>
            <w:szCs w:val="28"/>
          </w:rPr>
          <w:t>абзацем шестым пункта 10</w:t>
        </w:r>
      </w:hyperlink>
      <w:r w:rsidRPr="00340A6C">
        <w:rPr>
          <w:rFonts w:ascii="PT Astra Serif" w:hAnsi="PT Astra Serif"/>
          <w:sz w:val="28"/>
          <w:szCs w:val="28"/>
        </w:rPr>
        <w:t xml:space="preserve"> настоящей методики.</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5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20.12.2011 N 1057; в </w:t>
      </w:r>
      <w:r w:rsidRPr="00340A6C">
        <w:rPr>
          <w:rFonts w:ascii="PT Astra Serif" w:hAnsi="PT Astra Serif"/>
          <w:sz w:val="28"/>
          <w:szCs w:val="28"/>
        </w:rPr>
        <w:lastRenderedPageBreak/>
        <w:t xml:space="preserve">ред. </w:t>
      </w:r>
      <w:hyperlink r:id="rId5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6. Общий объем дотаций, выделяемых на очередной финансовый год, первый и второй годы планового периода субъекту Российской Федерации, у которого расчетный объем дотаций, выделяемых на первом и втором этапах, превышает объем дотаций, утвержденных федеральным законом о федеральном бюджете, определяется </w:t>
      </w:r>
      <w:proofErr w:type="gramStart"/>
      <w:r w:rsidRPr="00340A6C">
        <w:rPr>
          <w:rFonts w:ascii="PT Astra Serif" w:hAnsi="PT Astra Serif"/>
          <w:sz w:val="28"/>
          <w:szCs w:val="28"/>
        </w:rPr>
        <w:t>по</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следующим</w:t>
      </w:r>
      <w:proofErr w:type="gramEnd"/>
      <w:r w:rsidRPr="00340A6C">
        <w:rPr>
          <w:rFonts w:ascii="PT Astra Serif" w:hAnsi="PT Astra Serif"/>
          <w:sz w:val="28"/>
          <w:szCs w:val="28"/>
        </w:rPr>
        <w:t xml:space="preserve"> формулам:</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1"/>
          <w:sz w:val="28"/>
          <w:szCs w:val="28"/>
        </w:rPr>
        <w:drawing>
          <wp:inline distT="0" distB="0" distL="0" distR="0" wp14:anchorId="7B5ECBE1" wp14:editId="7EC07357">
            <wp:extent cx="5071110" cy="279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71110" cy="27940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1"/>
          <w:sz w:val="28"/>
          <w:szCs w:val="28"/>
        </w:rPr>
        <w:drawing>
          <wp:inline distT="0" distB="0" distL="0" distR="0" wp14:anchorId="3815D382" wp14:editId="385FE24B">
            <wp:extent cx="4667003" cy="285007"/>
            <wp:effectExtent l="0" t="0" r="635" b="127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69960" cy="285188"/>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311A83DB" wp14:editId="61413416">
            <wp:extent cx="1634490" cy="2654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34490" cy="26543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00161577" wp14:editId="6A42232F">
            <wp:extent cx="578485" cy="2654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8485"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59585AF5" wp14:editId="2DA64578">
            <wp:extent cx="670560" cy="2654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70560"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4A1C40EA" wp14:editId="38F33AF5">
            <wp:extent cx="670560" cy="2654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70560" cy="265430"/>
                    </a:xfrm>
                    <a:prstGeom prst="rect">
                      <a:avLst/>
                    </a:prstGeom>
                    <a:noFill/>
                    <a:ln>
                      <a:noFill/>
                    </a:ln>
                  </pic:spPr>
                </pic:pic>
              </a:graphicData>
            </a:graphic>
          </wp:inline>
        </w:drawing>
      </w:r>
      <w:r w:rsidRPr="00340A6C">
        <w:rPr>
          <w:rFonts w:ascii="PT Astra Serif" w:hAnsi="PT Astra Serif"/>
          <w:sz w:val="28"/>
          <w:szCs w:val="28"/>
        </w:rPr>
        <w:t xml:space="preserve"> - общий объем дотаций, выделяемых субъекту Российской Федерации на очередной финансовый год, первый и второй годы планового периода, при соблюдении следующих условий:</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46F6D2D9" wp14:editId="0603992A">
            <wp:extent cx="409702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097020" cy="26225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6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6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2CF18C71" wp14:editId="49A583C5">
            <wp:extent cx="429895"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rsidRPr="00340A6C">
        <w:rPr>
          <w:rFonts w:ascii="PT Astra Serif" w:hAnsi="PT Astra Serif"/>
          <w:sz w:val="28"/>
          <w:szCs w:val="28"/>
        </w:rPr>
        <w:t xml:space="preserve"> - уровень расчетной бюджетной обеспеченности субъекта Российской Федерации до распределения дотаций, определенный на первый год планового периода;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7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К</w:t>
      </w:r>
      <w:proofErr w:type="gramStart"/>
      <w:r w:rsidRPr="00340A6C">
        <w:rPr>
          <w:rFonts w:ascii="PT Astra Serif" w:hAnsi="PT Astra Serif"/>
          <w:sz w:val="28"/>
          <w:szCs w:val="28"/>
        </w:rPr>
        <w:t>2</w:t>
      </w:r>
      <w:proofErr w:type="gramEnd"/>
      <w:r w:rsidRPr="00340A6C">
        <w:rPr>
          <w:rFonts w:ascii="PT Astra Serif" w:hAnsi="PT Astra Serif"/>
          <w:sz w:val="28"/>
          <w:szCs w:val="28"/>
        </w:rPr>
        <w:t xml:space="preserve"> - второй критерий выравнивания, определенный в соответствии с </w:t>
      </w:r>
      <w:hyperlink w:anchor="P190">
        <w:r w:rsidRPr="00340A6C">
          <w:rPr>
            <w:rFonts w:ascii="PT Astra Serif" w:hAnsi="PT Astra Serif"/>
            <w:sz w:val="28"/>
            <w:szCs w:val="28"/>
          </w:rPr>
          <w:t>абзацем четвертым пункта 10</w:t>
        </w:r>
      </w:hyperlink>
      <w:r w:rsidRPr="00340A6C">
        <w:rPr>
          <w:rFonts w:ascii="PT Astra Serif" w:hAnsi="PT Astra Serif"/>
          <w:sz w:val="28"/>
          <w:szCs w:val="28"/>
        </w:rPr>
        <w:t xml:space="preserve"> настоящей методики;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72">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53BA8C5E" wp14:editId="36A7C65E">
            <wp:extent cx="32512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04FD6057" wp14:editId="07658AA7">
            <wp:extent cx="45085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rsidRPr="00340A6C">
        <w:rPr>
          <w:rFonts w:ascii="PT Astra Serif" w:hAnsi="PT Astra Serif"/>
          <w:sz w:val="28"/>
          <w:szCs w:val="28"/>
        </w:rPr>
        <w:t xml:space="preserve"> - уровни расчетной бюджетной обеспеченности субъекта Российской Федерации до распределения дотаций, определенные на очередной финансовый год и второй год планового периода;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7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11"/>
          <w:sz w:val="28"/>
          <w:szCs w:val="28"/>
        </w:rPr>
        <w:drawing>
          <wp:inline distT="0" distB="0" distL="0" distR="0" wp14:anchorId="677102FA" wp14:editId="758C1FF0">
            <wp:extent cx="424180" cy="2794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24180" cy="27940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11"/>
          <w:sz w:val="28"/>
          <w:szCs w:val="28"/>
        </w:rPr>
        <w:drawing>
          <wp:inline distT="0" distB="0" distL="0" distR="0" wp14:anchorId="6831727C" wp14:editId="4C01EE77">
            <wp:extent cx="535940" cy="2794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35940" cy="279400"/>
                    </a:xfrm>
                    <a:prstGeom prst="rect">
                      <a:avLst/>
                    </a:prstGeom>
                    <a:noFill/>
                    <a:ln>
                      <a:noFill/>
                    </a:ln>
                  </pic:spPr>
                </pic:pic>
              </a:graphicData>
            </a:graphic>
          </wp:inline>
        </w:drawing>
      </w:r>
      <w:r w:rsidRPr="00340A6C">
        <w:rPr>
          <w:rFonts w:ascii="PT Astra Serif" w:hAnsi="PT Astra Serif"/>
          <w:sz w:val="28"/>
          <w:szCs w:val="28"/>
        </w:rPr>
        <w:t xml:space="preserve"> - распределяемый объем дотаций на очередной финансовый год и первый год планового периода в соответствии со </w:t>
      </w:r>
      <w:hyperlink r:id="rId78">
        <w:r w:rsidRPr="00340A6C">
          <w:rPr>
            <w:rFonts w:ascii="PT Astra Serif" w:hAnsi="PT Astra Serif"/>
            <w:sz w:val="28"/>
            <w:szCs w:val="28"/>
          </w:rPr>
          <w:t>статьей 131</w:t>
        </w:r>
      </w:hyperlink>
      <w:r w:rsidRPr="00340A6C">
        <w:rPr>
          <w:rFonts w:ascii="PT Astra Serif" w:hAnsi="PT Astra Serif"/>
          <w:sz w:val="28"/>
          <w:szCs w:val="28"/>
        </w:rPr>
        <w:t xml:space="preserve"> Бюджетного кодекса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40BAC10D" wp14:editId="578CDAF3">
            <wp:extent cx="279400" cy="26543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9400"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60F533DF" wp14:editId="39D3E04F">
            <wp:extent cx="377190" cy="2654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77190" cy="265430"/>
                    </a:xfrm>
                    <a:prstGeom prst="rect">
                      <a:avLst/>
                    </a:prstGeom>
                    <a:noFill/>
                    <a:ln>
                      <a:noFill/>
                    </a:ln>
                  </pic:spPr>
                </pic:pic>
              </a:graphicData>
            </a:graphic>
          </wp:inline>
        </w:drawing>
      </w:r>
      <w:r w:rsidRPr="00340A6C">
        <w:rPr>
          <w:rFonts w:ascii="PT Astra Serif" w:hAnsi="PT Astra Serif"/>
          <w:sz w:val="28"/>
          <w:szCs w:val="28"/>
        </w:rPr>
        <w:t xml:space="preserve"> - объем дотаций, выделяемых субъекту Российской </w:t>
      </w:r>
      <w:r w:rsidRPr="00340A6C">
        <w:rPr>
          <w:rFonts w:ascii="PT Astra Serif" w:hAnsi="PT Astra Serif"/>
          <w:sz w:val="28"/>
          <w:szCs w:val="28"/>
        </w:rPr>
        <w:lastRenderedPageBreak/>
        <w:t>Федерации, утвержденный на первый и второй годы планового периода в соответствии с федеральным законом о федеральном бюджете;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77081D68" wp14:editId="0D5D1F49">
            <wp:extent cx="265430" cy="2654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2E5F613A" wp14:editId="1C21AC1D">
            <wp:extent cx="370205" cy="26543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70205"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3076EFED" wp14:editId="5DDF2506">
            <wp:extent cx="377190" cy="26543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77190" cy="265430"/>
                    </a:xfrm>
                    <a:prstGeom prst="rect">
                      <a:avLst/>
                    </a:prstGeom>
                    <a:noFill/>
                    <a:ln>
                      <a:noFill/>
                    </a:ln>
                  </pic:spPr>
                </pic:pic>
              </a:graphicData>
            </a:graphic>
          </wp:inline>
        </w:drawing>
      </w:r>
      <w:r w:rsidRPr="00340A6C">
        <w:rPr>
          <w:rFonts w:ascii="PT Astra Serif" w:hAnsi="PT Astra Serif"/>
          <w:sz w:val="28"/>
          <w:szCs w:val="28"/>
        </w:rPr>
        <w:t xml:space="preserve"> - расчетный объем дотации, выделяемой субъекту Российской Федерации на первом этапе;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6888F511" wp14:editId="692E771F">
            <wp:extent cx="279400" cy="26543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9400"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01F3BA47" wp14:editId="7E3DE54B">
            <wp:extent cx="377190" cy="26543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7190" cy="26543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9"/>
          <w:sz w:val="28"/>
          <w:szCs w:val="28"/>
        </w:rPr>
        <w:drawing>
          <wp:inline distT="0" distB="0" distL="0" distR="0" wp14:anchorId="00258F81" wp14:editId="3BFEE8E8">
            <wp:extent cx="383540" cy="26543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3540" cy="265430"/>
                    </a:xfrm>
                    <a:prstGeom prst="rect">
                      <a:avLst/>
                    </a:prstGeom>
                    <a:noFill/>
                    <a:ln>
                      <a:noFill/>
                    </a:ln>
                  </pic:spPr>
                </pic:pic>
              </a:graphicData>
            </a:graphic>
          </wp:inline>
        </w:drawing>
      </w:r>
      <w:r w:rsidRPr="00340A6C">
        <w:rPr>
          <w:rFonts w:ascii="PT Astra Serif" w:hAnsi="PT Astra Serif"/>
          <w:sz w:val="28"/>
          <w:szCs w:val="28"/>
        </w:rPr>
        <w:t xml:space="preserve"> - расчетный объем дотации, выделяемой субъекту Российской Федерации на втором этапе.</w:t>
      </w:r>
    </w:p>
    <w:p w:rsidR="00340A6C" w:rsidRPr="00340A6C" w:rsidRDefault="00340A6C">
      <w:pPr>
        <w:pStyle w:val="ConsPlusNormal"/>
        <w:spacing w:before="220"/>
        <w:ind w:firstLine="540"/>
        <w:jc w:val="both"/>
        <w:rPr>
          <w:rFonts w:ascii="PT Astra Serif" w:hAnsi="PT Astra Serif"/>
          <w:sz w:val="28"/>
          <w:szCs w:val="28"/>
        </w:rPr>
      </w:pPr>
      <w:bookmarkStart w:id="1" w:name="P103"/>
      <w:bookmarkEnd w:id="1"/>
      <w:r w:rsidRPr="00340A6C">
        <w:rPr>
          <w:rFonts w:ascii="PT Astra Serif" w:hAnsi="PT Astra Serif"/>
          <w:sz w:val="28"/>
          <w:szCs w:val="28"/>
        </w:rPr>
        <w:t xml:space="preserve">Общий объем дотаций, выделяемых субъекту Российской Федерации на второй год планового периода, для субъектов Российской Федерации в случае, если </w:t>
      </w:r>
      <w:r w:rsidRPr="00340A6C">
        <w:rPr>
          <w:rFonts w:ascii="PT Astra Serif" w:hAnsi="PT Astra Serif"/>
          <w:noProof/>
          <w:position w:val="-9"/>
          <w:sz w:val="28"/>
          <w:szCs w:val="28"/>
        </w:rPr>
        <w:drawing>
          <wp:inline distT="0" distB="0" distL="0" distR="0" wp14:anchorId="4ED42498" wp14:editId="3B8CA792">
            <wp:extent cx="45085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rsidRPr="00340A6C">
        <w:rPr>
          <w:rFonts w:ascii="PT Astra Serif" w:hAnsi="PT Astra Serif"/>
          <w:sz w:val="28"/>
          <w:szCs w:val="28"/>
        </w:rPr>
        <w:t xml:space="preserve"> &gt; 80 процентов, не может превышать значение, определенное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8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00ACDF6E" wp14:editId="030435E3">
            <wp:extent cx="1854835"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54835" cy="26225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Общий объем дотаций, выделяемых субъекту Российской Федерации (за исключением субъектов Российской Федерации, указанных в </w:t>
      </w:r>
      <w:hyperlink w:anchor="P103">
        <w:r w:rsidRPr="00340A6C">
          <w:rPr>
            <w:rFonts w:ascii="PT Astra Serif" w:hAnsi="PT Astra Serif"/>
            <w:sz w:val="28"/>
            <w:szCs w:val="28"/>
          </w:rPr>
          <w:t>абзаце шестнадцатом</w:t>
        </w:r>
      </w:hyperlink>
      <w:r w:rsidRPr="00340A6C">
        <w:rPr>
          <w:rFonts w:ascii="PT Astra Serif" w:hAnsi="PT Astra Serif"/>
          <w:sz w:val="28"/>
          <w:szCs w:val="28"/>
        </w:rPr>
        <w:t xml:space="preserve"> настоящего пункта) на первый и второй год планового периода, не может превышать значение, определенное по следующим формулам: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681BFFE0" wp14:editId="15342299">
            <wp:extent cx="2315845"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15845" cy="26225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bookmarkStart w:id="2" w:name="P115"/>
      <w:bookmarkEnd w:id="2"/>
      <w:r w:rsidRPr="00340A6C">
        <w:rPr>
          <w:rFonts w:ascii="PT Astra Serif" w:hAnsi="PT Astra Serif"/>
          <w:noProof/>
          <w:position w:val="-9"/>
          <w:sz w:val="28"/>
          <w:szCs w:val="28"/>
        </w:rPr>
        <w:drawing>
          <wp:inline distT="0" distB="0" distL="0" distR="0" wp14:anchorId="773E0925" wp14:editId="21F1D61E">
            <wp:extent cx="234696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46960" cy="26225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где </w:t>
      </w:r>
      <w:proofErr w:type="spellStart"/>
      <w:proofErr w:type="gramStart"/>
      <w:r w:rsidRPr="00340A6C">
        <w:rPr>
          <w:rFonts w:ascii="PT Astra Serif" w:hAnsi="PT Astra Serif"/>
          <w:sz w:val="28"/>
          <w:szCs w:val="28"/>
        </w:rPr>
        <w:t>Пр</w:t>
      </w:r>
      <w:proofErr w:type="spellEnd"/>
      <w:proofErr w:type="gramEnd"/>
      <w:r w:rsidRPr="00340A6C">
        <w:rPr>
          <w:rFonts w:ascii="PT Astra Serif" w:hAnsi="PT Astra Serif"/>
          <w:sz w:val="28"/>
          <w:szCs w:val="28"/>
        </w:rPr>
        <w:t xml:space="preserve"> - коэффициент роста, который на первый год планового периода принимается равным темпу роста общего объема дотаций на выравнивание бюджетной обеспеченности субъектов Российской Федерации на первый год планового периода по сравнению с очередным финансовым годом, на второй год планового периода принимается равным двойному темпу роста общего объема дотаций на выравнивание бюджетной обеспеченности субъектов Российской Федерации на второй год планового периода по сравнению с очередным финансовым годом.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6">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В случае если общий объем дотаций на второй год планового периода равен общему объему дотаций на очередной финансовый год, общий объем дотаций, выделяемых субъекту Российской Федерации, определенный по </w:t>
      </w:r>
      <w:r w:rsidRPr="00340A6C">
        <w:rPr>
          <w:rFonts w:ascii="PT Astra Serif" w:hAnsi="PT Astra Serif"/>
          <w:sz w:val="28"/>
          <w:szCs w:val="28"/>
        </w:rPr>
        <w:lastRenderedPageBreak/>
        <w:t xml:space="preserve">формуле, предусмотренной </w:t>
      </w:r>
      <w:hyperlink w:anchor="P115">
        <w:r w:rsidRPr="00340A6C">
          <w:rPr>
            <w:rFonts w:ascii="PT Astra Serif" w:hAnsi="PT Astra Serif"/>
            <w:sz w:val="28"/>
            <w:szCs w:val="28"/>
          </w:rPr>
          <w:t>абзацем двадцатым настоящего пункта</w:t>
        </w:r>
      </w:hyperlink>
      <w:r w:rsidRPr="00340A6C">
        <w:rPr>
          <w:rFonts w:ascii="PT Astra Serif" w:hAnsi="PT Astra Serif"/>
          <w:sz w:val="28"/>
          <w:szCs w:val="28"/>
        </w:rPr>
        <w:t>,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16.12.2024 N 1792)</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3B204B52" wp14:editId="60F661BA">
            <wp:extent cx="192786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27860" cy="26225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9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16.12.2024 N 1792)</w:t>
      </w:r>
    </w:p>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Общий объем дотаций, выделяемых субъекту Российской Федерации на очередной финансовый год и первый год планового периода, для субъектов Российской Федерации, у которых объем дотаций, утвержденных федеральным законом о федеральном бюджете, превышает расчетный объем дотаций, выделяемых на первом и втором этапах, определяется </w:t>
      </w:r>
      <w:proofErr w:type="gramStart"/>
      <w:r w:rsidRPr="00340A6C">
        <w:rPr>
          <w:rFonts w:ascii="PT Astra Serif" w:hAnsi="PT Astra Serif"/>
          <w:sz w:val="28"/>
          <w:szCs w:val="28"/>
        </w:rPr>
        <w:t>по</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следующим</w:t>
      </w:r>
      <w:proofErr w:type="gramEnd"/>
      <w:r w:rsidRPr="00340A6C">
        <w:rPr>
          <w:rFonts w:ascii="PT Astra Serif" w:hAnsi="PT Astra Serif"/>
          <w:sz w:val="28"/>
          <w:szCs w:val="28"/>
        </w:rPr>
        <w:t xml:space="preserve"> формулам: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0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061C00C8" wp14:editId="7B56B186">
            <wp:extent cx="949325" cy="26543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49325" cy="26543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30E119BF" wp14:editId="46A582B0">
            <wp:extent cx="1159510" cy="26543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159510" cy="26543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2024 года. - </w:t>
      </w:r>
      <w:hyperlink r:id="rId103">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В случаях, предусмотренных федеральными законами и (или) нормативными правовыми актами Правительства Российской Федерации, в соответствии с </w:t>
      </w:r>
      <w:hyperlink r:id="rId104">
        <w:r w:rsidRPr="00340A6C">
          <w:rPr>
            <w:rFonts w:ascii="PT Astra Serif" w:hAnsi="PT Astra Serif"/>
            <w:sz w:val="28"/>
            <w:szCs w:val="28"/>
          </w:rPr>
          <w:t>пунктом 7 статьи 131</w:t>
        </w:r>
      </w:hyperlink>
      <w:r w:rsidRPr="00340A6C">
        <w:rPr>
          <w:rFonts w:ascii="PT Astra Serif" w:hAnsi="PT Astra Serif"/>
          <w:sz w:val="28"/>
          <w:szCs w:val="28"/>
        </w:rPr>
        <w:t xml:space="preserve"> Бюджетного кодекса Российской Федерации в составе дотаций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0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22.04.2015 N 383 (ред. 30.11.2015); в ред. </w:t>
      </w:r>
      <w:hyperlink r:id="rId10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27.12.2016 N 1505)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2017 года. - </w:t>
      </w:r>
      <w:hyperlink r:id="rId107">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27.12.2016 N 1505.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Дотации, отражающие отдельные факторы:</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0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результаты инвентаризации расходных полномочий органов государственной власти субъектов Российской Федерации и органов местного самоуправления за отчетный финансовый год (далее - результаты инвентаризации), учитываемые при определении уровня расчетной бюджетной обеспеченности субъектов Российской Федерации, распределяются между субъектами Российской Федерации, уровень расчетной бюджетной обеспеченности которых не превышает уровень второго критерия выравнивания бюджетной обеспеченности, установленный </w:t>
      </w:r>
      <w:hyperlink w:anchor="P183">
        <w:r w:rsidRPr="00340A6C">
          <w:rPr>
            <w:rFonts w:ascii="PT Astra Serif" w:hAnsi="PT Astra Serif"/>
            <w:sz w:val="28"/>
            <w:szCs w:val="28"/>
          </w:rPr>
          <w:t>пунктом 10</w:t>
        </w:r>
      </w:hyperlink>
      <w:r w:rsidRPr="00340A6C">
        <w:rPr>
          <w:rFonts w:ascii="PT Astra Serif" w:hAnsi="PT Astra Serif"/>
          <w:sz w:val="28"/>
          <w:szCs w:val="28"/>
        </w:rPr>
        <w:t xml:space="preserve"> настоящей методики, с учетом результатов определения расчетного объема</w:t>
      </w:r>
      <w:proofErr w:type="gramEnd"/>
      <w:r w:rsidRPr="00340A6C">
        <w:rPr>
          <w:rFonts w:ascii="PT Astra Serif" w:hAnsi="PT Astra Serif"/>
          <w:sz w:val="28"/>
          <w:szCs w:val="28"/>
        </w:rPr>
        <w:t xml:space="preserve"> расходных обязательств субъекта Российской Федерации и муниципальных образований в соответствии с Правилами, предусмотренными </w:t>
      </w:r>
      <w:hyperlink w:anchor="P572">
        <w:r w:rsidRPr="00340A6C">
          <w:rPr>
            <w:rFonts w:ascii="PT Astra Serif" w:hAnsi="PT Astra Serif"/>
            <w:sz w:val="28"/>
            <w:szCs w:val="28"/>
          </w:rPr>
          <w:t>приложением N 4</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0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Доля дотаций, отражающих результаты инвентаризации, на очередной финансовый год составляет 30 процентов общего объема дотаций на выравнивание бюджетной обеспеченности 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1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2023 года. - </w:t>
      </w:r>
      <w:hyperlink r:id="rId111">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6 в ред. </w:t>
      </w:r>
      <w:hyperlink r:id="rId11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7. На первом этапе расчетный объем дотаций распределяется между субъектами Российской Федерации, уровень расчетной бюджетной обеспеченности которых до распределения дотаций не превышает уровень, установленный в качестве первого критерия выравнивания расчетной бюджетной обеспеченности, и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13">
        <w:r w:rsidRPr="00340A6C">
          <w:rPr>
            <w:rFonts w:ascii="PT Astra Serif" w:hAnsi="PT Astra Serif"/>
            <w:sz w:val="28"/>
            <w:szCs w:val="28"/>
          </w:rPr>
          <w:t>N 745</w:t>
        </w:r>
      </w:hyperlink>
      <w:r w:rsidRPr="00340A6C">
        <w:rPr>
          <w:rFonts w:ascii="PT Astra Serif" w:hAnsi="PT Astra Serif"/>
          <w:sz w:val="28"/>
          <w:szCs w:val="28"/>
        </w:rPr>
        <w:t xml:space="preserve">, от 20.12.2011 </w:t>
      </w:r>
      <w:hyperlink r:id="rId114">
        <w:r w:rsidRPr="00340A6C">
          <w:rPr>
            <w:rFonts w:ascii="PT Astra Serif" w:hAnsi="PT Astra Serif"/>
            <w:sz w:val="28"/>
            <w:szCs w:val="28"/>
          </w:rPr>
          <w:t>N 1057</w:t>
        </w:r>
      </w:hyperlink>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Т1</w:t>
      </w:r>
      <w:r w:rsidRPr="00340A6C">
        <w:rPr>
          <w:rFonts w:ascii="PT Astra Serif" w:hAnsi="PT Astra Serif"/>
          <w:sz w:val="28"/>
          <w:szCs w:val="28"/>
          <w:vertAlign w:val="subscript"/>
        </w:rPr>
        <w:t>i</w:t>
      </w:r>
      <w:r w:rsidRPr="00340A6C">
        <w:rPr>
          <w:rFonts w:ascii="PT Astra Serif" w:hAnsi="PT Astra Serif"/>
          <w:sz w:val="28"/>
          <w:szCs w:val="28"/>
        </w:rPr>
        <w:t xml:space="preserve"> = </w:t>
      </w:r>
      <w:proofErr w:type="gramStart"/>
      <w:r w:rsidRPr="00340A6C">
        <w:rPr>
          <w:rFonts w:ascii="PT Astra Serif" w:hAnsi="PT Astra Serif"/>
          <w:sz w:val="28"/>
          <w:szCs w:val="28"/>
        </w:rPr>
        <w:t>П</w:t>
      </w:r>
      <w:proofErr w:type="gramEnd"/>
      <w:r w:rsidRPr="00340A6C">
        <w:rPr>
          <w:rFonts w:ascii="PT Astra Serif" w:hAnsi="PT Astra Serif"/>
          <w:sz w:val="28"/>
          <w:szCs w:val="28"/>
        </w:rPr>
        <w:t xml:space="preserve"> x Д1</w:t>
      </w:r>
      <w:r w:rsidRPr="00340A6C">
        <w:rPr>
          <w:rFonts w:ascii="PT Astra Serif" w:hAnsi="PT Astra Serif"/>
          <w:sz w:val="28"/>
          <w:szCs w:val="28"/>
          <w:vertAlign w:val="subscript"/>
        </w:rPr>
        <w:t>i</w:t>
      </w:r>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П</w:t>
      </w:r>
      <w:proofErr w:type="gramEnd"/>
      <w:r w:rsidRPr="00340A6C">
        <w:rPr>
          <w:rFonts w:ascii="PT Astra Serif" w:hAnsi="PT Astra Serif"/>
          <w:sz w:val="28"/>
          <w:szCs w:val="28"/>
        </w:rPr>
        <w:t xml:space="preserve"> - степень сокращения отставания расчетной бюджетной обеспеченности субъектов Российской Федерации от уровня, установленного в качестве первого критерия выравнивания расчетной бюджетной обеспеченности, принимается равной 85 процентам;</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Д1</w:t>
      </w:r>
      <w:r w:rsidRPr="00340A6C">
        <w:rPr>
          <w:rFonts w:ascii="PT Astra Serif" w:hAnsi="PT Astra Serif"/>
          <w:sz w:val="28"/>
          <w:szCs w:val="28"/>
          <w:vertAlign w:val="subscript"/>
        </w:rPr>
        <w:t>i</w:t>
      </w:r>
      <w:r w:rsidRPr="00340A6C">
        <w:rPr>
          <w:rFonts w:ascii="PT Astra Serif" w:hAnsi="PT Astra Serif"/>
          <w:sz w:val="28"/>
          <w:szCs w:val="28"/>
        </w:rPr>
        <w:t xml:space="preserve"> - объем средств, необходимый для доведения уровня расчетной бюджетной обеспеченности субъекта Российской Федерации до уровня, установленного в качестве первого критерия выравнивания бюджетной обеспеченности (при условии, что Д1</w:t>
      </w:r>
      <w:r w:rsidRPr="00340A6C">
        <w:rPr>
          <w:rFonts w:ascii="PT Astra Serif" w:hAnsi="PT Astra Serif"/>
          <w:sz w:val="28"/>
          <w:szCs w:val="28"/>
          <w:vertAlign w:val="subscript"/>
        </w:rPr>
        <w:t>i</w:t>
      </w:r>
      <w:r w:rsidRPr="00340A6C">
        <w:rPr>
          <w:rFonts w:ascii="PT Astra Serif" w:hAnsi="PT Astra Serif"/>
          <w:sz w:val="28"/>
          <w:szCs w:val="28"/>
        </w:rPr>
        <w:t xml:space="preserve"> &gt; 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8. Объем средств, необходимый для доведения уровня расчетной бюджетной обеспеченности субъекта Российской Федерации до уровня, установленного в качестве первого критерия выравнивания бюджетной обеспеченности, определяется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1958F7EF" wp14:editId="052C4D04">
            <wp:extent cx="2081530" cy="25146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8153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1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lastRenderedPageBreak/>
        <w:t>А - средний уровень налоговых доходов субъектов Российской Федерации (без учета налоговых доходов, поступающих в бюджеты отдельных субъектов Российской Федерации или увязанных с расходами бюджетов соответствующих субъектов Российской Федерации, туристического налога (до 2030 года) в расчете на душу населения, рассчитанный на очередной финансовый год, первый и второй годы планового периода на основе показателей прогноза консолидированного бюджета Российской Федерации, представляемых в составе</w:t>
      </w:r>
      <w:proofErr w:type="gramEnd"/>
      <w:r w:rsidRPr="00340A6C">
        <w:rPr>
          <w:rFonts w:ascii="PT Astra Serif" w:hAnsi="PT Astra Serif"/>
          <w:sz w:val="28"/>
          <w:szCs w:val="28"/>
        </w:rPr>
        <w:t xml:space="preserve"> материалов к проекту федерального закона о федеральном бюджете;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17">
        <w:r w:rsidRPr="00340A6C">
          <w:rPr>
            <w:rFonts w:ascii="PT Astra Serif" w:hAnsi="PT Astra Serif"/>
            <w:sz w:val="28"/>
            <w:szCs w:val="28"/>
          </w:rPr>
          <w:t>N 745</w:t>
        </w:r>
      </w:hyperlink>
      <w:r w:rsidRPr="00340A6C">
        <w:rPr>
          <w:rFonts w:ascii="PT Astra Serif" w:hAnsi="PT Astra Serif"/>
          <w:sz w:val="28"/>
          <w:szCs w:val="28"/>
        </w:rPr>
        <w:t xml:space="preserve">, от 02.11.2009 </w:t>
      </w:r>
      <w:hyperlink r:id="rId118">
        <w:r w:rsidRPr="00340A6C">
          <w:rPr>
            <w:rFonts w:ascii="PT Astra Serif" w:hAnsi="PT Astra Serif"/>
            <w:sz w:val="28"/>
            <w:szCs w:val="28"/>
          </w:rPr>
          <w:t>N 885</w:t>
        </w:r>
      </w:hyperlink>
      <w:r w:rsidRPr="00340A6C">
        <w:rPr>
          <w:rFonts w:ascii="PT Astra Serif" w:hAnsi="PT Astra Serif"/>
          <w:sz w:val="28"/>
          <w:szCs w:val="28"/>
        </w:rPr>
        <w:t xml:space="preserve">, от 27.11.2010 </w:t>
      </w:r>
      <w:hyperlink r:id="rId119">
        <w:r w:rsidRPr="00340A6C">
          <w:rPr>
            <w:rFonts w:ascii="PT Astra Serif" w:hAnsi="PT Astra Serif"/>
            <w:sz w:val="28"/>
            <w:szCs w:val="28"/>
          </w:rPr>
          <w:t>N 935</w:t>
        </w:r>
      </w:hyperlink>
      <w:r w:rsidRPr="00340A6C">
        <w:rPr>
          <w:rFonts w:ascii="PT Astra Serif" w:hAnsi="PT Astra Serif"/>
          <w:sz w:val="28"/>
          <w:szCs w:val="28"/>
        </w:rPr>
        <w:t xml:space="preserve">, от 27.12.2019 </w:t>
      </w:r>
      <w:hyperlink r:id="rId120">
        <w:r w:rsidRPr="00340A6C">
          <w:rPr>
            <w:rFonts w:ascii="PT Astra Serif" w:hAnsi="PT Astra Serif"/>
            <w:sz w:val="28"/>
            <w:szCs w:val="28"/>
          </w:rPr>
          <w:t>N 1903</w:t>
        </w:r>
      </w:hyperlink>
      <w:r w:rsidRPr="00340A6C">
        <w:rPr>
          <w:rFonts w:ascii="PT Astra Serif" w:hAnsi="PT Astra Serif"/>
          <w:sz w:val="28"/>
          <w:szCs w:val="28"/>
        </w:rPr>
        <w:t xml:space="preserve">, </w:t>
      </w:r>
      <w:proofErr w:type="gramStart"/>
      <w:r w:rsidRPr="00340A6C">
        <w:rPr>
          <w:rFonts w:ascii="PT Astra Serif" w:hAnsi="PT Astra Serif"/>
          <w:sz w:val="28"/>
          <w:szCs w:val="28"/>
        </w:rPr>
        <w:t>от</w:t>
      </w:r>
      <w:proofErr w:type="gramEnd"/>
      <w:r w:rsidRPr="00340A6C">
        <w:rPr>
          <w:rFonts w:ascii="PT Astra Serif" w:hAnsi="PT Astra Serif"/>
          <w:sz w:val="28"/>
          <w:szCs w:val="28"/>
        </w:rPr>
        <w:t xml:space="preserve"> 16.12.2024 </w:t>
      </w:r>
      <w:hyperlink r:id="rId121">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К</w:t>
      </w:r>
      <w:proofErr w:type="gramStart"/>
      <w:r w:rsidRPr="00340A6C">
        <w:rPr>
          <w:rFonts w:ascii="PT Astra Serif" w:hAnsi="PT Astra Serif"/>
          <w:sz w:val="28"/>
          <w:szCs w:val="28"/>
        </w:rPr>
        <w:t>1</w:t>
      </w:r>
      <w:proofErr w:type="gramEnd"/>
      <w:r w:rsidRPr="00340A6C">
        <w:rPr>
          <w:rFonts w:ascii="PT Astra Serif" w:hAnsi="PT Astra Serif"/>
          <w:sz w:val="28"/>
          <w:szCs w:val="28"/>
        </w:rPr>
        <w:t xml:space="preserve"> - уровень, установленный в качестве первого критерия выравнивания расчетной бюджетной обеспеченности, принимается равным 60 процентам;</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H</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средняя численность постоянного населения субъекта Российской Федерации за 3 </w:t>
      </w:r>
      <w:proofErr w:type="gramStart"/>
      <w:r w:rsidRPr="00340A6C">
        <w:rPr>
          <w:rFonts w:ascii="PT Astra Serif" w:hAnsi="PT Astra Serif"/>
          <w:sz w:val="28"/>
          <w:szCs w:val="28"/>
        </w:rPr>
        <w:t>отчетных</w:t>
      </w:r>
      <w:proofErr w:type="gramEnd"/>
      <w:r w:rsidRPr="00340A6C">
        <w:rPr>
          <w:rFonts w:ascii="PT Astra Serif" w:hAnsi="PT Astra Serif"/>
          <w:sz w:val="28"/>
          <w:szCs w:val="28"/>
        </w:rPr>
        <w:t xml:space="preserve"> года (на конец отчетного года) и на конец последнего отчетного года, скорректированная с учетом прогноза естественного прироста населения в текущем году.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2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исключен. - </w:t>
      </w:r>
      <w:hyperlink r:id="rId123">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02.11.2009 N 885;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исключен с 1 января 2012 года. - </w:t>
      </w:r>
      <w:hyperlink r:id="rId124">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8.1. Утратил силу. - </w:t>
      </w:r>
      <w:hyperlink r:id="rId125">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02.11.2009 N 885.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8(2). Утратил силу с 1 января 2012 года. - </w:t>
      </w:r>
      <w:hyperlink r:id="rId126">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9. На втором этапе расчетный объем дотаций распределяется между субъектами Российской Федерации, уровень расчетной бюджетной обеспеченности которых с учетом дотаций, распределенных на первом этапе, не превышает уровень, установленный в качестве второго критерия выравнивания расчетной бюджетной обеспеченности, и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27">
        <w:r w:rsidRPr="00340A6C">
          <w:rPr>
            <w:rFonts w:ascii="PT Astra Serif" w:hAnsi="PT Astra Serif"/>
            <w:sz w:val="28"/>
            <w:szCs w:val="28"/>
          </w:rPr>
          <w:t>N 745</w:t>
        </w:r>
      </w:hyperlink>
      <w:r w:rsidRPr="00340A6C">
        <w:rPr>
          <w:rFonts w:ascii="PT Astra Serif" w:hAnsi="PT Astra Serif"/>
          <w:sz w:val="28"/>
          <w:szCs w:val="28"/>
        </w:rPr>
        <w:t xml:space="preserve">, от 20.12.2011 </w:t>
      </w:r>
      <w:hyperlink r:id="rId128">
        <w:r w:rsidRPr="00340A6C">
          <w:rPr>
            <w:rFonts w:ascii="PT Astra Serif" w:hAnsi="PT Astra Serif"/>
            <w:sz w:val="28"/>
            <w:szCs w:val="28"/>
          </w:rPr>
          <w:t>N 1057</w:t>
        </w:r>
      </w:hyperlink>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7E203BEC" wp14:editId="35A7D5A1">
            <wp:extent cx="2794000" cy="25146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79400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3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ФФПР - общий объем дотаций на очередной финансовый год;</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13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SUM Т1</w:t>
      </w:r>
      <w:r w:rsidRPr="00340A6C">
        <w:rPr>
          <w:rFonts w:ascii="PT Astra Serif" w:hAnsi="PT Astra Serif"/>
          <w:sz w:val="28"/>
          <w:szCs w:val="28"/>
          <w:vertAlign w:val="subscript"/>
        </w:rPr>
        <w:t>i</w:t>
      </w:r>
      <w:r w:rsidRPr="00340A6C">
        <w:rPr>
          <w:rFonts w:ascii="PT Astra Serif" w:hAnsi="PT Astra Serif"/>
          <w:sz w:val="28"/>
          <w:szCs w:val="28"/>
        </w:rPr>
        <w:t xml:space="preserve"> - общий объем дотаций по всем субъектам Российской Федерации, распределенный на первом этапе;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3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Д2</w:t>
      </w:r>
      <w:r w:rsidRPr="00340A6C">
        <w:rPr>
          <w:rFonts w:ascii="PT Astra Serif" w:hAnsi="PT Astra Serif"/>
          <w:sz w:val="28"/>
          <w:szCs w:val="28"/>
          <w:vertAlign w:val="subscript"/>
        </w:rPr>
        <w:t>i</w:t>
      </w:r>
      <w:r w:rsidRPr="00340A6C">
        <w:rPr>
          <w:rFonts w:ascii="PT Astra Serif" w:hAnsi="PT Astra Serif"/>
          <w:sz w:val="28"/>
          <w:szCs w:val="28"/>
        </w:rPr>
        <w:t xml:space="preserve"> - объем средств, необходимый для доведения уровня расчетной бюджетной обеспеченности субъекта Российской Федерации с учетом дотаций, распределенных на первом этапе, до уровня расчетной бюджетной обеспеченности, равного второму критерию выравнивания (при условии, что Д2</w:t>
      </w:r>
      <w:r w:rsidRPr="00340A6C">
        <w:rPr>
          <w:rFonts w:ascii="PT Astra Serif" w:hAnsi="PT Astra Serif"/>
          <w:sz w:val="28"/>
          <w:szCs w:val="28"/>
          <w:vertAlign w:val="subscript"/>
        </w:rPr>
        <w:t>i</w:t>
      </w:r>
      <w:r w:rsidRPr="00340A6C">
        <w:rPr>
          <w:rFonts w:ascii="PT Astra Serif" w:hAnsi="PT Astra Serif"/>
          <w:sz w:val="28"/>
          <w:szCs w:val="28"/>
        </w:rPr>
        <w:t xml:space="preserve"> &gt; 0);</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33">
        <w:r w:rsidRPr="00340A6C">
          <w:rPr>
            <w:rFonts w:ascii="PT Astra Serif" w:hAnsi="PT Astra Serif"/>
            <w:sz w:val="28"/>
            <w:szCs w:val="28"/>
          </w:rPr>
          <w:t>N 745</w:t>
        </w:r>
      </w:hyperlink>
      <w:r w:rsidRPr="00340A6C">
        <w:rPr>
          <w:rFonts w:ascii="PT Astra Serif" w:hAnsi="PT Astra Serif"/>
          <w:sz w:val="28"/>
          <w:szCs w:val="28"/>
        </w:rPr>
        <w:t xml:space="preserve">, от 24.12.2021 </w:t>
      </w:r>
      <w:hyperlink r:id="rId134">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135">
        <w:r w:rsidRPr="00340A6C">
          <w:rPr>
            <w:rFonts w:ascii="PT Astra Serif" w:hAnsi="PT Astra Serif"/>
            <w:sz w:val="28"/>
            <w:szCs w:val="28"/>
          </w:rPr>
          <w:t>N 2316</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SUM Д2</w:t>
      </w:r>
      <w:r w:rsidRPr="00340A6C">
        <w:rPr>
          <w:rFonts w:ascii="PT Astra Serif" w:hAnsi="PT Astra Serif"/>
          <w:sz w:val="28"/>
          <w:szCs w:val="28"/>
          <w:vertAlign w:val="subscript"/>
        </w:rPr>
        <w:t>i</w:t>
      </w:r>
      <w:r w:rsidRPr="00340A6C">
        <w:rPr>
          <w:rFonts w:ascii="PT Astra Serif" w:hAnsi="PT Astra Serif"/>
          <w:sz w:val="28"/>
          <w:szCs w:val="28"/>
        </w:rPr>
        <w:t xml:space="preserve"> - общий объем средств, необходимый для доведения уровня расчетной бюджетной обеспеченности всех субъектов Российской Федерации с учетом дотаций, распределенных на первом этапе, до уровня расчетной бюджетной обеспеченности, равного второму критерию выравнивания (при условии, что Д2</w:t>
      </w:r>
      <w:r w:rsidRPr="00340A6C">
        <w:rPr>
          <w:rFonts w:ascii="PT Astra Serif" w:hAnsi="PT Astra Serif"/>
          <w:sz w:val="28"/>
          <w:szCs w:val="28"/>
          <w:vertAlign w:val="subscript"/>
        </w:rPr>
        <w:t>i</w:t>
      </w:r>
      <w:r w:rsidRPr="00340A6C">
        <w:rPr>
          <w:rFonts w:ascii="PT Astra Serif" w:hAnsi="PT Astra Serif"/>
          <w:sz w:val="28"/>
          <w:szCs w:val="28"/>
        </w:rPr>
        <w:t xml:space="preserve"> &gt; 0).</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36">
        <w:r w:rsidRPr="00340A6C">
          <w:rPr>
            <w:rFonts w:ascii="PT Astra Serif" w:hAnsi="PT Astra Serif"/>
            <w:sz w:val="28"/>
            <w:szCs w:val="28"/>
          </w:rPr>
          <w:t>N 745</w:t>
        </w:r>
      </w:hyperlink>
      <w:r w:rsidRPr="00340A6C">
        <w:rPr>
          <w:rFonts w:ascii="PT Astra Serif" w:hAnsi="PT Astra Serif"/>
          <w:sz w:val="28"/>
          <w:szCs w:val="28"/>
        </w:rPr>
        <w:t xml:space="preserve">, от 24.12.2021 </w:t>
      </w:r>
      <w:hyperlink r:id="rId137">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138">
        <w:r w:rsidRPr="00340A6C">
          <w:rPr>
            <w:rFonts w:ascii="PT Astra Serif" w:hAnsi="PT Astra Serif"/>
            <w:sz w:val="28"/>
            <w:szCs w:val="28"/>
          </w:rPr>
          <w:t>N 2316</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bookmarkStart w:id="3" w:name="P183"/>
      <w:bookmarkEnd w:id="3"/>
      <w:r w:rsidRPr="00340A6C">
        <w:rPr>
          <w:rFonts w:ascii="PT Astra Serif" w:hAnsi="PT Astra Serif"/>
          <w:sz w:val="28"/>
          <w:szCs w:val="28"/>
        </w:rPr>
        <w:t>10. Объем средств, необходимый для доведения уровня расчетной бюджетной обеспеченности субъекта Российской Федерации с учетом дотаций, распределенных на первом этапе, до уровня расчетной бюджетной обеспеченности, равного второму критерию выравнивания,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03.11.2007 </w:t>
      </w:r>
      <w:hyperlink r:id="rId139">
        <w:r w:rsidRPr="00340A6C">
          <w:rPr>
            <w:rFonts w:ascii="PT Astra Serif" w:hAnsi="PT Astra Serif"/>
            <w:sz w:val="28"/>
            <w:szCs w:val="28"/>
          </w:rPr>
          <w:t>N 745</w:t>
        </w:r>
      </w:hyperlink>
      <w:r w:rsidRPr="00340A6C">
        <w:rPr>
          <w:rFonts w:ascii="PT Astra Serif" w:hAnsi="PT Astra Serif"/>
          <w:sz w:val="28"/>
          <w:szCs w:val="28"/>
        </w:rPr>
        <w:t xml:space="preserve">, от 24.12.2021 </w:t>
      </w:r>
      <w:hyperlink r:id="rId140">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141">
        <w:r w:rsidRPr="00340A6C">
          <w:rPr>
            <w:rFonts w:ascii="PT Astra Serif" w:hAnsi="PT Astra Serif"/>
            <w:sz w:val="28"/>
            <w:szCs w:val="28"/>
          </w:rPr>
          <w:t>N 2316</w:t>
        </w:r>
      </w:hyperlink>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3"/>
          <w:sz w:val="28"/>
          <w:szCs w:val="28"/>
        </w:rPr>
        <w:drawing>
          <wp:inline distT="0" distB="0" distL="0" distR="0" wp14:anchorId="13100036" wp14:editId="67E4D0B6">
            <wp:extent cx="3646170" cy="3073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646170" cy="30734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4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bookmarkStart w:id="4" w:name="P190"/>
      <w:bookmarkEnd w:id="4"/>
      <w:r w:rsidRPr="00340A6C">
        <w:rPr>
          <w:rFonts w:ascii="PT Astra Serif" w:hAnsi="PT Astra Serif"/>
          <w:sz w:val="28"/>
          <w:szCs w:val="28"/>
        </w:rPr>
        <w:t>К</w:t>
      </w:r>
      <w:proofErr w:type="gramStart"/>
      <w:r w:rsidRPr="00340A6C">
        <w:rPr>
          <w:rFonts w:ascii="PT Astra Serif" w:hAnsi="PT Astra Serif"/>
          <w:sz w:val="28"/>
          <w:szCs w:val="28"/>
        </w:rPr>
        <w:t>2</w:t>
      </w:r>
      <w:proofErr w:type="gramEnd"/>
      <w:r w:rsidRPr="00340A6C">
        <w:rPr>
          <w:rFonts w:ascii="PT Astra Serif" w:hAnsi="PT Astra Serif"/>
          <w:sz w:val="28"/>
          <w:szCs w:val="28"/>
        </w:rPr>
        <w:t xml:space="preserve"> - уровень расчетной бюджетной обеспеченности, равный второму критерию выравнивания.</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24.12.2021 </w:t>
      </w:r>
      <w:hyperlink r:id="rId144">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145">
        <w:r w:rsidRPr="00340A6C">
          <w:rPr>
            <w:rFonts w:ascii="PT Astra Serif" w:hAnsi="PT Astra Serif"/>
            <w:sz w:val="28"/>
            <w:szCs w:val="28"/>
          </w:rPr>
          <w:t>N 2316</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bookmarkStart w:id="5" w:name="P192"/>
      <w:bookmarkEnd w:id="5"/>
      <w:r w:rsidRPr="00340A6C">
        <w:rPr>
          <w:rFonts w:ascii="PT Astra Serif" w:hAnsi="PT Astra Serif"/>
          <w:sz w:val="28"/>
          <w:szCs w:val="28"/>
        </w:rPr>
        <w:t>Уровень, установленный в качестве второго критерия выравнивания расчетной бюджетной обеспеченности, принимается равным 100 процентам, а начиная с 2022 года - 90 процентам.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46">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bookmarkStart w:id="6" w:name="P194"/>
      <w:bookmarkEnd w:id="6"/>
      <w:proofErr w:type="gramStart"/>
      <w:r w:rsidRPr="00340A6C">
        <w:rPr>
          <w:rFonts w:ascii="PT Astra Serif" w:hAnsi="PT Astra Serif"/>
          <w:sz w:val="28"/>
          <w:szCs w:val="28"/>
        </w:rPr>
        <w:t xml:space="preserve">Уровень второго критерия выравнивания расчетной бюджетной </w:t>
      </w:r>
      <w:r w:rsidRPr="00340A6C">
        <w:rPr>
          <w:rFonts w:ascii="PT Astra Serif" w:hAnsi="PT Astra Serif"/>
          <w:sz w:val="28"/>
          <w:szCs w:val="28"/>
        </w:rPr>
        <w:lastRenderedPageBreak/>
        <w:t xml:space="preserve">обеспеченности субъекта Российской Федерации может превышать уровень, установленный </w:t>
      </w:r>
      <w:hyperlink w:anchor="P192">
        <w:r w:rsidRPr="00340A6C">
          <w:rPr>
            <w:rFonts w:ascii="PT Astra Serif" w:hAnsi="PT Astra Serif"/>
            <w:sz w:val="28"/>
            <w:szCs w:val="28"/>
          </w:rPr>
          <w:t>абзацем пятым</w:t>
        </w:r>
      </w:hyperlink>
      <w:r w:rsidRPr="00340A6C">
        <w:rPr>
          <w:rFonts w:ascii="PT Astra Serif" w:hAnsi="PT Astra Serif"/>
          <w:sz w:val="28"/>
          <w:szCs w:val="28"/>
        </w:rPr>
        <w:t xml:space="preserve"> настоящего пункта, для субъектов Российской Федерации, у которых объем дотаций, утвержденных федеральным законом о федеральном бюджете на первый и (или) второй годы планового периода, превышает расчетный объем средств, необходимых для доведения до уровня, установленного </w:t>
      </w:r>
      <w:hyperlink w:anchor="P192">
        <w:r w:rsidRPr="00340A6C">
          <w:rPr>
            <w:rFonts w:ascii="PT Astra Serif" w:hAnsi="PT Astra Serif"/>
            <w:sz w:val="28"/>
            <w:szCs w:val="28"/>
          </w:rPr>
          <w:t>абзацем пятым</w:t>
        </w:r>
      </w:hyperlink>
      <w:r w:rsidRPr="00340A6C">
        <w:rPr>
          <w:rFonts w:ascii="PT Astra Serif" w:hAnsi="PT Astra Serif"/>
          <w:sz w:val="28"/>
          <w:szCs w:val="28"/>
        </w:rPr>
        <w:t xml:space="preserve"> настоящего пункта.</w:t>
      </w:r>
      <w:proofErr w:type="gramEnd"/>
      <w:r w:rsidRPr="00340A6C">
        <w:rPr>
          <w:rFonts w:ascii="PT Astra Serif" w:hAnsi="PT Astra Serif"/>
          <w:sz w:val="28"/>
          <w:szCs w:val="28"/>
        </w:rPr>
        <w:t xml:space="preserve"> Указанный уровень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4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20.12.2011 N 1057; в ред. </w:t>
      </w:r>
      <w:hyperlink r:id="rId14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141568D4" wp14:editId="146340DE">
            <wp:extent cx="2207260" cy="2514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20726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5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10(1). </w:t>
      </w:r>
      <w:proofErr w:type="gramStart"/>
      <w:r w:rsidRPr="00340A6C">
        <w:rPr>
          <w:rFonts w:ascii="PT Astra Serif" w:hAnsi="PT Astra Serif"/>
          <w:sz w:val="28"/>
          <w:szCs w:val="28"/>
        </w:rPr>
        <w:t>В случае если при распределении дотаций устанавливаются ограничения на снижение (прирост) объема дотаций на очередной финансовый год по сравнению с объемом дотаций, предусмотренным субъекту Российской Федерации на текущий финансовый год, объем распределяемых средств, определенный как разница между объемом дотаций, который необходим для доведения объема дотаций для обеспечения ограничений по снижению, и объемом остатка средств, превышающим ограничения по приросту объемов дотаций</w:t>
      </w:r>
      <w:proofErr w:type="gramEnd"/>
      <w:r w:rsidRPr="00340A6C">
        <w:rPr>
          <w:rFonts w:ascii="PT Astra Serif" w:hAnsi="PT Astra Serif"/>
          <w:sz w:val="28"/>
          <w:szCs w:val="28"/>
        </w:rPr>
        <w:t>, распределяется между субъектами Российской Федерации, не попадающими под указанные ограничения, пропорционально отношению объема указанных распределяемых средств к общему объему дотаций таких субъектов Российской Федерации на соответствующем этапе распределения дотаций.</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10(1)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15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16.12.2024 N 1792)</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11. Утратил силу с 1 января 2011 года. - </w:t>
      </w:r>
      <w:hyperlink r:id="rId152">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27.11.2010 N 935.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12. Уровень расчетной бюджетной обеспеченности субъектов Российской Федерации после распределения дотаций определяется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431A6B0F" wp14:editId="6789FB35">
            <wp:extent cx="2612390" cy="25146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61239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5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20.12.2011 N 1057)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где </w:t>
      </w:r>
      <w:proofErr w:type="spellStart"/>
      <w:r w:rsidRPr="00340A6C">
        <w:rPr>
          <w:rFonts w:ascii="PT Astra Serif" w:hAnsi="PT Astra Serif"/>
          <w:sz w:val="28"/>
          <w:szCs w:val="28"/>
        </w:rPr>
        <w:t>РБО</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уровень расчетной бюджетной обеспеченности субъекта Российской Федерации после распределения дотаций.</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В случае если федеральными законами и (или) нормативными правовыми актами Правительства Российской Федерации в составе дотаций предусмотрено выделение дотаций, отражающих отдельные факторы, учитываемые при определении уровня расчетной бюджетной обеспеченности субъектов Российской Федерации, уровень расчетной бюджетной </w:t>
      </w:r>
      <w:r w:rsidRPr="00340A6C">
        <w:rPr>
          <w:rFonts w:ascii="PT Astra Serif" w:hAnsi="PT Astra Serif"/>
          <w:sz w:val="28"/>
          <w:szCs w:val="28"/>
        </w:rPr>
        <w:lastRenderedPageBreak/>
        <w:t>обеспеченности субъекта Российской Федерации после распределения дотаций определяется с учетом указанных дотаций.</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5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27.12.2016 N 1505)</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12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156">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&lt;*&gt; Сноска исключена. - </w:t>
      </w:r>
      <w:hyperlink r:id="rId157">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02.11.2009 N 885.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&lt;*&gt; Сноска исключена. - </w:t>
      </w:r>
      <w:hyperlink r:id="rId158">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right"/>
        <w:outlineLvl w:val="1"/>
        <w:rPr>
          <w:rFonts w:ascii="PT Astra Serif" w:hAnsi="PT Astra Serif"/>
          <w:sz w:val="28"/>
          <w:szCs w:val="28"/>
        </w:rPr>
      </w:pPr>
      <w:r w:rsidRPr="00340A6C">
        <w:rPr>
          <w:rFonts w:ascii="PT Astra Serif" w:hAnsi="PT Astra Serif"/>
          <w:sz w:val="28"/>
          <w:szCs w:val="28"/>
        </w:rPr>
        <w:lastRenderedPageBreak/>
        <w:t>Приложение N 1</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методике распределения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дотаций на выравнивание</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бюджетной обеспеченности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субъектов Российской Федерации</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7" w:name="P227"/>
      <w:bookmarkEnd w:id="7"/>
      <w:r w:rsidRPr="00340A6C">
        <w:rPr>
          <w:rFonts w:ascii="PT Astra Serif" w:hAnsi="PT Astra Serif"/>
          <w:sz w:val="28"/>
          <w:szCs w:val="28"/>
        </w:rPr>
        <w:t>РАСЧЕТ</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ИНДЕКСА НАЛОГОВОГО ПОТЕНЦИАЛА</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Список изменяющих документов</w:t>
            </w:r>
          </w:p>
          <w:p w:rsidR="00340A6C" w:rsidRPr="00340A6C" w:rsidRDefault="00340A6C">
            <w:pPr>
              <w:pStyle w:val="ConsPlusNormal"/>
              <w:jc w:val="center"/>
              <w:rPr>
                <w:rFonts w:ascii="PT Astra Serif" w:hAnsi="PT Astra Serif"/>
                <w:sz w:val="28"/>
                <w:szCs w:val="28"/>
              </w:rPr>
            </w:pPr>
            <w:proofErr w:type="gramStart"/>
            <w:r w:rsidRPr="00340A6C">
              <w:rPr>
                <w:rFonts w:ascii="PT Astra Serif" w:hAnsi="PT Astra Serif"/>
                <w:sz w:val="28"/>
                <w:szCs w:val="28"/>
              </w:rPr>
              <w:t xml:space="preserve">(в ред. Постановлений Правительства РФ от 03.11.2007 </w:t>
            </w:r>
            <w:hyperlink r:id="rId159">
              <w:r w:rsidRPr="00340A6C">
                <w:rPr>
                  <w:rFonts w:ascii="PT Astra Serif" w:hAnsi="PT Astra Serif"/>
                  <w:sz w:val="28"/>
                  <w:szCs w:val="28"/>
                </w:rPr>
                <w:t>N 745</w:t>
              </w:r>
            </w:hyperlink>
            <w:r w:rsidRPr="00340A6C">
              <w:rPr>
                <w:rFonts w:ascii="PT Astra Serif" w:hAnsi="PT Astra Serif"/>
                <w:sz w:val="28"/>
                <w:szCs w:val="28"/>
              </w:rPr>
              <w:t>,</w:t>
            </w:r>
            <w:proofErr w:type="gramEnd"/>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02.11.2009 </w:t>
            </w:r>
            <w:hyperlink r:id="rId160">
              <w:r w:rsidRPr="00340A6C">
                <w:rPr>
                  <w:rFonts w:ascii="PT Astra Serif" w:hAnsi="PT Astra Serif"/>
                  <w:sz w:val="28"/>
                  <w:szCs w:val="28"/>
                </w:rPr>
                <w:t>N 885</w:t>
              </w:r>
            </w:hyperlink>
            <w:r w:rsidRPr="00340A6C">
              <w:rPr>
                <w:rFonts w:ascii="PT Astra Serif" w:hAnsi="PT Astra Serif"/>
                <w:sz w:val="28"/>
                <w:szCs w:val="28"/>
              </w:rPr>
              <w:t xml:space="preserve">, от 27.11.2010 </w:t>
            </w:r>
            <w:hyperlink r:id="rId161">
              <w:r w:rsidRPr="00340A6C">
                <w:rPr>
                  <w:rFonts w:ascii="PT Astra Serif" w:hAnsi="PT Astra Serif"/>
                  <w:sz w:val="28"/>
                  <w:szCs w:val="28"/>
                </w:rPr>
                <w:t>N 935</w:t>
              </w:r>
            </w:hyperlink>
            <w:r w:rsidRPr="00340A6C">
              <w:rPr>
                <w:rFonts w:ascii="PT Astra Serif" w:hAnsi="PT Astra Serif"/>
                <w:sz w:val="28"/>
                <w:szCs w:val="28"/>
              </w:rPr>
              <w:t xml:space="preserve">, от 20.12.2011 </w:t>
            </w:r>
            <w:hyperlink r:id="rId162">
              <w:r w:rsidRPr="00340A6C">
                <w:rPr>
                  <w:rFonts w:ascii="PT Astra Serif" w:hAnsi="PT Astra Serif"/>
                  <w:sz w:val="28"/>
                  <w:szCs w:val="28"/>
                </w:rPr>
                <w:t>N 1057</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09.12.2013 </w:t>
            </w:r>
            <w:hyperlink r:id="rId163">
              <w:r w:rsidRPr="00340A6C">
                <w:rPr>
                  <w:rFonts w:ascii="PT Astra Serif" w:hAnsi="PT Astra Serif"/>
                  <w:sz w:val="28"/>
                  <w:szCs w:val="28"/>
                </w:rPr>
                <w:t>N 1130</w:t>
              </w:r>
            </w:hyperlink>
            <w:r w:rsidRPr="00340A6C">
              <w:rPr>
                <w:rFonts w:ascii="PT Astra Serif" w:hAnsi="PT Astra Serif"/>
                <w:sz w:val="28"/>
                <w:szCs w:val="28"/>
              </w:rPr>
              <w:t xml:space="preserve">, от 01.12.2014 </w:t>
            </w:r>
            <w:hyperlink r:id="rId164">
              <w:r w:rsidRPr="00340A6C">
                <w:rPr>
                  <w:rFonts w:ascii="PT Astra Serif" w:hAnsi="PT Astra Serif"/>
                  <w:sz w:val="28"/>
                  <w:szCs w:val="28"/>
                </w:rPr>
                <w:t>N 1291</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22.04.2015 </w:t>
            </w:r>
            <w:hyperlink r:id="rId165">
              <w:r w:rsidRPr="00340A6C">
                <w:rPr>
                  <w:rFonts w:ascii="PT Astra Serif" w:hAnsi="PT Astra Serif"/>
                  <w:sz w:val="28"/>
                  <w:szCs w:val="28"/>
                </w:rPr>
                <w:t>N 383</w:t>
              </w:r>
            </w:hyperlink>
            <w:r w:rsidRPr="00340A6C">
              <w:rPr>
                <w:rFonts w:ascii="PT Astra Serif" w:hAnsi="PT Astra Serif"/>
                <w:sz w:val="28"/>
                <w:szCs w:val="28"/>
              </w:rPr>
              <w:t xml:space="preserve"> (ред. 30.11.2015), от 27.12.2016 </w:t>
            </w:r>
            <w:hyperlink r:id="rId166">
              <w:r w:rsidRPr="00340A6C">
                <w:rPr>
                  <w:rFonts w:ascii="PT Astra Serif" w:hAnsi="PT Astra Serif"/>
                  <w:sz w:val="28"/>
                  <w:szCs w:val="28"/>
                </w:rPr>
                <w:t>N 1505</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31.12.2017 </w:t>
            </w:r>
            <w:hyperlink r:id="rId167">
              <w:r w:rsidRPr="00340A6C">
                <w:rPr>
                  <w:rFonts w:ascii="PT Astra Serif" w:hAnsi="PT Astra Serif"/>
                  <w:sz w:val="28"/>
                  <w:szCs w:val="28"/>
                </w:rPr>
                <w:t>N 1730</w:t>
              </w:r>
            </w:hyperlink>
            <w:r w:rsidRPr="00340A6C">
              <w:rPr>
                <w:rFonts w:ascii="PT Astra Serif" w:hAnsi="PT Astra Serif"/>
                <w:sz w:val="28"/>
                <w:szCs w:val="28"/>
              </w:rPr>
              <w:t xml:space="preserve">, от 31.12.2018 </w:t>
            </w:r>
            <w:hyperlink r:id="rId168">
              <w:r w:rsidRPr="00340A6C">
                <w:rPr>
                  <w:rFonts w:ascii="PT Astra Serif" w:hAnsi="PT Astra Serif"/>
                  <w:sz w:val="28"/>
                  <w:szCs w:val="28"/>
                </w:rPr>
                <w:t>N 1787</w:t>
              </w:r>
            </w:hyperlink>
            <w:r w:rsidRPr="00340A6C">
              <w:rPr>
                <w:rFonts w:ascii="PT Astra Serif" w:hAnsi="PT Astra Serif"/>
                <w:sz w:val="28"/>
                <w:szCs w:val="28"/>
              </w:rPr>
              <w:t xml:space="preserve">, от 27.12.2019 </w:t>
            </w:r>
            <w:hyperlink r:id="rId169">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24.12.2020 </w:t>
            </w:r>
            <w:hyperlink r:id="rId170">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171">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172">
              <w:r w:rsidRPr="00340A6C">
                <w:rPr>
                  <w:rFonts w:ascii="PT Astra Serif" w:hAnsi="PT Astra Serif"/>
                  <w:sz w:val="28"/>
                  <w:szCs w:val="28"/>
                </w:rPr>
                <w:t>N 2513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26.12.2023 </w:t>
            </w:r>
            <w:hyperlink r:id="rId173">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174">
              <w:r w:rsidRPr="00340A6C">
                <w:rPr>
                  <w:rFonts w:ascii="PT Astra Serif" w:hAnsi="PT Astra Serif"/>
                  <w:sz w:val="28"/>
                  <w:szCs w:val="28"/>
                </w:rPr>
                <w:t>N 1792</w:t>
              </w:r>
            </w:hyperlink>
            <w:r w:rsidRPr="00340A6C">
              <w:rPr>
                <w:rFonts w:ascii="PT Astra Serif" w:hAnsi="PT Astra Serif"/>
                <w:sz w:val="28"/>
                <w:szCs w:val="28"/>
              </w:rPr>
              <w:t xml:space="preserve">, от 15.12.2025 </w:t>
            </w:r>
            <w:hyperlink r:id="rId175">
              <w:r w:rsidRPr="00340A6C">
                <w:rPr>
                  <w:rFonts w:ascii="PT Astra Serif" w:hAnsi="PT Astra Serif"/>
                  <w:sz w:val="28"/>
                  <w:szCs w:val="28"/>
                </w:rPr>
                <w:t>N 2038</w:t>
              </w:r>
            </w:hyperlink>
            <w:r w:rsidRPr="00340A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1. Индекс налогового потенциала субъекта Российской Федерации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7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01.12.2014 N 1291)</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1"/>
          <w:sz w:val="28"/>
          <w:szCs w:val="28"/>
        </w:rPr>
        <w:drawing>
          <wp:inline distT="0" distB="0" distL="0" distR="0" wp14:anchorId="76ACCCC0" wp14:editId="5E37D417">
            <wp:extent cx="1561465" cy="2832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61465" cy="283210"/>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7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7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налоговый потенциал субъекта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01.12.2014 </w:t>
      </w:r>
      <w:hyperlink r:id="rId180">
        <w:r w:rsidRPr="00340A6C">
          <w:rPr>
            <w:rFonts w:ascii="PT Astra Serif" w:hAnsi="PT Astra Serif"/>
            <w:sz w:val="28"/>
            <w:szCs w:val="28"/>
          </w:rPr>
          <w:t>N 1291</w:t>
        </w:r>
      </w:hyperlink>
      <w:r w:rsidRPr="00340A6C">
        <w:rPr>
          <w:rFonts w:ascii="PT Astra Serif" w:hAnsi="PT Astra Serif"/>
          <w:sz w:val="28"/>
          <w:szCs w:val="28"/>
        </w:rPr>
        <w:t xml:space="preserve">, от 15.12.2025 </w:t>
      </w:r>
      <w:hyperlink r:id="rId181">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2026 года. - </w:t>
      </w:r>
      <w:hyperlink r:id="rId182">
        <w:proofErr w:type="gramStart"/>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15.12.2025 N 2038;</w:t>
      </w:r>
      <w:proofErr w:type="gramEnd"/>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средняя численность постоянного населения субъекта Российской Федерации за 3 </w:t>
      </w:r>
      <w:proofErr w:type="gramStart"/>
      <w:r w:rsidRPr="00340A6C">
        <w:rPr>
          <w:rFonts w:ascii="PT Astra Serif" w:hAnsi="PT Astra Serif"/>
          <w:sz w:val="28"/>
          <w:szCs w:val="28"/>
        </w:rPr>
        <w:t>отчетных</w:t>
      </w:r>
      <w:proofErr w:type="gramEnd"/>
      <w:r w:rsidRPr="00340A6C">
        <w:rPr>
          <w:rFonts w:ascii="PT Astra Serif" w:hAnsi="PT Astra Serif"/>
          <w:sz w:val="28"/>
          <w:szCs w:val="28"/>
        </w:rPr>
        <w:t xml:space="preserve"> года (на конец отчетного года) и на конец последнего отчетного года, скорректированная с учетом прогноза естественного прироста населения в текущем году;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8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А - средний уровень налоговых доходов субъектов Российской Федерации (без учета налоговых доходов, поступающих в бюджеты отдельных субъектов Российской Федерации или увязанных с расходами бюджетов соответствующих субъектов Российской Федерации, </w:t>
      </w:r>
      <w:r w:rsidRPr="00340A6C">
        <w:rPr>
          <w:rFonts w:ascii="PT Astra Serif" w:hAnsi="PT Astra Serif"/>
          <w:sz w:val="28"/>
          <w:szCs w:val="28"/>
        </w:rPr>
        <w:lastRenderedPageBreak/>
        <w:t>туристического налога (до 2030 года) в расчете на душу населения, рассчитанный на очередной финансовый год, первый и второй годы планового периода на основе показателей прогноза консолидированного бюджета Российской Федерации, представляемых в составе</w:t>
      </w:r>
      <w:proofErr w:type="gramEnd"/>
      <w:r w:rsidRPr="00340A6C">
        <w:rPr>
          <w:rFonts w:ascii="PT Astra Serif" w:hAnsi="PT Astra Serif"/>
          <w:sz w:val="28"/>
          <w:szCs w:val="28"/>
        </w:rPr>
        <w:t xml:space="preserve"> материалов к проекту федерального закона о федеральном бюджете.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184">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2. Налоговый потенциал субъекта Российской Федерации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8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01.12.2014 N 1291)</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6A11E5A6" wp14:editId="4BA3F256">
            <wp:extent cx="486156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4861560" cy="262255"/>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8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1E30B63D" wp14:editId="4DCC16FB">
            <wp:extent cx="455295" cy="26479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55295"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налогу на прибыль организаций;</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7BA6FB39" wp14:editId="5000A48E">
            <wp:extent cx="586740" cy="26479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86740"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налогу на доходы физических лиц;</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644910C1" wp14:editId="6214B160">
            <wp:extent cx="518795" cy="26479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18795"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налогу на имущество организаций;</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2016 года. - </w:t>
      </w:r>
      <w:hyperlink r:id="rId191">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22.04.2015 N 383 (ред. 30.11.2015);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4BEEC2D1" wp14:editId="21B4A82A">
            <wp:extent cx="476250" cy="26479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76250"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акцизам (раздельно по акцизам на алкогольную продукцию, спирт этиловый из пищевого сырья, вина, пиво);</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19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75451E38" wp14:editId="77A53497">
            <wp:extent cx="586740" cy="26479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86740"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налогу на добычу полезных ископаемых (раздельно по видам полезных ископаемых);</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02.11.2009 </w:t>
      </w:r>
      <w:hyperlink r:id="rId195">
        <w:r w:rsidRPr="00340A6C">
          <w:rPr>
            <w:rFonts w:ascii="PT Astra Serif" w:hAnsi="PT Astra Serif"/>
            <w:sz w:val="28"/>
            <w:szCs w:val="28"/>
          </w:rPr>
          <w:t>N 885</w:t>
        </w:r>
      </w:hyperlink>
      <w:r w:rsidRPr="00340A6C">
        <w:rPr>
          <w:rFonts w:ascii="PT Astra Serif" w:hAnsi="PT Astra Serif"/>
          <w:sz w:val="28"/>
          <w:szCs w:val="28"/>
        </w:rPr>
        <w:t xml:space="preserve">, от 26.12.2023 </w:t>
      </w:r>
      <w:hyperlink r:id="rId196">
        <w:r w:rsidRPr="00340A6C">
          <w:rPr>
            <w:rFonts w:ascii="PT Astra Serif" w:hAnsi="PT Astra Serif"/>
            <w:sz w:val="28"/>
            <w:szCs w:val="28"/>
          </w:rPr>
          <w:t>N 2316</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66E9C941" wp14:editId="31DAB81A">
            <wp:extent cx="502920" cy="26479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02920" cy="264795"/>
                    </a:xfrm>
                    <a:prstGeom prst="rect">
                      <a:avLst/>
                    </a:prstGeom>
                    <a:noFill/>
                    <a:ln>
                      <a:noFill/>
                    </a:ln>
                  </pic:spPr>
                </pic:pic>
              </a:graphicData>
            </a:graphic>
          </wp:inline>
        </w:drawing>
      </w:r>
      <w:r w:rsidRPr="00340A6C">
        <w:rPr>
          <w:rFonts w:ascii="PT Astra Serif" w:hAnsi="PT Astra Serif"/>
          <w:sz w:val="28"/>
          <w:szCs w:val="28"/>
        </w:rPr>
        <w:t xml:space="preserve"> - налоговый потенциал субъекта Российской Федерации по прочим налоговым доходам с учетом прогнозной оценки поступления доходов от экономической деятельности крупнейших налогоплательщиков в субъекте Российской Федерации и доходов от прибыльной продукции государства при выполнении соглашений о разделе продукции;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26.12.2023 </w:t>
      </w:r>
      <w:hyperlink r:id="rId198">
        <w:r w:rsidRPr="00340A6C">
          <w:rPr>
            <w:rFonts w:ascii="PT Astra Serif" w:hAnsi="PT Astra Serif"/>
            <w:sz w:val="28"/>
            <w:szCs w:val="28"/>
          </w:rPr>
          <w:t>N 2316</w:t>
        </w:r>
      </w:hyperlink>
      <w:r w:rsidRPr="00340A6C">
        <w:rPr>
          <w:rFonts w:ascii="PT Astra Serif" w:hAnsi="PT Astra Serif"/>
          <w:sz w:val="28"/>
          <w:szCs w:val="28"/>
        </w:rPr>
        <w:t xml:space="preserve">, от 15.12.2025 </w:t>
      </w:r>
      <w:hyperlink r:id="rId199">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33DFCD99" wp14:editId="2BDF454B">
            <wp:extent cx="450850" cy="26225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rsidRPr="00340A6C">
        <w:rPr>
          <w:rFonts w:ascii="PT Astra Serif" w:hAnsi="PT Astra Serif"/>
          <w:sz w:val="28"/>
          <w:szCs w:val="28"/>
        </w:rPr>
        <w:t xml:space="preserve"> - налоговые доходы, поступившие в консолидированные бюджеты субъектов Российской Федерации от реализации инфраструктурных проектов, источником финансового обеспечения </w:t>
      </w:r>
      <w:proofErr w:type="gramStart"/>
      <w:r w:rsidRPr="00340A6C">
        <w:rPr>
          <w:rFonts w:ascii="PT Astra Serif" w:hAnsi="PT Astra Serif"/>
          <w:sz w:val="28"/>
          <w:szCs w:val="28"/>
        </w:rPr>
        <w:t>расходов</w:t>
      </w:r>
      <w:proofErr w:type="gramEnd"/>
      <w:r w:rsidRPr="00340A6C">
        <w:rPr>
          <w:rFonts w:ascii="PT Astra Serif" w:hAnsi="PT Astra Serif"/>
          <w:sz w:val="28"/>
          <w:szCs w:val="28"/>
        </w:rPr>
        <w:t xml:space="preserve">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а также от реализации новых инвестиционных проектов, в целях реализации которых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направлены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0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 в ред. Постановлений Правительства РФ от 26.12.2023 </w:t>
      </w:r>
      <w:hyperlink r:id="rId202">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203">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3. Налоговый потенциал субъекта Российской Федерации по видам налогов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44"/>
          <w:sz w:val="28"/>
          <w:szCs w:val="28"/>
        </w:rPr>
        <w:drawing>
          <wp:inline distT="0" distB="0" distL="0" distR="0" wp14:anchorId="2731A364" wp14:editId="3655ED79">
            <wp:extent cx="4893310" cy="70231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4893310" cy="702310"/>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20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5"/>
          <w:sz w:val="28"/>
          <w:szCs w:val="28"/>
        </w:rPr>
        <w:drawing>
          <wp:inline distT="0" distB="0" distL="0" distR="0" wp14:anchorId="18333108" wp14:editId="7EECCB48">
            <wp:extent cx="335280" cy="2095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35280" cy="209550"/>
                    </a:xfrm>
                    <a:prstGeom prst="rect">
                      <a:avLst/>
                    </a:prstGeom>
                    <a:noFill/>
                    <a:ln>
                      <a:noFill/>
                    </a:ln>
                  </pic:spPr>
                </pic:pic>
              </a:graphicData>
            </a:graphic>
          </wp:inline>
        </w:drawing>
      </w:r>
      <w:r w:rsidRPr="00340A6C">
        <w:rPr>
          <w:rFonts w:ascii="PT Astra Serif" w:hAnsi="PT Astra Serif"/>
          <w:sz w:val="28"/>
          <w:szCs w:val="28"/>
        </w:rPr>
        <w:t xml:space="preserve"> </w:t>
      </w:r>
      <w:proofErr w:type="gramStart"/>
      <w:r w:rsidRPr="00340A6C">
        <w:rPr>
          <w:rFonts w:ascii="PT Astra Serif" w:hAnsi="PT Astra Serif"/>
          <w:sz w:val="28"/>
          <w:szCs w:val="28"/>
        </w:rPr>
        <w:t>- прогноз поступления доходов в консолидированные бюджеты субъектов Российской Федерации по j-</w:t>
      </w:r>
      <w:proofErr w:type="spellStart"/>
      <w:r w:rsidRPr="00340A6C">
        <w:rPr>
          <w:rFonts w:ascii="PT Astra Serif" w:hAnsi="PT Astra Serif"/>
          <w:sz w:val="28"/>
          <w:szCs w:val="28"/>
        </w:rPr>
        <w:t>му</w:t>
      </w:r>
      <w:proofErr w:type="spellEnd"/>
      <w:r w:rsidRPr="00340A6C">
        <w:rPr>
          <w:rFonts w:ascii="PT Astra Serif" w:hAnsi="PT Astra Serif"/>
          <w:sz w:val="28"/>
          <w:szCs w:val="28"/>
        </w:rPr>
        <w:t xml:space="preserve"> налогу (по налогу на прибыль организаций, доходы физических лиц, имущество организаций, по акцизам (раздельно по акцизам на алкогольную продукцию, спирт этиловый, произведенный из пищевого или непищевого сырья, спиртосодержащую продукцию, вина, пиво, на сталь жидкую), по налогу на добычу полезных ископаемых (раздельно по видам полезных ископаемых);</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26.12.2023 </w:t>
      </w:r>
      <w:hyperlink r:id="rId207">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208">
        <w:r w:rsidRPr="00340A6C">
          <w:rPr>
            <w:rFonts w:ascii="PT Astra Serif" w:hAnsi="PT Astra Serif"/>
            <w:sz w:val="28"/>
            <w:szCs w:val="28"/>
          </w:rPr>
          <w:t>N 1792</w:t>
        </w:r>
      </w:hyperlink>
      <w:r w:rsidRPr="00340A6C">
        <w:rPr>
          <w:rFonts w:ascii="PT Astra Serif" w:hAnsi="PT Astra Serif"/>
          <w:sz w:val="28"/>
          <w:szCs w:val="28"/>
        </w:rPr>
        <w:t xml:space="preserve">, от 15.12.2025 </w:t>
      </w:r>
      <w:hyperlink r:id="rId209">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108FC987" wp14:editId="7732F16B">
            <wp:extent cx="387985" cy="25146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87985" cy="25146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8"/>
          <w:sz w:val="28"/>
          <w:szCs w:val="28"/>
        </w:rPr>
        <w:drawing>
          <wp:inline distT="0" distB="0" distL="0" distR="0" wp14:anchorId="0EB21F99" wp14:editId="6272F2D1">
            <wp:extent cx="492760" cy="25146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492760" cy="251460"/>
                    </a:xfrm>
                    <a:prstGeom prst="rect">
                      <a:avLst/>
                    </a:prstGeom>
                    <a:noFill/>
                    <a:ln>
                      <a:noFill/>
                    </a:ln>
                  </pic:spPr>
                </pic:pic>
              </a:graphicData>
            </a:graphic>
          </wp:inline>
        </w:drawing>
      </w:r>
      <w:r w:rsidRPr="00340A6C">
        <w:rPr>
          <w:rFonts w:ascii="PT Astra Serif" w:hAnsi="PT Astra Serif"/>
          <w:sz w:val="28"/>
          <w:szCs w:val="28"/>
        </w:rPr>
        <w:t xml:space="preserve">, </w:t>
      </w:r>
      <w:r w:rsidRPr="00340A6C">
        <w:rPr>
          <w:rFonts w:ascii="PT Astra Serif" w:hAnsi="PT Astra Serif"/>
          <w:noProof/>
          <w:position w:val="-8"/>
          <w:sz w:val="28"/>
          <w:szCs w:val="28"/>
        </w:rPr>
        <w:drawing>
          <wp:inline distT="0" distB="0" distL="0" distR="0" wp14:anchorId="3AAE1FD7" wp14:editId="450843A3">
            <wp:extent cx="502920" cy="25146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02920" cy="251460"/>
                    </a:xfrm>
                    <a:prstGeom prst="rect">
                      <a:avLst/>
                    </a:prstGeom>
                    <a:noFill/>
                    <a:ln>
                      <a:noFill/>
                    </a:ln>
                  </pic:spPr>
                </pic:pic>
              </a:graphicData>
            </a:graphic>
          </wp:inline>
        </w:drawing>
      </w:r>
      <w:r w:rsidRPr="00340A6C">
        <w:rPr>
          <w:rFonts w:ascii="PT Astra Serif" w:hAnsi="PT Astra Serif"/>
          <w:sz w:val="28"/>
          <w:szCs w:val="28"/>
        </w:rPr>
        <w:t xml:space="preserve"> - следующие показатели, характеризующие налоговый потенциал субъекта Российской Федерации по видам налогов за 2 года до текущего года и на последнюю отчетную дату текущего года (н - текущий год) </w:t>
      </w:r>
      <w:hyperlink w:anchor="P368">
        <w:r w:rsidRPr="00340A6C">
          <w:rPr>
            <w:rFonts w:ascii="PT Astra Serif" w:hAnsi="PT Astra Serif"/>
            <w:sz w:val="28"/>
            <w:szCs w:val="28"/>
          </w:rPr>
          <w:t>&lt;**&gt;</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27.11.2010 </w:t>
      </w:r>
      <w:hyperlink r:id="rId213">
        <w:r w:rsidRPr="00340A6C">
          <w:rPr>
            <w:rFonts w:ascii="PT Astra Serif" w:hAnsi="PT Astra Serif"/>
            <w:sz w:val="28"/>
            <w:szCs w:val="28"/>
          </w:rPr>
          <w:t>N 935</w:t>
        </w:r>
      </w:hyperlink>
      <w:r w:rsidRPr="00340A6C">
        <w:rPr>
          <w:rFonts w:ascii="PT Astra Serif" w:hAnsi="PT Astra Serif"/>
          <w:sz w:val="28"/>
          <w:szCs w:val="28"/>
        </w:rPr>
        <w:t xml:space="preserve">, от 27.12.2019 </w:t>
      </w:r>
      <w:hyperlink r:id="rId214">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начисленная к уплате сумма налога на прибыль организаций, подлежащего зачислению в бюджеты субъектов Российской Федерации (без учета сумм разовых поступлений по результатам контрольных мероприятий Федеральной налоговой службы при превышении средней доли таких разовых поступлений по Российской Федерации в общем объеме налоговых поступлений в консолидированные бюджеты субъектов Российской Федерации), скорректированная с учетом эффекта прекращения действия консолидированных групп налогоплательщиков, нормативов распределения доходов</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от налога на прибыль организаций, уплаченного налогоплательщиками, которые до 1 января 2023 г. являлись участниками консолидированной группы налогоплательщиков, а также сумма налоговых льгот (без учета налоговых льгот, установленных Налоговым </w:t>
      </w:r>
      <w:hyperlink r:id="rId215">
        <w:r w:rsidRPr="00340A6C">
          <w:rPr>
            <w:rFonts w:ascii="PT Astra Serif" w:hAnsi="PT Astra Serif"/>
            <w:sz w:val="28"/>
            <w:szCs w:val="28"/>
          </w:rPr>
          <w:t>кодексом</w:t>
        </w:r>
      </w:hyperlink>
      <w:r w:rsidRPr="00340A6C">
        <w:rPr>
          <w:rFonts w:ascii="PT Astra Serif" w:hAnsi="PT Astra Serif"/>
          <w:sz w:val="28"/>
          <w:szCs w:val="28"/>
        </w:rPr>
        <w:t xml:space="preserve"> Российской Федерации, налоговых льгот, установленных законодательством субъектов Российской Федерации по отдельным категориям налогоплательщиков в соответствии со </w:t>
      </w:r>
      <w:hyperlink r:id="rId216">
        <w:r w:rsidRPr="00340A6C">
          <w:rPr>
            <w:rFonts w:ascii="PT Astra Serif" w:hAnsi="PT Astra Serif"/>
            <w:sz w:val="28"/>
            <w:szCs w:val="28"/>
          </w:rPr>
          <w:t>статьями 284</w:t>
        </w:r>
      </w:hyperlink>
      <w:r w:rsidRPr="00340A6C">
        <w:rPr>
          <w:rFonts w:ascii="PT Astra Serif" w:hAnsi="PT Astra Serif"/>
          <w:sz w:val="28"/>
          <w:szCs w:val="28"/>
        </w:rPr>
        <w:t xml:space="preserve">, </w:t>
      </w:r>
      <w:hyperlink r:id="rId217">
        <w:r w:rsidRPr="00340A6C">
          <w:rPr>
            <w:rFonts w:ascii="PT Astra Serif" w:hAnsi="PT Astra Serif"/>
            <w:sz w:val="28"/>
            <w:szCs w:val="28"/>
          </w:rPr>
          <w:t>284.3</w:t>
        </w:r>
      </w:hyperlink>
      <w:r w:rsidRPr="00340A6C">
        <w:rPr>
          <w:rFonts w:ascii="PT Astra Serif" w:hAnsi="PT Astra Serif"/>
          <w:sz w:val="28"/>
          <w:szCs w:val="28"/>
        </w:rPr>
        <w:t xml:space="preserve">, </w:t>
      </w:r>
      <w:hyperlink r:id="rId218">
        <w:r w:rsidRPr="00340A6C">
          <w:rPr>
            <w:rFonts w:ascii="PT Astra Serif" w:hAnsi="PT Astra Serif"/>
            <w:sz w:val="28"/>
            <w:szCs w:val="28"/>
          </w:rPr>
          <w:t>284.3-1</w:t>
        </w:r>
      </w:hyperlink>
      <w:r w:rsidRPr="00340A6C">
        <w:rPr>
          <w:rFonts w:ascii="PT Astra Serif" w:hAnsi="PT Astra Serif"/>
          <w:sz w:val="28"/>
          <w:szCs w:val="28"/>
        </w:rPr>
        <w:t xml:space="preserve">, </w:t>
      </w:r>
      <w:hyperlink r:id="rId219">
        <w:r w:rsidRPr="00340A6C">
          <w:rPr>
            <w:rFonts w:ascii="PT Astra Serif" w:hAnsi="PT Astra Serif"/>
            <w:sz w:val="28"/>
            <w:szCs w:val="28"/>
          </w:rPr>
          <w:t>284.4</w:t>
        </w:r>
      </w:hyperlink>
      <w:r w:rsidRPr="00340A6C">
        <w:rPr>
          <w:rFonts w:ascii="PT Astra Serif" w:hAnsi="PT Astra Serif"/>
          <w:sz w:val="28"/>
          <w:szCs w:val="28"/>
        </w:rPr>
        <w:t xml:space="preserve">, </w:t>
      </w:r>
      <w:hyperlink r:id="rId220">
        <w:r w:rsidRPr="00340A6C">
          <w:rPr>
            <w:rFonts w:ascii="PT Astra Serif" w:hAnsi="PT Astra Serif"/>
            <w:sz w:val="28"/>
            <w:szCs w:val="28"/>
          </w:rPr>
          <w:t>284.9</w:t>
        </w:r>
      </w:hyperlink>
      <w:r w:rsidRPr="00340A6C">
        <w:rPr>
          <w:rFonts w:ascii="PT Astra Serif" w:hAnsi="PT Astra Serif"/>
          <w:sz w:val="28"/>
          <w:szCs w:val="28"/>
        </w:rPr>
        <w:t xml:space="preserve">, </w:t>
      </w:r>
      <w:hyperlink r:id="rId221">
        <w:r w:rsidRPr="00340A6C">
          <w:rPr>
            <w:rFonts w:ascii="PT Astra Serif" w:hAnsi="PT Astra Serif"/>
            <w:sz w:val="28"/>
            <w:szCs w:val="28"/>
          </w:rPr>
          <w:t>286.1</w:t>
        </w:r>
      </w:hyperlink>
      <w:r w:rsidRPr="00340A6C">
        <w:rPr>
          <w:rFonts w:ascii="PT Astra Serif" w:hAnsi="PT Astra Serif"/>
          <w:sz w:val="28"/>
          <w:szCs w:val="28"/>
        </w:rPr>
        <w:t xml:space="preserve"> и </w:t>
      </w:r>
      <w:hyperlink r:id="rId222">
        <w:r w:rsidRPr="00340A6C">
          <w:rPr>
            <w:rFonts w:ascii="PT Astra Serif" w:hAnsi="PT Astra Serif"/>
            <w:sz w:val="28"/>
            <w:szCs w:val="28"/>
          </w:rPr>
          <w:t>288.1</w:t>
        </w:r>
      </w:hyperlink>
      <w:r w:rsidRPr="00340A6C">
        <w:rPr>
          <w:rFonts w:ascii="PT Astra Serif" w:hAnsi="PT Astra Serif"/>
          <w:sz w:val="28"/>
          <w:szCs w:val="28"/>
        </w:rPr>
        <w:t xml:space="preserve"> Налогового кодекса Российской Федерации</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и налоговых льгот, оценка совокупного бюджетного эффекта по которым принимает положительное значение в соответствии с общими </w:t>
      </w:r>
      <w:hyperlink r:id="rId223">
        <w:r w:rsidRPr="00340A6C">
          <w:rPr>
            <w:rFonts w:ascii="PT Astra Serif" w:hAnsi="PT Astra Serif"/>
            <w:sz w:val="28"/>
            <w:szCs w:val="28"/>
          </w:rPr>
          <w:t>требованиями</w:t>
        </w:r>
      </w:hyperlink>
      <w:r w:rsidRPr="00340A6C">
        <w:rPr>
          <w:rFonts w:ascii="PT Astra Serif" w:hAnsi="PT Astra Serif"/>
          <w:sz w:val="28"/>
          <w:szCs w:val="28"/>
        </w:rPr>
        <w:t xml:space="preserve">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 июня 2019 г. N 796 "Об общих требованиях к оценке налоговых расходов субъектов Российской Федерации и муниципальных образований" (без учета налоговых льгот, установленных Налоговым </w:t>
      </w:r>
      <w:hyperlink r:id="rId224">
        <w:r w:rsidRPr="00340A6C">
          <w:rPr>
            <w:rFonts w:ascii="PT Astra Serif" w:hAnsi="PT Astra Serif"/>
            <w:sz w:val="28"/>
            <w:szCs w:val="28"/>
          </w:rPr>
          <w:t>кодексом</w:t>
        </w:r>
      </w:hyperlink>
      <w:r w:rsidRPr="00340A6C">
        <w:rPr>
          <w:rFonts w:ascii="PT Astra Serif" w:hAnsi="PT Astra Serif"/>
          <w:sz w:val="28"/>
          <w:szCs w:val="28"/>
        </w:rPr>
        <w:t xml:space="preserve"> Российской</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Федерации, и налоговых льгот, установленных законодательством субъектов Российской Федерации для отдельных категорий налогоплательщиков в соответствии со </w:t>
      </w:r>
      <w:hyperlink r:id="rId225">
        <w:r w:rsidRPr="00340A6C">
          <w:rPr>
            <w:rFonts w:ascii="PT Astra Serif" w:hAnsi="PT Astra Serif"/>
            <w:sz w:val="28"/>
            <w:szCs w:val="28"/>
          </w:rPr>
          <w:t>статьями 284</w:t>
        </w:r>
      </w:hyperlink>
      <w:r w:rsidRPr="00340A6C">
        <w:rPr>
          <w:rFonts w:ascii="PT Astra Serif" w:hAnsi="PT Astra Serif"/>
          <w:sz w:val="28"/>
          <w:szCs w:val="28"/>
        </w:rPr>
        <w:t xml:space="preserve">, </w:t>
      </w:r>
      <w:hyperlink r:id="rId226">
        <w:r w:rsidRPr="00340A6C">
          <w:rPr>
            <w:rFonts w:ascii="PT Astra Serif" w:hAnsi="PT Astra Serif"/>
            <w:sz w:val="28"/>
            <w:szCs w:val="28"/>
          </w:rPr>
          <w:t>284.3</w:t>
        </w:r>
      </w:hyperlink>
      <w:r w:rsidRPr="00340A6C">
        <w:rPr>
          <w:rFonts w:ascii="PT Astra Serif" w:hAnsi="PT Astra Serif"/>
          <w:sz w:val="28"/>
          <w:szCs w:val="28"/>
        </w:rPr>
        <w:t xml:space="preserve">, </w:t>
      </w:r>
      <w:hyperlink r:id="rId227">
        <w:r w:rsidRPr="00340A6C">
          <w:rPr>
            <w:rFonts w:ascii="PT Astra Serif" w:hAnsi="PT Astra Serif"/>
            <w:sz w:val="28"/>
            <w:szCs w:val="28"/>
          </w:rPr>
          <w:t>284.3-1</w:t>
        </w:r>
      </w:hyperlink>
      <w:r w:rsidRPr="00340A6C">
        <w:rPr>
          <w:rFonts w:ascii="PT Astra Serif" w:hAnsi="PT Astra Serif"/>
          <w:sz w:val="28"/>
          <w:szCs w:val="28"/>
        </w:rPr>
        <w:t xml:space="preserve">, </w:t>
      </w:r>
      <w:hyperlink r:id="rId228">
        <w:r w:rsidRPr="00340A6C">
          <w:rPr>
            <w:rFonts w:ascii="PT Astra Serif" w:hAnsi="PT Astra Serif"/>
            <w:sz w:val="28"/>
            <w:szCs w:val="28"/>
          </w:rPr>
          <w:t>284.4</w:t>
        </w:r>
      </w:hyperlink>
      <w:r w:rsidRPr="00340A6C">
        <w:rPr>
          <w:rFonts w:ascii="PT Astra Serif" w:hAnsi="PT Astra Serif"/>
          <w:sz w:val="28"/>
          <w:szCs w:val="28"/>
        </w:rPr>
        <w:t xml:space="preserve">, </w:t>
      </w:r>
      <w:hyperlink r:id="rId229">
        <w:r w:rsidRPr="00340A6C">
          <w:rPr>
            <w:rFonts w:ascii="PT Astra Serif" w:hAnsi="PT Astra Serif"/>
            <w:sz w:val="28"/>
            <w:szCs w:val="28"/>
          </w:rPr>
          <w:t>284.9</w:t>
        </w:r>
      </w:hyperlink>
      <w:r w:rsidRPr="00340A6C">
        <w:rPr>
          <w:rFonts w:ascii="PT Astra Serif" w:hAnsi="PT Astra Serif"/>
          <w:sz w:val="28"/>
          <w:szCs w:val="28"/>
        </w:rPr>
        <w:t xml:space="preserve">, </w:t>
      </w:r>
      <w:hyperlink r:id="rId230">
        <w:r w:rsidRPr="00340A6C">
          <w:rPr>
            <w:rFonts w:ascii="PT Astra Serif" w:hAnsi="PT Astra Serif"/>
            <w:sz w:val="28"/>
            <w:szCs w:val="28"/>
          </w:rPr>
          <w:t>286.1</w:t>
        </w:r>
      </w:hyperlink>
      <w:r w:rsidRPr="00340A6C">
        <w:rPr>
          <w:rFonts w:ascii="PT Astra Serif" w:hAnsi="PT Astra Serif"/>
          <w:sz w:val="28"/>
          <w:szCs w:val="28"/>
        </w:rPr>
        <w:t xml:space="preserve"> и </w:t>
      </w:r>
      <w:hyperlink r:id="rId231">
        <w:r w:rsidRPr="00340A6C">
          <w:rPr>
            <w:rFonts w:ascii="PT Astra Serif" w:hAnsi="PT Astra Serif"/>
            <w:sz w:val="28"/>
            <w:szCs w:val="28"/>
          </w:rPr>
          <w:t>288.1</w:t>
        </w:r>
      </w:hyperlink>
      <w:r w:rsidRPr="00340A6C">
        <w:rPr>
          <w:rFonts w:ascii="PT Astra Serif" w:hAnsi="PT Astra Serif"/>
          <w:sz w:val="28"/>
          <w:szCs w:val="28"/>
        </w:rPr>
        <w:t xml:space="preserve"> Налогового кодекса Российской Федерации, участников консолидированных групп налогоплательщиков и налогоплательщиков, осуществляющих деятельность в сфере добычи сырой нефти и природного газа, производства нефтепродуктов, добычи металлических руд, металлургического производства и производства готовых металлических изделий, кроме машин</w:t>
      </w:r>
      <w:proofErr w:type="gramEnd"/>
      <w:r w:rsidRPr="00340A6C">
        <w:rPr>
          <w:rFonts w:ascii="PT Astra Serif" w:hAnsi="PT Astra Serif"/>
          <w:sz w:val="28"/>
          <w:szCs w:val="28"/>
        </w:rPr>
        <w:t xml:space="preserve"> и оборудования, а также финансовую и страховую деятельность, классифицируемую в соответствии с Общероссийским </w:t>
      </w:r>
      <w:hyperlink r:id="rId232">
        <w:r w:rsidRPr="00340A6C">
          <w:rPr>
            <w:rFonts w:ascii="PT Astra Serif" w:hAnsi="PT Astra Serif"/>
            <w:sz w:val="28"/>
            <w:szCs w:val="28"/>
          </w:rPr>
          <w:t>классификатором</w:t>
        </w:r>
      </w:hyperlink>
      <w:r w:rsidRPr="00340A6C">
        <w:rPr>
          <w:rFonts w:ascii="PT Astra Serif" w:hAnsi="PT Astra Serif"/>
          <w:sz w:val="28"/>
          <w:szCs w:val="28"/>
        </w:rPr>
        <w:t xml:space="preserve"> видов экономической деятельности, а также иных налоговых льгот, установленных законодательством субъектов Российской Федерации, уровень расчетной бюджетной обеспеченности которых в текущем финансовом году превышает 100 процентов);</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27.12.2019 </w:t>
      </w:r>
      <w:hyperlink r:id="rId233">
        <w:r w:rsidRPr="00340A6C">
          <w:rPr>
            <w:rFonts w:ascii="PT Astra Serif" w:hAnsi="PT Astra Serif"/>
            <w:sz w:val="28"/>
            <w:szCs w:val="28"/>
          </w:rPr>
          <w:t>N 1903</w:t>
        </w:r>
      </w:hyperlink>
      <w:r w:rsidRPr="00340A6C">
        <w:rPr>
          <w:rFonts w:ascii="PT Astra Serif" w:hAnsi="PT Astra Serif"/>
          <w:sz w:val="28"/>
          <w:szCs w:val="28"/>
        </w:rPr>
        <w:t xml:space="preserve">, от 24.12.2020 </w:t>
      </w:r>
      <w:hyperlink r:id="rId234">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235">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236">
        <w:r w:rsidRPr="00340A6C">
          <w:rPr>
            <w:rFonts w:ascii="PT Astra Serif" w:hAnsi="PT Astra Serif"/>
            <w:sz w:val="28"/>
            <w:szCs w:val="28"/>
          </w:rPr>
          <w:t>N 2513</w:t>
        </w:r>
      </w:hyperlink>
      <w:r w:rsidRPr="00340A6C">
        <w:rPr>
          <w:rFonts w:ascii="PT Astra Serif" w:hAnsi="PT Astra Serif"/>
          <w:sz w:val="28"/>
          <w:szCs w:val="28"/>
        </w:rPr>
        <w:t xml:space="preserve">, </w:t>
      </w:r>
      <w:proofErr w:type="gramStart"/>
      <w:r w:rsidRPr="00340A6C">
        <w:rPr>
          <w:rFonts w:ascii="PT Astra Serif" w:hAnsi="PT Astra Serif"/>
          <w:sz w:val="28"/>
          <w:szCs w:val="28"/>
        </w:rPr>
        <w:t>от</w:t>
      </w:r>
      <w:proofErr w:type="gramEnd"/>
      <w:r w:rsidRPr="00340A6C">
        <w:rPr>
          <w:rFonts w:ascii="PT Astra Serif" w:hAnsi="PT Astra Serif"/>
          <w:sz w:val="28"/>
          <w:szCs w:val="28"/>
        </w:rPr>
        <w:t xml:space="preserve"> 26.12.2023 </w:t>
      </w:r>
      <w:hyperlink r:id="rId237">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238">
        <w:r w:rsidRPr="00340A6C">
          <w:rPr>
            <w:rFonts w:ascii="PT Astra Serif" w:hAnsi="PT Astra Serif"/>
            <w:sz w:val="28"/>
            <w:szCs w:val="28"/>
          </w:rPr>
          <w:t>N 1792</w:t>
        </w:r>
      </w:hyperlink>
      <w:r w:rsidRPr="00340A6C">
        <w:rPr>
          <w:rFonts w:ascii="PT Astra Serif" w:hAnsi="PT Astra Serif"/>
          <w:sz w:val="28"/>
          <w:szCs w:val="28"/>
        </w:rPr>
        <w:t xml:space="preserve">, от 15.12.2025 </w:t>
      </w:r>
      <w:hyperlink r:id="rId239">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сумма налога на доходы физических лиц, исчисленная к уплате в </w:t>
      </w:r>
      <w:r w:rsidRPr="00340A6C">
        <w:rPr>
          <w:rFonts w:ascii="PT Astra Serif" w:hAnsi="PT Astra Serif"/>
          <w:sz w:val="28"/>
          <w:szCs w:val="28"/>
        </w:rPr>
        <w:lastRenderedPageBreak/>
        <w:t>бюджет (без учета сумм разовых поступлений по результатам контрольных мероприятий Федеральной налоговой службы при превышении средней доли таких разовых поступлений по Российской Федерации в общем объеме налоговых поступлений в консолидированные бюджеты 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4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 в ред. Постановлений Правительства РФ от 24.12.2020 </w:t>
      </w:r>
      <w:hyperlink r:id="rId241">
        <w:r w:rsidRPr="00340A6C">
          <w:rPr>
            <w:rFonts w:ascii="PT Astra Serif" w:hAnsi="PT Astra Serif"/>
            <w:sz w:val="28"/>
            <w:szCs w:val="28"/>
          </w:rPr>
          <w:t>N 2263</w:t>
        </w:r>
      </w:hyperlink>
      <w:r w:rsidRPr="00340A6C">
        <w:rPr>
          <w:rFonts w:ascii="PT Astra Serif" w:hAnsi="PT Astra Serif"/>
          <w:sz w:val="28"/>
          <w:szCs w:val="28"/>
        </w:rPr>
        <w:t xml:space="preserve">, от 15.12.2025 </w:t>
      </w:r>
      <w:hyperlink r:id="rId242">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сумма налога на имущество организаций, в том числе исчисленная в отношении имущества, ставки по которому устанавливаются в соответствии с </w:t>
      </w:r>
      <w:hyperlink r:id="rId243">
        <w:r w:rsidRPr="00340A6C">
          <w:rPr>
            <w:rFonts w:ascii="PT Astra Serif" w:hAnsi="PT Astra Serif"/>
            <w:sz w:val="28"/>
            <w:szCs w:val="28"/>
          </w:rPr>
          <w:t>пунктом 3.2 статьи 380</w:t>
        </w:r>
      </w:hyperlink>
      <w:r w:rsidRPr="00340A6C">
        <w:rPr>
          <w:rFonts w:ascii="PT Astra Serif" w:hAnsi="PT Astra Serif"/>
          <w:sz w:val="28"/>
          <w:szCs w:val="28"/>
        </w:rPr>
        <w:t xml:space="preserve"> Налогового кодекса Российской Федерации, исчисленная к уплате в бюджет;</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44">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 в ред. </w:t>
      </w:r>
      <w:hyperlink r:id="rId24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сумма налоговых льгот, установленных в соответствии с </w:t>
      </w:r>
      <w:hyperlink r:id="rId246">
        <w:r w:rsidRPr="00340A6C">
          <w:rPr>
            <w:rFonts w:ascii="PT Astra Serif" w:hAnsi="PT Astra Serif"/>
            <w:sz w:val="28"/>
            <w:szCs w:val="28"/>
          </w:rPr>
          <w:t>пунктом 2 статьи 372</w:t>
        </w:r>
      </w:hyperlink>
      <w:r w:rsidRPr="00340A6C">
        <w:rPr>
          <w:rFonts w:ascii="PT Astra Serif" w:hAnsi="PT Astra Serif"/>
          <w:sz w:val="28"/>
          <w:szCs w:val="28"/>
        </w:rPr>
        <w:t xml:space="preserve"> Налогового кодекса Российской Федерации законодательством субъектов Российской Федерации, и иных налоговых льгот, установленных законодательством субъектов Российской Федерации (без учета налоговых льгот, установленных законодательством субъектов Российской Федерации в отношении отдельных категорий налогоплательщиков в соответствии со </w:t>
      </w:r>
      <w:hyperlink r:id="rId247">
        <w:r w:rsidRPr="00340A6C">
          <w:rPr>
            <w:rFonts w:ascii="PT Astra Serif" w:hAnsi="PT Astra Serif"/>
            <w:sz w:val="28"/>
            <w:szCs w:val="28"/>
          </w:rPr>
          <w:t>статьями 381</w:t>
        </w:r>
      </w:hyperlink>
      <w:r w:rsidRPr="00340A6C">
        <w:rPr>
          <w:rFonts w:ascii="PT Astra Serif" w:hAnsi="PT Astra Serif"/>
          <w:sz w:val="28"/>
          <w:szCs w:val="28"/>
        </w:rPr>
        <w:t xml:space="preserve"> и </w:t>
      </w:r>
      <w:hyperlink r:id="rId248">
        <w:r w:rsidRPr="00340A6C">
          <w:rPr>
            <w:rFonts w:ascii="PT Astra Serif" w:hAnsi="PT Astra Serif"/>
            <w:sz w:val="28"/>
            <w:szCs w:val="28"/>
          </w:rPr>
          <w:t>385.1</w:t>
        </w:r>
      </w:hyperlink>
      <w:r w:rsidRPr="00340A6C">
        <w:rPr>
          <w:rFonts w:ascii="PT Astra Serif" w:hAnsi="PT Astra Serif"/>
          <w:sz w:val="28"/>
          <w:szCs w:val="28"/>
        </w:rPr>
        <w:t xml:space="preserve"> Налогового кодекса Российской Федерации, а также в отношении объектов недвижимого имущества</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вновь созданных в рамках </w:t>
      </w:r>
      <w:proofErr w:type="spellStart"/>
      <w:r w:rsidRPr="00340A6C">
        <w:rPr>
          <w:rFonts w:ascii="PT Astra Serif" w:hAnsi="PT Astra Serif"/>
          <w:sz w:val="28"/>
          <w:szCs w:val="28"/>
        </w:rPr>
        <w:t>догазификации</w:t>
      </w:r>
      <w:proofErr w:type="spellEnd"/>
      <w:r w:rsidRPr="00340A6C">
        <w:rPr>
          <w:rFonts w:ascii="PT Astra Serif" w:hAnsi="PT Astra Serif"/>
          <w:sz w:val="28"/>
          <w:szCs w:val="28"/>
        </w:rPr>
        <w:t xml:space="preserve">, в отношении отдельных налогоплательщиков, расположенных на территориях субъектов Российской Федерации, на которых осуществляется строительство объектов инфраструктуры высокоскоростного железнодорожного транспорта общего пользования, и налоговых льгот, оценка совокупного бюджетного эффекта по которым принимает положительное значение в соответствии с общими </w:t>
      </w:r>
      <w:hyperlink r:id="rId249">
        <w:r w:rsidRPr="00340A6C">
          <w:rPr>
            <w:rFonts w:ascii="PT Astra Serif" w:hAnsi="PT Astra Serif"/>
            <w:sz w:val="28"/>
            <w:szCs w:val="28"/>
          </w:rPr>
          <w:t>требованиями</w:t>
        </w:r>
      </w:hyperlink>
      <w:r w:rsidRPr="00340A6C">
        <w:rPr>
          <w:rFonts w:ascii="PT Astra Serif" w:hAnsi="PT Astra Serif"/>
          <w:sz w:val="28"/>
          <w:szCs w:val="28"/>
        </w:rPr>
        <w:t xml:space="preserve">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июня 2019 г. N 796 "Об общих требованиях к оценке налоговых расходов субъектов Российской Федерации и муниципальных образований" (без учета налоговых льгот, установленных законодательством субъектов Российской Федерации в отношении отдельных категорий налогоплательщиков в соответствии со </w:t>
      </w:r>
      <w:hyperlink r:id="rId250">
        <w:r w:rsidRPr="00340A6C">
          <w:rPr>
            <w:rFonts w:ascii="PT Astra Serif" w:hAnsi="PT Astra Serif"/>
            <w:sz w:val="28"/>
            <w:szCs w:val="28"/>
          </w:rPr>
          <w:t>статьями 381</w:t>
        </w:r>
      </w:hyperlink>
      <w:r w:rsidRPr="00340A6C">
        <w:rPr>
          <w:rFonts w:ascii="PT Astra Serif" w:hAnsi="PT Astra Serif"/>
          <w:sz w:val="28"/>
          <w:szCs w:val="28"/>
        </w:rPr>
        <w:t xml:space="preserve"> и </w:t>
      </w:r>
      <w:hyperlink r:id="rId251">
        <w:r w:rsidRPr="00340A6C">
          <w:rPr>
            <w:rFonts w:ascii="PT Astra Serif" w:hAnsi="PT Astra Serif"/>
            <w:sz w:val="28"/>
            <w:szCs w:val="28"/>
          </w:rPr>
          <w:t>385.1</w:t>
        </w:r>
      </w:hyperlink>
      <w:r w:rsidRPr="00340A6C">
        <w:rPr>
          <w:rFonts w:ascii="PT Astra Serif" w:hAnsi="PT Astra Serif"/>
          <w:sz w:val="28"/>
          <w:szCs w:val="28"/>
        </w:rPr>
        <w:t xml:space="preserve"> Налогового кодекса Российской Федерации, а также в отношении объектов недвижимого имущества, вновь созданных в рамках </w:t>
      </w:r>
      <w:proofErr w:type="spellStart"/>
      <w:r w:rsidRPr="00340A6C">
        <w:rPr>
          <w:rFonts w:ascii="PT Astra Serif" w:hAnsi="PT Astra Serif"/>
          <w:sz w:val="28"/>
          <w:szCs w:val="28"/>
        </w:rPr>
        <w:t>догазификации</w:t>
      </w:r>
      <w:proofErr w:type="spellEnd"/>
      <w:r w:rsidRPr="00340A6C">
        <w:rPr>
          <w:rFonts w:ascii="PT Astra Serif" w:hAnsi="PT Astra Serif"/>
          <w:sz w:val="28"/>
          <w:szCs w:val="28"/>
        </w:rPr>
        <w:t>, в отношении отдельных налогоплательщиков, расположенных</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на территориях субъектов Российской Федерации, на которых осуществляется строительство объектов инфраструктуры высокоскоростного железнодорожного транспорта общего пользования, участников консолидированных групп налогоплательщиков и налогоплательщиков, осуществляющих деятельность в сфере добычи сырой </w:t>
      </w:r>
      <w:r w:rsidRPr="00340A6C">
        <w:rPr>
          <w:rFonts w:ascii="PT Astra Serif" w:hAnsi="PT Astra Serif"/>
          <w:sz w:val="28"/>
          <w:szCs w:val="28"/>
        </w:rPr>
        <w:lastRenderedPageBreak/>
        <w:t xml:space="preserve">нефти и природного газа, производства нефтепродуктов, добычи металлических руд, металлургического производства и производства готовых металлических изделий, кроме машин и оборудования, а также финансовую и страховую деятельность, классифицируемую в соответствии с Общероссийским </w:t>
      </w:r>
      <w:hyperlink r:id="rId252">
        <w:r w:rsidRPr="00340A6C">
          <w:rPr>
            <w:rFonts w:ascii="PT Astra Serif" w:hAnsi="PT Astra Serif"/>
            <w:sz w:val="28"/>
            <w:szCs w:val="28"/>
          </w:rPr>
          <w:t>классификатором</w:t>
        </w:r>
        <w:proofErr w:type="gramEnd"/>
      </w:hyperlink>
      <w:r w:rsidRPr="00340A6C">
        <w:rPr>
          <w:rFonts w:ascii="PT Astra Serif" w:hAnsi="PT Astra Serif"/>
          <w:sz w:val="28"/>
          <w:szCs w:val="28"/>
        </w:rPr>
        <w:t xml:space="preserve"> видов экономической деятельности, а также без учета иных налоговых льгот, установленных законодательством субъектов Российской Федерации, уровень расчетной бюджетной обеспеченности которых в текущем финансовом году превышает 100 процентов);</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29.12.2022 </w:t>
      </w:r>
      <w:hyperlink r:id="rId253">
        <w:r w:rsidRPr="00340A6C">
          <w:rPr>
            <w:rFonts w:ascii="PT Astra Serif" w:hAnsi="PT Astra Serif"/>
            <w:sz w:val="28"/>
            <w:szCs w:val="28"/>
          </w:rPr>
          <w:t>N 2513</w:t>
        </w:r>
      </w:hyperlink>
      <w:r w:rsidRPr="00340A6C">
        <w:rPr>
          <w:rFonts w:ascii="PT Astra Serif" w:hAnsi="PT Astra Serif"/>
          <w:sz w:val="28"/>
          <w:szCs w:val="28"/>
        </w:rPr>
        <w:t xml:space="preserve">, от 16.12.2024 </w:t>
      </w:r>
      <w:hyperlink r:id="rId254">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сумма излишне уплаченного налога на имущество организаций в связи с изменениями, внесенными Федеральным </w:t>
      </w:r>
      <w:hyperlink r:id="rId255">
        <w:r w:rsidRPr="00340A6C">
          <w:rPr>
            <w:rFonts w:ascii="PT Astra Serif" w:hAnsi="PT Astra Serif"/>
            <w:sz w:val="28"/>
            <w:szCs w:val="28"/>
          </w:rPr>
          <w:t>законом</w:t>
        </w:r>
      </w:hyperlink>
      <w:r w:rsidRPr="00340A6C">
        <w:rPr>
          <w:rFonts w:ascii="PT Astra Serif" w:hAnsi="PT Astra Serif"/>
          <w:sz w:val="28"/>
          <w:szCs w:val="28"/>
        </w:rPr>
        <w:t xml:space="preserve"> от 29 ноября 2021 г. N 382-ФЗ "О внесении изменений в часть вторую Налогового кодекса Российской Федерации" в </w:t>
      </w:r>
      <w:hyperlink r:id="rId256">
        <w:r w:rsidRPr="00340A6C">
          <w:rPr>
            <w:rFonts w:ascii="PT Astra Serif" w:hAnsi="PT Astra Serif"/>
            <w:sz w:val="28"/>
            <w:szCs w:val="28"/>
          </w:rPr>
          <w:t>пункт 3.1 статьи 380</w:t>
        </w:r>
      </w:hyperlink>
      <w:r w:rsidRPr="00340A6C">
        <w:rPr>
          <w:rFonts w:ascii="PT Astra Serif" w:hAnsi="PT Astra Serif"/>
          <w:sz w:val="28"/>
          <w:szCs w:val="28"/>
        </w:rPr>
        <w:t xml:space="preserve"> Налогового кодекса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5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нормативы распределения налоговых доходов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5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нормативы распределения налоговых доходов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5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объем отгруженной предприятиями алкогольной продукции, спирта этилового, вина и пива;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6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2026 года. - </w:t>
      </w:r>
      <w:hyperlink r:id="rId261">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2022 года. - </w:t>
      </w:r>
      <w:hyperlink r:id="rId262">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начисленная к уплате сумма налога на добычу полезных ископаемых в разрезе видов полезных ископаемых, подлежащая зачислению в бюджеты </w:t>
      </w:r>
      <w:r w:rsidRPr="00340A6C">
        <w:rPr>
          <w:rFonts w:ascii="PT Astra Serif" w:hAnsi="PT Astra Serif"/>
          <w:sz w:val="28"/>
          <w:szCs w:val="28"/>
        </w:rPr>
        <w:lastRenderedPageBreak/>
        <w:t>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26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2024 года. - </w:t>
      </w:r>
      <w:hyperlink r:id="rId264">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В случае если темпы роста суммы налога на доходы физических лиц, исчисленной к уплате в бюджет, по субъектам Российской Федерации, являющимся получателями дотаций на выравнивание бюджетной обеспеченности в текущем финансовом году, превышают соответствующие показатели, сложившиеся в среднем по Российской Федерации, то сумма налога на доходы физических лиц, исчисленная к уплате в бюджет, по таким субъектам Российской Федерации (за исключением субъектов</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Российской Федерации, уровень расчетной бюджетной обеспеченности которых в текущем финансовом году превышает 100 процентов) принимаются на уровне среднероссийских показателей;</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24.12.2021 </w:t>
      </w:r>
      <w:hyperlink r:id="rId265">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266">
        <w:r w:rsidRPr="00340A6C">
          <w:rPr>
            <w:rFonts w:ascii="PT Astra Serif" w:hAnsi="PT Astra Serif"/>
            <w:sz w:val="28"/>
            <w:szCs w:val="28"/>
          </w:rPr>
          <w:t>N 2316</w:t>
        </w:r>
      </w:hyperlink>
      <w:r w:rsidRPr="00340A6C">
        <w:rPr>
          <w:rFonts w:ascii="PT Astra Serif" w:hAnsi="PT Astra Serif"/>
          <w:sz w:val="28"/>
          <w:szCs w:val="28"/>
        </w:rPr>
        <w:t xml:space="preserve">, от 15.12.2025 </w:t>
      </w:r>
      <w:hyperlink r:id="rId267">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0,25, 0,30, 0,45 - доля каждого периода, в котором производится расчет показателей, характеризующих налоговый потенциал субъекта Российской Федерации </w:t>
      </w:r>
      <w:hyperlink w:anchor="P370">
        <w:r w:rsidRPr="00340A6C">
          <w:rPr>
            <w:rFonts w:ascii="PT Astra Serif" w:hAnsi="PT Astra Serif"/>
            <w:sz w:val="28"/>
            <w:szCs w:val="28"/>
          </w:rPr>
          <w:t>&lt;***&gt;</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02.11.2009 </w:t>
      </w:r>
      <w:hyperlink r:id="rId268">
        <w:r w:rsidRPr="00340A6C">
          <w:rPr>
            <w:rFonts w:ascii="PT Astra Serif" w:hAnsi="PT Astra Serif"/>
            <w:sz w:val="28"/>
            <w:szCs w:val="28"/>
          </w:rPr>
          <w:t>N 885</w:t>
        </w:r>
      </w:hyperlink>
      <w:r w:rsidRPr="00340A6C">
        <w:rPr>
          <w:rFonts w:ascii="PT Astra Serif" w:hAnsi="PT Astra Serif"/>
          <w:sz w:val="28"/>
          <w:szCs w:val="28"/>
        </w:rPr>
        <w:t xml:space="preserve">, от 24.12.2021 </w:t>
      </w:r>
      <w:hyperlink r:id="rId269">
        <w:r w:rsidRPr="00340A6C">
          <w:rPr>
            <w:rFonts w:ascii="PT Astra Serif" w:hAnsi="PT Astra Serif"/>
            <w:sz w:val="28"/>
            <w:szCs w:val="28"/>
          </w:rPr>
          <w:t>N 2435</w:t>
        </w:r>
      </w:hyperlink>
      <w:r w:rsidRPr="00340A6C">
        <w:rPr>
          <w:rFonts w:ascii="PT Astra Serif" w:hAnsi="PT Astra Serif"/>
          <w:sz w:val="28"/>
          <w:szCs w:val="28"/>
        </w:rPr>
        <w:t xml:space="preserve">, от 15.12.2025 </w:t>
      </w:r>
      <w:hyperlink r:id="rId270">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3.1 - 3.2. Утратили силу с 1 января 2014 года. - </w:t>
      </w:r>
      <w:hyperlink r:id="rId271">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09.12.2013 N 1130.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4. Налоговый потенциал субъекта Российской Федерации по прочим видам налогов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52"/>
          <w:sz w:val="28"/>
          <w:szCs w:val="28"/>
        </w:rPr>
        <w:drawing>
          <wp:inline distT="0" distB="0" distL="0" distR="0" wp14:anchorId="2DD8F75B" wp14:editId="77963426">
            <wp:extent cx="4893310" cy="80708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4893310" cy="80708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27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ПН</w:t>
      </w:r>
      <w:proofErr w:type="gramEnd"/>
      <w:r w:rsidRPr="00340A6C">
        <w:rPr>
          <w:rFonts w:ascii="PT Astra Serif" w:hAnsi="PT Astra Serif"/>
          <w:sz w:val="28"/>
          <w:szCs w:val="28"/>
        </w:rPr>
        <w:t xml:space="preserve"> - прогноз поступления налоговых доходов в консолидированные бюджеты субъектов Российской Федерации </w:t>
      </w:r>
      <w:hyperlink w:anchor="P372">
        <w:r w:rsidRPr="00340A6C">
          <w:rPr>
            <w:rFonts w:ascii="PT Astra Serif" w:hAnsi="PT Astra Serif"/>
            <w:sz w:val="28"/>
            <w:szCs w:val="28"/>
          </w:rPr>
          <w:t>&lt;****&gt;</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01.12.2014 </w:t>
      </w:r>
      <w:hyperlink r:id="rId274">
        <w:r w:rsidRPr="00340A6C">
          <w:rPr>
            <w:rFonts w:ascii="PT Astra Serif" w:hAnsi="PT Astra Serif"/>
            <w:sz w:val="28"/>
            <w:szCs w:val="28"/>
          </w:rPr>
          <w:t>N 1291</w:t>
        </w:r>
      </w:hyperlink>
      <w:r w:rsidRPr="00340A6C">
        <w:rPr>
          <w:rFonts w:ascii="PT Astra Serif" w:hAnsi="PT Astra Serif"/>
          <w:sz w:val="28"/>
          <w:szCs w:val="28"/>
        </w:rPr>
        <w:t xml:space="preserve">, от 31.12.2017 </w:t>
      </w:r>
      <w:hyperlink r:id="rId275">
        <w:r w:rsidRPr="00340A6C">
          <w:rPr>
            <w:rFonts w:ascii="PT Astra Serif" w:hAnsi="PT Astra Serif"/>
            <w:sz w:val="28"/>
            <w:szCs w:val="28"/>
          </w:rPr>
          <w:t>N 1730</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ПН</w:t>
      </w:r>
      <w:r w:rsidRPr="00340A6C">
        <w:rPr>
          <w:rFonts w:ascii="PT Astra Serif" w:hAnsi="PT Astra Serif"/>
          <w:sz w:val="28"/>
          <w:szCs w:val="28"/>
          <w:vertAlign w:val="superscript"/>
        </w:rPr>
        <w:t>НП</w:t>
      </w:r>
      <w:r w:rsidRPr="00340A6C">
        <w:rPr>
          <w:rFonts w:ascii="PT Astra Serif" w:hAnsi="PT Astra Serif"/>
          <w:sz w:val="28"/>
          <w:szCs w:val="28"/>
        </w:rPr>
        <w:t>, ПН</w:t>
      </w:r>
      <w:r w:rsidRPr="00340A6C">
        <w:rPr>
          <w:rFonts w:ascii="PT Astra Serif" w:hAnsi="PT Astra Serif"/>
          <w:sz w:val="28"/>
          <w:szCs w:val="28"/>
          <w:vertAlign w:val="superscript"/>
        </w:rPr>
        <w:t>НДФЛ</w:t>
      </w:r>
      <w:r w:rsidRPr="00340A6C">
        <w:rPr>
          <w:rFonts w:ascii="PT Astra Serif" w:hAnsi="PT Astra Serif"/>
          <w:sz w:val="28"/>
          <w:szCs w:val="28"/>
        </w:rPr>
        <w:t>, ПН</w:t>
      </w:r>
      <w:r w:rsidRPr="00340A6C">
        <w:rPr>
          <w:rFonts w:ascii="PT Astra Serif" w:hAnsi="PT Astra Serif"/>
          <w:sz w:val="28"/>
          <w:szCs w:val="28"/>
          <w:vertAlign w:val="superscript"/>
        </w:rPr>
        <w:t>НИО</w:t>
      </w:r>
      <w:r w:rsidRPr="00340A6C">
        <w:rPr>
          <w:rFonts w:ascii="PT Astra Serif" w:hAnsi="PT Astra Serif"/>
          <w:sz w:val="28"/>
          <w:szCs w:val="28"/>
        </w:rPr>
        <w:t xml:space="preserve">, </w:t>
      </w:r>
      <w:proofErr w:type="spellStart"/>
      <w:r w:rsidRPr="00340A6C">
        <w:rPr>
          <w:rFonts w:ascii="PT Astra Serif" w:hAnsi="PT Astra Serif"/>
          <w:sz w:val="28"/>
          <w:szCs w:val="28"/>
        </w:rPr>
        <w:t>ПН</w:t>
      </w:r>
      <w:r w:rsidRPr="00340A6C">
        <w:rPr>
          <w:rFonts w:ascii="PT Astra Serif" w:hAnsi="PT Astra Serif"/>
          <w:sz w:val="28"/>
          <w:szCs w:val="28"/>
          <w:vertAlign w:val="superscript"/>
        </w:rPr>
        <w:t>Акц</w:t>
      </w:r>
      <w:proofErr w:type="spellEnd"/>
      <w:r w:rsidRPr="00340A6C">
        <w:rPr>
          <w:rFonts w:ascii="PT Astra Serif" w:hAnsi="PT Astra Serif"/>
          <w:sz w:val="28"/>
          <w:szCs w:val="28"/>
        </w:rPr>
        <w:t>, ПН</w:t>
      </w:r>
      <w:r w:rsidRPr="00340A6C">
        <w:rPr>
          <w:rFonts w:ascii="PT Astra Serif" w:hAnsi="PT Astra Serif"/>
          <w:sz w:val="28"/>
          <w:szCs w:val="28"/>
          <w:vertAlign w:val="superscript"/>
        </w:rPr>
        <w:t>НДПИ</w:t>
      </w:r>
      <w:r w:rsidRPr="00340A6C">
        <w:rPr>
          <w:rFonts w:ascii="PT Astra Serif" w:hAnsi="PT Astra Serif"/>
          <w:sz w:val="28"/>
          <w:szCs w:val="28"/>
        </w:rPr>
        <w:t xml:space="preserve"> - прогноз поступления доходов в консолидированные бюджеты субъектов Российской Федерации соответственно по налогу на прибыль организаций, налогу на доходы </w:t>
      </w:r>
      <w:r w:rsidRPr="00340A6C">
        <w:rPr>
          <w:rFonts w:ascii="PT Astra Serif" w:hAnsi="PT Astra Serif"/>
          <w:sz w:val="28"/>
          <w:szCs w:val="28"/>
        </w:rPr>
        <w:lastRenderedPageBreak/>
        <w:t>физических лиц, налогу на имущество организаций, по акцизам и налогу на добычу полезных ископаемых;</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27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НА</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среднегодовая численность экономически активного населения за отчетный год.</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27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22.04.2015 N 383 (ред. 30.11.2015))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5. Перечень показателей, характеризующих налоговый потенциал субъектов Российской Федерации, представляемых федеральными органами исполнительной власти, ответственными за сбор данных показателей:</w:t>
      </w:r>
    </w:p>
    <w:p w:rsidR="00340A6C" w:rsidRPr="00340A6C" w:rsidRDefault="00340A6C">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6"/>
        <w:gridCol w:w="5272"/>
        <w:gridCol w:w="2268"/>
      </w:tblGrid>
      <w:tr w:rsidR="00340A6C" w:rsidRPr="00340A6C">
        <w:tc>
          <w:tcPr>
            <w:tcW w:w="1536" w:type="dxa"/>
            <w:tcBorders>
              <w:top w:val="single" w:sz="4" w:space="0" w:color="auto"/>
              <w:left w:val="nil"/>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Налог</w:t>
            </w:r>
          </w:p>
        </w:tc>
        <w:tc>
          <w:tcPr>
            <w:tcW w:w="5272" w:type="dxa"/>
            <w:tcBorders>
              <w:top w:val="single" w:sz="4" w:space="0" w:color="auto"/>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Показатель</w:t>
            </w:r>
          </w:p>
        </w:tc>
        <w:tc>
          <w:tcPr>
            <w:tcW w:w="2268" w:type="dxa"/>
            <w:tcBorders>
              <w:top w:val="single" w:sz="4" w:space="0" w:color="auto"/>
              <w:bottom w:val="single" w:sz="4" w:space="0" w:color="auto"/>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Источник</w:t>
            </w:r>
          </w:p>
        </w:tc>
      </w:tr>
      <w:tr w:rsidR="00340A6C" w:rsidRPr="00340A6C">
        <w:tblPrEx>
          <w:tblBorders>
            <w:insideV w:val="none" w:sz="0" w:space="0" w:color="auto"/>
          </w:tblBorders>
        </w:tblPrEx>
        <w:tc>
          <w:tcPr>
            <w:tcW w:w="1536" w:type="dxa"/>
            <w:vMerge w:val="restart"/>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Налог на прибыль организации</w:t>
            </w:r>
          </w:p>
        </w:tc>
        <w:tc>
          <w:tcPr>
            <w:tcW w:w="5272" w:type="dxa"/>
            <w:vMerge w:val="restart"/>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начисленная к уплате сумма налога на прибыль организаций, подлежащего зачислению в бюджеты субъектов Российской Федерации, скорректированная с учетом </w:t>
            </w:r>
            <w:proofErr w:type="gramStart"/>
            <w:r w:rsidRPr="00340A6C">
              <w:rPr>
                <w:rFonts w:ascii="PT Astra Serif" w:hAnsi="PT Astra Serif"/>
                <w:sz w:val="28"/>
                <w:szCs w:val="28"/>
              </w:rPr>
              <w:t>эффекта прекращения действия консолидированных групп налогоплательщиков</w:t>
            </w:r>
            <w:proofErr w:type="gramEnd"/>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нормативы распределения доходов от налога на прибыль организаций, уплаченного налогоплательщиками, которые до 1 января 2023 г. являлись участниками консолидированной группы налогоплательщиков;</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налоговые льготы, установленные Налоговым </w:t>
            </w:r>
            <w:hyperlink r:id="rId278">
              <w:r w:rsidRPr="00340A6C">
                <w:rPr>
                  <w:rFonts w:ascii="PT Astra Serif" w:hAnsi="PT Astra Serif"/>
                  <w:sz w:val="28"/>
                  <w:szCs w:val="28"/>
                </w:rPr>
                <w:t>кодексом</w:t>
              </w:r>
            </w:hyperlink>
            <w:r w:rsidRPr="00340A6C">
              <w:rPr>
                <w:rFonts w:ascii="PT Astra Serif" w:hAnsi="PT Astra Serif"/>
                <w:sz w:val="28"/>
                <w:szCs w:val="28"/>
              </w:rPr>
              <w:t xml:space="preserve"> Российской Федерации;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налоговые льготы, установленные законодательством субъектов Российской Федерации по отдельным категориям налогоплательщиков в соответствии со </w:t>
            </w:r>
            <w:hyperlink r:id="rId279">
              <w:r w:rsidRPr="00340A6C">
                <w:rPr>
                  <w:rFonts w:ascii="PT Astra Serif" w:hAnsi="PT Astra Serif"/>
                  <w:sz w:val="28"/>
                  <w:szCs w:val="28"/>
                </w:rPr>
                <w:t>статьями 284</w:t>
              </w:r>
            </w:hyperlink>
            <w:r w:rsidRPr="00340A6C">
              <w:rPr>
                <w:rFonts w:ascii="PT Astra Serif" w:hAnsi="PT Astra Serif"/>
                <w:sz w:val="28"/>
                <w:szCs w:val="28"/>
              </w:rPr>
              <w:t xml:space="preserve">, </w:t>
            </w:r>
            <w:hyperlink r:id="rId280">
              <w:r w:rsidRPr="00340A6C">
                <w:rPr>
                  <w:rFonts w:ascii="PT Astra Serif" w:hAnsi="PT Astra Serif"/>
                  <w:sz w:val="28"/>
                  <w:szCs w:val="28"/>
                </w:rPr>
                <w:t>284.3</w:t>
              </w:r>
            </w:hyperlink>
            <w:r w:rsidRPr="00340A6C">
              <w:rPr>
                <w:rFonts w:ascii="PT Astra Serif" w:hAnsi="PT Astra Serif"/>
                <w:sz w:val="28"/>
                <w:szCs w:val="28"/>
              </w:rPr>
              <w:t xml:space="preserve">, </w:t>
            </w:r>
            <w:hyperlink r:id="rId281">
              <w:r w:rsidRPr="00340A6C">
                <w:rPr>
                  <w:rFonts w:ascii="PT Astra Serif" w:hAnsi="PT Astra Serif"/>
                  <w:sz w:val="28"/>
                  <w:szCs w:val="28"/>
                </w:rPr>
                <w:t>284.3-1</w:t>
              </w:r>
            </w:hyperlink>
            <w:r w:rsidRPr="00340A6C">
              <w:rPr>
                <w:rFonts w:ascii="PT Astra Serif" w:hAnsi="PT Astra Serif"/>
                <w:sz w:val="28"/>
                <w:szCs w:val="28"/>
              </w:rPr>
              <w:t xml:space="preserve">, </w:t>
            </w:r>
            <w:hyperlink r:id="rId282">
              <w:r w:rsidRPr="00340A6C">
                <w:rPr>
                  <w:rFonts w:ascii="PT Astra Serif" w:hAnsi="PT Astra Serif"/>
                  <w:sz w:val="28"/>
                  <w:szCs w:val="28"/>
                </w:rPr>
                <w:t>284.4</w:t>
              </w:r>
            </w:hyperlink>
            <w:r w:rsidRPr="00340A6C">
              <w:rPr>
                <w:rFonts w:ascii="PT Astra Serif" w:hAnsi="PT Astra Serif"/>
                <w:sz w:val="28"/>
                <w:szCs w:val="28"/>
              </w:rPr>
              <w:t xml:space="preserve">, </w:t>
            </w:r>
            <w:hyperlink r:id="rId283">
              <w:r w:rsidRPr="00340A6C">
                <w:rPr>
                  <w:rFonts w:ascii="PT Astra Serif" w:hAnsi="PT Astra Serif"/>
                  <w:sz w:val="28"/>
                  <w:szCs w:val="28"/>
                </w:rPr>
                <w:t>284.9</w:t>
              </w:r>
            </w:hyperlink>
            <w:r w:rsidRPr="00340A6C">
              <w:rPr>
                <w:rFonts w:ascii="PT Astra Serif" w:hAnsi="PT Astra Serif"/>
                <w:sz w:val="28"/>
                <w:szCs w:val="28"/>
              </w:rPr>
              <w:t xml:space="preserve">, </w:t>
            </w:r>
            <w:hyperlink r:id="rId284">
              <w:r w:rsidRPr="00340A6C">
                <w:rPr>
                  <w:rFonts w:ascii="PT Astra Serif" w:hAnsi="PT Astra Serif"/>
                  <w:sz w:val="28"/>
                  <w:szCs w:val="28"/>
                </w:rPr>
                <w:t>286.1</w:t>
              </w:r>
            </w:hyperlink>
            <w:r w:rsidRPr="00340A6C">
              <w:rPr>
                <w:rFonts w:ascii="PT Astra Serif" w:hAnsi="PT Astra Serif"/>
                <w:sz w:val="28"/>
                <w:szCs w:val="28"/>
              </w:rPr>
              <w:t xml:space="preserve"> и </w:t>
            </w:r>
            <w:hyperlink r:id="rId285">
              <w:r w:rsidRPr="00340A6C">
                <w:rPr>
                  <w:rFonts w:ascii="PT Astra Serif" w:hAnsi="PT Astra Serif"/>
                  <w:sz w:val="28"/>
                  <w:szCs w:val="28"/>
                </w:rPr>
                <w:t>288.1</w:t>
              </w:r>
            </w:hyperlink>
            <w:r w:rsidRPr="00340A6C">
              <w:rPr>
                <w:rFonts w:ascii="PT Astra Serif" w:hAnsi="PT Astra Serif"/>
                <w:sz w:val="28"/>
                <w:szCs w:val="28"/>
              </w:rPr>
              <w:t xml:space="preserve"> Налогового кодекса Российской Федерации;</w:t>
            </w:r>
          </w:p>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сумма возвращенных налогоплательщикам денежных средств в соответствии с Налоговым </w:t>
            </w:r>
            <w:hyperlink r:id="rId286">
              <w:r w:rsidRPr="00340A6C">
                <w:rPr>
                  <w:rFonts w:ascii="PT Astra Serif" w:hAnsi="PT Astra Serif"/>
                  <w:sz w:val="28"/>
                  <w:szCs w:val="28"/>
                </w:rPr>
                <w:t>кодексом</w:t>
              </w:r>
            </w:hyperlink>
            <w:r w:rsidRPr="00340A6C">
              <w:rPr>
                <w:rFonts w:ascii="PT Astra Serif" w:hAnsi="PT Astra Serif"/>
                <w:sz w:val="28"/>
                <w:szCs w:val="28"/>
              </w:rPr>
              <w:t xml:space="preserve"> Российской Федерации налоговые льготы по налогу на прибыль организаций, оценка совокупного бюджетного эффекта </w:t>
            </w:r>
            <w:r w:rsidRPr="00340A6C">
              <w:rPr>
                <w:rFonts w:ascii="PT Astra Serif" w:hAnsi="PT Astra Serif"/>
                <w:sz w:val="28"/>
                <w:szCs w:val="28"/>
              </w:rPr>
              <w:lastRenderedPageBreak/>
              <w:t xml:space="preserve">по которым принимает положительное значение в соответствии с общими </w:t>
            </w:r>
            <w:hyperlink r:id="rId287">
              <w:r w:rsidRPr="00340A6C">
                <w:rPr>
                  <w:rFonts w:ascii="PT Astra Serif" w:hAnsi="PT Astra Serif"/>
                  <w:sz w:val="28"/>
                  <w:szCs w:val="28"/>
                </w:rPr>
                <w:t>требованиями</w:t>
              </w:r>
            </w:hyperlink>
            <w:r w:rsidRPr="00340A6C">
              <w:rPr>
                <w:rFonts w:ascii="PT Astra Serif" w:hAnsi="PT Astra Serif"/>
                <w:sz w:val="28"/>
                <w:szCs w:val="28"/>
              </w:rPr>
              <w:t xml:space="preserve">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 июня 2019 г. N 796 "Об общих требованиях к оценке</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налоговых расходов субъектов Российской Федерации и муниципальных образований" (без учета налоговых льгот, установленных для отдельных категорий налогоплательщиков в соответствии со </w:t>
            </w:r>
            <w:hyperlink r:id="rId288">
              <w:r w:rsidRPr="00340A6C">
                <w:rPr>
                  <w:rFonts w:ascii="PT Astra Serif" w:hAnsi="PT Astra Serif"/>
                  <w:sz w:val="28"/>
                  <w:szCs w:val="28"/>
                </w:rPr>
                <w:t>статьями 284</w:t>
              </w:r>
            </w:hyperlink>
            <w:r w:rsidRPr="00340A6C">
              <w:rPr>
                <w:rFonts w:ascii="PT Astra Serif" w:hAnsi="PT Astra Serif"/>
                <w:sz w:val="28"/>
                <w:szCs w:val="28"/>
              </w:rPr>
              <w:t xml:space="preserve">, </w:t>
            </w:r>
            <w:hyperlink r:id="rId289">
              <w:r w:rsidRPr="00340A6C">
                <w:rPr>
                  <w:rFonts w:ascii="PT Astra Serif" w:hAnsi="PT Astra Serif"/>
                  <w:sz w:val="28"/>
                  <w:szCs w:val="28"/>
                </w:rPr>
                <w:t>284.3</w:t>
              </w:r>
            </w:hyperlink>
            <w:r w:rsidRPr="00340A6C">
              <w:rPr>
                <w:rFonts w:ascii="PT Astra Serif" w:hAnsi="PT Astra Serif"/>
                <w:sz w:val="28"/>
                <w:szCs w:val="28"/>
              </w:rPr>
              <w:t xml:space="preserve">, </w:t>
            </w:r>
            <w:hyperlink r:id="rId290">
              <w:r w:rsidRPr="00340A6C">
                <w:rPr>
                  <w:rFonts w:ascii="PT Astra Serif" w:hAnsi="PT Astra Serif"/>
                  <w:sz w:val="28"/>
                  <w:szCs w:val="28"/>
                </w:rPr>
                <w:t>284.3-1</w:t>
              </w:r>
            </w:hyperlink>
            <w:r w:rsidRPr="00340A6C">
              <w:rPr>
                <w:rFonts w:ascii="PT Astra Serif" w:hAnsi="PT Astra Serif"/>
                <w:sz w:val="28"/>
                <w:szCs w:val="28"/>
              </w:rPr>
              <w:t xml:space="preserve">, </w:t>
            </w:r>
            <w:hyperlink r:id="rId291">
              <w:r w:rsidRPr="00340A6C">
                <w:rPr>
                  <w:rFonts w:ascii="PT Astra Serif" w:hAnsi="PT Astra Serif"/>
                  <w:sz w:val="28"/>
                  <w:szCs w:val="28"/>
                </w:rPr>
                <w:t>284.4</w:t>
              </w:r>
            </w:hyperlink>
            <w:r w:rsidRPr="00340A6C">
              <w:rPr>
                <w:rFonts w:ascii="PT Astra Serif" w:hAnsi="PT Astra Serif"/>
                <w:sz w:val="28"/>
                <w:szCs w:val="28"/>
              </w:rPr>
              <w:t xml:space="preserve">, </w:t>
            </w:r>
            <w:hyperlink r:id="rId292">
              <w:r w:rsidRPr="00340A6C">
                <w:rPr>
                  <w:rFonts w:ascii="PT Astra Serif" w:hAnsi="PT Astra Serif"/>
                  <w:sz w:val="28"/>
                  <w:szCs w:val="28"/>
                </w:rPr>
                <w:t>284.9</w:t>
              </w:r>
            </w:hyperlink>
            <w:r w:rsidRPr="00340A6C">
              <w:rPr>
                <w:rFonts w:ascii="PT Astra Serif" w:hAnsi="PT Astra Serif"/>
                <w:sz w:val="28"/>
                <w:szCs w:val="28"/>
              </w:rPr>
              <w:t xml:space="preserve">, </w:t>
            </w:r>
            <w:hyperlink r:id="rId293">
              <w:r w:rsidRPr="00340A6C">
                <w:rPr>
                  <w:rFonts w:ascii="PT Astra Serif" w:hAnsi="PT Astra Serif"/>
                  <w:sz w:val="28"/>
                  <w:szCs w:val="28"/>
                </w:rPr>
                <w:t>286.1</w:t>
              </w:r>
            </w:hyperlink>
            <w:r w:rsidRPr="00340A6C">
              <w:rPr>
                <w:rFonts w:ascii="PT Astra Serif" w:hAnsi="PT Astra Serif"/>
                <w:sz w:val="28"/>
                <w:szCs w:val="28"/>
              </w:rPr>
              <w:t xml:space="preserve"> и </w:t>
            </w:r>
            <w:hyperlink r:id="rId294">
              <w:r w:rsidRPr="00340A6C">
                <w:rPr>
                  <w:rFonts w:ascii="PT Astra Serif" w:hAnsi="PT Astra Serif"/>
                  <w:sz w:val="28"/>
                  <w:szCs w:val="28"/>
                </w:rPr>
                <w:t>288.1</w:t>
              </w:r>
            </w:hyperlink>
            <w:r w:rsidRPr="00340A6C">
              <w:rPr>
                <w:rFonts w:ascii="PT Astra Serif" w:hAnsi="PT Astra Serif"/>
                <w:sz w:val="28"/>
                <w:szCs w:val="28"/>
              </w:rPr>
              <w:t xml:space="preserve"> Налогового кодекса Российской Федерации, участников консолидированных групп налогоплательщиков и налогоплательщиков, осуществляющих деятельность в сфере добычи сырой нефти и природного газа, производства нефтепродуктов, добычи металлических руд, металлургического производства и производства готовых</w:t>
            </w:r>
            <w:proofErr w:type="gramEnd"/>
            <w:r w:rsidRPr="00340A6C">
              <w:rPr>
                <w:rFonts w:ascii="PT Astra Serif" w:hAnsi="PT Astra Serif"/>
                <w:sz w:val="28"/>
                <w:szCs w:val="28"/>
              </w:rPr>
              <w:t xml:space="preserve"> металлических изделий, кроме машин и оборудования, а также финансовую и страховую деятельность, классифицируемую в соответствии с Общероссийским </w:t>
            </w:r>
            <w:hyperlink r:id="rId295">
              <w:r w:rsidRPr="00340A6C">
                <w:rPr>
                  <w:rFonts w:ascii="PT Astra Serif" w:hAnsi="PT Astra Serif"/>
                  <w:sz w:val="28"/>
                  <w:szCs w:val="28"/>
                </w:rPr>
                <w:t>классификатором</w:t>
              </w:r>
            </w:hyperlink>
            <w:r w:rsidRPr="00340A6C">
              <w:rPr>
                <w:rFonts w:ascii="PT Astra Serif" w:hAnsi="PT Astra Serif"/>
                <w:sz w:val="28"/>
                <w:szCs w:val="28"/>
              </w:rPr>
              <w:t xml:space="preserve"> видов экономической деятельности)</w:t>
            </w:r>
          </w:p>
        </w:tc>
        <w:tc>
          <w:tcPr>
            <w:tcW w:w="2268" w:type="dxa"/>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ФНС России</w:t>
            </w:r>
          </w:p>
        </w:tc>
      </w:tr>
      <w:tr w:rsidR="00340A6C" w:rsidRPr="00340A6C">
        <w:tblPrEx>
          <w:tblBorders>
            <w:insideH w:val="none" w:sz="0" w:space="0" w:color="auto"/>
            <w:insideV w:val="none" w:sz="0" w:space="0" w:color="auto"/>
          </w:tblBorders>
        </w:tblPrEx>
        <w:tc>
          <w:tcPr>
            <w:tcW w:w="1536" w:type="dxa"/>
            <w:vMerge/>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p>
        </w:tc>
        <w:tc>
          <w:tcPr>
            <w:tcW w:w="5272" w:type="dxa"/>
            <w:vMerge/>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Минфин России</w:t>
            </w:r>
          </w:p>
        </w:tc>
      </w:tr>
      <w:tr w:rsidR="00340A6C" w:rsidRPr="00340A6C">
        <w:tblPrEx>
          <w:tblBorders>
            <w:insideH w:val="none" w:sz="0" w:space="0" w:color="auto"/>
            <w:insideV w:val="none" w:sz="0" w:space="0" w:color="auto"/>
          </w:tblBorders>
        </w:tblPrEx>
        <w:tc>
          <w:tcPr>
            <w:tcW w:w="9076"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24.12.2021 </w:t>
            </w:r>
            <w:hyperlink r:id="rId296">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297">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298">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536"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Налог на доходы физических лиц</w:t>
            </w:r>
          </w:p>
        </w:tc>
        <w:tc>
          <w:tcPr>
            <w:tcW w:w="527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сумма налога на доходы физических лиц, исчисленная к уплате в бюджет;</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сумма налоговых вычетов в соответствии с Налоговым </w:t>
            </w:r>
            <w:hyperlink r:id="rId299">
              <w:r w:rsidRPr="00340A6C">
                <w:rPr>
                  <w:rFonts w:ascii="PT Astra Serif" w:hAnsi="PT Astra Serif"/>
                  <w:sz w:val="28"/>
                  <w:szCs w:val="28"/>
                </w:rPr>
                <w:t>кодексом</w:t>
              </w:r>
            </w:hyperlink>
            <w:r w:rsidRPr="00340A6C">
              <w:rPr>
                <w:rFonts w:ascii="PT Astra Serif" w:hAnsi="PT Astra Serif"/>
                <w:sz w:val="28"/>
                <w:szCs w:val="28"/>
              </w:rPr>
              <w:t xml:space="preserve"> 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ФНС России</w:t>
            </w:r>
          </w:p>
        </w:tc>
      </w:tr>
      <w:tr w:rsidR="00340A6C" w:rsidRPr="00340A6C">
        <w:tblPrEx>
          <w:tblBorders>
            <w:insideH w:val="none" w:sz="0" w:space="0" w:color="auto"/>
            <w:insideV w:val="none" w:sz="0" w:space="0" w:color="auto"/>
          </w:tblBorders>
        </w:tblPrEx>
        <w:tc>
          <w:tcPr>
            <w:tcW w:w="9076"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0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tc>
      </w:tr>
      <w:tr w:rsidR="00340A6C" w:rsidRPr="00340A6C">
        <w:tblPrEx>
          <w:tblBorders>
            <w:insideH w:val="none" w:sz="0" w:space="0" w:color="auto"/>
            <w:insideV w:val="none" w:sz="0" w:space="0" w:color="auto"/>
          </w:tblBorders>
        </w:tblPrEx>
        <w:tc>
          <w:tcPr>
            <w:tcW w:w="1536" w:type="dxa"/>
            <w:vMerge w:val="restart"/>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Налог на имущество </w:t>
            </w:r>
            <w:r w:rsidRPr="00340A6C">
              <w:rPr>
                <w:rFonts w:ascii="PT Astra Serif" w:hAnsi="PT Astra Serif"/>
                <w:sz w:val="28"/>
                <w:szCs w:val="28"/>
              </w:rPr>
              <w:lastRenderedPageBreak/>
              <w:t>организаций</w:t>
            </w:r>
          </w:p>
        </w:tc>
        <w:tc>
          <w:tcPr>
            <w:tcW w:w="5272" w:type="dxa"/>
            <w:vMerge w:val="restart"/>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сумма налога на имущество организаций, в том числе исчисленная в отношении </w:t>
            </w:r>
            <w:r w:rsidRPr="00340A6C">
              <w:rPr>
                <w:rFonts w:ascii="PT Astra Serif" w:hAnsi="PT Astra Serif"/>
                <w:sz w:val="28"/>
                <w:szCs w:val="28"/>
              </w:rPr>
              <w:lastRenderedPageBreak/>
              <w:t xml:space="preserve">имущества, ставки по которому устанавливаются в соответствии с </w:t>
            </w:r>
            <w:hyperlink r:id="rId301">
              <w:r w:rsidRPr="00340A6C">
                <w:rPr>
                  <w:rFonts w:ascii="PT Astra Serif" w:hAnsi="PT Astra Serif"/>
                  <w:sz w:val="28"/>
                  <w:szCs w:val="28"/>
                </w:rPr>
                <w:t>пунктом 3.2 статьи 380</w:t>
              </w:r>
            </w:hyperlink>
            <w:r w:rsidRPr="00340A6C">
              <w:rPr>
                <w:rFonts w:ascii="PT Astra Serif" w:hAnsi="PT Astra Serif"/>
                <w:sz w:val="28"/>
                <w:szCs w:val="28"/>
              </w:rPr>
              <w:t xml:space="preserve"> Налогового кодекса Российской Федерации, исчисленная к уплате в бюджет;</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сумма налоговых льгот, установленных в соответствии с </w:t>
            </w:r>
            <w:hyperlink r:id="rId302">
              <w:r w:rsidRPr="00340A6C">
                <w:rPr>
                  <w:rFonts w:ascii="PT Astra Serif" w:hAnsi="PT Astra Serif"/>
                  <w:sz w:val="28"/>
                  <w:szCs w:val="28"/>
                </w:rPr>
                <w:t>пунктом 2 статьи 372</w:t>
              </w:r>
            </w:hyperlink>
            <w:r w:rsidRPr="00340A6C">
              <w:rPr>
                <w:rFonts w:ascii="PT Astra Serif" w:hAnsi="PT Astra Serif"/>
                <w:sz w:val="28"/>
                <w:szCs w:val="28"/>
              </w:rPr>
              <w:t xml:space="preserve"> Налогового кодекса Российской Федерации законодательством субъектов Российской Федерации;</w:t>
            </w:r>
          </w:p>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сумма налоговых льгот, установленных законодательством субъектов Российской Федерации в отношении отдельных категорий налогоплательщиков в соответствии со </w:t>
            </w:r>
            <w:hyperlink r:id="rId303">
              <w:r w:rsidRPr="00340A6C">
                <w:rPr>
                  <w:rFonts w:ascii="PT Astra Serif" w:hAnsi="PT Astra Serif"/>
                  <w:sz w:val="28"/>
                  <w:szCs w:val="28"/>
                </w:rPr>
                <w:t>статьями 381</w:t>
              </w:r>
            </w:hyperlink>
            <w:r w:rsidRPr="00340A6C">
              <w:rPr>
                <w:rFonts w:ascii="PT Astra Serif" w:hAnsi="PT Astra Serif"/>
                <w:sz w:val="28"/>
                <w:szCs w:val="28"/>
              </w:rPr>
              <w:t xml:space="preserve"> и </w:t>
            </w:r>
            <w:hyperlink r:id="rId304">
              <w:r w:rsidRPr="00340A6C">
                <w:rPr>
                  <w:rFonts w:ascii="PT Astra Serif" w:hAnsi="PT Astra Serif"/>
                  <w:sz w:val="28"/>
                  <w:szCs w:val="28"/>
                </w:rPr>
                <w:t>385.1</w:t>
              </w:r>
            </w:hyperlink>
            <w:r w:rsidRPr="00340A6C">
              <w:rPr>
                <w:rFonts w:ascii="PT Astra Serif" w:hAnsi="PT Astra Serif"/>
                <w:sz w:val="28"/>
                <w:szCs w:val="28"/>
              </w:rPr>
              <w:t xml:space="preserve"> Налогового кодекса Российской Федерации, а также в отношении объектов недвижимого имущества, вновь созданных в рамках </w:t>
            </w:r>
            <w:proofErr w:type="spellStart"/>
            <w:r w:rsidRPr="00340A6C">
              <w:rPr>
                <w:rFonts w:ascii="PT Astra Serif" w:hAnsi="PT Astra Serif"/>
                <w:sz w:val="28"/>
                <w:szCs w:val="28"/>
              </w:rPr>
              <w:t>догазификации</w:t>
            </w:r>
            <w:proofErr w:type="spellEnd"/>
            <w:r w:rsidRPr="00340A6C">
              <w:rPr>
                <w:rFonts w:ascii="PT Astra Serif" w:hAnsi="PT Astra Serif"/>
                <w:sz w:val="28"/>
                <w:szCs w:val="28"/>
              </w:rPr>
              <w:t>, в отношении отдельных налогоплательщиков, расположенных на территориях субъектов Российской Федерации, на которых осуществляется строительство объектов инфраструктуры высокоскоростного железнодорожного транспорта общего пользования, сумма налоговых льгот</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по налогу на имущество организаций, оценка совокупного бюджетного эффекта по которым принимает положительное значение в соответствии с общими </w:t>
            </w:r>
            <w:hyperlink r:id="rId305">
              <w:r w:rsidRPr="00340A6C">
                <w:rPr>
                  <w:rFonts w:ascii="PT Astra Serif" w:hAnsi="PT Astra Serif"/>
                  <w:sz w:val="28"/>
                  <w:szCs w:val="28"/>
                </w:rPr>
                <w:t>требованиями</w:t>
              </w:r>
            </w:hyperlink>
            <w:r w:rsidRPr="00340A6C">
              <w:rPr>
                <w:rFonts w:ascii="PT Astra Serif" w:hAnsi="PT Astra Serif"/>
                <w:sz w:val="28"/>
                <w:szCs w:val="28"/>
              </w:rPr>
              <w:t xml:space="preserve">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 июня 2019 г. N 796 "Об общих требованиях к оценке налоговых расходов субъектов Российской Федерации и муниципальных образований" (без учета налоговых льгот, установленных в</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 xml:space="preserve">отношении отдельных категорий налогоплательщиков в соответствии со </w:t>
            </w:r>
            <w:hyperlink r:id="rId306">
              <w:r w:rsidRPr="00340A6C">
                <w:rPr>
                  <w:rFonts w:ascii="PT Astra Serif" w:hAnsi="PT Astra Serif"/>
                  <w:sz w:val="28"/>
                  <w:szCs w:val="28"/>
                </w:rPr>
                <w:t>статьями 381</w:t>
              </w:r>
            </w:hyperlink>
            <w:r w:rsidRPr="00340A6C">
              <w:rPr>
                <w:rFonts w:ascii="PT Astra Serif" w:hAnsi="PT Astra Serif"/>
                <w:sz w:val="28"/>
                <w:szCs w:val="28"/>
              </w:rPr>
              <w:t xml:space="preserve"> и </w:t>
            </w:r>
            <w:hyperlink r:id="rId307">
              <w:r w:rsidRPr="00340A6C">
                <w:rPr>
                  <w:rFonts w:ascii="PT Astra Serif" w:hAnsi="PT Astra Serif"/>
                  <w:sz w:val="28"/>
                  <w:szCs w:val="28"/>
                </w:rPr>
                <w:t>385.1</w:t>
              </w:r>
            </w:hyperlink>
            <w:r w:rsidRPr="00340A6C">
              <w:rPr>
                <w:rFonts w:ascii="PT Astra Serif" w:hAnsi="PT Astra Serif"/>
                <w:sz w:val="28"/>
                <w:szCs w:val="28"/>
              </w:rPr>
              <w:t xml:space="preserve"> Налогового кодекса Российской </w:t>
            </w:r>
            <w:r w:rsidRPr="00340A6C">
              <w:rPr>
                <w:rFonts w:ascii="PT Astra Serif" w:hAnsi="PT Astra Serif"/>
                <w:sz w:val="28"/>
                <w:szCs w:val="28"/>
              </w:rPr>
              <w:lastRenderedPageBreak/>
              <w:t xml:space="preserve">Федерации, а также в отношении объектов недвижимого имущества, вновь созданных в рамках </w:t>
            </w:r>
            <w:proofErr w:type="spellStart"/>
            <w:r w:rsidRPr="00340A6C">
              <w:rPr>
                <w:rFonts w:ascii="PT Astra Serif" w:hAnsi="PT Astra Serif"/>
                <w:sz w:val="28"/>
                <w:szCs w:val="28"/>
              </w:rPr>
              <w:t>догазификации</w:t>
            </w:r>
            <w:proofErr w:type="spellEnd"/>
            <w:r w:rsidRPr="00340A6C">
              <w:rPr>
                <w:rFonts w:ascii="PT Astra Serif" w:hAnsi="PT Astra Serif"/>
                <w:sz w:val="28"/>
                <w:szCs w:val="28"/>
              </w:rPr>
              <w:t>, в отношении отдельных налогоплательщиков, расположенных на территориях субъектов Российской Федерации, на которых осуществляется строительство объектов инфраструктуры высокоскоростного железнодорожного транспорта общего пользования, участников консолидированных групп налогоплательщиков и налогоплательщиков, осуществляющих деятельность в сфере добычи сырой</w:t>
            </w:r>
            <w:proofErr w:type="gramEnd"/>
            <w:r w:rsidRPr="00340A6C">
              <w:rPr>
                <w:rFonts w:ascii="PT Astra Serif" w:hAnsi="PT Astra Serif"/>
                <w:sz w:val="28"/>
                <w:szCs w:val="28"/>
              </w:rPr>
              <w:t xml:space="preserve"> нефти и природного газа, производства нефтепродуктов, добычи металлических руд, металлургического производства и производства готовых металлических изделий, кроме машин и оборудования, а также финансовую и страховую деятельность, классифицируемую в соответствии с Общероссийским </w:t>
            </w:r>
            <w:hyperlink r:id="rId308">
              <w:r w:rsidRPr="00340A6C">
                <w:rPr>
                  <w:rFonts w:ascii="PT Astra Serif" w:hAnsi="PT Astra Serif"/>
                  <w:sz w:val="28"/>
                  <w:szCs w:val="28"/>
                </w:rPr>
                <w:t>классификатором</w:t>
              </w:r>
            </w:hyperlink>
            <w:r w:rsidRPr="00340A6C">
              <w:rPr>
                <w:rFonts w:ascii="PT Astra Serif" w:hAnsi="PT Astra Serif"/>
                <w:sz w:val="28"/>
                <w:szCs w:val="28"/>
              </w:rPr>
              <w:t xml:space="preserve"> видов экономической деятельности);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сумма излишне уплаченного налога на имущество организаций в связи с изменениями, внесенными Федеральным </w:t>
            </w:r>
            <w:hyperlink r:id="rId309">
              <w:r w:rsidRPr="00340A6C">
                <w:rPr>
                  <w:rFonts w:ascii="PT Astra Serif" w:hAnsi="PT Astra Serif"/>
                  <w:sz w:val="28"/>
                  <w:szCs w:val="28"/>
                </w:rPr>
                <w:t>законом</w:t>
              </w:r>
            </w:hyperlink>
            <w:r w:rsidRPr="00340A6C">
              <w:rPr>
                <w:rFonts w:ascii="PT Astra Serif" w:hAnsi="PT Astra Serif"/>
                <w:sz w:val="28"/>
                <w:szCs w:val="28"/>
              </w:rPr>
              <w:t xml:space="preserve"> от 29 ноября 2021 г. N 382-ФЗ "О внесении изменений в часть вторую Налогового кодекса Российской Федерации" в </w:t>
            </w:r>
            <w:hyperlink r:id="rId310">
              <w:r w:rsidRPr="00340A6C">
                <w:rPr>
                  <w:rFonts w:ascii="PT Astra Serif" w:hAnsi="PT Astra Serif"/>
                  <w:sz w:val="28"/>
                  <w:szCs w:val="28"/>
                </w:rPr>
                <w:t>пункт 3.1 статьи 380</w:t>
              </w:r>
            </w:hyperlink>
            <w:r w:rsidRPr="00340A6C">
              <w:rPr>
                <w:rFonts w:ascii="PT Astra Serif" w:hAnsi="PT Astra Serif"/>
                <w:sz w:val="28"/>
                <w:szCs w:val="28"/>
              </w:rPr>
              <w:t xml:space="preserve"> Налогового кодекса 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ФНС России,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Минфин России</w:t>
            </w:r>
          </w:p>
        </w:tc>
      </w:tr>
      <w:tr w:rsidR="00340A6C" w:rsidRPr="00340A6C">
        <w:tblPrEx>
          <w:tblBorders>
            <w:insideH w:val="none" w:sz="0" w:space="0" w:color="auto"/>
            <w:insideV w:val="none" w:sz="0" w:space="0" w:color="auto"/>
          </w:tblBorders>
        </w:tblPrEx>
        <w:tc>
          <w:tcPr>
            <w:tcW w:w="1536" w:type="dxa"/>
            <w:vMerge/>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5272" w:type="dxa"/>
            <w:vMerge/>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Минфин России</w:t>
            </w:r>
          </w:p>
        </w:tc>
      </w:tr>
      <w:tr w:rsidR="00340A6C" w:rsidRPr="00340A6C">
        <w:tblPrEx>
          <w:tblBorders>
            <w:insideH w:val="none" w:sz="0" w:space="0" w:color="auto"/>
            <w:insideV w:val="none" w:sz="0" w:space="0" w:color="auto"/>
          </w:tblBorders>
        </w:tblPrEx>
        <w:tc>
          <w:tcPr>
            <w:tcW w:w="9076"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24.12.2021 </w:t>
            </w:r>
            <w:hyperlink r:id="rId311">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312">
              <w:r w:rsidRPr="00340A6C">
                <w:rPr>
                  <w:rFonts w:ascii="PT Astra Serif" w:hAnsi="PT Astra Serif"/>
                  <w:sz w:val="28"/>
                  <w:szCs w:val="28"/>
                </w:rPr>
                <w:t>N 2513</w:t>
              </w:r>
            </w:hyperlink>
            <w:r w:rsidRPr="00340A6C">
              <w:rPr>
                <w:rFonts w:ascii="PT Astra Serif" w:hAnsi="PT Astra Serif"/>
                <w:sz w:val="28"/>
                <w:szCs w:val="28"/>
              </w:rPr>
              <w:t xml:space="preserve">, от 16.12.2024 </w:t>
            </w:r>
            <w:hyperlink r:id="rId313">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536"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Акцизы</w:t>
            </w:r>
          </w:p>
        </w:tc>
        <w:tc>
          <w:tcPr>
            <w:tcW w:w="527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отгруженной предприятиями алкогольной продукции, спирта этилового, вина, пива;</w:t>
            </w:r>
          </w:p>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нормативы распределения налоговых доходов от акцизов на алкогольную продукцию с объемной долей этилового спирта свыше 9 процентов (за исключением пива, вин, фруктовых вин, </w:t>
            </w:r>
            <w:r w:rsidRPr="00340A6C">
              <w:rPr>
                <w:rFonts w:ascii="PT Astra Serif" w:hAnsi="PT Astra Serif"/>
                <w:sz w:val="28"/>
                <w:szCs w:val="28"/>
              </w:rPr>
              <w:lastRenderedPageBreak/>
              <w:t>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в</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и изменения порядка распределения акцизов на средние дистилляты, производимые на территории Российской Федерации;</w:t>
            </w:r>
            <w:proofErr w:type="gramEnd"/>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нормативы распределения налоговых доходов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абзац утратил силу с 1 января 2022 года. - </w:t>
            </w:r>
            <w:hyperlink r:id="rId314">
              <w:proofErr w:type="gramStart"/>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24.12.2021 N 2435;</w:t>
            </w:r>
            <w:proofErr w:type="gramEnd"/>
          </w:p>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объем розничной продажи алкогольной продукции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roofErr w:type="gramEnd"/>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spellStart"/>
            <w:r w:rsidRPr="00340A6C">
              <w:rPr>
                <w:rFonts w:ascii="PT Astra Serif" w:hAnsi="PT Astra Serif"/>
                <w:sz w:val="28"/>
                <w:szCs w:val="28"/>
              </w:rPr>
              <w:lastRenderedPageBreak/>
              <w:t>Росалкогольтабакконтроль</w:t>
            </w:r>
            <w:proofErr w:type="spellEnd"/>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ФНС России,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Росстат,</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приложение к федеральному закону о федеральном </w:t>
            </w:r>
            <w:r w:rsidRPr="00340A6C">
              <w:rPr>
                <w:rFonts w:ascii="PT Astra Serif" w:hAnsi="PT Astra Serif"/>
                <w:sz w:val="28"/>
                <w:szCs w:val="28"/>
              </w:rPr>
              <w:lastRenderedPageBreak/>
              <w:t>бюджете на очередной финансовый год и плановый период</w:t>
            </w:r>
          </w:p>
        </w:tc>
      </w:tr>
      <w:tr w:rsidR="00340A6C" w:rsidRPr="00340A6C">
        <w:tblPrEx>
          <w:tblBorders>
            <w:insideH w:val="none" w:sz="0" w:space="0" w:color="auto"/>
            <w:insideV w:val="none" w:sz="0" w:space="0" w:color="auto"/>
          </w:tblBorders>
        </w:tblPrEx>
        <w:tc>
          <w:tcPr>
            <w:tcW w:w="9076"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24.12.2020 </w:t>
            </w:r>
            <w:hyperlink r:id="rId315">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316">
              <w:r w:rsidRPr="00340A6C">
                <w:rPr>
                  <w:rFonts w:ascii="PT Astra Serif" w:hAnsi="PT Astra Serif"/>
                  <w:sz w:val="28"/>
                  <w:szCs w:val="28"/>
                </w:rPr>
                <w:t>N 2435</w:t>
              </w:r>
            </w:hyperlink>
            <w:r w:rsidRPr="00340A6C">
              <w:rPr>
                <w:rFonts w:ascii="PT Astra Serif" w:hAnsi="PT Astra Serif"/>
                <w:sz w:val="28"/>
                <w:szCs w:val="28"/>
              </w:rPr>
              <w:t xml:space="preserve">, от 26.12.2023 </w:t>
            </w:r>
            <w:hyperlink r:id="rId317">
              <w:r w:rsidRPr="00340A6C">
                <w:rPr>
                  <w:rFonts w:ascii="PT Astra Serif" w:hAnsi="PT Astra Serif"/>
                  <w:sz w:val="28"/>
                  <w:szCs w:val="28"/>
                </w:rPr>
                <w:t>N 2316</w:t>
              </w:r>
            </w:hyperlink>
            <w:r w:rsidRPr="00340A6C">
              <w:rPr>
                <w:rFonts w:ascii="PT Astra Serif" w:hAnsi="PT Astra Serif"/>
                <w:sz w:val="28"/>
                <w:szCs w:val="28"/>
              </w:rPr>
              <w:t xml:space="preserve">, от 15.12.2025 </w:t>
            </w:r>
            <w:hyperlink r:id="rId318">
              <w:r w:rsidRPr="00340A6C">
                <w:rPr>
                  <w:rFonts w:ascii="PT Astra Serif" w:hAnsi="PT Astra Serif"/>
                  <w:sz w:val="28"/>
                  <w:szCs w:val="28"/>
                </w:rPr>
                <w:t>N 2038</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536"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Налог на добычу полезных ископаемых</w:t>
            </w:r>
          </w:p>
        </w:tc>
        <w:tc>
          <w:tcPr>
            <w:tcW w:w="527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начисленная к уплате сумма налога на добычу полезных ископаемых в разрезе видов полезных ископаемых, подлежащая зачислению в бюджеты субъектов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утратил силу с 1 января 2024 года. - </w:t>
            </w:r>
            <w:hyperlink r:id="rId319">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26.12.2023 N 2316</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ФНС России</w:t>
            </w:r>
          </w:p>
        </w:tc>
      </w:tr>
      <w:tr w:rsidR="00340A6C" w:rsidRPr="00340A6C">
        <w:tblPrEx>
          <w:tblBorders>
            <w:insideH w:val="none" w:sz="0" w:space="0" w:color="auto"/>
            <w:insideV w:val="none" w:sz="0" w:space="0" w:color="auto"/>
          </w:tblBorders>
        </w:tblPrEx>
        <w:tc>
          <w:tcPr>
            <w:tcW w:w="9076" w:type="dxa"/>
            <w:gridSpan w:val="3"/>
            <w:tcBorders>
              <w:top w:val="nil"/>
              <w:left w:val="nil"/>
              <w:bottom w:val="single" w:sz="4" w:space="0" w:color="auto"/>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2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26.12.2023 N 2316)</w:t>
            </w:r>
          </w:p>
        </w:tc>
      </w:tr>
    </w:tbl>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 в ред. </w:t>
      </w:r>
      <w:hyperlink r:id="rId32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&lt;**&gt; Сноска исключена. - </w:t>
      </w:r>
      <w:hyperlink r:id="rId322">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02.11.2009 N 885.</w:t>
      </w:r>
    </w:p>
    <w:p w:rsidR="00340A6C" w:rsidRPr="00340A6C" w:rsidRDefault="00340A6C">
      <w:pPr>
        <w:pStyle w:val="ConsPlusNormal"/>
        <w:spacing w:before="220"/>
        <w:ind w:firstLine="540"/>
        <w:jc w:val="both"/>
        <w:rPr>
          <w:rFonts w:ascii="PT Astra Serif" w:hAnsi="PT Astra Serif"/>
          <w:sz w:val="28"/>
          <w:szCs w:val="28"/>
        </w:rPr>
      </w:pPr>
      <w:bookmarkStart w:id="8" w:name="P368"/>
      <w:bookmarkEnd w:id="8"/>
      <w:r w:rsidRPr="00340A6C">
        <w:rPr>
          <w:rFonts w:ascii="PT Astra Serif" w:hAnsi="PT Astra Serif"/>
          <w:sz w:val="28"/>
          <w:szCs w:val="28"/>
        </w:rPr>
        <w:t xml:space="preserve">&lt;**&gt; В расчетах на первый и второй годы планового периода показатели, характеризующие налоговый потенциал субъектов Российской Федерации по видам налогов, принимаются </w:t>
      </w:r>
      <w:proofErr w:type="gramStart"/>
      <w:r w:rsidRPr="00340A6C">
        <w:rPr>
          <w:rFonts w:ascii="PT Astra Serif" w:hAnsi="PT Astra Serif"/>
          <w:sz w:val="28"/>
          <w:szCs w:val="28"/>
        </w:rPr>
        <w:t>равными</w:t>
      </w:r>
      <w:proofErr w:type="gramEnd"/>
      <w:r w:rsidRPr="00340A6C">
        <w:rPr>
          <w:rFonts w:ascii="PT Astra Serif" w:hAnsi="PT Astra Serif"/>
          <w:sz w:val="28"/>
          <w:szCs w:val="28"/>
        </w:rPr>
        <w:t xml:space="preserve"> аналогичным показателям, используемым для расчетов на очередной финансовый год.</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с</w:t>
      </w:r>
      <w:proofErr w:type="gramEnd"/>
      <w:r w:rsidRPr="00340A6C">
        <w:rPr>
          <w:rFonts w:ascii="PT Astra Serif" w:hAnsi="PT Astra Serif"/>
          <w:sz w:val="28"/>
          <w:szCs w:val="28"/>
        </w:rPr>
        <w:t xml:space="preserve">носка введена </w:t>
      </w:r>
      <w:hyperlink r:id="rId32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27.11.2010 N 935)</w:t>
      </w:r>
    </w:p>
    <w:p w:rsidR="00340A6C" w:rsidRPr="00340A6C" w:rsidRDefault="00340A6C">
      <w:pPr>
        <w:pStyle w:val="ConsPlusNormal"/>
        <w:spacing w:before="220"/>
        <w:ind w:firstLine="540"/>
        <w:jc w:val="both"/>
        <w:rPr>
          <w:rFonts w:ascii="PT Astra Serif" w:hAnsi="PT Astra Serif"/>
          <w:sz w:val="28"/>
          <w:szCs w:val="28"/>
        </w:rPr>
      </w:pPr>
      <w:bookmarkStart w:id="9" w:name="P370"/>
      <w:bookmarkEnd w:id="9"/>
      <w:r w:rsidRPr="00340A6C">
        <w:rPr>
          <w:rFonts w:ascii="PT Astra Serif" w:hAnsi="PT Astra Serif"/>
          <w:sz w:val="28"/>
          <w:szCs w:val="28"/>
        </w:rPr>
        <w:t>&lt;***&gt; В случае отсутствия данных на последнюю отчетную дату текущего года расчет производится по данным за 2 последних года имеющейся отчетности с долями 0,4 и 0,6 соответственно.</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(сноска в ред. </w:t>
      </w:r>
      <w:hyperlink r:id="rId32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22.04.2015 N 383 (ред. 30.11.2015))</w:t>
      </w:r>
    </w:p>
    <w:p w:rsidR="00340A6C" w:rsidRPr="00340A6C" w:rsidRDefault="00340A6C">
      <w:pPr>
        <w:pStyle w:val="ConsPlusNormal"/>
        <w:spacing w:before="220"/>
        <w:ind w:firstLine="540"/>
        <w:jc w:val="both"/>
        <w:rPr>
          <w:rFonts w:ascii="PT Astra Serif" w:hAnsi="PT Astra Serif"/>
          <w:sz w:val="28"/>
          <w:szCs w:val="28"/>
        </w:rPr>
      </w:pPr>
      <w:bookmarkStart w:id="10" w:name="P372"/>
      <w:bookmarkEnd w:id="10"/>
      <w:r w:rsidRPr="00340A6C">
        <w:rPr>
          <w:rFonts w:ascii="PT Astra Serif" w:hAnsi="PT Astra Serif"/>
          <w:sz w:val="28"/>
          <w:szCs w:val="28"/>
        </w:rPr>
        <w:t>&lt;****&gt; В расчете налогового потенциала субъектов Российской Федерации по прочим видам налогов учитываются прогнозы поступления налоговых доходов, подлежащих зачислению в консолидированные бюджеты отдельных субъектов Российской Федерации, в отношении торговых сборов, уплачиваемых на территориях городов федерального значения, и не учитываются прогнозы поступления налоговых доходов от уплаты туристического налога (до 2030 года).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(сноска введена </w:t>
      </w:r>
      <w:hyperlink r:id="rId32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31.12.2017 N 1730; в ред. Постановлений Правительства РФ от 31.12.2018 </w:t>
      </w:r>
      <w:hyperlink r:id="rId326">
        <w:r w:rsidRPr="00340A6C">
          <w:rPr>
            <w:rFonts w:ascii="PT Astra Serif" w:hAnsi="PT Astra Serif"/>
            <w:sz w:val="28"/>
            <w:szCs w:val="28"/>
          </w:rPr>
          <w:t>N 1787</w:t>
        </w:r>
      </w:hyperlink>
      <w:r w:rsidRPr="00340A6C">
        <w:rPr>
          <w:rFonts w:ascii="PT Astra Serif" w:hAnsi="PT Astra Serif"/>
          <w:sz w:val="28"/>
          <w:szCs w:val="28"/>
        </w:rPr>
        <w:t xml:space="preserve">, от 16.12.2024 </w:t>
      </w:r>
      <w:hyperlink r:id="rId327">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right"/>
        <w:outlineLvl w:val="1"/>
        <w:rPr>
          <w:rFonts w:ascii="PT Astra Serif" w:hAnsi="PT Astra Serif"/>
          <w:sz w:val="28"/>
          <w:szCs w:val="28"/>
        </w:rPr>
      </w:pPr>
      <w:r w:rsidRPr="00340A6C">
        <w:rPr>
          <w:rFonts w:ascii="PT Astra Serif" w:hAnsi="PT Astra Serif"/>
          <w:sz w:val="28"/>
          <w:szCs w:val="28"/>
        </w:rPr>
        <w:lastRenderedPageBreak/>
        <w:t>Приложение N 2</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методике распределения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дотаций на выравнивание</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бюджетной обеспеченности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субъектов Российской Федерации</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11" w:name="P385"/>
      <w:bookmarkEnd w:id="11"/>
      <w:r w:rsidRPr="00340A6C">
        <w:rPr>
          <w:rFonts w:ascii="PT Astra Serif" w:hAnsi="PT Astra Serif"/>
          <w:sz w:val="28"/>
          <w:szCs w:val="28"/>
        </w:rPr>
        <w:t>РАСЧЕТ</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ИНДЕКСА БЮДЖЕТНЫХ РАСХОДОВ</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Список изменяющих документов</w:t>
            </w:r>
          </w:p>
          <w:p w:rsidR="00340A6C" w:rsidRPr="00340A6C" w:rsidRDefault="00340A6C">
            <w:pPr>
              <w:pStyle w:val="ConsPlusNormal"/>
              <w:jc w:val="center"/>
              <w:rPr>
                <w:rFonts w:ascii="PT Astra Serif" w:hAnsi="PT Astra Serif"/>
                <w:sz w:val="28"/>
                <w:szCs w:val="28"/>
              </w:rPr>
            </w:pPr>
            <w:proofErr w:type="gramStart"/>
            <w:r w:rsidRPr="00340A6C">
              <w:rPr>
                <w:rFonts w:ascii="PT Astra Serif" w:hAnsi="PT Astra Serif"/>
                <w:sz w:val="28"/>
                <w:szCs w:val="28"/>
              </w:rPr>
              <w:t xml:space="preserve">(в ред. Постановлений Правительства РФ от 18.09.2006 </w:t>
            </w:r>
            <w:hyperlink r:id="rId328">
              <w:r w:rsidRPr="00340A6C">
                <w:rPr>
                  <w:rFonts w:ascii="PT Astra Serif" w:hAnsi="PT Astra Serif"/>
                  <w:sz w:val="28"/>
                  <w:szCs w:val="28"/>
                </w:rPr>
                <w:t>N 580</w:t>
              </w:r>
            </w:hyperlink>
            <w:r w:rsidRPr="00340A6C">
              <w:rPr>
                <w:rFonts w:ascii="PT Astra Serif" w:hAnsi="PT Astra Serif"/>
                <w:sz w:val="28"/>
                <w:szCs w:val="28"/>
              </w:rPr>
              <w:t>,</w:t>
            </w:r>
            <w:proofErr w:type="gramEnd"/>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03.11.2007 </w:t>
            </w:r>
            <w:hyperlink r:id="rId329">
              <w:r w:rsidRPr="00340A6C">
                <w:rPr>
                  <w:rFonts w:ascii="PT Astra Serif" w:hAnsi="PT Astra Serif"/>
                  <w:sz w:val="28"/>
                  <w:szCs w:val="28"/>
                </w:rPr>
                <w:t>N 745</w:t>
              </w:r>
            </w:hyperlink>
            <w:r w:rsidRPr="00340A6C">
              <w:rPr>
                <w:rFonts w:ascii="PT Astra Serif" w:hAnsi="PT Astra Serif"/>
                <w:sz w:val="28"/>
                <w:szCs w:val="28"/>
              </w:rPr>
              <w:t xml:space="preserve">, от 02.11.2009 </w:t>
            </w:r>
            <w:hyperlink r:id="rId330">
              <w:r w:rsidRPr="00340A6C">
                <w:rPr>
                  <w:rFonts w:ascii="PT Astra Serif" w:hAnsi="PT Astra Serif"/>
                  <w:sz w:val="28"/>
                  <w:szCs w:val="28"/>
                </w:rPr>
                <w:t>N 885</w:t>
              </w:r>
            </w:hyperlink>
            <w:r w:rsidRPr="00340A6C">
              <w:rPr>
                <w:rFonts w:ascii="PT Astra Serif" w:hAnsi="PT Astra Serif"/>
                <w:sz w:val="28"/>
                <w:szCs w:val="28"/>
              </w:rPr>
              <w:t xml:space="preserve">, от 27.11.2010 </w:t>
            </w:r>
            <w:hyperlink r:id="rId331">
              <w:r w:rsidRPr="00340A6C">
                <w:rPr>
                  <w:rFonts w:ascii="PT Astra Serif" w:hAnsi="PT Astra Serif"/>
                  <w:sz w:val="28"/>
                  <w:szCs w:val="28"/>
                </w:rPr>
                <w:t>N 935</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20.12.2011 </w:t>
            </w:r>
            <w:hyperlink r:id="rId332">
              <w:r w:rsidRPr="00340A6C">
                <w:rPr>
                  <w:rFonts w:ascii="PT Astra Serif" w:hAnsi="PT Astra Serif"/>
                  <w:sz w:val="28"/>
                  <w:szCs w:val="28"/>
                </w:rPr>
                <w:t>N 1057</w:t>
              </w:r>
            </w:hyperlink>
            <w:r w:rsidRPr="00340A6C">
              <w:rPr>
                <w:rFonts w:ascii="PT Astra Serif" w:hAnsi="PT Astra Serif"/>
                <w:sz w:val="28"/>
                <w:szCs w:val="28"/>
              </w:rPr>
              <w:t xml:space="preserve">, от 09.12.2013 </w:t>
            </w:r>
            <w:hyperlink r:id="rId333">
              <w:r w:rsidRPr="00340A6C">
                <w:rPr>
                  <w:rFonts w:ascii="PT Astra Serif" w:hAnsi="PT Astra Serif"/>
                  <w:sz w:val="28"/>
                  <w:szCs w:val="28"/>
                </w:rPr>
                <w:t>N 1130</w:t>
              </w:r>
            </w:hyperlink>
            <w:r w:rsidRPr="00340A6C">
              <w:rPr>
                <w:rFonts w:ascii="PT Astra Serif" w:hAnsi="PT Astra Serif"/>
                <w:sz w:val="28"/>
                <w:szCs w:val="28"/>
              </w:rPr>
              <w:t xml:space="preserve">, от 01.12.2014 </w:t>
            </w:r>
            <w:hyperlink r:id="rId334">
              <w:r w:rsidRPr="00340A6C">
                <w:rPr>
                  <w:rFonts w:ascii="PT Astra Serif" w:hAnsi="PT Astra Serif"/>
                  <w:sz w:val="28"/>
                  <w:szCs w:val="28"/>
                </w:rPr>
                <w:t>N 1291</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31.12.2017 </w:t>
            </w:r>
            <w:hyperlink r:id="rId335">
              <w:r w:rsidRPr="00340A6C">
                <w:rPr>
                  <w:rFonts w:ascii="PT Astra Serif" w:hAnsi="PT Astra Serif"/>
                  <w:sz w:val="28"/>
                  <w:szCs w:val="28"/>
                </w:rPr>
                <w:t>N 1730</w:t>
              </w:r>
            </w:hyperlink>
            <w:r w:rsidRPr="00340A6C">
              <w:rPr>
                <w:rFonts w:ascii="PT Astra Serif" w:hAnsi="PT Astra Serif"/>
                <w:sz w:val="28"/>
                <w:szCs w:val="28"/>
              </w:rPr>
              <w:t xml:space="preserve">, от 31.12.2018 </w:t>
            </w:r>
            <w:hyperlink r:id="rId336">
              <w:r w:rsidRPr="00340A6C">
                <w:rPr>
                  <w:rFonts w:ascii="PT Astra Serif" w:hAnsi="PT Astra Serif"/>
                  <w:sz w:val="28"/>
                  <w:szCs w:val="28"/>
                </w:rPr>
                <w:t>N 1787</w:t>
              </w:r>
            </w:hyperlink>
            <w:r w:rsidRPr="00340A6C">
              <w:rPr>
                <w:rFonts w:ascii="PT Astra Serif" w:hAnsi="PT Astra Serif"/>
                <w:sz w:val="28"/>
                <w:szCs w:val="28"/>
              </w:rPr>
              <w:t xml:space="preserve">, от 27.12.2019 </w:t>
            </w:r>
            <w:hyperlink r:id="rId337">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24.12.2020 </w:t>
            </w:r>
            <w:hyperlink r:id="rId338">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339">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340">
              <w:r w:rsidRPr="00340A6C">
                <w:rPr>
                  <w:rFonts w:ascii="PT Astra Serif" w:hAnsi="PT Astra Serif"/>
                  <w:sz w:val="28"/>
                  <w:szCs w:val="28"/>
                </w:rPr>
                <w:t>N 2513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26.12.2023 </w:t>
            </w:r>
            <w:hyperlink r:id="rId341">
              <w:r w:rsidRPr="00340A6C">
                <w:rPr>
                  <w:rFonts w:ascii="PT Astra Serif" w:hAnsi="PT Astra Serif"/>
                  <w:sz w:val="28"/>
                  <w:szCs w:val="28"/>
                </w:rPr>
                <w:t>N 2316</w:t>
              </w:r>
            </w:hyperlink>
            <w:r w:rsidRPr="00340A6C">
              <w:rPr>
                <w:rFonts w:ascii="PT Astra Serif" w:hAnsi="PT Astra Serif"/>
                <w:sz w:val="28"/>
                <w:szCs w:val="28"/>
              </w:rPr>
              <w:t xml:space="preserve">, от 15.12.2025 </w:t>
            </w:r>
            <w:hyperlink r:id="rId342">
              <w:r w:rsidRPr="00340A6C">
                <w:rPr>
                  <w:rFonts w:ascii="PT Astra Serif" w:hAnsi="PT Astra Serif"/>
                  <w:sz w:val="28"/>
                  <w:szCs w:val="28"/>
                </w:rPr>
                <w:t>N 2038</w:t>
              </w:r>
            </w:hyperlink>
            <w:r w:rsidRPr="00340A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1. Индекс бюджетных расходов субъекта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9"/>
          <w:sz w:val="28"/>
          <w:szCs w:val="28"/>
        </w:rPr>
        <w:drawing>
          <wp:inline distT="0" distB="0" distL="0" distR="0" wp14:anchorId="0CF2D5E0" wp14:editId="5B03A852">
            <wp:extent cx="3688080" cy="26225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688080" cy="262255"/>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4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У</w:t>
      </w:r>
      <w:r w:rsidRPr="00340A6C">
        <w:rPr>
          <w:rFonts w:ascii="PT Astra Serif" w:hAnsi="PT Astra Serif"/>
          <w:sz w:val="28"/>
          <w:szCs w:val="28"/>
          <w:vertAlign w:val="superscript"/>
        </w:rPr>
        <w:t>ЗП</w:t>
      </w:r>
      <w:r w:rsidRPr="00340A6C">
        <w:rPr>
          <w:rFonts w:ascii="PT Astra Serif" w:hAnsi="PT Astra Serif"/>
          <w:sz w:val="28"/>
          <w:szCs w:val="28"/>
        </w:rPr>
        <w:t xml:space="preserve"> - расчетный 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всех субъектов Российской Федерации принимается равным 0,5;</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4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6BE1646D" wp14:editId="40D69725">
            <wp:extent cx="283210" cy="25146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83210" cy="251460"/>
                    </a:xfrm>
                    <a:prstGeom prst="rect">
                      <a:avLst/>
                    </a:prstGeom>
                    <a:noFill/>
                    <a:ln>
                      <a:noFill/>
                    </a:ln>
                  </pic:spPr>
                </pic:pic>
              </a:graphicData>
            </a:graphic>
          </wp:inline>
        </w:drawing>
      </w:r>
      <w:r w:rsidRPr="00340A6C">
        <w:rPr>
          <w:rFonts w:ascii="PT Astra Serif" w:hAnsi="PT Astra Serif"/>
          <w:sz w:val="28"/>
          <w:szCs w:val="28"/>
        </w:rPr>
        <w:t xml:space="preserve"> - коэффициент дифференциации заработной платы в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У</w:t>
      </w:r>
      <w:r w:rsidRPr="00340A6C">
        <w:rPr>
          <w:rFonts w:ascii="PT Astra Serif" w:hAnsi="PT Astra Serif"/>
          <w:sz w:val="28"/>
          <w:szCs w:val="28"/>
          <w:vertAlign w:val="superscript"/>
        </w:rPr>
        <w:t>ЖКУ</w:t>
      </w:r>
      <w:r w:rsidRPr="00340A6C">
        <w:rPr>
          <w:rFonts w:ascii="PT Astra Serif" w:hAnsi="PT Astra Serif"/>
          <w:sz w:val="28"/>
          <w:szCs w:val="28"/>
        </w:rPr>
        <w:t xml:space="preserve"> - расчетный удельный вес расходов на жилищно-коммунальное хозяйство и коммунальные услуги, а также других расходов, на формирование которых оказывает влияние стоимость жилищно-коммунальных услуг, в среднем по консолидированным бюджетам всех субъектов Российской Федерации принимается равным 0,10;</w:t>
      </w:r>
    </w:p>
    <w:p w:rsidR="00340A6C" w:rsidRPr="00340A6C" w:rsidRDefault="00340A6C">
      <w:pPr>
        <w:pStyle w:val="ConsPlusNonformat"/>
        <w:jc w:val="both"/>
        <w:rPr>
          <w:rFonts w:ascii="PT Astra Serif" w:hAnsi="PT Astra Serif"/>
          <w:sz w:val="28"/>
          <w:szCs w:val="28"/>
        </w:rPr>
      </w:pPr>
      <w:r w:rsidRPr="00340A6C">
        <w:rPr>
          <w:rFonts w:ascii="PT Astra Serif" w:hAnsi="PT Astra Serif"/>
          <w:sz w:val="28"/>
          <w:szCs w:val="28"/>
        </w:rPr>
        <w:t xml:space="preserve">(в ред. </w:t>
      </w:r>
      <w:hyperlink r:id="rId34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18.09.2006 N 580)</w:t>
      </w: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60D9EA1F" wp14:editId="22F78AC5">
            <wp:extent cx="377190" cy="25146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77190" cy="251460"/>
                    </a:xfrm>
                    <a:prstGeom prst="rect">
                      <a:avLst/>
                    </a:prstGeom>
                    <a:noFill/>
                    <a:ln>
                      <a:noFill/>
                    </a:ln>
                  </pic:spPr>
                </pic:pic>
              </a:graphicData>
            </a:graphic>
          </wp:inline>
        </w:drawing>
      </w:r>
      <w:r w:rsidRPr="00340A6C">
        <w:rPr>
          <w:rFonts w:ascii="PT Astra Serif" w:hAnsi="PT Astra Serif"/>
          <w:sz w:val="28"/>
          <w:szCs w:val="28"/>
        </w:rPr>
        <w:t xml:space="preserve"> - коэффициент стоимости жилищно-коммунальных услуг в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У</w:t>
      </w:r>
      <w:r w:rsidRPr="00340A6C">
        <w:rPr>
          <w:rFonts w:ascii="PT Astra Serif" w:hAnsi="PT Astra Serif"/>
          <w:sz w:val="28"/>
          <w:szCs w:val="28"/>
          <w:vertAlign w:val="superscript"/>
        </w:rPr>
        <w:t>ц</w:t>
      </w:r>
      <w:proofErr w:type="spellEnd"/>
      <w:r w:rsidRPr="00340A6C">
        <w:rPr>
          <w:rFonts w:ascii="PT Astra Serif" w:hAnsi="PT Astra Serif"/>
          <w:sz w:val="28"/>
          <w:szCs w:val="28"/>
        </w:rPr>
        <w:t xml:space="preserve"> - расчетный удельный вес прочих расходов в среднем по консолидированным бюджетам всех субъектов Российской Федерации </w:t>
      </w:r>
      <w:r w:rsidRPr="00340A6C">
        <w:rPr>
          <w:rFonts w:ascii="PT Astra Serif" w:hAnsi="PT Astra Serif"/>
          <w:sz w:val="28"/>
          <w:szCs w:val="28"/>
        </w:rPr>
        <w:lastRenderedPageBreak/>
        <w:t>принимается равным 0,35;</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4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18.09.2006 N 580)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41C4AB7A" wp14:editId="30F3328D">
            <wp:extent cx="209550" cy="25146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inline>
        </w:drawing>
      </w:r>
      <w:r w:rsidRPr="00340A6C">
        <w:rPr>
          <w:rFonts w:ascii="PT Astra Serif" w:hAnsi="PT Astra Serif"/>
          <w:sz w:val="28"/>
          <w:szCs w:val="28"/>
        </w:rPr>
        <w:t xml:space="preserve"> - коэффициент уровня цен в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У</w:t>
      </w:r>
      <w:r w:rsidRPr="00340A6C">
        <w:rPr>
          <w:rFonts w:ascii="PT Astra Serif" w:hAnsi="PT Astra Serif"/>
          <w:sz w:val="28"/>
          <w:szCs w:val="28"/>
          <w:vertAlign w:val="superscript"/>
        </w:rPr>
        <w:t>СН</w:t>
      </w:r>
      <w:r w:rsidRPr="00340A6C">
        <w:rPr>
          <w:rFonts w:ascii="PT Astra Serif" w:hAnsi="PT Astra Serif"/>
          <w:sz w:val="28"/>
          <w:szCs w:val="28"/>
        </w:rPr>
        <w:t xml:space="preserve"> - расчетный удельный вес расходов, учитывающих уровень социальной нагрузки в среднем по консолидированным бюджетам всех субъектов Российской Федерации, принимается равным 0,05;</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5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4F03D1EB" wp14:editId="6098FEBC">
            <wp:extent cx="304165" cy="26225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rsidRPr="00340A6C">
        <w:rPr>
          <w:rFonts w:ascii="PT Astra Serif" w:hAnsi="PT Astra Serif"/>
          <w:sz w:val="28"/>
          <w:szCs w:val="28"/>
        </w:rPr>
        <w:t xml:space="preserve"> - коэффициент уровня социальной нагрузки в субъекте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5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2. Коэффициент дифференциации заработной платы в субъекте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27"/>
          <w:sz w:val="28"/>
          <w:szCs w:val="28"/>
        </w:rPr>
        <w:drawing>
          <wp:inline distT="0" distB="0" distL="0" distR="0" wp14:anchorId="300C44EE" wp14:editId="61BD2112">
            <wp:extent cx="3216910" cy="49276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3216910" cy="4927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5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3D5C9C5E" wp14:editId="24E790E6">
            <wp:extent cx="293370" cy="25146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93370" cy="251460"/>
                    </a:xfrm>
                    <a:prstGeom prst="rect">
                      <a:avLst/>
                    </a:prstGeom>
                    <a:noFill/>
                    <a:ln>
                      <a:noFill/>
                    </a:ln>
                  </pic:spPr>
                </pic:pic>
              </a:graphicData>
            </a:graphic>
          </wp:inline>
        </w:drawing>
      </w:r>
      <w:r w:rsidRPr="00340A6C">
        <w:rPr>
          <w:rFonts w:ascii="PT Astra Serif" w:hAnsi="PT Astra Serif"/>
          <w:sz w:val="28"/>
          <w:szCs w:val="28"/>
        </w:rPr>
        <w:t xml:space="preserve"> - средневзвешенный (по численности населения соответствующих городов и районов) </w:t>
      </w:r>
      <w:hyperlink r:id="rId357">
        <w:r w:rsidRPr="00340A6C">
          <w:rPr>
            <w:rFonts w:ascii="PT Astra Serif" w:hAnsi="PT Astra Serif"/>
            <w:sz w:val="28"/>
            <w:szCs w:val="28"/>
          </w:rPr>
          <w:t>районный коэффициент</w:t>
        </w:r>
      </w:hyperlink>
      <w:r w:rsidRPr="00340A6C">
        <w:rPr>
          <w:rFonts w:ascii="PT Astra Serif" w:hAnsi="PT Astra Serif"/>
          <w:sz w:val="28"/>
          <w:szCs w:val="28"/>
        </w:rPr>
        <w:t xml:space="preserve"> к заработной плате, установленный федеральными нормативными правовыми актами в этих районах (городах)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7883138A" wp14:editId="57917C75">
            <wp:extent cx="293370" cy="25146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93370" cy="251460"/>
                    </a:xfrm>
                    <a:prstGeom prst="rect">
                      <a:avLst/>
                    </a:prstGeom>
                    <a:noFill/>
                    <a:ln>
                      <a:noFill/>
                    </a:ln>
                  </pic:spPr>
                </pic:pic>
              </a:graphicData>
            </a:graphic>
          </wp:inline>
        </w:drawing>
      </w:r>
      <w:r w:rsidRPr="00340A6C">
        <w:rPr>
          <w:rFonts w:ascii="PT Astra Serif" w:hAnsi="PT Astra Serif"/>
          <w:sz w:val="28"/>
          <w:szCs w:val="28"/>
        </w:rPr>
        <w:t xml:space="preserve"> - средневзвешенные (по численности населения соответствующих городов и районов) территориальные </w:t>
      </w:r>
      <w:hyperlink r:id="rId359">
        <w:r w:rsidRPr="00340A6C">
          <w:rPr>
            <w:rFonts w:ascii="PT Astra Serif" w:hAnsi="PT Astra Serif"/>
            <w:sz w:val="28"/>
            <w:szCs w:val="28"/>
          </w:rPr>
          <w:t>надбавки</w:t>
        </w:r>
      </w:hyperlink>
      <w:r w:rsidRPr="00340A6C">
        <w:rPr>
          <w:rFonts w:ascii="PT Astra Serif" w:hAnsi="PT Astra Serif"/>
          <w:sz w:val="28"/>
          <w:szCs w:val="28"/>
        </w:rPr>
        <w:t xml:space="preserve"> к заработной плате, установленные федеральными нормативными правовыми актами в этих районах (городах)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Е</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расчетная надбавка для определения компенсации затрат на проезд к месту использования отпуска для работников бюджетной сферы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20CE94BD" wp14:editId="302CD108">
            <wp:extent cx="199390" cy="25146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99390" cy="251460"/>
                    </a:xfrm>
                    <a:prstGeom prst="rect">
                      <a:avLst/>
                    </a:prstGeom>
                    <a:noFill/>
                    <a:ln>
                      <a:noFill/>
                    </a:ln>
                  </pic:spPr>
                </pic:pic>
              </a:graphicData>
            </a:graphic>
          </wp:inline>
        </w:drawing>
      </w:r>
      <w:r w:rsidRPr="00340A6C">
        <w:rPr>
          <w:rFonts w:ascii="PT Astra Serif" w:hAnsi="PT Astra Serif"/>
          <w:sz w:val="28"/>
          <w:szCs w:val="28"/>
        </w:rPr>
        <w:t xml:space="preserve"> - коэффициент расселения населения по субъекту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ЗП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субъекте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6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lastRenderedPageBreak/>
        <w:t>ЗП -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среднем по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62">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perscript"/>
        </w:rPr>
        <w:t>ЗП</w:t>
      </w:r>
      <w:proofErr w:type="spellEnd"/>
      <w:r w:rsidRPr="00340A6C">
        <w:rPr>
          <w:rFonts w:ascii="PT Astra Serif" w:hAnsi="PT Astra Serif"/>
          <w:sz w:val="28"/>
          <w:szCs w:val="28"/>
        </w:rPr>
        <w:t xml:space="preserve"> - средневзвешенный по Российской Федерации с учетом численности постоянного населения субъектов Российской Федерации коэффициент дифференциации заработной платы.</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3. Коэффициент расселения населения по субъекту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0EB4098F" wp14:editId="2BDF6E85">
            <wp:extent cx="1414780" cy="25146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41478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И</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удельный вес населения, проживающего в населенных пунктах с численностью населения до 500 человек, в численности постоянного населения субъекта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И - удельный вес населения, проживающего в населенных пунктах с численностью населения до 500 человек, в численности постоянного населения в среднем по субъектам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Коэффициент расселения населения для субъектов Российской Федерации, численность постоянного населения которых на конец последнего отчетного года превышает 3 млн. человек,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64">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26"/>
          <w:sz w:val="28"/>
          <w:szCs w:val="28"/>
        </w:rPr>
        <w:drawing>
          <wp:inline distT="0" distB="0" distL="0" distR="0" wp14:anchorId="1B716AE8" wp14:editId="691F1208">
            <wp:extent cx="2923540" cy="47180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2923540" cy="47180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66">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roofErr w:type="gramStart"/>
      <w:r w:rsidRPr="00340A6C">
        <w:rPr>
          <w:rFonts w:ascii="PT Astra Serif" w:hAnsi="PT Astra Serif"/>
          <w:sz w:val="28"/>
          <w:szCs w:val="28"/>
        </w:rPr>
        <w:t xml:space="preserve">где </w:t>
      </w:r>
      <w:r w:rsidRPr="00340A6C">
        <w:rPr>
          <w:rFonts w:ascii="PT Astra Serif" w:hAnsi="PT Astra Serif"/>
          <w:noProof/>
          <w:position w:val="-9"/>
          <w:sz w:val="28"/>
          <w:szCs w:val="28"/>
        </w:rPr>
        <w:drawing>
          <wp:inline distT="0" distB="0" distL="0" distR="0" wp14:anchorId="078E4284" wp14:editId="779A6744">
            <wp:extent cx="325120" cy="26225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340A6C">
        <w:rPr>
          <w:rFonts w:ascii="PT Astra Serif" w:hAnsi="PT Astra Serif"/>
          <w:sz w:val="28"/>
          <w:szCs w:val="28"/>
        </w:rPr>
        <w:t xml:space="preserve"> - коэффициент агломерации, который рассчитывается как отношение доли численности населения административных центров субъектов Российской Федерации, численность постоянного населения которых на конец последнего отчетного года превышает 3 млн. человек, в общей численности населения субъектов Российской Федерации, численность постоянного населения которых на конец последнего отчетного года превышает 3 млн. человек в среднем по Российской Федерации, к доле численности населения административного центра субъекта</w:t>
      </w:r>
      <w:proofErr w:type="gramEnd"/>
      <w:r w:rsidRPr="00340A6C">
        <w:rPr>
          <w:rFonts w:ascii="PT Astra Serif" w:hAnsi="PT Astra Serif"/>
          <w:sz w:val="28"/>
          <w:szCs w:val="28"/>
        </w:rPr>
        <w:t xml:space="preserve"> Российской Федерации в общей численности постоянного населения субъекта </w:t>
      </w:r>
      <w:r w:rsidRPr="00340A6C">
        <w:rPr>
          <w:rFonts w:ascii="PT Astra Serif" w:hAnsi="PT Astra Serif"/>
          <w:sz w:val="28"/>
          <w:szCs w:val="28"/>
        </w:rPr>
        <w:lastRenderedPageBreak/>
        <w:t>Российской Федерации на конец последнего отчетного года, в случае если указанная доля превышает среднее по Российской Федерации значение, величина которого не может составлять менее 85 процентов.</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6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4. Расчетная надбавка для определения компенсации затрат на проезд к месту </w:t>
      </w:r>
      <w:proofErr w:type="gramStart"/>
      <w:r w:rsidRPr="00340A6C">
        <w:rPr>
          <w:rFonts w:ascii="PT Astra Serif" w:hAnsi="PT Astra Serif"/>
          <w:sz w:val="28"/>
          <w:szCs w:val="28"/>
        </w:rPr>
        <w:t>использования отпуска работников бюджетной сферы субъекта Российской Федерации</w:t>
      </w:r>
      <w:proofErr w:type="gramEnd"/>
      <w:r w:rsidRPr="00340A6C">
        <w:rPr>
          <w:rFonts w:ascii="PT Astra Serif" w:hAnsi="PT Astra Serif"/>
          <w:sz w:val="28"/>
          <w:szCs w:val="28"/>
        </w:rPr>
        <w:t xml:space="preserve"> определяется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7E18B28E" wp14:editId="1486F876">
            <wp:extent cx="1844040" cy="25146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84404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М</w:t>
      </w:r>
      <w:r w:rsidRPr="00340A6C">
        <w:rPr>
          <w:rFonts w:ascii="PT Astra Serif" w:hAnsi="PT Astra Serif"/>
          <w:sz w:val="28"/>
          <w:szCs w:val="28"/>
          <w:vertAlign w:val="superscript"/>
        </w:rPr>
        <w:t>от</w:t>
      </w:r>
      <w:r w:rsidRPr="00340A6C">
        <w:rPr>
          <w:rFonts w:ascii="PT Astra Serif" w:hAnsi="PT Astra Serif"/>
          <w:sz w:val="28"/>
          <w:szCs w:val="28"/>
        </w:rPr>
        <w:t xml:space="preserve"> - коэффициент отдаленности, который устанавливается дифференцированно по экономическим районам (зонам) с увеличением в 2 раза для субъектов Российской Федерации, не имеющих выхода на железнодорожную сеть (Северный экономический район - 0,4 (0,8), Уральский и Западно-Сибирский экономические районы - 0,6 (1,2), Восточно-Сибирский экономический район - 0,8 (1,6), Дальневосточный экономический район - 1 (2));</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2C9B57A3" wp14:editId="5E7DD95C">
            <wp:extent cx="241300" cy="25146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241300" cy="251460"/>
                    </a:xfrm>
                    <a:prstGeom prst="rect">
                      <a:avLst/>
                    </a:prstGeom>
                    <a:noFill/>
                    <a:ln>
                      <a:noFill/>
                    </a:ln>
                  </pic:spPr>
                </pic:pic>
              </a:graphicData>
            </a:graphic>
          </wp:inline>
        </w:drawing>
      </w:r>
      <w:r w:rsidRPr="00340A6C">
        <w:rPr>
          <w:rFonts w:ascii="PT Astra Serif" w:hAnsi="PT Astra Serif"/>
          <w:sz w:val="28"/>
          <w:szCs w:val="28"/>
        </w:rPr>
        <w:t xml:space="preserve"> - территориальные надбавки к заработной плате, установленные федеральным законодательством в отношении районов Крайнего Севера и приравненных к ним местностей данного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02EBE754" wp14:editId="2F1632D2">
            <wp:extent cx="262255" cy="25146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262255" cy="251460"/>
                    </a:xfrm>
                    <a:prstGeom prst="rect">
                      <a:avLst/>
                    </a:prstGeom>
                    <a:noFill/>
                    <a:ln>
                      <a:noFill/>
                    </a:ln>
                  </pic:spPr>
                </pic:pic>
              </a:graphicData>
            </a:graphic>
          </wp:inline>
        </w:drawing>
      </w:r>
      <w:r w:rsidRPr="00340A6C">
        <w:rPr>
          <w:rFonts w:ascii="PT Astra Serif" w:hAnsi="PT Astra Serif"/>
          <w:sz w:val="28"/>
          <w:szCs w:val="28"/>
        </w:rPr>
        <w:t xml:space="preserve"> - удельный вес населения районов (городов) Крайнего Севера и приравненных к ним местностей в численности постоянного населения субъекта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5. Средневзвешенный по Российской Федерации с учетом численности постоянного населения субъектов Российской Федерации коэффициент дифференциации заработной платы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53DDACBF" wp14:editId="7A38F1A0">
            <wp:extent cx="2881630" cy="25146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288163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H</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средняя численность постоянного населения субъекта Российской Федерации за 3 </w:t>
      </w:r>
      <w:proofErr w:type="gramStart"/>
      <w:r w:rsidRPr="00340A6C">
        <w:rPr>
          <w:rFonts w:ascii="PT Astra Serif" w:hAnsi="PT Astra Serif"/>
          <w:sz w:val="28"/>
          <w:szCs w:val="28"/>
        </w:rPr>
        <w:t>отчетных</w:t>
      </w:r>
      <w:proofErr w:type="gramEnd"/>
      <w:r w:rsidRPr="00340A6C">
        <w:rPr>
          <w:rFonts w:ascii="PT Astra Serif" w:hAnsi="PT Astra Serif"/>
          <w:sz w:val="28"/>
          <w:szCs w:val="28"/>
        </w:rPr>
        <w:t xml:space="preserve"> года (на конец отчетного года) и на конец последнего отчетного года, скорректированная с учетом прогноза естественного прироста населения в текущем году;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7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H - средняя численность постоянного населения всех субъектов Российской Федерации за 3 отчетных года (на конец отчетного года) и на конец последнего отчетного года, скорректированная с учетом прогноза </w:t>
      </w:r>
      <w:r w:rsidRPr="00340A6C">
        <w:rPr>
          <w:rFonts w:ascii="PT Astra Serif" w:hAnsi="PT Astra Serif"/>
          <w:sz w:val="28"/>
          <w:szCs w:val="28"/>
        </w:rPr>
        <w:lastRenderedPageBreak/>
        <w:t>естественного прироста населения в текущем году.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7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6. Коэффициент уровня цен в субъекте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68F6991B" wp14:editId="575C9F49">
            <wp:extent cx="2724150" cy="25146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272415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Б</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стоимость фиксированного набора потребительских товаров и услуг в субъекте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7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Б</w:t>
      </w:r>
      <w:proofErr w:type="gramEnd"/>
      <w:r w:rsidRPr="00340A6C">
        <w:rPr>
          <w:rFonts w:ascii="PT Astra Serif" w:hAnsi="PT Astra Serif"/>
          <w:sz w:val="28"/>
          <w:szCs w:val="28"/>
        </w:rPr>
        <w:t xml:space="preserve"> - расчетная стоимость фиксированного набора потребительских товаров и услуг в среднем по субъектам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7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8"/>
          <w:sz w:val="28"/>
          <w:szCs w:val="28"/>
        </w:rPr>
        <w:drawing>
          <wp:inline distT="0" distB="0" distL="0" distR="0" wp14:anchorId="3383A1AF" wp14:editId="5BDE7EA7">
            <wp:extent cx="251460" cy="25146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340A6C">
        <w:rPr>
          <w:rFonts w:ascii="PT Astra Serif" w:hAnsi="PT Astra Serif"/>
          <w:sz w:val="28"/>
          <w:szCs w:val="28"/>
        </w:rPr>
        <w:t xml:space="preserve"> - коэффициент транспортной доступности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А</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доля населения в возрасте до 17 лет и лиц старше трудоспособного возраста в численности постоянного населения субъекта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А - доля населения в возрасте до 17 лет и лиц старше трудоспособного возраста в численности постоянного населения в среднем по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perscript"/>
        </w:rPr>
        <w:t>ц</w:t>
      </w:r>
      <w:proofErr w:type="spellEnd"/>
      <w:r w:rsidRPr="00340A6C">
        <w:rPr>
          <w:rFonts w:ascii="PT Astra Serif" w:hAnsi="PT Astra Serif"/>
          <w:sz w:val="28"/>
          <w:szCs w:val="28"/>
        </w:rPr>
        <w:t xml:space="preserve"> - средневзвешенный по Российской Федерации с учетом скорректированной численности постоянного населения субъектов Российской Федерации коэффициент уровня цен.</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7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7. Коэффициент транспортной доступности субъекта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2"/>
          <w:sz w:val="28"/>
          <w:szCs w:val="28"/>
        </w:rPr>
        <w:drawing>
          <wp:inline distT="0" distB="0" distL="0" distR="0" wp14:anchorId="15D16A06" wp14:editId="1DDD3522">
            <wp:extent cx="4306570" cy="30416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4306570" cy="30416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8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З</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плотность транспортных путей постоянного действия (железных дорог и автодорог с твердым покрытием) в субъекте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З</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 плотность транспортных путей постоянного действия (железных </w:t>
      </w:r>
      <w:r w:rsidRPr="00340A6C">
        <w:rPr>
          <w:rFonts w:ascii="PT Astra Serif" w:hAnsi="PT Astra Serif"/>
          <w:sz w:val="28"/>
          <w:szCs w:val="28"/>
        </w:rPr>
        <w:lastRenderedPageBreak/>
        <w:t>дорог и автодорог с твердым покрытием) в среднем по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r w:rsidRPr="00340A6C">
        <w:rPr>
          <w:rFonts w:ascii="PT Astra Serif" w:hAnsi="PT Astra Serif"/>
          <w:sz w:val="28"/>
          <w:szCs w:val="28"/>
          <w:vertAlign w:val="subscript"/>
        </w:rPr>
        <w:t>снп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доля сельских населенных пунктов в общем количестве населенных пунктов в субъекте Российской Федерации на конец последнего отчетного года;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82">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 исключен с 1 января 2026 года. - </w:t>
      </w:r>
      <w:hyperlink r:id="rId383">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доля сельских населенных пунктов в субъекте Российской Федерации, не имеющих связи по дорогам с твердым покрытием и не обеспеченных связью с ближайшей железнодорожной станцией, морским или речным портом, аэропортом, на конец последнего отчетного года </w:t>
      </w:r>
      <w:hyperlink w:anchor="P501">
        <w:r w:rsidRPr="00340A6C">
          <w:rPr>
            <w:rFonts w:ascii="PT Astra Serif" w:hAnsi="PT Astra Serif"/>
            <w:sz w:val="28"/>
            <w:szCs w:val="28"/>
          </w:rPr>
          <w:t>&lt;*&gt;</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 доля сельских населенных пунктов, не имеющих связи по дорогам с твердым покрытием и не обеспеченных связью с ближайшей железнодорожной станцией, морским или речным портом, аэропортом, в общей численности сельских населенных пунктов в среднем по Российской Федерации на конец последнего отчетного года;</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7406C77B" wp14:editId="431FB949">
            <wp:extent cx="325120" cy="26225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340A6C">
        <w:rPr>
          <w:rFonts w:ascii="PT Astra Serif" w:hAnsi="PT Astra Serif"/>
          <w:sz w:val="28"/>
          <w:szCs w:val="28"/>
        </w:rPr>
        <w:t xml:space="preserve"> - удельный вес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указанного субъекта Российской Федерации на конец последнего отчетного года. Для определения удельного веса населения субъекта Российской Федерации, проживающего в горных районах, применяется коэффициент затрат 0,5, для определения удельного веса населения субъекта Российской Федерации, проживающего в районах с ограниченными сроками завоза товаров, - 1,2;</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8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w:t>
      </w:r>
      <w:r w:rsidRPr="00340A6C">
        <w:rPr>
          <w:rFonts w:ascii="PT Astra Serif" w:hAnsi="PT Astra Serif"/>
          <w:sz w:val="28"/>
          <w:szCs w:val="28"/>
          <w:vertAlign w:val="subscript"/>
        </w:rPr>
        <w:t>онп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доля численности населения субъекта Российской Федерации (за исключением городов федерального значения), проживающего в опорных населенных пунктах, в общей численности постоянного населения субъекта Российской Федерации (за исключением городов федерального значения) на конец последнего отчетного года;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86">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w:t>
      </w:r>
      <w:r w:rsidRPr="00340A6C">
        <w:rPr>
          <w:rFonts w:ascii="PT Astra Serif" w:hAnsi="PT Astra Serif"/>
          <w:sz w:val="28"/>
          <w:szCs w:val="28"/>
          <w:vertAlign w:val="subscript"/>
        </w:rPr>
        <w:t>онп</w:t>
      </w:r>
      <w:proofErr w:type="spellEnd"/>
      <w:r w:rsidRPr="00340A6C">
        <w:rPr>
          <w:rFonts w:ascii="PT Astra Serif" w:hAnsi="PT Astra Serif"/>
          <w:sz w:val="28"/>
          <w:szCs w:val="28"/>
          <w:vertAlign w:val="subscript"/>
        </w:rPr>
        <w:t xml:space="preserve"> ср</w:t>
      </w:r>
      <w:r w:rsidRPr="00340A6C">
        <w:rPr>
          <w:rFonts w:ascii="PT Astra Serif" w:hAnsi="PT Astra Serif"/>
          <w:sz w:val="28"/>
          <w:szCs w:val="28"/>
        </w:rPr>
        <w:t xml:space="preserve"> - доля численности населения Российской Федерации (за исключением городов федерального значения), проживающего в опорных населенных пунктах, в общей численности постоянного населения Российской Федерации (за исключением городов федерального значения) на конец последнего отчетного года.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8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Для субъектов Российской Федерации, в которых плотность </w:t>
      </w:r>
      <w:r w:rsidRPr="00340A6C">
        <w:rPr>
          <w:rFonts w:ascii="PT Astra Serif" w:hAnsi="PT Astra Serif"/>
          <w:sz w:val="28"/>
          <w:szCs w:val="28"/>
        </w:rPr>
        <w:lastRenderedPageBreak/>
        <w:t xml:space="preserve">транспортных путей постоянного действия выше аналогичного показателя в среднем по Российской Федерации, отношение </w:t>
      </w:r>
      <w:proofErr w:type="spellStart"/>
      <w:r w:rsidRPr="00340A6C">
        <w:rPr>
          <w:rFonts w:ascii="PT Astra Serif" w:hAnsi="PT Astra Serif"/>
          <w:sz w:val="28"/>
          <w:szCs w:val="28"/>
        </w:rPr>
        <w:t>З</w:t>
      </w:r>
      <w:r w:rsidRPr="00340A6C">
        <w:rPr>
          <w:rFonts w:ascii="PT Astra Serif" w:hAnsi="PT Astra Serif"/>
          <w:sz w:val="28"/>
          <w:szCs w:val="28"/>
          <w:vertAlign w:val="subscript"/>
        </w:rPr>
        <w:t>i</w:t>
      </w:r>
      <w:proofErr w:type="spellEnd"/>
      <w:r w:rsidRPr="00340A6C">
        <w:rPr>
          <w:rFonts w:ascii="PT Astra Serif" w:hAnsi="PT Astra Serif"/>
          <w:sz w:val="28"/>
          <w:szCs w:val="28"/>
        </w:rPr>
        <w:t>/</w:t>
      </w:r>
      <w:proofErr w:type="spellStart"/>
      <w:r w:rsidRPr="00340A6C">
        <w:rPr>
          <w:rFonts w:ascii="PT Astra Serif" w:hAnsi="PT Astra Serif"/>
          <w:sz w:val="28"/>
          <w:szCs w:val="28"/>
        </w:rPr>
        <w:t>З</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принимается </w:t>
      </w:r>
      <w:proofErr w:type="gramStart"/>
      <w:r w:rsidRPr="00340A6C">
        <w:rPr>
          <w:rFonts w:ascii="PT Astra Serif" w:hAnsi="PT Astra Serif"/>
          <w:sz w:val="28"/>
          <w:szCs w:val="28"/>
        </w:rPr>
        <w:t>равным</w:t>
      </w:r>
      <w:proofErr w:type="gramEnd"/>
      <w:r w:rsidRPr="00340A6C">
        <w:rPr>
          <w:rFonts w:ascii="PT Astra Serif" w:hAnsi="PT Astra Serif"/>
          <w:sz w:val="28"/>
          <w:szCs w:val="28"/>
        </w:rPr>
        <w:t xml:space="preserve"> 1.</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Отношение </w:t>
      </w:r>
      <w:proofErr w:type="spellStart"/>
      <w:r w:rsidRPr="00340A6C">
        <w:rPr>
          <w:rFonts w:ascii="PT Astra Serif" w:hAnsi="PT Astra Serif"/>
          <w:sz w:val="28"/>
          <w:szCs w:val="28"/>
        </w:rPr>
        <w:t>Д</w:t>
      </w:r>
      <w:r w:rsidRPr="00340A6C">
        <w:rPr>
          <w:rFonts w:ascii="PT Astra Serif" w:hAnsi="PT Astra Serif"/>
          <w:sz w:val="28"/>
          <w:szCs w:val="28"/>
          <w:vertAlign w:val="subscript"/>
        </w:rPr>
        <w:t>i</w:t>
      </w:r>
      <w:proofErr w:type="spellEnd"/>
      <w:r w:rsidRPr="00340A6C">
        <w:rPr>
          <w:rFonts w:ascii="PT Astra Serif" w:hAnsi="PT Astra Serif"/>
          <w:sz w:val="28"/>
          <w:szCs w:val="28"/>
        </w:rPr>
        <w:t>/</w:t>
      </w:r>
      <w:proofErr w:type="spellStart"/>
      <w:r w:rsidRPr="00340A6C">
        <w:rPr>
          <w:rFonts w:ascii="PT Astra Serif" w:hAnsi="PT Astra Serif"/>
          <w:sz w:val="28"/>
          <w:szCs w:val="28"/>
        </w:rPr>
        <w:t>Д</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рассчитывается для субъектов Российской Федерации, в которых более половины численности населения проживает в районах с ограниченными сроками завоза товаров и в горных районах, и доля сельских населенных пунктов, не имеющих связи по дорогам с твердым покрытием и не обеспеченных связью с ближайшей железнодорожной станцией, морским или речным портом, аэропортом, в общей численности сельских населенных пунктов больше двукратного</w:t>
      </w:r>
      <w:proofErr w:type="gramEnd"/>
      <w:r w:rsidRPr="00340A6C">
        <w:rPr>
          <w:rFonts w:ascii="PT Astra Serif" w:hAnsi="PT Astra Serif"/>
          <w:sz w:val="28"/>
          <w:szCs w:val="28"/>
        </w:rPr>
        <w:t xml:space="preserve"> среднего значения по Российской Федерации. Для остальных субъектов Российской Федерации отношение </w:t>
      </w:r>
      <w:proofErr w:type="spellStart"/>
      <w:r w:rsidRPr="00340A6C">
        <w:rPr>
          <w:rFonts w:ascii="PT Astra Serif" w:hAnsi="PT Astra Serif"/>
          <w:sz w:val="28"/>
          <w:szCs w:val="28"/>
        </w:rPr>
        <w:t>Д</w:t>
      </w:r>
      <w:r w:rsidRPr="00340A6C">
        <w:rPr>
          <w:rFonts w:ascii="PT Astra Serif" w:hAnsi="PT Astra Serif"/>
          <w:sz w:val="28"/>
          <w:szCs w:val="28"/>
          <w:vertAlign w:val="subscript"/>
        </w:rPr>
        <w:t>i</w:t>
      </w:r>
      <w:proofErr w:type="spellEnd"/>
      <w:r w:rsidRPr="00340A6C">
        <w:rPr>
          <w:rFonts w:ascii="PT Astra Serif" w:hAnsi="PT Astra Serif"/>
          <w:sz w:val="28"/>
          <w:szCs w:val="28"/>
        </w:rPr>
        <w:t>/</w:t>
      </w:r>
      <w:proofErr w:type="spellStart"/>
      <w:r w:rsidRPr="00340A6C">
        <w:rPr>
          <w:rFonts w:ascii="PT Astra Serif" w:hAnsi="PT Astra Serif"/>
          <w:sz w:val="28"/>
          <w:szCs w:val="28"/>
        </w:rPr>
        <w:t>Д</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принимается </w:t>
      </w:r>
      <w:proofErr w:type="gramStart"/>
      <w:r w:rsidRPr="00340A6C">
        <w:rPr>
          <w:rFonts w:ascii="PT Astra Serif" w:hAnsi="PT Astra Serif"/>
          <w:sz w:val="28"/>
          <w:szCs w:val="28"/>
        </w:rPr>
        <w:t>равным</w:t>
      </w:r>
      <w:proofErr w:type="gramEnd"/>
      <w:r w:rsidRPr="00340A6C">
        <w:rPr>
          <w:rFonts w:ascii="PT Astra Serif" w:hAnsi="PT Astra Serif"/>
          <w:sz w:val="28"/>
          <w:szCs w:val="28"/>
        </w:rPr>
        <w:t xml:space="preserve"> 0.</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8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01.12.2014 N 1291)</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Для субъектов Российской Федерации, в которых численность населения, проживающего в опорных населенных пунктах, ниже аналогичного показателя в среднем по Российской Федерации, отношение </w:t>
      </w:r>
      <w:proofErr w:type="spellStart"/>
      <w:r w:rsidRPr="00340A6C">
        <w:rPr>
          <w:rFonts w:ascii="PT Astra Serif" w:hAnsi="PT Astra Serif"/>
          <w:sz w:val="28"/>
          <w:szCs w:val="28"/>
        </w:rPr>
        <w:t>Н</w:t>
      </w:r>
      <w:r w:rsidRPr="00340A6C">
        <w:rPr>
          <w:rFonts w:ascii="PT Astra Serif" w:hAnsi="PT Astra Serif"/>
          <w:sz w:val="28"/>
          <w:szCs w:val="28"/>
          <w:vertAlign w:val="subscript"/>
        </w:rPr>
        <w:t>онп</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w:t>
      </w:r>
      <w:proofErr w:type="spellStart"/>
      <w:r w:rsidRPr="00340A6C">
        <w:rPr>
          <w:rFonts w:ascii="PT Astra Serif" w:hAnsi="PT Astra Serif"/>
          <w:sz w:val="28"/>
          <w:szCs w:val="28"/>
        </w:rPr>
        <w:t>Н</w:t>
      </w:r>
      <w:r w:rsidRPr="00340A6C">
        <w:rPr>
          <w:rFonts w:ascii="PT Astra Serif" w:hAnsi="PT Astra Serif"/>
          <w:sz w:val="28"/>
          <w:szCs w:val="28"/>
          <w:vertAlign w:val="subscript"/>
        </w:rPr>
        <w:t>онп</w:t>
      </w:r>
      <w:proofErr w:type="spellEnd"/>
      <w:r w:rsidRPr="00340A6C">
        <w:rPr>
          <w:rFonts w:ascii="PT Astra Serif" w:hAnsi="PT Astra Serif"/>
          <w:sz w:val="28"/>
          <w:szCs w:val="28"/>
          <w:vertAlign w:val="subscript"/>
        </w:rPr>
        <w:t xml:space="preserve"> ср</w:t>
      </w:r>
      <w:r w:rsidRPr="00340A6C">
        <w:rPr>
          <w:rFonts w:ascii="PT Astra Serif" w:hAnsi="PT Astra Serif"/>
          <w:sz w:val="28"/>
          <w:szCs w:val="28"/>
        </w:rPr>
        <w:t xml:space="preserve"> принимается равным 1.</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38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7 в ред. </w:t>
      </w:r>
      <w:hyperlink r:id="rId39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09.12.2013 N 1130)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bookmarkStart w:id="12" w:name="P501"/>
      <w:bookmarkEnd w:id="12"/>
      <w:r w:rsidRPr="00340A6C">
        <w:rPr>
          <w:rFonts w:ascii="PT Astra Serif" w:hAnsi="PT Astra Serif"/>
          <w:sz w:val="28"/>
          <w:szCs w:val="28"/>
        </w:rPr>
        <w:t>&lt;*&gt; Показатель формируется на основании формы федерального статистического наблюдения, утверждаемой Федеральной службой государственной статистики. В случае если в отчетном финансовом году количество сельских населенных пунктов увеличивается по сравнению с аналогичным показателем на конец года, предшествующего отчетному, более чем на 10 процентов, для расчета принимается показатель на конец года, предшествующего отчетному.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(сноска введена </w:t>
      </w:r>
      <w:hyperlink r:id="rId39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09.12.2013 N 1130; в ред. </w:t>
      </w:r>
      <w:hyperlink r:id="rId39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8. Средневзвешенный по Российской Федерации с учетом скорректированной численности постоянного населения субъектов Российской Федерации коэффициент уровня цен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9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27040F25" wp14:editId="61C5BE21">
            <wp:extent cx="3478530" cy="25146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478530"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9. Коэффициент стоимости жилищно-коммунальных услуг в субъекте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7A9DAC27" wp14:editId="0DE23E1F">
            <wp:extent cx="2944495" cy="25146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944495"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9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03.11.2007 N 745)</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lastRenderedPageBreak/>
        <w:t>где:</w:t>
      </w:r>
    </w:p>
    <w:p w:rsidR="00340A6C" w:rsidRPr="00340A6C" w:rsidRDefault="00340A6C">
      <w:pPr>
        <w:pStyle w:val="ConsPlusNormal"/>
        <w:spacing w:before="220"/>
        <w:ind w:firstLine="540"/>
        <w:jc w:val="both"/>
        <w:rPr>
          <w:rFonts w:ascii="PT Astra Serif" w:hAnsi="PT Astra Serif"/>
          <w:sz w:val="28"/>
          <w:szCs w:val="28"/>
        </w:rPr>
      </w:pPr>
      <w:proofErr w:type="spellStart"/>
      <w:proofErr w:type="gramStart"/>
      <w:r w:rsidRPr="00340A6C">
        <w:rPr>
          <w:rFonts w:ascii="PT Astra Serif" w:hAnsi="PT Astra Serif"/>
          <w:sz w:val="28"/>
          <w:szCs w:val="28"/>
        </w:rPr>
        <w:t>Г</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средняя за 3 отчетных года стоимость жилищно-коммунальных услуг на 1 кв. метр жилья в месяц в субъекте Российской Федерации с учетом установленного субъектом Российской Федерации минимального размера взноса на капитальный ремонт общего имущества в многоквартирном доме;</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9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Ж</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коэффициент покрытия расходов на жилищно-коммунальные услуги денежными доходами граждан в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perscript"/>
        </w:rPr>
        <w:t>жку</w:t>
      </w:r>
      <w:proofErr w:type="spellEnd"/>
      <w:r w:rsidRPr="00340A6C">
        <w:rPr>
          <w:rFonts w:ascii="PT Astra Serif" w:hAnsi="PT Astra Serif"/>
          <w:sz w:val="28"/>
          <w:szCs w:val="28"/>
        </w:rPr>
        <w:t xml:space="preserve"> - средневзвешенный по Российской Федерации с учетом скорректированной численности постоянного населения субъектов Российской Федерации коэффициент стоимости жилищно-коммунальных услуг.</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39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10. Коэффициент покрытия расходов на жилищно-коммунальные услуги денежными доходами граждан в субъекте Российской Федерации рассчитывается по формуле:</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4A50C8ED" wp14:editId="183907F6">
            <wp:extent cx="1519555" cy="24130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519555" cy="24130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Ф</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среднедушевые денежные доходы граждан в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Г - средняя за 3 отчетных года стоимость жилищно-коммунальных услуг на 1 кв. метр жилья в месяц в среднем по субъектам Российской Федерации с учетом установленных субъектами Российской Федерации минимальных размеров взносов на капитальный ремонт общего имущества в многоквартирном доме;</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0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Ф - среднедушевые денежные доходы граждан в среднем по субъектам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11. Средневзвешенный по Российской Федерации с учетом скорректированной численности постоянного населения субъектов Российской Федерации коэффициент стоимости жилищно-коммунальных услуг рассчитывается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0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8"/>
          <w:sz w:val="28"/>
          <w:szCs w:val="28"/>
        </w:rPr>
        <w:drawing>
          <wp:inline distT="0" distB="0" distL="0" distR="0" wp14:anchorId="6F4139F1" wp14:editId="3458D84C">
            <wp:extent cx="3531235" cy="25146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3531235" cy="25146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lastRenderedPageBreak/>
        <w:t xml:space="preserve">&lt;*&gt; Сноска исключена. - </w:t>
      </w:r>
      <w:hyperlink r:id="rId403">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02.11.2009 N 885.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&lt;*&gt; Показатель формируется на основании формы федерального статистического наблюдения, утверждаемой Федеральной службой государственной статистики. </w:t>
      </w:r>
      <w:proofErr w:type="gramStart"/>
      <w:r w:rsidRPr="00340A6C">
        <w:rPr>
          <w:rFonts w:ascii="PT Astra Serif" w:hAnsi="PT Astra Serif"/>
          <w:sz w:val="28"/>
          <w:szCs w:val="28"/>
        </w:rPr>
        <w:t>В случае если количество сельских населенных пунктов, не имеющих связи по дорогам с твердым покрытием и не обеспеченных связью с ближайшей железнодорожной станцией, морским или речным портом, аэропортом, увеличивается по сравнению с аналогичным показателем, используемом при расчете дотаций на выравнивание бюджетной обеспеченности на текущий финансовый год, более чем на 10 процентов, для расчета принимается показатель, использованный при расчете дотаций на</w:t>
      </w:r>
      <w:proofErr w:type="gramEnd"/>
      <w:r w:rsidRPr="00340A6C">
        <w:rPr>
          <w:rFonts w:ascii="PT Astra Serif" w:hAnsi="PT Astra Serif"/>
          <w:sz w:val="28"/>
          <w:szCs w:val="28"/>
        </w:rPr>
        <w:t xml:space="preserve"> выравнивание бюджетной обеспеченности на текущий финансовый год.</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(сноска в ред. </w:t>
      </w:r>
      <w:hyperlink r:id="rId40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12. Коэффициент уровня социальной нагрузки в субъекте Российской Федерации рассчитывается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31"/>
          <w:sz w:val="28"/>
          <w:szCs w:val="28"/>
        </w:rPr>
        <w:drawing>
          <wp:inline distT="0" distB="0" distL="0" distR="0" wp14:anchorId="25D2A068" wp14:editId="1C60806A">
            <wp:extent cx="1771015" cy="53467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771015" cy="534670"/>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0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02428BCF" wp14:editId="4DFA36ED">
            <wp:extent cx="241300" cy="26225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340A6C">
        <w:rPr>
          <w:rFonts w:ascii="PT Astra Serif" w:hAnsi="PT Astra Serif"/>
          <w:sz w:val="28"/>
          <w:szCs w:val="28"/>
        </w:rPr>
        <w:t xml:space="preserve"> - доля населения с денежными доходами </w:t>
      </w:r>
      <w:proofErr w:type="gramStart"/>
      <w:r w:rsidRPr="00340A6C">
        <w:rPr>
          <w:rFonts w:ascii="PT Astra Serif" w:hAnsi="PT Astra Serif"/>
          <w:sz w:val="28"/>
          <w:szCs w:val="28"/>
        </w:rPr>
        <w:t>ниже границы бедности в общей численности населения в субъекте Российской Федерации за отчетный год</w:t>
      </w:r>
      <w:proofErr w:type="gramEnd"/>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К</w:t>
      </w:r>
      <w:r w:rsidRPr="00340A6C">
        <w:rPr>
          <w:rFonts w:ascii="PT Astra Serif" w:hAnsi="PT Astra Serif"/>
          <w:sz w:val="28"/>
          <w:szCs w:val="28"/>
          <w:vertAlign w:val="superscript"/>
        </w:rPr>
        <w:t>Б</w:t>
      </w:r>
      <w:r w:rsidRPr="00340A6C">
        <w:rPr>
          <w:rFonts w:ascii="PT Astra Serif" w:hAnsi="PT Astra Serif"/>
          <w:sz w:val="28"/>
          <w:szCs w:val="28"/>
        </w:rPr>
        <w:t xml:space="preserve"> - доля населения с денежными доходами ниже границы бедности в общей численности населения в среднем по Российской Федерации за отчетный год;</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noProof/>
          <w:position w:val="-9"/>
          <w:sz w:val="28"/>
          <w:szCs w:val="28"/>
        </w:rPr>
        <w:drawing>
          <wp:inline distT="0" distB="0" distL="0" distR="0" wp14:anchorId="4ADC4909" wp14:editId="7FEAB209">
            <wp:extent cx="304165" cy="26225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rsidRPr="00340A6C">
        <w:rPr>
          <w:rFonts w:ascii="PT Astra Serif" w:hAnsi="PT Astra Serif"/>
          <w:sz w:val="28"/>
          <w:szCs w:val="28"/>
        </w:rPr>
        <w:t xml:space="preserve"> - коэффициент региональной дифференциации, установленный </w:t>
      </w:r>
      <w:hyperlink r:id="rId40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Российской Федерации от 26 июня 2021 г. N 1022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41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12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41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Default="00340A6C">
      <w:pPr>
        <w:pStyle w:val="ConsPlusNormal"/>
        <w:jc w:val="right"/>
        <w:outlineLvl w:val="1"/>
        <w:rPr>
          <w:rFonts w:ascii="PT Astra Serif" w:hAnsi="PT Astra Serif"/>
          <w:sz w:val="28"/>
          <w:szCs w:val="28"/>
          <w:lang w:val="en-US"/>
        </w:rPr>
      </w:pPr>
    </w:p>
    <w:p w:rsidR="00340A6C" w:rsidRDefault="00340A6C">
      <w:pPr>
        <w:pStyle w:val="ConsPlusNormal"/>
        <w:jc w:val="right"/>
        <w:outlineLvl w:val="1"/>
        <w:rPr>
          <w:rFonts w:ascii="PT Astra Serif" w:hAnsi="PT Astra Serif"/>
          <w:sz w:val="28"/>
          <w:szCs w:val="28"/>
          <w:lang w:val="en-US"/>
        </w:rPr>
      </w:pPr>
    </w:p>
    <w:p w:rsidR="00340A6C" w:rsidRPr="00340A6C" w:rsidRDefault="00340A6C">
      <w:pPr>
        <w:pStyle w:val="ConsPlusNormal"/>
        <w:jc w:val="right"/>
        <w:outlineLvl w:val="1"/>
        <w:rPr>
          <w:rFonts w:ascii="PT Astra Serif" w:hAnsi="PT Astra Serif"/>
          <w:sz w:val="28"/>
          <w:szCs w:val="28"/>
        </w:rPr>
      </w:pPr>
      <w:r w:rsidRPr="00340A6C">
        <w:rPr>
          <w:rFonts w:ascii="PT Astra Serif" w:hAnsi="PT Astra Serif"/>
          <w:sz w:val="28"/>
          <w:szCs w:val="28"/>
        </w:rPr>
        <w:lastRenderedPageBreak/>
        <w:t>Приложение N 3</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методике распределения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дотаций на выравнивание</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бюджетной обеспеченности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субъектов Российской Федерации</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РАСЧЕТ</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РАСПРЕДЕЛЕНИЯ ДОПОЛНИТЕЛЬНОЙ ДОТАЦИИ НА 2010 ГОД</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Утратил силу с 1 января 2011 года. - </w:t>
      </w:r>
      <w:hyperlink r:id="rId412">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27.11.2010 N 935.</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jc w:val="right"/>
        <w:outlineLvl w:val="1"/>
        <w:rPr>
          <w:rFonts w:ascii="PT Astra Serif" w:hAnsi="PT Astra Serif"/>
          <w:sz w:val="28"/>
          <w:szCs w:val="28"/>
        </w:rPr>
      </w:pPr>
      <w:r w:rsidRPr="00340A6C">
        <w:rPr>
          <w:rFonts w:ascii="PT Astra Serif" w:hAnsi="PT Astra Serif"/>
          <w:sz w:val="28"/>
          <w:szCs w:val="28"/>
        </w:rPr>
        <w:t>Приложение N 4</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методике распределения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дотаций на выравнивание</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бюджетной обеспеченности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субъектов Российской Федерации</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13" w:name="P572"/>
      <w:bookmarkEnd w:id="13"/>
      <w:r w:rsidRPr="00340A6C">
        <w:rPr>
          <w:rFonts w:ascii="PT Astra Serif" w:hAnsi="PT Astra Serif"/>
          <w:sz w:val="28"/>
          <w:szCs w:val="28"/>
        </w:rPr>
        <w:t>ПРАВИЛА</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ОПРЕДЕЛЕНИЯ РАСЧЕТНОГО ОБЪЕМА РАСХОДНЫХ ОБЯЗАТЕЛЬСТВ СУБЪЕКТА РОССИЙСКОЙ ФЕДЕРАЦИИ И МУНИЦИПАЛЬНЫХ ОБРАЗОВАНИЙ</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Список изменяющих документов</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(введены </w:t>
            </w:r>
            <w:hyperlink r:id="rId41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27.12.2016 N 1505;</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14">
              <w:r w:rsidRPr="00340A6C">
                <w:rPr>
                  <w:rFonts w:ascii="PT Astra Serif" w:hAnsi="PT Astra Serif"/>
                  <w:sz w:val="28"/>
                  <w:szCs w:val="28"/>
                </w:rPr>
                <w:t>N 1730</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19.12.2018 </w:t>
            </w:r>
            <w:hyperlink r:id="rId415">
              <w:r w:rsidRPr="00340A6C">
                <w:rPr>
                  <w:rFonts w:ascii="PT Astra Serif" w:hAnsi="PT Astra Serif"/>
                  <w:sz w:val="28"/>
                  <w:szCs w:val="28"/>
                </w:rPr>
                <w:t>N 1586</w:t>
              </w:r>
            </w:hyperlink>
            <w:r w:rsidRPr="00340A6C">
              <w:rPr>
                <w:rFonts w:ascii="PT Astra Serif" w:hAnsi="PT Astra Serif"/>
                <w:sz w:val="28"/>
                <w:szCs w:val="28"/>
              </w:rPr>
              <w:t xml:space="preserve">, от 31.12.2018 </w:t>
            </w:r>
            <w:hyperlink r:id="rId416">
              <w:r w:rsidRPr="00340A6C">
                <w:rPr>
                  <w:rFonts w:ascii="PT Astra Serif" w:hAnsi="PT Astra Serif"/>
                  <w:sz w:val="28"/>
                  <w:szCs w:val="28"/>
                </w:rPr>
                <w:t>N 1787</w:t>
              </w:r>
            </w:hyperlink>
            <w:r w:rsidRPr="00340A6C">
              <w:rPr>
                <w:rFonts w:ascii="PT Astra Serif" w:hAnsi="PT Astra Serif"/>
                <w:sz w:val="28"/>
                <w:szCs w:val="28"/>
              </w:rPr>
              <w:t xml:space="preserve">, от 27.12.2019 </w:t>
            </w:r>
            <w:hyperlink r:id="rId417">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24.12.2020 </w:t>
            </w:r>
            <w:hyperlink r:id="rId418">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419">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420">
              <w:r w:rsidRPr="00340A6C">
                <w:rPr>
                  <w:rFonts w:ascii="PT Astra Serif" w:hAnsi="PT Astra Serif"/>
                  <w:sz w:val="28"/>
                  <w:szCs w:val="28"/>
                </w:rPr>
                <w:t>N 2513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26.12.2023 </w:t>
            </w:r>
            <w:hyperlink r:id="rId421">
              <w:r w:rsidRPr="00340A6C">
                <w:rPr>
                  <w:rFonts w:ascii="PT Astra Serif" w:hAnsi="PT Astra Serif"/>
                  <w:sz w:val="28"/>
                  <w:szCs w:val="28"/>
                </w:rPr>
                <w:t>N 2316</w:t>
              </w:r>
            </w:hyperlink>
            <w:r w:rsidRPr="00340A6C">
              <w:rPr>
                <w:rFonts w:ascii="PT Astra Serif" w:hAnsi="PT Astra Serif"/>
                <w:sz w:val="28"/>
                <w:szCs w:val="28"/>
              </w:rPr>
              <w:t xml:space="preserve">, от 16.12.2024 </w:t>
            </w:r>
            <w:hyperlink r:id="rId422">
              <w:r w:rsidRPr="00340A6C">
                <w:rPr>
                  <w:rFonts w:ascii="PT Astra Serif" w:hAnsi="PT Astra Serif"/>
                  <w:sz w:val="28"/>
                  <w:szCs w:val="28"/>
                </w:rPr>
                <w:t>N 1792</w:t>
              </w:r>
            </w:hyperlink>
            <w:r w:rsidRPr="00340A6C">
              <w:rPr>
                <w:rFonts w:ascii="PT Astra Serif" w:hAnsi="PT Astra Serif"/>
                <w:sz w:val="28"/>
                <w:szCs w:val="28"/>
              </w:rPr>
              <w:t xml:space="preserve">, от 15.12.2025 </w:t>
            </w:r>
            <w:hyperlink r:id="rId423">
              <w:r w:rsidRPr="00340A6C">
                <w:rPr>
                  <w:rFonts w:ascii="PT Astra Serif" w:hAnsi="PT Astra Serif"/>
                  <w:sz w:val="28"/>
                  <w:szCs w:val="28"/>
                </w:rPr>
                <w:t>N 2038</w:t>
              </w:r>
            </w:hyperlink>
            <w:r w:rsidRPr="00340A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1. Настоящие Правила определяют порядок </w:t>
      </w:r>
      <w:proofErr w:type="gramStart"/>
      <w:r w:rsidRPr="00340A6C">
        <w:rPr>
          <w:rFonts w:ascii="PT Astra Serif" w:hAnsi="PT Astra Serif"/>
          <w:sz w:val="28"/>
          <w:szCs w:val="28"/>
        </w:rPr>
        <w:t>определения расчетного объема расходных обязательств субъекта Российской Федерации</w:t>
      </w:r>
      <w:proofErr w:type="gramEnd"/>
      <w:r w:rsidRPr="00340A6C">
        <w:rPr>
          <w:rFonts w:ascii="PT Astra Serif" w:hAnsi="PT Astra Serif"/>
          <w:sz w:val="28"/>
          <w:szCs w:val="28"/>
        </w:rPr>
        <w:t xml:space="preserve"> и муниципальных образований по данным консолидированного бюджета субъекта Российской Федерации (далее - расчетный объем расходных обязательств) по итогам инвентаризации расходных полномочий органов государственной власти субъектов Российской Федерации и органов местного самоуправления, проводимой ежегодно Министерством финансов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2. </w:t>
      </w:r>
      <w:proofErr w:type="gramStart"/>
      <w:r w:rsidRPr="00340A6C">
        <w:rPr>
          <w:rFonts w:ascii="PT Astra Serif" w:hAnsi="PT Astra Serif"/>
          <w:sz w:val="28"/>
          <w:szCs w:val="28"/>
        </w:rPr>
        <w:t xml:space="preserve">Определение расчетного объема расходных обязательств осуществляется Министерством финансов Российской Федерации на основании данных реестров расходных обязательств субъектов Российской </w:t>
      </w:r>
      <w:r w:rsidRPr="00340A6C">
        <w:rPr>
          <w:rFonts w:ascii="PT Astra Serif" w:hAnsi="PT Astra Serif"/>
          <w:sz w:val="28"/>
          <w:szCs w:val="28"/>
        </w:rPr>
        <w:lastRenderedPageBreak/>
        <w:t xml:space="preserve">Федерации и сводов реестров расходных обязательств муниципальных образований, входящих в состав субъекта Российской Федерации, представляемых в порядке, установленном Министерством финансов Российской Федерации в соответствии со </w:t>
      </w:r>
      <w:hyperlink r:id="rId424">
        <w:r w:rsidRPr="00340A6C">
          <w:rPr>
            <w:rFonts w:ascii="PT Astra Serif" w:hAnsi="PT Astra Serif"/>
            <w:sz w:val="28"/>
            <w:szCs w:val="28"/>
          </w:rPr>
          <w:t>статьей 165</w:t>
        </w:r>
      </w:hyperlink>
      <w:r w:rsidRPr="00340A6C">
        <w:rPr>
          <w:rFonts w:ascii="PT Astra Serif" w:hAnsi="PT Astra Serif"/>
          <w:sz w:val="28"/>
          <w:szCs w:val="28"/>
        </w:rPr>
        <w:t xml:space="preserve"> Бюджетного кодекса Российской Федерации, а также сведений, представляемых федеральными органами исполнительной власти и уполномоченными исполнительными</w:t>
      </w:r>
      <w:proofErr w:type="gramEnd"/>
      <w:r w:rsidRPr="00340A6C">
        <w:rPr>
          <w:rFonts w:ascii="PT Astra Serif" w:hAnsi="PT Astra Serif"/>
          <w:sz w:val="28"/>
          <w:szCs w:val="28"/>
        </w:rPr>
        <w:t xml:space="preserve"> органами субъектов Российской Федерации, формируемых согласно </w:t>
      </w:r>
      <w:hyperlink w:anchor="P742">
        <w:r w:rsidRPr="00340A6C">
          <w:rPr>
            <w:rFonts w:ascii="PT Astra Serif" w:hAnsi="PT Astra Serif"/>
            <w:sz w:val="28"/>
            <w:szCs w:val="28"/>
          </w:rPr>
          <w:t>приложениям N 1</w:t>
        </w:r>
      </w:hyperlink>
      <w:r w:rsidRPr="00340A6C">
        <w:rPr>
          <w:rFonts w:ascii="PT Astra Serif" w:hAnsi="PT Astra Serif"/>
          <w:sz w:val="28"/>
          <w:szCs w:val="28"/>
        </w:rPr>
        <w:t xml:space="preserve"> и </w:t>
      </w:r>
      <w:hyperlink w:anchor="P965">
        <w:r w:rsidRPr="00340A6C">
          <w:rPr>
            <w:rFonts w:ascii="PT Astra Serif" w:hAnsi="PT Astra Serif"/>
            <w:sz w:val="28"/>
            <w:szCs w:val="28"/>
          </w:rPr>
          <w:t>2</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25">
        <w:r w:rsidRPr="00340A6C">
          <w:rPr>
            <w:rFonts w:ascii="PT Astra Serif" w:hAnsi="PT Astra Serif"/>
            <w:sz w:val="28"/>
            <w:szCs w:val="28"/>
          </w:rPr>
          <w:t>N 1730</w:t>
        </w:r>
      </w:hyperlink>
      <w:r w:rsidRPr="00340A6C">
        <w:rPr>
          <w:rFonts w:ascii="PT Astra Serif" w:hAnsi="PT Astra Serif"/>
          <w:sz w:val="28"/>
          <w:szCs w:val="28"/>
        </w:rPr>
        <w:t xml:space="preserve">, от 27.12.2019 </w:t>
      </w:r>
      <w:hyperlink r:id="rId426">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427">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3. При определении расчетного объема расходных обязательств в расходах консолидированного бюджета субъекта Российской Федерации не учитываются расходы на осуществление капитальных вложений в объекты государственной (муниципальной) собственности, на закупки товаров, работ и услуг в целях капитального ремонта государственного (муниципального) имущества, расходы на осуществление переданных полномочий, </w:t>
      </w:r>
      <w:proofErr w:type="gramStart"/>
      <w:r w:rsidRPr="00340A6C">
        <w:rPr>
          <w:rFonts w:ascii="PT Astra Serif" w:hAnsi="PT Astra Serif"/>
          <w:sz w:val="28"/>
          <w:szCs w:val="28"/>
        </w:rPr>
        <w:t>осуществляемые</w:t>
      </w:r>
      <w:proofErr w:type="gramEnd"/>
      <w:r w:rsidRPr="00340A6C">
        <w:rPr>
          <w:rFonts w:ascii="PT Astra Serif" w:hAnsi="PT Astra Serif"/>
          <w:sz w:val="28"/>
          <w:szCs w:val="28"/>
        </w:rPr>
        <w:t xml:space="preserve"> в том числе за счет субвенций из других бюджетов бюджетной системы Российской Федерации, расходы, источником финансового </w:t>
      </w:r>
      <w:proofErr w:type="gramStart"/>
      <w:r w:rsidRPr="00340A6C">
        <w:rPr>
          <w:rFonts w:ascii="PT Astra Serif" w:hAnsi="PT Astra Serif"/>
          <w:sz w:val="28"/>
          <w:szCs w:val="28"/>
        </w:rPr>
        <w:t>обеспечения</w:t>
      </w:r>
      <w:proofErr w:type="gramEnd"/>
      <w:r w:rsidRPr="00340A6C">
        <w:rPr>
          <w:rFonts w:ascii="PT Astra Serif" w:hAnsi="PT Astra Serif"/>
          <w:sz w:val="28"/>
          <w:szCs w:val="28"/>
        </w:rPr>
        <w:t xml:space="preserve"> которых являлись субсидии и иные межбюджетные трансферты из федерального бюджета, имеющие целевой характер, а также расходы, связанные с влиянием ухудшения геополитической и экономической ситуации на развитие отраслей экономики, а также связанные с проведением специальной военной операции.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24.12.2021 </w:t>
      </w:r>
      <w:hyperlink r:id="rId428">
        <w:r w:rsidRPr="00340A6C">
          <w:rPr>
            <w:rFonts w:ascii="PT Astra Serif" w:hAnsi="PT Astra Serif"/>
            <w:sz w:val="28"/>
            <w:szCs w:val="28"/>
          </w:rPr>
          <w:t>N 2435</w:t>
        </w:r>
      </w:hyperlink>
      <w:r w:rsidRPr="00340A6C">
        <w:rPr>
          <w:rFonts w:ascii="PT Astra Serif" w:hAnsi="PT Astra Serif"/>
          <w:sz w:val="28"/>
          <w:szCs w:val="28"/>
        </w:rPr>
        <w:t xml:space="preserve">, от 15.12.2025 </w:t>
      </w:r>
      <w:hyperlink r:id="rId429">
        <w:r w:rsidRPr="00340A6C">
          <w:rPr>
            <w:rFonts w:ascii="PT Astra Serif" w:hAnsi="PT Astra Serif"/>
            <w:sz w:val="28"/>
            <w:szCs w:val="28"/>
          </w:rPr>
          <w:t>N 2038</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4. Для целей настоящих </w:t>
      </w:r>
      <w:proofErr w:type="gramStart"/>
      <w:r w:rsidRPr="00340A6C">
        <w:rPr>
          <w:rFonts w:ascii="PT Astra Serif" w:hAnsi="PT Astra Serif"/>
          <w:sz w:val="28"/>
          <w:szCs w:val="28"/>
        </w:rPr>
        <w:t>Правил</w:t>
      </w:r>
      <w:proofErr w:type="gramEnd"/>
      <w:r w:rsidRPr="00340A6C">
        <w:rPr>
          <w:rFonts w:ascii="PT Astra Serif" w:hAnsi="PT Astra Serif"/>
          <w:sz w:val="28"/>
          <w:szCs w:val="28"/>
        </w:rPr>
        <w:t xml:space="preserve"> субъекты Российской Федерации распределяются по итогам инвентаризации расходных полномочий органов государственной власти субъектов Российской Федерации и органов местного самоуправления по следующим группам:</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группа 1 - субъекты Российской Федерации, у которых отношение расчетного объема расходных обязательств к расходам консолидированного бюджета по итогам исполнения за отчетный финансовый год больше или равно 1;</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группа 2 - субъекты Российской Федерации, у которых отношение расчетного объема расходных обязательств к расходам консолидированного бюджета по итогам исполнения за отчетный финансовый год меньше 1.</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4 в ред. </w:t>
      </w:r>
      <w:hyperlink r:id="rId43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5. Объем расходных обязатель</w:t>
      </w:r>
      <w:proofErr w:type="gramStart"/>
      <w:r w:rsidRPr="00340A6C">
        <w:rPr>
          <w:rFonts w:ascii="PT Astra Serif" w:hAnsi="PT Astra Serif"/>
          <w:sz w:val="28"/>
          <w:szCs w:val="28"/>
        </w:rPr>
        <w:t>ств дл</w:t>
      </w:r>
      <w:proofErr w:type="gramEnd"/>
      <w:r w:rsidRPr="00340A6C">
        <w:rPr>
          <w:rFonts w:ascii="PT Astra Serif" w:hAnsi="PT Astra Serif"/>
          <w:sz w:val="28"/>
          <w:szCs w:val="28"/>
        </w:rPr>
        <w:t>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w:t>
      </w:r>
      <w:proofErr w:type="spellStart"/>
      <w:r w:rsidRPr="00340A6C">
        <w:rPr>
          <w:rFonts w:ascii="PT Astra Serif" w:hAnsi="PT Astra Serif"/>
          <w:sz w:val="28"/>
          <w:szCs w:val="28"/>
        </w:rPr>
        <w:t>Р</w:t>
      </w:r>
      <w:r w:rsidRPr="00340A6C">
        <w:rPr>
          <w:rFonts w:ascii="PT Astra Serif" w:hAnsi="PT Astra Serif"/>
          <w:sz w:val="28"/>
          <w:szCs w:val="28"/>
          <w:vertAlign w:val="subscript"/>
        </w:rPr>
        <w:t>ф</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lang w:val="en-US"/>
        </w:rPr>
      </w:pPr>
      <w:proofErr w:type="spellStart"/>
      <w:r w:rsidRPr="00340A6C">
        <w:rPr>
          <w:rFonts w:ascii="PT Astra Serif" w:hAnsi="PT Astra Serif"/>
          <w:sz w:val="28"/>
          <w:szCs w:val="28"/>
        </w:rPr>
        <w:lastRenderedPageBreak/>
        <w:t>Р</w:t>
      </w:r>
      <w:r w:rsidRPr="00340A6C">
        <w:rPr>
          <w:rFonts w:ascii="PT Astra Serif" w:hAnsi="PT Astra Serif"/>
          <w:sz w:val="28"/>
          <w:szCs w:val="28"/>
          <w:vertAlign w:val="subscript"/>
        </w:rPr>
        <w:t>ф</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перв</w:t>
      </w:r>
      <w:proofErr w:type="spellEnd"/>
      <w:r w:rsidRPr="00340A6C">
        <w:rPr>
          <w:rFonts w:ascii="PT Astra Serif" w:hAnsi="PT Astra Serif"/>
          <w:sz w:val="28"/>
          <w:szCs w:val="28"/>
          <w:vertAlign w:val="subscript"/>
          <w:lang w:val="en-US"/>
        </w:rPr>
        <w:t xml:space="preserve"> </w:t>
      </w:r>
      <w:r w:rsidRPr="00340A6C">
        <w:rPr>
          <w:rFonts w:ascii="PT Astra Serif" w:hAnsi="PT Astra Serif"/>
          <w:sz w:val="28"/>
          <w:szCs w:val="28"/>
          <w:vertAlign w:val="subscript"/>
        </w:rPr>
        <w:t>ф</w:t>
      </w:r>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lang w:val="en-US"/>
        </w:rPr>
        <w:t xml:space="preserve"> </w:t>
      </w:r>
      <w:r w:rsidRPr="00340A6C">
        <w:rPr>
          <w:rFonts w:ascii="PT Astra Serif" w:hAnsi="PT Astra Serif"/>
          <w:sz w:val="28"/>
          <w:szCs w:val="28"/>
          <w:vertAlign w:val="subscript"/>
        </w:rPr>
        <w:t>ф</w:t>
      </w:r>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фб</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3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перв</w:t>
      </w:r>
      <w:proofErr w:type="spellEnd"/>
      <w:r w:rsidRPr="00340A6C">
        <w:rPr>
          <w:rFonts w:ascii="PT Astra Serif" w:hAnsi="PT Astra Serif"/>
          <w:sz w:val="28"/>
          <w:szCs w:val="28"/>
          <w:vertAlign w:val="subscript"/>
        </w:rPr>
        <w:t xml:space="preserve"> ф i</w:t>
      </w:r>
      <w:r w:rsidRPr="00340A6C">
        <w:rPr>
          <w:rFonts w:ascii="PT Astra Serif" w:hAnsi="PT Astra Serif"/>
          <w:sz w:val="28"/>
          <w:szCs w:val="28"/>
        </w:rPr>
        <w:t xml:space="preserve"> -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первоочередных расходных обязательств субъекта Российской Федерации и муниципальных образований по итогам исполнения консолидированного бюджета субъекта Российской Федерации в отчетном финансовом году;</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ф i</w:t>
      </w:r>
      <w:r w:rsidRPr="00340A6C">
        <w:rPr>
          <w:rFonts w:ascii="PT Astra Serif" w:hAnsi="PT Astra Serif"/>
          <w:sz w:val="28"/>
          <w:szCs w:val="28"/>
        </w:rPr>
        <w:t xml:space="preserve"> -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дополнительных расходных обязательств субъекта Российской Федерации и муниципальных образований по итогам исполнения консолидированного бюджета субъекта Российской Федерации в отчетном финансовом году;</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3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31.12.2017 N 1730)</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фб</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объем расходов субъектов Российской Федерации за счет субсидий и иных межбюджетных трансфертов из федерального бюджета, имеющих целевое назначение.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3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Для целей настоящих Правил:</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под первоочередными расходными обязательствами субъекта Российской Федерации понимаются расходные обязательства по осуществлению органами государственной власти субъекта Российской Федерации полномочий по предметам совместного ведения Российской Федерации и субъектов Российской Федерации в соответствии с </w:t>
      </w:r>
      <w:hyperlink r:id="rId434">
        <w:r w:rsidRPr="00340A6C">
          <w:rPr>
            <w:rFonts w:ascii="PT Astra Serif" w:hAnsi="PT Astra Serif"/>
            <w:sz w:val="28"/>
            <w:szCs w:val="28"/>
          </w:rPr>
          <w:t>частями 1</w:t>
        </w:r>
      </w:hyperlink>
      <w:r w:rsidRPr="00340A6C">
        <w:rPr>
          <w:rFonts w:ascii="PT Astra Serif" w:hAnsi="PT Astra Serif"/>
          <w:sz w:val="28"/>
          <w:szCs w:val="28"/>
        </w:rPr>
        <w:t xml:space="preserve"> и </w:t>
      </w:r>
      <w:hyperlink r:id="rId435">
        <w:r w:rsidRPr="00340A6C">
          <w:rPr>
            <w:rFonts w:ascii="PT Astra Serif" w:hAnsi="PT Astra Serif"/>
            <w:sz w:val="28"/>
            <w:szCs w:val="28"/>
          </w:rPr>
          <w:t>5 статьи 44</w:t>
        </w:r>
      </w:hyperlink>
      <w:r w:rsidRPr="00340A6C">
        <w:rPr>
          <w:rFonts w:ascii="PT Astra Serif" w:hAnsi="PT Astra Serif"/>
          <w:sz w:val="28"/>
          <w:szCs w:val="28"/>
        </w:rPr>
        <w:t xml:space="preserve"> Федерального закона "Об общих принципах организации публичной власти в субъектах Российской Федерации", а также расходные обязательства по осуществлению полномочий органов государственной власти</w:t>
      </w:r>
      <w:proofErr w:type="gramEnd"/>
      <w:r w:rsidRPr="00340A6C">
        <w:rPr>
          <w:rFonts w:ascii="PT Astra Serif" w:hAnsi="PT Astra Serif"/>
          <w:sz w:val="28"/>
          <w:szCs w:val="28"/>
        </w:rPr>
        <w:t xml:space="preserve"> субъектов Российской Федерации по предметам совместного ведения Российской Федерации и субъектов Российской Федерации, не включенных в </w:t>
      </w:r>
      <w:hyperlink r:id="rId436">
        <w:r w:rsidRPr="00340A6C">
          <w:rPr>
            <w:rFonts w:ascii="PT Astra Serif" w:hAnsi="PT Astra Serif"/>
            <w:sz w:val="28"/>
            <w:szCs w:val="28"/>
          </w:rPr>
          <w:t>часть 1 статьи 44</w:t>
        </w:r>
      </w:hyperlink>
      <w:r w:rsidRPr="00340A6C">
        <w:rPr>
          <w:rFonts w:ascii="PT Astra Serif" w:hAnsi="PT Astra Serif"/>
          <w:sz w:val="28"/>
          <w:szCs w:val="28"/>
        </w:rPr>
        <w:t xml:space="preserve"> указанного Федерального закона, установленных иными федеральными законами;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3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под первоочередными расходными обязательствами муниципальных образований понимаются расходные обязательства по осуществлению органами местного самоуправления полномочий, связанных с решением вопросов местного значения в соответствии со </w:t>
      </w:r>
      <w:hyperlink r:id="rId438">
        <w:r w:rsidRPr="00340A6C">
          <w:rPr>
            <w:rFonts w:ascii="PT Astra Serif" w:hAnsi="PT Astra Serif"/>
            <w:sz w:val="28"/>
            <w:szCs w:val="28"/>
          </w:rPr>
          <w:t>статьями 14</w:t>
        </w:r>
      </w:hyperlink>
      <w:r w:rsidRPr="00340A6C">
        <w:rPr>
          <w:rFonts w:ascii="PT Astra Serif" w:hAnsi="PT Astra Serif"/>
          <w:sz w:val="28"/>
          <w:szCs w:val="28"/>
        </w:rPr>
        <w:t xml:space="preserve">, </w:t>
      </w:r>
      <w:hyperlink r:id="rId439">
        <w:r w:rsidRPr="00340A6C">
          <w:rPr>
            <w:rFonts w:ascii="PT Astra Serif" w:hAnsi="PT Astra Serif"/>
            <w:sz w:val="28"/>
            <w:szCs w:val="28"/>
          </w:rPr>
          <w:t>15</w:t>
        </w:r>
      </w:hyperlink>
      <w:r w:rsidRPr="00340A6C">
        <w:rPr>
          <w:rFonts w:ascii="PT Astra Serif" w:hAnsi="PT Astra Serif"/>
          <w:sz w:val="28"/>
          <w:szCs w:val="28"/>
        </w:rPr>
        <w:t xml:space="preserve">, </w:t>
      </w:r>
      <w:hyperlink r:id="rId440">
        <w:r w:rsidRPr="00340A6C">
          <w:rPr>
            <w:rFonts w:ascii="PT Astra Serif" w:hAnsi="PT Astra Serif"/>
            <w:sz w:val="28"/>
            <w:szCs w:val="28"/>
          </w:rPr>
          <w:t>16</w:t>
        </w:r>
      </w:hyperlink>
      <w:r w:rsidRPr="00340A6C">
        <w:rPr>
          <w:rFonts w:ascii="PT Astra Serif" w:hAnsi="PT Astra Serif"/>
          <w:sz w:val="28"/>
          <w:szCs w:val="28"/>
        </w:rPr>
        <w:t xml:space="preserve">, </w:t>
      </w:r>
      <w:hyperlink r:id="rId441">
        <w:r w:rsidRPr="00340A6C">
          <w:rPr>
            <w:rFonts w:ascii="PT Astra Serif" w:hAnsi="PT Astra Serif"/>
            <w:sz w:val="28"/>
            <w:szCs w:val="28"/>
          </w:rPr>
          <w:t>16.2</w:t>
        </w:r>
      </w:hyperlink>
      <w:r w:rsidRPr="00340A6C">
        <w:rPr>
          <w:rFonts w:ascii="PT Astra Serif" w:hAnsi="PT Astra Serif"/>
          <w:sz w:val="28"/>
          <w:szCs w:val="28"/>
        </w:rPr>
        <w:t xml:space="preserve"> и </w:t>
      </w:r>
      <w:hyperlink r:id="rId442">
        <w:r w:rsidRPr="00340A6C">
          <w:rPr>
            <w:rFonts w:ascii="PT Astra Serif" w:hAnsi="PT Astra Serif"/>
            <w:sz w:val="28"/>
            <w:szCs w:val="28"/>
          </w:rPr>
          <w:t>17</w:t>
        </w:r>
      </w:hyperlink>
      <w:r w:rsidRPr="00340A6C">
        <w:rPr>
          <w:rFonts w:ascii="PT Astra Serif" w:hAnsi="PT Astra Serif"/>
          <w:sz w:val="28"/>
          <w:szCs w:val="28"/>
        </w:rPr>
        <w:t xml:space="preserve"> Федерального закона "Об общих принципах организации местного самоуправления в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 xml:space="preserve">под дополнительными расходными обязательствами субъекта </w:t>
      </w:r>
      <w:r w:rsidRPr="00340A6C">
        <w:rPr>
          <w:rFonts w:ascii="PT Astra Serif" w:hAnsi="PT Astra Serif"/>
          <w:sz w:val="28"/>
          <w:szCs w:val="28"/>
        </w:rPr>
        <w:lastRenderedPageBreak/>
        <w:t xml:space="preserve">Российской Федерации и муниципальных образований понимаются соответственно расходные обязательства по осуществлению органами государственной власти субъекта Российской Федерации полномочий, установленных нормативными актами субъекта Российской Федерации по предметам ведения субъекта Российской Федерации, полномочий, осуществляемых в соответствии со </w:t>
      </w:r>
      <w:hyperlink r:id="rId443">
        <w:r w:rsidRPr="00340A6C">
          <w:rPr>
            <w:rFonts w:ascii="PT Astra Serif" w:hAnsi="PT Astra Serif"/>
            <w:sz w:val="28"/>
            <w:szCs w:val="28"/>
          </w:rPr>
          <w:t>статьей 48</w:t>
        </w:r>
      </w:hyperlink>
      <w:r w:rsidRPr="00340A6C">
        <w:rPr>
          <w:rFonts w:ascii="PT Astra Serif" w:hAnsi="PT Astra Serif"/>
          <w:sz w:val="28"/>
          <w:szCs w:val="28"/>
        </w:rPr>
        <w:t xml:space="preserve"> Федерального закона "Об общих принципах организации публичной власти в субъектах Российской Федерации", и расходные обязательства, связанные с осуществлением</w:t>
      </w:r>
      <w:proofErr w:type="gramEnd"/>
      <w:r w:rsidRPr="00340A6C">
        <w:rPr>
          <w:rFonts w:ascii="PT Astra Serif" w:hAnsi="PT Astra Serif"/>
          <w:sz w:val="28"/>
          <w:szCs w:val="28"/>
        </w:rPr>
        <w:t xml:space="preserve"> прав, предусмотренных </w:t>
      </w:r>
      <w:hyperlink r:id="rId444">
        <w:r w:rsidRPr="00340A6C">
          <w:rPr>
            <w:rFonts w:ascii="PT Astra Serif" w:hAnsi="PT Astra Serif"/>
            <w:sz w:val="28"/>
            <w:szCs w:val="28"/>
          </w:rPr>
          <w:t>статьями 14.1</w:t>
        </w:r>
      </w:hyperlink>
      <w:r w:rsidRPr="00340A6C">
        <w:rPr>
          <w:rFonts w:ascii="PT Astra Serif" w:hAnsi="PT Astra Serif"/>
          <w:sz w:val="28"/>
          <w:szCs w:val="28"/>
        </w:rPr>
        <w:t xml:space="preserve">, </w:t>
      </w:r>
      <w:hyperlink r:id="rId445">
        <w:r w:rsidRPr="00340A6C">
          <w:rPr>
            <w:rFonts w:ascii="PT Astra Serif" w:hAnsi="PT Astra Serif"/>
            <w:sz w:val="28"/>
            <w:szCs w:val="28"/>
          </w:rPr>
          <w:t>15.1</w:t>
        </w:r>
      </w:hyperlink>
      <w:r w:rsidRPr="00340A6C">
        <w:rPr>
          <w:rFonts w:ascii="PT Astra Serif" w:hAnsi="PT Astra Serif"/>
          <w:sz w:val="28"/>
          <w:szCs w:val="28"/>
        </w:rPr>
        <w:t xml:space="preserve"> и </w:t>
      </w:r>
      <w:hyperlink r:id="rId446">
        <w:r w:rsidRPr="00340A6C">
          <w:rPr>
            <w:rFonts w:ascii="PT Astra Serif" w:hAnsi="PT Astra Serif"/>
            <w:sz w:val="28"/>
            <w:szCs w:val="28"/>
          </w:rPr>
          <w:t>16.1</w:t>
        </w:r>
      </w:hyperlink>
      <w:r w:rsidRPr="00340A6C">
        <w:rPr>
          <w:rFonts w:ascii="PT Astra Serif" w:hAnsi="PT Astra Serif"/>
          <w:sz w:val="28"/>
          <w:szCs w:val="28"/>
        </w:rPr>
        <w:t xml:space="preserve"> Федерального закона "Об общих принципах организации местного самоуправления 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47">
        <w:r w:rsidRPr="00340A6C">
          <w:rPr>
            <w:rFonts w:ascii="PT Astra Serif" w:hAnsi="PT Astra Serif"/>
            <w:sz w:val="28"/>
            <w:szCs w:val="28"/>
          </w:rPr>
          <w:t>N 1730</w:t>
        </w:r>
      </w:hyperlink>
      <w:r w:rsidRPr="00340A6C">
        <w:rPr>
          <w:rFonts w:ascii="PT Astra Serif" w:hAnsi="PT Astra Serif"/>
          <w:sz w:val="28"/>
          <w:szCs w:val="28"/>
        </w:rPr>
        <w:t xml:space="preserve">, от 16.12.2024 </w:t>
      </w:r>
      <w:hyperlink r:id="rId448">
        <w:r w:rsidRPr="00340A6C">
          <w:rPr>
            <w:rFonts w:ascii="PT Astra Serif" w:hAnsi="PT Astra Serif"/>
            <w:sz w:val="28"/>
            <w:szCs w:val="28"/>
          </w:rPr>
          <w:t>N 1792</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6. Расчетный объем расходных обязатель</w:t>
      </w:r>
      <w:proofErr w:type="gramStart"/>
      <w:r w:rsidRPr="00340A6C">
        <w:rPr>
          <w:rFonts w:ascii="PT Astra Serif" w:hAnsi="PT Astra Serif"/>
          <w:sz w:val="28"/>
          <w:szCs w:val="28"/>
        </w:rPr>
        <w:t>ств дл</w:t>
      </w:r>
      <w:proofErr w:type="gramEnd"/>
      <w:r w:rsidRPr="00340A6C">
        <w:rPr>
          <w:rFonts w:ascii="PT Astra Serif" w:hAnsi="PT Astra Serif"/>
          <w:sz w:val="28"/>
          <w:szCs w:val="28"/>
        </w:rPr>
        <w:t>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w:t>
      </w:r>
      <w:proofErr w:type="spellStart"/>
      <w:r w:rsidRPr="00340A6C">
        <w:rPr>
          <w:rFonts w:ascii="PT Astra Serif" w:hAnsi="PT Astra Serif"/>
          <w:sz w:val="28"/>
          <w:szCs w:val="28"/>
        </w:rPr>
        <w:t>Ррасч</w:t>
      </w:r>
      <w:proofErr w:type="spellEnd"/>
      <w:r w:rsidRPr="00340A6C">
        <w:rPr>
          <w:rFonts w:ascii="PT Astra Serif" w:hAnsi="PT Astra Serif"/>
          <w:sz w:val="28"/>
          <w:szCs w:val="28"/>
        </w:rPr>
        <w:t xml:space="preserve"> i)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перв</w:t>
      </w:r>
      <w:proofErr w:type="spellEnd"/>
      <w:r w:rsidRPr="00340A6C">
        <w:rPr>
          <w:rFonts w:ascii="PT Astra Serif" w:hAnsi="PT Astra Serif"/>
          <w:sz w:val="28"/>
          <w:szCs w:val="28"/>
          <w:vertAlign w:val="subscript"/>
        </w:rPr>
        <w:t xml:space="preserve">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инв</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мсп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4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Рперв</w:t>
      </w:r>
      <w:proofErr w:type="spellEnd"/>
      <w:r w:rsidRPr="00340A6C">
        <w:rPr>
          <w:rFonts w:ascii="PT Astra Serif" w:hAnsi="PT Astra Serif"/>
          <w:sz w:val="28"/>
          <w:szCs w:val="28"/>
        </w:rPr>
        <w:t xml:space="preserve"> </w:t>
      </w:r>
      <w:proofErr w:type="spellStart"/>
      <w:r w:rsidRPr="00340A6C">
        <w:rPr>
          <w:rFonts w:ascii="PT Astra Serif" w:hAnsi="PT Astra Serif"/>
          <w:sz w:val="28"/>
          <w:szCs w:val="28"/>
        </w:rPr>
        <w:t>расч</w:t>
      </w:r>
      <w:proofErr w:type="spellEnd"/>
      <w:r w:rsidRPr="00340A6C">
        <w:rPr>
          <w:rFonts w:ascii="PT Astra Serif" w:hAnsi="PT Astra Serif"/>
          <w:sz w:val="28"/>
          <w:szCs w:val="28"/>
        </w:rPr>
        <w:t xml:space="preserve"> i -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первоочередных расходных обязательств субъекта Российской Федерации и муниципальных образований;</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Рдоп</w:t>
      </w:r>
      <w:proofErr w:type="spellEnd"/>
      <w:r w:rsidRPr="00340A6C">
        <w:rPr>
          <w:rFonts w:ascii="PT Astra Serif" w:hAnsi="PT Astra Serif"/>
          <w:sz w:val="28"/>
          <w:szCs w:val="28"/>
        </w:rPr>
        <w:t xml:space="preserve"> </w:t>
      </w:r>
      <w:proofErr w:type="spellStart"/>
      <w:r w:rsidRPr="00340A6C">
        <w:rPr>
          <w:rFonts w:ascii="PT Astra Serif" w:hAnsi="PT Astra Serif"/>
          <w:sz w:val="28"/>
          <w:szCs w:val="28"/>
        </w:rPr>
        <w:t>расч</w:t>
      </w:r>
      <w:proofErr w:type="spellEnd"/>
      <w:r w:rsidRPr="00340A6C">
        <w:rPr>
          <w:rFonts w:ascii="PT Astra Serif" w:hAnsi="PT Astra Serif"/>
          <w:sz w:val="28"/>
          <w:szCs w:val="28"/>
        </w:rPr>
        <w:t xml:space="preserve"> i -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дополнительных расходных обязательств субъекта Российской Федерации и муниципальных образований;</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Ринв</w:t>
      </w:r>
      <w:proofErr w:type="spellEnd"/>
      <w:r w:rsidRPr="00340A6C">
        <w:rPr>
          <w:rFonts w:ascii="PT Astra Serif" w:hAnsi="PT Astra Serif"/>
          <w:sz w:val="28"/>
          <w:szCs w:val="28"/>
        </w:rPr>
        <w:t xml:space="preserve"> i -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капитальных вложений в объекты государственной (муниципальной) собственности;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мсп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фактический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предоставление мер социальной поддержки участникам специальной военной операции и членам их семей в соответствии с данными, представленными субъектами Российской Федерации в Министерство финансов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45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15.12.2025 N 2038)</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6 в ред. </w:t>
      </w:r>
      <w:hyperlink r:id="rId45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31.12.2017 N 1730)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7. В целях </w:t>
      </w:r>
      <w:proofErr w:type="gramStart"/>
      <w:r w:rsidRPr="00340A6C">
        <w:rPr>
          <w:rFonts w:ascii="PT Astra Serif" w:hAnsi="PT Astra Serif"/>
          <w:sz w:val="28"/>
          <w:szCs w:val="28"/>
        </w:rPr>
        <w:t>определения расчетного объема расходных обязательств органов государственной власти субъекта Российской Федерации</w:t>
      </w:r>
      <w:proofErr w:type="gramEnd"/>
      <w:r w:rsidRPr="00340A6C">
        <w:rPr>
          <w:rFonts w:ascii="PT Astra Serif" w:hAnsi="PT Astra Serif"/>
          <w:sz w:val="28"/>
          <w:szCs w:val="28"/>
        </w:rPr>
        <w:t xml:space="preserve"> и органов местного самоуправления расходные обязательства субъекта Российской Федерации и муниципальных образований подлежат группировке в </w:t>
      </w:r>
      <w:r w:rsidRPr="00340A6C">
        <w:rPr>
          <w:rFonts w:ascii="PT Astra Serif" w:hAnsi="PT Astra Serif"/>
          <w:sz w:val="28"/>
          <w:szCs w:val="28"/>
        </w:rPr>
        <w:lastRenderedPageBreak/>
        <w:t xml:space="preserve">соответствии с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w:t>
      </w:r>
      <w:hyperlink r:id="rId45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31.12.2017 N 1730)</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Расчетный объем расходных обязательств субъектов Российской Федерации определяется посредством приведения расходов к единице показателя приведения и применения корректирующих коэффициентов структуры и стоимости расходов в соответствии с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8.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первоочередных расходных обязательств субъекта Российской Федерации и муниципальных образований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1"/>
          <w:sz w:val="28"/>
          <w:szCs w:val="28"/>
        </w:rPr>
        <w:drawing>
          <wp:inline distT="0" distB="0" distL="0" distR="0" wp14:anchorId="67DD3E79" wp14:editId="2DB29F8B">
            <wp:extent cx="1519555" cy="28575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1519555" cy="285750"/>
                    </a:xfrm>
                    <a:prstGeom prst="rect">
                      <a:avLst/>
                    </a:prstGeom>
                    <a:noFill/>
                    <a:ln>
                      <a:noFill/>
                    </a:ln>
                  </pic:spPr>
                </pic:pic>
              </a:graphicData>
            </a:graphic>
          </wp:inline>
        </w:drawing>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где </w:t>
      </w:r>
      <w:proofErr w:type="spellStart"/>
      <w:r w:rsidRPr="00340A6C">
        <w:rPr>
          <w:rFonts w:ascii="PT Astra Serif" w:hAnsi="PT Astra Serif"/>
          <w:sz w:val="28"/>
          <w:szCs w:val="28"/>
        </w:rPr>
        <w:t>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полномочий.</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9. Расчетный объем расходных обязательств субъекта Российской Федерации в отношении групп полномочий субъекта Российской Федерации и муниципальных образований, предусмотренных </w:t>
      </w:r>
      <w:hyperlink w:anchor="P1111">
        <w:r w:rsidRPr="00340A6C">
          <w:rPr>
            <w:rFonts w:ascii="PT Astra Serif" w:hAnsi="PT Astra Serif"/>
            <w:sz w:val="28"/>
            <w:szCs w:val="28"/>
          </w:rPr>
          <w:t>пунктами 2(5)</w:t>
        </w:r>
      </w:hyperlink>
      <w:r w:rsidRPr="00340A6C">
        <w:rPr>
          <w:rFonts w:ascii="PT Astra Serif" w:hAnsi="PT Astra Serif"/>
          <w:sz w:val="28"/>
          <w:szCs w:val="28"/>
        </w:rPr>
        <w:t xml:space="preserve">, </w:t>
      </w:r>
      <w:hyperlink w:anchor="P1118">
        <w:r w:rsidRPr="00340A6C">
          <w:rPr>
            <w:rFonts w:ascii="PT Astra Serif" w:hAnsi="PT Astra Serif"/>
            <w:sz w:val="28"/>
            <w:szCs w:val="28"/>
          </w:rPr>
          <w:t>2(6)</w:t>
        </w:r>
      </w:hyperlink>
      <w:r w:rsidRPr="00340A6C">
        <w:rPr>
          <w:rFonts w:ascii="PT Astra Serif" w:hAnsi="PT Astra Serif"/>
          <w:sz w:val="28"/>
          <w:szCs w:val="28"/>
        </w:rPr>
        <w:t xml:space="preserve">, </w:t>
      </w:r>
      <w:hyperlink w:anchor="P1536">
        <w:r w:rsidRPr="00340A6C">
          <w:rPr>
            <w:rFonts w:ascii="PT Astra Serif" w:hAnsi="PT Astra Serif"/>
            <w:sz w:val="28"/>
            <w:szCs w:val="28"/>
          </w:rPr>
          <w:t>12(2)</w:t>
        </w:r>
      </w:hyperlink>
      <w:r w:rsidRPr="00340A6C">
        <w:rPr>
          <w:rFonts w:ascii="PT Astra Serif" w:hAnsi="PT Astra Serif"/>
          <w:sz w:val="28"/>
          <w:szCs w:val="28"/>
        </w:rPr>
        <w:t xml:space="preserve"> и </w:t>
      </w:r>
      <w:hyperlink w:anchor="P1559">
        <w:r w:rsidRPr="00340A6C">
          <w:rPr>
            <w:rFonts w:ascii="PT Astra Serif" w:hAnsi="PT Astra Serif"/>
            <w:sz w:val="28"/>
            <w:szCs w:val="28"/>
          </w:rPr>
          <w:t>15</w:t>
        </w:r>
      </w:hyperlink>
      <w:r w:rsidRPr="00340A6C">
        <w:rPr>
          <w:rFonts w:ascii="PT Astra Serif" w:hAnsi="PT Astra Serif"/>
          <w:sz w:val="28"/>
          <w:szCs w:val="28"/>
        </w:rPr>
        <w:t xml:space="preserve"> приложения N 2 к настоящим Правилам (Р</w:t>
      </w:r>
      <w:r w:rsidRPr="00340A6C">
        <w:rPr>
          <w:rFonts w:ascii="PT Astra Serif" w:hAnsi="PT Astra Serif"/>
          <w:sz w:val="28"/>
          <w:szCs w:val="28"/>
          <w:vertAlign w:val="subscript"/>
        </w:rPr>
        <w:t xml:space="preserve">1гр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54">
        <w:r w:rsidRPr="00340A6C">
          <w:rPr>
            <w:rFonts w:ascii="PT Astra Serif" w:hAnsi="PT Astra Serif"/>
            <w:sz w:val="28"/>
            <w:szCs w:val="28"/>
          </w:rPr>
          <w:t>N 1730</w:t>
        </w:r>
      </w:hyperlink>
      <w:r w:rsidRPr="00340A6C">
        <w:rPr>
          <w:rFonts w:ascii="PT Astra Serif" w:hAnsi="PT Astra Serif"/>
          <w:sz w:val="28"/>
          <w:szCs w:val="28"/>
        </w:rPr>
        <w:t xml:space="preserve">, от 31.12.2018 </w:t>
      </w:r>
      <w:hyperlink r:id="rId455">
        <w:r w:rsidRPr="00340A6C">
          <w:rPr>
            <w:rFonts w:ascii="PT Astra Serif" w:hAnsi="PT Astra Serif"/>
            <w:sz w:val="28"/>
            <w:szCs w:val="28"/>
          </w:rPr>
          <w:t>N 1787</w:t>
        </w:r>
      </w:hyperlink>
      <w:r w:rsidRPr="00340A6C">
        <w:rPr>
          <w:rFonts w:ascii="PT Astra Serif" w:hAnsi="PT Astra Serif"/>
          <w:sz w:val="28"/>
          <w:szCs w:val="28"/>
        </w:rPr>
        <w:t xml:space="preserve">, от 27.12.2019 </w:t>
      </w:r>
      <w:hyperlink r:id="rId456">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457">
        <w:r w:rsidRPr="00340A6C">
          <w:rPr>
            <w:rFonts w:ascii="PT Astra Serif" w:hAnsi="PT Astra Serif"/>
            <w:sz w:val="28"/>
            <w:szCs w:val="28"/>
          </w:rPr>
          <w:t>N 2435</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lang w:val="en-US"/>
        </w:rPr>
      </w:pPr>
      <w:r w:rsidRPr="00340A6C">
        <w:rPr>
          <w:rFonts w:ascii="PT Astra Serif" w:hAnsi="PT Astra Serif"/>
          <w:sz w:val="28"/>
          <w:szCs w:val="28"/>
        </w:rPr>
        <w:t>Р</w:t>
      </w:r>
      <w:r w:rsidRPr="00340A6C">
        <w:rPr>
          <w:rFonts w:ascii="PT Astra Serif" w:hAnsi="PT Astra Serif"/>
          <w:sz w:val="28"/>
          <w:szCs w:val="28"/>
          <w:vertAlign w:val="subscript"/>
          <w:lang w:val="en-US"/>
        </w:rPr>
        <w:t>1</w:t>
      </w:r>
      <w:proofErr w:type="spellStart"/>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lang w:val="en-US"/>
        </w:rPr>
        <w:t xml:space="preserve">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lang w:val="en-US"/>
        </w:rPr>
        <w:t xml:space="preserve"> i =</w:t>
      </w:r>
      <w:r w:rsidRPr="00340A6C">
        <w:rPr>
          <w:rFonts w:ascii="PT Astra Serif" w:hAnsi="PT Astra Serif"/>
          <w:sz w:val="28"/>
          <w:szCs w:val="28"/>
          <w:lang w:val="en-US"/>
        </w:rPr>
        <w:t xml:space="preserve"> </w:t>
      </w:r>
      <w:proofErr w:type="spellStart"/>
      <w:r w:rsidRPr="00340A6C">
        <w:rPr>
          <w:rFonts w:ascii="PT Astra Serif" w:hAnsi="PT Astra Serif"/>
          <w:sz w:val="28"/>
          <w:szCs w:val="28"/>
        </w:rPr>
        <w:t>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lang w:val="en-US"/>
        </w:rPr>
        <w:t xml:space="preserve"> j </w:t>
      </w:r>
      <w:r w:rsidRPr="00340A6C">
        <w:rPr>
          <w:rFonts w:ascii="PT Astra Serif" w:hAnsi="PT Astra Serif"/>
          <w:sz w:val="28"/>
          <w:szCs w:val="28"/>
          <w:vertAlign w:val="subscript"/>
        </w:rPr>
        <w:t>ф</w:t>
      </w:r>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w:t>
      </w:r>
    </w:p>
    <w:p w:rsidR="00340A6C" w:rsidRPr="00340A6C" w:rsidRDefault="00340A6C">
      <w:pPr>
        <w:pStyle w:val="ConsPlusNormal"/>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где </w:t>
      </w:r>
      <w:proofErr w:type="spellStart"/>
      <w:r w:rsidRPr="00340A6C">
        <w:rPr>
          <w:rFonts w:ascii="PT Astra Serif" w:hAnsi="PT Astra Serif"/>
          <w:sz w:val="28"/>
          <w:szCs w:val="28"/>
        </w:rPr>
        <w:t>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ф i</w:t>
      </w:r>
      <w:r w:rsidRPr="00340A6C">
        <w:rPr>
          <w:rFonts w:ascii="PT Astra Serif" w:hAnsi="PT Astra Serif"/>
          <w:sz w:val="28"/>
          <w:szCs w:val="28"/>
        </w:rPr>
        <w:t xml:space="preserve"> -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по j-й группе полномочий по итогам исполнения консолидированного бюджета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10. </w:t>
      </w:r>
      <w:proofErr w:type="gramStart"/>
      <w:r w:rsidRPr="00340A6C">
        <w:rPr>
          <w:rFonts w:ascii="PT Astra Serif" w:hAnsi="PT Astra Serif"/>
          <w:sz w:val="28"/>
          <w:szCs w:val="28"/>
        </w:rPr>
        <w:t xml:space="preserve">Расчетный объем расходных обязательств субъекта Российской Федерации в отношении групп полномочий субъекта Российской Федерации, предусмотренных </w:t>
      </w:r>
      <w:hyperlink w:anchor="P1001">
        <w:r w:rsidRPr="00340A6C">
          <w:rPr>
            <w:rFonts w:ascii="PT Astra Serif" w:hAnsi="PT Astra Serif"/>
            <w:sz w:val="28"/>
            <w:szCs w:val="28"/>
          </w:rPr>
          <w:t>подпунктами "а"</w:t>
        </w:r>
      </w:hyperlink>
      <w:r w:rsidRPr="00340A6C">
        <w:rPr>
          <w:rFonts w:ascii="PT Astra Serif" w:hAnsi="PT Astra Serif"/>
          <w:sz w:val="28"/>
          <w:szCs w:val="28"/>
        </w:rPr>
        <w:t xml:space="preserve"> и </w:t>
      </w:r>
      <w:hyperlink w:anchor="P1008">
        <w:r w:rsidRPr="00340A6C">
          <w:rPr>
            <w:rFonts w:ascii="PT Astra Serif" w:hAnsi="PT Astra Serif"/>
            <w:sz w:val="28"/>
            <w:szCs w:val="28"/>
          </w:rPr>
          <w:t>"б" пункта 1(1)</w:t>
        </w:r>
      </w:hyperlink>
      <w:r w:rsidRPr="00340A6C">
        <w:rPr>
          <w:rFonts w:ascii="PT Astra Serif" w:hAnsi="PT Astra Serif"/>
          <w:sz w:val="28"/>
          <w:szCs w:val="28"/>
        </w:rPr>
        <w:t xml:space="preserve">, </w:t>
      </w:r>
      <w:hyperlink w:anchor="P1023">
        <w:r w:rsidRPr="00340A6C">
          <w:rPr>
            <w:rFonts w:ascii="PT Astra Serif" w:hAnsi="PT Astra Serif"/>
            <w:sz w:val="28"/>
            <w:szCs w:val="28"/>
          </w:rPr>
          <w:t>подпунктами "а"</w:t>
        </w:r>
      </w:hyperlink>
      <w:r w:rsidRPr="00340A6C">
        <w:rPr>
          <w:rFonts w:ascii="PT Astra Serif" w:hAnsi="PT Astra Serif"/>
          <w:sz w:val="28"/>
          <w:szCs w:val="28"/>
        </w:rPr>
        <w:t xml:space="preserve"> и </w:t>
      </w:r>
      <w:hyperlink w:anchor="P1031">
        <w:r w:rsidRPr="00340A6C">
          <w:rPr>
            <w:rFonts w:ascii="PT Astra Serif" w:hAnsi="PT Astra Serif"/>
            <w:sz w:val="28"/>
            <w:szCs w:val="28"/>
          </w:rPr>
          <w:t>"б" пункта 1(2)</w:t>
        </w:r>
      </w:hyperlink>
      <w:r w:rsidRPr="00340A6C">
        <w:rPr>
          <w:rFonts w:ascii="PT Astra Serif" w:hAnsi="PT Astra Serif"/>
          <w:sz w:val="28"/>
          <w:szCs w:val="28"/>
        </w:rPr>
        <w:t xml:space="preserve">, </w:t>
      </w:r>
      <w:hyperlink w:anchor="P1046">
        <w:r w:rsidRPr="00340A6C">
          <w:rPr>
            <w:rFonts w:ascii="PT Astra Serif" w:hAnsi="PT Astra Serif"/>
            <w:sz w:val="28"/>
            <w:szCs w:val="28"/>
          </w:rPr>
          <w:t>подпунктами "а"</w:t>
        </w:r>
      </w:hyperlink>
      <w:r w:rsidRPr="00340A6C">
        <w:rPr>
          <w:rFonts w:ascii="PT Astra Serif" w:hAnsi="PT Astra Serif"/>
          <w:sz w:val="28"/>
          <w:szCs w:val="28"/>
        </w:rPr>
        <w:t xml:space="preserve"> и </w:t>
      </w:r>
      <w:hyperlink w:anchor="P1053">
        <w:r w:rsidRPr="00340A6C">
          <w:rPr>
            <w:rFonts w:ascii="PT Astra Serif" w:hAnsi="PT Astra Serif"/>
            <w:sz w:val="28"/>
            <w:szCs w:val="28"/>
          </w:rPr>
          <w:t>"б" пункта 1(3)</w:t>
        </w:r>
      </w:hyperlink>
      <w:r w:rsidRPr="00340A6C">
        <w:rPr>
          <w:rFonts w:ascii="PT Astra Serif" w:hAnsi="PT Astra Serif"/>
          <w:sz w:val="28"/>
          <w:szCs w:val="28"/>
        </w:rPr>
        <w:t xml:space="preserve">, </w:t>
      </w:r>
      <w:hyperlink w:anchor="P1079">
        <w:r w:rsidRPr="00340A6C">
          <w:rPr>
            <w:rFonts w:ascii="PT Astra Serif" w:hAnsi="PT Astra Serif"/>
            <w:sz w:val="28"/>
            <w:szCs w:val="28"/>
          </w:rPr>
          <w:t>пунктами 2.1</w:t>
        </w:r>
      </w:hyperlink>
      <w:r w:rsidRPr="00340A6C">
        <w:rPr>
          <w:rFonts w:ascii="PT Astra Serif" w:hAnsi="PT Astra Serif"/>
          <w:sz w:val="28"/>
          <w:szCs w:val="28"/>
        </w:rPr>
        <w:t xml:space="preserve"> - </w:t>
      </w:r>
      <w:hyperlink w:anchor="P1103">
        <w:r w:rsidRPr="00340A6C">
          <w:rPr>
            <w:rFonts w:ascii="PT Astra Serif" w:hAnsi="PT Astra Serif"/>
            <w:sz w:val="28"/>
            <w:szCs w:val="28"/>
          </w:rPr>
          <w:t>2.4</w:t>
        </w:r>
      </w:hyperlink>
      <w:r w:rsidRPr="00340A6C">
        <w:rPr>
          <w:rFonts w:ascii="PT Astra Serif" w:hAnsi="PT Astra Serif"/>
          <w:sz w:val="28"/>
          <w:szCs w:val="28"/>
        </w:rPr>
        <w:t xml:space="preserve">, </w:t>
      </w:r>
      <w:hyperlink w:anchor="P1145">
        <w:r w:rsidRPr="00340A6C">
          <w:rPr>
            <w:rFonts w:ascii="PT Astra Serif" w:hAnsi="PT Astra Serif"/>
            <w:sz w:val="28"/>
            <w:szCs w:val="28"/>
          </w:rPr>
          <w:t>4.1</w:t>
        </w:r>
      </w:hyperlink>
      <w:r w:rsidRPr="00340A6C">
        <w:rPr>
          <w:rFonts w:ascii="PT Astra Serif" w:hAnsi="PT Astra Serif"/>
          <w:sz w:val="28"/>
          <w:szCs w:val="28"/>
        </w:rPr>
        <w:t xml:space="preserve"> - </w:t>
      </w:r>
      <w:hyperlink w:anchor="P1185">
        <w:r w:rsidRPr="00340A6C">
          <w:rPr>
            <w:rFonts w:ascii="PT Astra Serif" w:hAnsi="PT Astra Serif"/>
            <w:sz w:val="28"/>
            <w:szCs w:val="28"/>
          </w:rPr>
          <w:t>4.6</w:t>
        </w:r>
      </w:hyperlink>
      <w:r w:rsidRPr="00340A6C">
        <w:rPr>
          <w:rFonts w:ascii="PT Astra Serif" w:hAnsi="PT Astra Serif"/>
          <w:sz w:val="28"/>
          <w:szCs w:val="28"/>
        </w:rPr>
        <w:t xml:space="preserve"> приложения N 2 к настоящим Правилам (Р</w:t>
      </w:r>
      <w:r w:rsidRPr="00340A6C">
        <w:rPr>
          <w:rFonts w:ascii="PT Astra Serif" w:hAnsi="PT Astra Serif"/>
          <w:sz w:val="28"/>
          <w:szCs w:val="28"/>
          <w:vertAlign w:val="subscript"/>
        </w:rPr>
        <w:t xml:space="preserve">2гр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5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в случае</w:t>
      </w:r>
      <w:proofErr w:type="gramStart"/>
      <w:r w:rsidRPr="00340A6C">
        <w:rPr>
          <w:rFonts w:ascii="PT Astra Serif" w:hAnsi="PT Astra Serif"/>
          <w:sz w:val="28"/>
          <w:szCs w:val="28"/>
        </w:rPr>
        <w:t>,</w:t>
      </w:r>
      <w:proofErr w:type="gramEnd"/>
      <w:r w:rsidRPr="00340A6C">
        <w:rPr>
          <w:rFonts w:ascii="PT Astra Serif" w:hAnsi="PT Astra Serif"/>
          <w:sz w:val="28"/>
          <w:szCs w:val="28"/>
        </w:rPr>
        <w:t xml:space="preserve"> если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полномочий по итогам исполнения консолидированного бюджета субъекта Российской Федерации больше 0, -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Р</w:t>
      </w:r>
      <w:r w:rsidRPr="00340A6C">
        <w:rPr>
          <w:rFonts w:ascii="PT Astra Serif" w:hAnsi="PT Astra Serif"/>
          <w:sz w:val="28"/>
          <w:szCs w:val="28"/>
          <w:vertAlign w:val="subscript"/>
        </w:rPr>
        <w:t xml:space="preserve">2гр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Ср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w:t>
      </w:r>
      <w:r w:rsidRPr="00340A6C">
        <w:rPr>
          <w:rFonts w:ascii="PT Astra Serif" w:hAnsi="PT Astra Serif"/>
          <w:sz w:val="28"/>
          <w:szCs w:val="28"/>
        </w:rPr>
        <w:t xml:space="preserve"> x </w:t>
      </w:r>
      <w:proofErr w:type="spellStart"/>
      <w:r w:rsidRPr="00340A6C">
        <w:rPr>
          <w:rFonts w:ascii="PT Astra Serif" w:hAnsi="PT Astra Serif"/>
          <w:sz w:val="28"/>
          <w:szCs w:val="28"/>
        </w:rPr>
        <w:t>Пок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x </w:t>
      </w:r>
      <w:proofErr w:type="spellStart"/>
      <w:r w:rsidRPr="00340A6C">
        <w:rPr>
          <w:rFonts w:ascii="PT Astra Serif" w:hAnsi="PT Astra Serif"/>
          <w:sz w:val="28"/>
          <w:szCs w:val="28"/>
        </w:rPr>
        <w:t>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Ср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w:t>
      </w:r>
      <w:r w:rsidRPr="00340A6C">
        <w:rPr>
          <w:rFonts w:ascii="PT Astra Serif" w:hAnsi="PT Astra Serif"/>
          <w:sz w:val="28"/>
          <w:szCs w:val="28"/>
        </w:rPr>
        <w:t xml:space="preserve"> - средний объем расходов консолидированных бюджетов субъектов Российской Федерации на осуществление j-й группы полномочий без учета 5 максимальных и 10 минимальных значений;</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Пок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 показатели приведения, предусмотренные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 корректирующие коэффициенты в соответствии с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в случае</w:t>
      </w:r>
      <w:proofErr w:type="gramStart"/>
      <w:r w:rsidRPr="00340A6C">
        <w:rPr>
          <w:rFonts w:ascii="PT Astra Serif" w:hAnsi="PT Astra Serif"/>
          <w:sz w:val="28"/>
          <w:szCs w:val="28"/>
        </w:rPr>
        <w:t>,</w:t>
      </w:r>
      <w:proofErr w:type="gramEnd"/>
      <w:r w:rsidRPr="00340A6C">
        <w:rPr>
          <w:rFonts w:ascii="PT Astra Serif" w:hAnsi="PT Astra Serif"/>
          <w:sz w:val="28"/>
          <w:szCs w:val="28"/>
        </w:rPr>
        <w:t xml:space="preserve"> если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полномочий по итогам исполнения консолидированного бюджета субъекта Российской Федерации равен 0, -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w:t>
      </w:r>
      <w:r w:rsidRPr="00340A6C">
        <w:rPr>
          <w:rFonts w:ascii="PT Astra Serif" w:hAnsi="PT Astra Serif"/>
          <w:sz w:val="28"/>
          <w:szCs w:val="28"/>
          <w:vertAlign w:val="subscript"/>
        </w:rPr>
        <w:t xml:space="preserve">2гр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0.</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10 в ред. </w:t>
      </w:r>
      <w:hyperlink r:id="rId45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ind w:firstLine="540"/>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10(1). Расчетный объем расходных обязательств субъекта Российской Федерации на оплату труда по категориям работников в отношении групп полномочий субъекта Российской Федерации, предусмотренных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w:t>
      </w:r>
      <w:hyperlink w:anchor="P1298">
        <w:r w:rsidRPr="00340A6C">
          <w:rPr>
            <w:rFonts w:ascii="PT Astra Serif" w:hAnsi="PT Astra Serif"/>
            <w:sz w:val="28"/>
            <w:szCs w:val="28"/>
          </w:rPr>
          <w:t>7</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 (Р</w:t>
      </w:r>
      <w:proofErr w:type="gramStart"/>
      <w:r w:rsidRPr="00340A6C">
        <w:rPr>
          <w:rFonts w:ascii="PT Astra Serif" w:hAnsi="PT Astra Serif"/>
          <w:sz w:val="28"/>
          <w:szCs w:val="28"/>
          <w:vertAlign w:val="subscript"/>
        </w:rPr>
        <w:t>2</w:t>
      </w:r>
      <w:proofErr w:type="gramEnd"/>
      <w:r w:rsidRPr="00340A6C">
        <w:rPr>
          <w:rFonts w:ascii="PT Astra Serif" w:hAnsi="PT Astra Serif"/>
          <w:sz w:val="28"/>
          <w:szCs w:val="28"/>
          <w:vertAlign w:val="subscript"/>
        </w:rPr>
        <w:t xml:space="preserve"> ЗП </w:t>
      </w:r>
      <w:proofErr w:type="spellStart"/>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3"/>
          <w:sz w:val="28"/>
          <w:szCs w:val="28"/>
        </w:rPr>
        <w:drawing>
          <wp:inline distT="0" distB="0" distL="0" distR="0" wp14:anchorId="1C42118A" wp14:editId="2DA79BDF">
            <wp:extent cx="3615055" cy="30670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3615055" cy="306705"/>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СрН</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w:t>
      </w:r>
      <w:r w:rsidRPr="00340A6C">
        <w:rPr>
          <w:rFonts w:ascii="PT Astra Serif" w:hAnsi="PT Astra Serif"/>
          <w:sz w:val="28"/>
          <w:szCs w:val="28"/>
        </w:rPr>
        <w:t xml:space="preserve"> - среднее арифметическое значение показателей приведения по субъектам Российской Федерации без учета 5 максимальных и 10 минимальных значений для j-й группы полномочий, предусмотренных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w:t>
      </w:r>
      <w:hyperlink w:anchor="P1298">
        <w:r w:rsidRPr="00340A6C">
          <w:rPr>
            <w:rFonts w:ascii="PT Astra Serif" w:hAnsi="PT Astra Serif"/>
            <w:sz w:val="28"/>
            <w:szCs w:val="28"/>
          </w:rPr>
          <w:t>7</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 корректирующие коэффициенты в соответствии с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ЗП</w:t>
      </w:r>
      <w:r w:rsidRPr="00340A6C">
        <w:rPr>
          <w:rFonts w:ascii="PT Astra Serif" w:hAnsi="PT Astra Serif"/>
          <w:sz w:val="28"/>
          <w:szCs w:val="28"/>
          <w:vertAlign w:val="subscript"/>
        </w:rPr>
        <w:t xml:space="preserve">ВН </w:t>
      </w:r>
      <w:proofErr w:type="spellStart"/>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 расходы на оплату труда и начисления на оплату труда работников, отнесенных к категории "внешние совместители", j-й группы полномочий, предусмотренных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w:t>
      </w:r>
      <w:hyperlink w:anchor="P1298">
        <w:r w:rsidRPr="00340A6C">
          <w:rPr>
            <w:rFonts w:ascii="PT Astra Serif" w:hAnsi="PT Astra Serif"/>
            <w:sz w:val="28"/>
            <w:szCs w:val="28"/>
          </w:rPr>
          <w:t>7</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равные фактическим объемам, сложившимся в отчетном году.</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lastRenderedPageBreak/>
        <w:t xml:space="preserve">При определении расходов на оплату труда работников, отнесенных к категориям "руководители (заместители руководителей)", "прочий педагогический персонал, специалисты", "прочий персонал", групп полномочий субъекта Российской Федерации, предусмотренных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 в случае, если среднее арифметическое значение показателей приведения по субъектам Российской Федерации без учета 5 максимальных и 10 минимальных значений для j-й группы полномочий, предусмотренных</w:t>
      </w:r>
      <w:proofErr w:type="gramEnd"/>
      <w:r w:rsidRPr="00340A6C">
        <w:rPr>
          <w:rFonts w:ascii="PT Astra Serif" w:hAnsi="PT Astra Serif"/>
          <w:sz w:val="28"/>
          <w:szCs w:val="28"/>
        </w:rPr>
        <w:t xml:space="preserve"> </w:t>
      </w:r>
      <w:hyperlink w:anchor="P1213">
        <w:proofErr w:type="gramStart"/>
        <w:r w:rsidRPr="00340A6C">
          <w:rPr>
            <w:rFonts w:ascii="PT Astra Serif" w:hAnsi="PT Astra Serif"/>
            <w:sz w:val="28"/>
            <w:szCs w:val="28"/>
          </w:rPr>
          <w:t>пунктами 6.1</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 с учетом корректирующего коэффициента связанности (</w:t>
      </w:r>
      <w:proofErr w:type="spellStart"/>
      <w:r w:rsidRPr="00340A6C">
        <w:rPr>
          <w:rFonts w:ascii="PT Astra Serif" w:hAnsi="PT Astra Serif"/>
          <w:sz w:val="28"/>
          <w:szCs w:val="28"/>
        </w:rPr>
        <w:t>Ксв</w:t>
      </w:r>
      <w:proofErr w:type="spellEnd"/>
      <w:r w:rsidRPr="00340A6C">
        <w:rPr>
          <w:rFonts w:ascii="PT Astra Serif" w:hAnsi="PT Astra Serif"/>
          <w:sz w:val="28"/>
          <w:szCs w:val="28"/>
        </w:rPr>
        <w:t xml:space="preserve"> i) для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ниже значения показателя приведения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для j-й группы полномочий, предусмотренных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 для расчета принимается значение показателя приведения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для j-й группы полномочий, предусмотренных</w:t>
      </w:r>
      <w:proofErr w:type="gramEnd"/>
      <w:r w:rsidRPr="00340A6C">
        <w:rPr>
          <w:rFonts w:ascii="PT Astra Serif" w:hAnsi="PT Astra Serif"/>
          <w:sz w:val="28"/>
          <w:szCs w:val="28"/>
        </w:rPr>
        <w:t xml:space="preserve"> </w:t>
      </w:r>
      <w:hyperlink w:anchor="P1213">
        <w:r w:rsidRPr="00340A6C">
          <w:rPr>
            <w:rFonts w:ascii="PT Astra Serif" w:hAnsi="PT Astra Serif"/>
            <w:sz w:val="28"/>
            <w:szCs w:val="28"/>
          </w:rPr>
          <w:t>пунктами 6.1</w:t>
        </w:r>
      </w:hyperlink>
      <w:r w:rsidRPr="00340A6C">
        <w:rPr>
          <w:rFonts w:ascii="PT Astra Serif" w:hAnsi="PT Astra Serif"/>
          <w:sz w:val="28"/>
          <w:szCs w:val="28"/>
        </w:rPr>
        <w:t xml:space="preserve"> и </w:t>
      </w:r>
      <w:hyperlink w:anchor="P1372">
        <w:r w:rsidRPr="00340A6C">
          <w:rPr>
            <w:rFonts w:ascii="PT Astra Serif" w:hAnsi="PT Astra Serif"/>
            <w:sz w:val="28"/>
            <w:szCs w:val="28"/>
          </w:rPr>
          <w:t>10.1</w:t>
        </w:r>
      </w:hyperlink>
      <w:r w:rsidRPr="00340A6C">
        <w:rPr>
          <w:rFonts w:ascii="PT Astra Serif" w:hAnsi="PT Astra Serif"/>
          <w:sz w:val="28"/>
          <w:szCs w:val="28"/>
        </w:rPr>
        <w:t xml:space="preserve"> приложения N 2 к настоящим Правилам.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10(1)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46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11. Расчетный объем расходных обязательств субъекта Российской Федерации в отношении групп полномочий субъекта Российской Федерации, предусмотренных </w:t>
      </w:r>
      <w:hyperlink w:anchor="P993">
        <w:r w:rsidRPr="00340A6C">
          <w:rPr>
            <w:rFonts w:ascii="PT Astra Serif" w:hAnsi="PT Astra Serif"/>
            <w:sz w:val="28"/>
            <w:szCs w:val="28"/>
          </w:rPr>
          <w:t>пунктами 1.1</w:t>
        </w:r>
      </w:hyperlink>
      <w:r w:rsidRPr="00340A6C">
        <w:rPr>
          <w:rFonts w:ascii="PT Astra Serif" w:hAnsi="PT Astra Serif"/>
          <w:sz w:val="28"/>
          <w:szCs w:val="28"/>
        </w:rPr>
        <w:t xml:space="preserve"> - </w:t>
      </w:r>
      <w:hyperlink w:anchor="P1060">
        <w:r w:rsidRPr="00340A6C">
          <w:rPr>
            <w:rFonts w:ascii="PT Astra Serif" w:hAnsi="PT Astra Serif"/>
            <w:sz w:val="28"/>
            <w:szCs w:val="28"/>
          </w:rPr>
          <w:t>1.4</w:t>
        </w:r>
      </w:hyperlink>
      <w:r w:rsidRPr="00340A6C">
        <w:rPr>
          <w:rFonts w:ascii="PT Astra Serif" w:hAnsi="PT Astra Serif"/>
          <w:sz w:val="28"/>
          <w:szCs w:val="28"/>
        </w:rPr>
        <w:t xml:space="preserve">, </w:t>
      </w:r>
      <w:hyperlink w:anchor="P1068">
        <w:r w:rsidRPr="00340A6C">
          <w:rPr>
            <w:rFonts w:ascii="PT Astra Serif" w:hAnsi="PT Astra Serif"/>
            <w:sz w:val="28"/>
            <w:szCs w:val="28"/>
          </w:rPr>
          <w:t>2</w:t>
        </w:r>
      </w:hyperlink>
      <w:r w:rsidRPr="00340A6C">
        <w:rPr>
          <w:rFonts w:ascii="PT Astra Serif" w:hAnsi="PT Astra Serif"/>
          <w:sz w:val="28"/>
          <w:szCs w:val="28"/>
        </w:rPr>
        <w:t xml:space="preserve">, </w:t>
      </w:r>
      <w:hyperlink w:anchor="P1135">
        <w:r w:rsidRPr="00340A6C">
          <w:rPr>
            <w:rFonts w:ascii="PT Astra Serif" w:hAnsi="PT Astra Serif"/>
            <w:sz w:val="28"/>
            <w:szCs w:val="28"/>
          </w:rPr>
          <w:t>4</w:t>
        </w:r>
      </w:hyperlink>
      <w:r w:rsidRPr="00340A6C">
        <w:rPr>
          <w:rFonts w:ascii="PT Astra Serif" w:hAnsi="PT Astra Serif"/>
          <w:sz w:val="28"/>
          <w:szCs w:val="28"/>
        </w:rPr>
        <w:t xml:space="preserve">, </w:t>
      </w:r>
      <w:hyperlink w:anchor="P1193">
        <w:r w:rsidRPr="00340A6C">
          <w:rPr>
            <w:rFonts w:ascii="PT Astra Serif" w:hAnsi="PT Astra Serif"/>
            <w:sz w:val="28"/>
            <w:szCs w:val="28"/>
          </w:rPr>
          <w:t>5</w:t>
        </w:r>
      </w:hyperlink>
      <w:r w:rsidRPr="00340A6C">
        <w:rPr>
          <w:rFonts w:ascii="PT Astra Serif" w:hAnsi="PT Astra Serif"/>
          <w:sz w:val="28"/>
          <w:szCs w:val="28"/>
        </w:rPr>
        <w:t xml:space="preserve">, </w:t>
      </w:r>
      <w:hyperlink w:anchor="P1290">
        <w:r w:rsidRPr="00340A6C">
          <w:rPr>
            <w:rFonts w:ascii="PT Astra Serif" w:hAnsi="PT Astra Serif"/>
            <w:sz w:val="28"/>
            <w:szCs w:val="28"/>
          </w:rPr>
          <w:t>6.2</w:t>
        </w:r>
      </w:hyperlink>
      <w:r w:rsidRPr="00340A6C">
        <w:rPr>
          <w:rFonts w:ascii="PT Astra Serif" w:hAnsi="PT Astra Serif"/>
          <w:sz w:val="28"/>
          <w:szCs w:val="28"/>
        </w:rPr>
        <w:t xml:space="preserve">, </w:t>
      </w:r>
      <w:hyperlink w:anchor="P1340">
        <w:r w:rsidRPr="00340A6C">
          <w:rPr>
            <w:rFonts w:ascii="PT Astra Serif" w:hAnsi="PT Astra Serif"/>
            <w:sz w:val="28"/>
            <w:szCs w:val="28"/>
          </w:rPr>
          <w:t>8.2</w:t>
        </w:r>
      </w:hyperlink>
      <w:r w:rsidRPr="00340A6C">
        <w:rPr>
          <w:rFonts w:ascii="PT Astra Serif" w:hAnsi="PT Astra Serif"/>
          <w:sz w:val="28"/>
          <w:szCs w:val="28"/>
        </w:rPr>
        <w:t xml:space="preserve">, </w:t>
      </w:r>
      <w:hyperlink w:anchor="P1348">
        <w:r w:rsidRPr="00340A6C">
          <w:rPr>
            <w:rFonts w:ascii="PT Astra Serif" w:hAnsi="PT Astra Serif"/>
            <w:sz w:val="28"/>
            <w:szCs w:val="28"/>
          </w:rPr>
          <w:t>8.3</w:t>
        </w:r>
      </w:hyperlink>
      <w:r w:rsidRPr="00340A6C">
        <w:rPr>
          <w:rFonts w:ascii="PT Astra Serif" w:hAnsi="PT Astra Serif"/>
          <w:sz w:val="28"/>
          <w:szCs w:val="28"/>
        </w:rPr>
        <w:t xml:space="preserve">, </w:t>
      </w:r>
      <w:hyperlink w:anchor="P1450">
        <w:r w:rsidRPr="00340A6C">
          <w:rPr>
            <w:rFonts w:ascii="PT Astra Serif" w:hAnsi="PT Astra Serif"/>
            <w:sz w:val="28"/>
            <w:szCs w:val="28"/>
          </w:rPr>
          <w:t>10.2</w:t>
        </w:r>
      </w:hyperlink>
      <w:r w:rsidRPr="00340A6C">
        <w:rPr>
          <w:rFonts w:ascii="PT Astra Serif" w:hAnsi="PT Astra Serif"/>
          <w:sz w:val="28"/>
          <w:szCs w:val="28"/>
        </w:rPr>
        <w:t xml:space="preserve"> - </w:t>
      </w:r>
      <w:hyperlink w:anchor="P1481">
        <w:r w:rsidRPr="00340A6C">
          <w:rPr>
            <w:rFonts w:ascii="PT Astra Serif" w:hAnsi="PT Astra Serif"/>
            <w:sz w:val="28"/>
            <w:szCs w:val="28"/>
          </w:rPr>
          <w:t>10.6</w:t>
        </w:r>
      </w:hyperlink>
      <w:r w:rsidRPr="00340A6C">
        <w:rPr>
          <w:rFonts w:ascii="PT Astra Serif" w:hAnsi="PT Astra Serif"/>
          <w:sz w:val="28"/>
          <w:szCs w:val="28"/>
        </w:rPr>
        <w:t xml:space="preserve">, </w:t>
      </w:r>
      <w:hyperlink w:anchor="P1489">
        <w:r w:rsidRPr="00340A6C">
          <w:rPr>
            <w:rFonts w:ascii="PT Astra Serif" w:hAnsi="PT Astra Serif"/>
            <w:sz w:val="28"/>
            <w:szCs w:val="28"/>
          </w:rPr>
          <w:t>11</w:t>
        </w:r>
      </w:hyperlink>
      <w:r w:rsidRPr="00340A6C">
        <w:rPr>
          <w:rFonts w:ascii="PT Astra Serif" w:hAnsi="PT Astra Serif"/>
          <w:sz w:val="28"/>
          <w:szCs w:val="28"/>
        </w:rPr>
        <w:t xml:space="preserve">, </w:t>
      </w:r>
      <w:hyperlink w:anchor="P1528">
        <w:r w:rsidRPr="00340A6C">
          <w:rPr>
            <w:rFonts w:ascii="PT Astra Serif" w:hAnsi="PT Astra Serif"/>
            <w:sz w:val="28"/>
            <w:szCs w:val="28"/>
          </w:rPr>
          <w:t>12.1</w:t>
        </w:r>
      </w:hyperlink>
      <w:r w:rsidRPr="00340A6C">
        <w:rPr>
          <w:rFonts w:ascii="PT Astra Serif" w:hAnsi="PT Astra Serif"/>
          <w:sz w:val="28"/>
          <w:szCs w:val="28"/>
        </w:rPr>
        <w:t xml:space="preserve">, </w:t>
      </w:r>
      <w:hyperlink w:anchor="P1543">
        <w:r w:rsidRPr="00340A6C">
          <w:rPr>
            <w:rFonts w:ascii="PT Astra Serif" w:hAnsi="PT Astra Serif"/>
            <w:sz w:val="28"/>
            <w:szCs w:val="28"/>
          </w:rPr>
          <w:t>13</w:t>
        </w:r>
      </w:hyperlink>
      <w:r w:rsidRPr="00340A6C">
        <w:rPr>
          <w:rFonts w:ascii="PT Astra Serif" w:hAnsi="PT Astra Serif"/>
          <w:sz w:val="28"/>
          <w:szCs w:val="28"/>
        </w:rPr>
        <w:t xml:space="preserve"> - </w:t>
      </w:r>
      <w:hyperlink w:anchor="P1551">
        <w:r w:rsidRPr="00340A6C">
          <w:rPr>
            <w:rFonts w:ascii="PT Astra Serif" w:hAnsi="PT Astra Serif"/>
            <w:sz w:val="28"/>
            <w:szCs w:val="28"/>
          </w:rPr>
          <w:t>14</w:t>
        </w:r>
      </w:hyperlink>
      <w:r w:rsidRPr="00340A6C">
        <w:rPr>
          <w:rFonts w:ascii="PT Astra Serif" w:hAnsi="PT Astra Serif"/>
          <w:sz w:val="28"/>
          <w:szCs w:val="28"/>
        </w:rPr>
        <w:t xml:space="preserve"> и </w:t>
      </w:r>
      <w:hyperlink w:anchor="P1567">
        <w:r w:rsidRPr="00340A6C">
          <w:rPr>
            <w:rFonts w:ascii="PT Astra Serif" w:hAnsi="PT Astra Serif"/>
            <w:sz w:val="28"/>
            <w:szCs w:val="28"/>
          </w:rPr>
          <w:t>16</w:t>
        </w:r>
      </w:hyperlink>
      <w:r w:rsidRPr="00340A6C">
        <w:rPr>
          <w:rFonts w:ascii="PT Astra Serif" w:hAnsi="PT Astra Serif"/>
          <w:sz w:val="28"/>
          <w:szCs w:val="28"/>
        </w:rPr>
        <w:t xml:space="preserve"> - </w:t>
      </w:r>
      <w:hyperlink w:anchor="P1612">
        <w:r w:rsidRPr="00340A6C">
          <w:rPr>
            <w:rFonts w:ascii="PT Astra Serif" w:hAnsi="PT Astra Serif"/>
            <w:sz w:val="28"/>
            <w:szCs w:val="28"/>
          </w:rPr>
          <w:t>21</w:t>
        </w:r>
      </w:hyperlink>
      <w:r w:rsidRPr="00340A6C">
        <w:rPr>
          <w:rFonts w:ascii="PT Astra Serif" w:hAnsi="PT Astra Serif"/>
          <w:sz w:val="28"/>
          <w:szCs w:val="28"/>
        </w:rPr>
        <w:t xml:space="preserve"> приложения N 2 к настоящим Правилам (Р</w:t>
      </w:r>
      <w:r w:rsidRPr="00340A6C">
        <w:rPr>
          <w:rFonts w:ascii="PT Astra Serif" w:hAnsi="PT Astra Serif"/>
          <w:sz w:val="28"/>
          <w:szCs w:val="28"/>
          <w:vertAlign w:val="subscript"/>
        </w:rPr>
        <w:t xml:space="preserve">3гр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31.12.2018 </w:t>
      </w:r>
      <w:hyperlink r:id="rId462">
        <w:r w:rsidRPr="00340A6C">
          <w:rPr>
            <w:rFonts w:ascii="PT Astra Serif" w:hAnsi="PT Astra Serif"/>
            <w:sz w:val="28"/>
            <w:szCs w:val="28"/>
          </w:rPr>
          <w:t>N 1787</w:t>
        </w:r>
      </w:hyperlink>
      <w:r w:rsidRPr="00340A6C">
        <w:rPr>
          <w:rFonts w:ascii="PT Astra Serif" w:hAnsi="PT Astra Serif"/>
          <w:sz w:val="28"/>
          <w:szCs w:val="28"/>
        </w:rPr>
        <w:t xml:space="preserve">, от 27.12.2019 </w:t>
      </w:r>
      <w:hyperlink r:id="rId463">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464">
        <w:r w:rsidRPr="00340A6C">
          <w:rPr>
            <w:rFonts w:ascii="PT Astra Serif" w:hAnsi="PT Astra Serif"/>
            <w:sz w:val="28"/>
            <w:szCs w:val="28"/>
          </w:rPr>
          <w:t>N 2435</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в случае</w:t>
      </w:r>
      <w:proofErr w:type="gramStart"/>
      <w:r w:rsidRPr="00340A6C">
        <w:rPr>
          <w:rFonts w:ascii="PT Astra Serif" w:hAnsi="PT Astra Serif"/>
          <w:sz w:val="28"/>
          <w:szCs w:val="28"/>
        </w:rPr>
        <w:t>,</w:t>
      </w:r>
      <w:proofErr w:type="gramEnd"/>
      <w:r w:rsidRPr="00340A6C">
        <w:rPr>
          <w:rFonts w:ascii="PT Astra Serif" w:hAnsi="PT Astra Serif"/>
          <w:sz w:val="28"/>
          <w:szCs w:val="28"/>
        </w:rPr>
        <w:t xml:space="preserve"> если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полномочия превышает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полномочия по итогам исполнения консолидированного бюджета субъекта Российской Федерации, -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lang w:val="en-US"/>
        </w:rPr>
      </w:pPr>
      <w:r w:rsidRPr="00340A6C">
        <w:rPr>
          <w:rFonts w:ascii="PT Astra Serif" w:hAnsi="PT Astra Serif"/>
          <w:sz w:val="28"/>
          <w:szCs w:val="28"/>
        </w:rPr>
        <w:t>Р</w:t>
      </w:r>
      <w:r w:rsidRPr="00340A6C">
        <w:rPr>
          <w:rFonts w:ascii="PT Astra Serif" w:hAnsi="PT Astra Serif"/>
          <w:sz w:val="28"/>
          <w:szCs w:val="28"/>
          <w:vertAlign w:val="subscript"/>
          <w:lang w:val="en-US"/>
        </w:rPr>
        <w:t>3</w:t>
      </w:r>
      <w:proofErr w:type="spellStart"/>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lang w:val="en-US"/>
        </w:rPr>
        <w:t xml:space="preserve">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lang w:val="en-US"/>
        </w:rPr>
        <w:t xml:space="preserve"> j </w:t>
      </w:r>
      <w:r w:rsidRPr="00340A6C">
        <w:rPr>
          <w:rFonts w:ascii="PT Astra Serif" w:hAnsi="PT Astra Serif"/>
          <w:sz w:val="28"/>
          <w:szCs w:val="28"/>
          <w:vertAlign w:val="subscript"/>
        </w:rPr>
        <w:t>ф</w:t>
      </w:r>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w:t>
      </w:r>
    </w:p>
    <w:p w:rsidR="00340A6C" w:rsidRPr="00340A6C" w:rsidRDefault="00340A6C">
      <w:pPr>
        <w:pStyle w:val="ConsPlusNormal"/>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в случае</w:t>
      </w:r>
      <w:proofErr w:type="gramStart"/>
      <w:r w:rsidRPr="00340A6C">
        <w:rPr>
          <w:rFonts w:ascii="PT Astra Serif" w:hAnsi="PT Astra Serif"/>
          <w:sz w:val="28"/>
          <w:szCs w:val="28"/>
        </w:rPr>
        <w:t>,</w:t>
      </w:r>
      <w:proofErr w:type="gramEnd"/>
      <w:r w:rsidRPr="00340A6C">
        <w:rPr>
          <w:rFonts w:ascii="PT Astra Serif" w:hAnsi="PT Astra Serif"/>
          <w:sz w:val="28"/>
          <w:szCs w:val="28"/>
        </w:rPr>
        <w:t xml:space="preserve"> если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полномочия субъекта Российской Федерации по итогам исполнения консолидированного бюджета субъекта Российской Федерации превышает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j-й группы полномочий, -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w:t>
      </w:r>
      <w:r w:rsidRPr="00340A6C">
        <w:rPr>
          <w:rFonts w:ascii="PT Astra Serif" w:hAnsi="PT Astra Serif"/>
          <w:sz w:val="28"/>
          <w:szCs w:val="28"/>
          <w:vertAlign w:val="subscript"/>
        </w:rPr>
        <w:t xml:space="preserve">3гр j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Ср</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w:t>
      </w:r>
      <w:r w:rsidRPr="00340A6C">
        <w:rPr>
          <w:rFonts w:ascii="PT Astra Serif" w:hAnsi="PT Astra Serif"/>
          <w:sz w:val="28"/>
          <w:szCs w:val="28"/>
        </w:rPr>
        <w:t xml:space="preserve"> x </w:t>
      </w:r>
      <w:proofErr w:type="spellStart"/>
      <w:r w:rsidRPr="00340A6C">
        <w:rPr>
          <w:rFonts w:ascii="PT Astra Serif" w:hAnsi="PT Astra Serif"/>
          <w:sz w:val="28"/>
          <w:szCs w:val="28"/>
        </w:rPr>
        <w:t>Пок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r w:rsidRPr="00340A6C">
        <w:rPr>
          <w:rFonts w:ascii="PT Astra Serif" w:hAnsi="PT Astra Serif"/>
          <w:sz w:val="28"/>
          <w:szCs w:val="28"/>
        </w:rPr>
        <w:t xml:space="preserve"> x </w:t>
      </w:r>
      <w:proofErr w:type="spellStart"/>
      <w:r w:rsidRPr="00340A6C">
        <w:rPr>
          <w:rFonts w:ascii="PT Astra Serif" w:hAnsi="PT Astra Serif"/>
          <w:sz w:val="28"/>
          <w:szCs w:val="28"/>
        </w:rPr>
        <w:t>К</w:t>
      </w:r>
      <w:r w:rsidRPr="00340A6C">
        <w:rPr>
          <w:rFonts w:ascii="PT Astra Serif" w:hAnsi="PT Astra Serif"/>
          <w:sz w:val="28"/>
          <w:szCs w:val="28"/>
          <w:vertAlign w:val="subscript"/>
        </w:rPr>
        <w:t>гр</w:t>
      </w:r>
      <w:proofErr w:type="spellEnd"/>
      <w:r w:rsidRPr="00340A6C">
        <w:rPr>
          <w:rFonts w:ascii="PT Astra Serif" w:hAnsi="PT Astra Serif"/>
          <w:sz w:val="28"/>
          <w:szCs w:val="28"/>
          <w:vertAlign w:val="subscript"/>
        </w:rPr>
        <w:t xml:space="preserve"> j i.</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 xml:space="preserve">При определении среднего </w:t>
      </w:r>
      <w:proofErr w:type="gramStart"/>
      <w:r w:rsidRPr="00340A6C">
        <w:rPr>
          <w:rFonts w:ascii="PT Astra Serif" w:hAnsi="PT Astra Serif"/>
          <w:sz w:val="28"/>
          <w:szCs w:val="28"/>
        </w:rPr>
        <w:t xml:space="preserve">объема расходов консолидированных </w:t>
      </w:r>
      <w:r w:rsidRPr="00340A6C">
        <w:rPr>
          <w:rFonts w:ascii="PT Astra Serif" w:hAnsi="PT Astra Serif"/>
          <w:sz w:val="28"/>
          <w:szCs w:val="28"/>
        </w:rPr>
        <w:lastRenderedPageBreak/>
        <w:t>бюджетов субъектов Российской Федерации</w:t>
      </w:r>
      <w:proofErr w:type="gramEnd"/>
      <w:r w:rsidRPr="00340A6C">
        <w:rPr>
          <w:rFonts w:ascii="PT Astra Serif" w:hAnsi="PT Astra Serif"/>
          <w:sz w:val="28"/>
          <w:szCs w:val="28"/>
        </w:rPr>
        <w:t xml:space="preserve"> в отношении группы полномочий субъекта Российской Федерации, предусмотренной </w:t>
      </w:r>
      <w:hyperlink w:anchor="P1193">
        <w:r w:rsidRPr="00340A6C">
          <w:rPr>
            <w:rFonts w:ascii="PT Astra Serif" w:hAnsi="PT Astra Serif"/>
            <w:sz w:val="28"/>
            <w:szCs w:val="28"/>
          </w:rPr>
          <w:t>пунктом 5</w:t>
        </w:r>
      </w:hyperlink>
      <w:r w:rsidRPr="00340A6C">
        <w:rPr>
          <w:rFonts w:ascii="PT Astra Serif" w:hAnsi="PT Astra Serif"/>
          <w:sz w:val="28"/>
          <w:szCs w:val="28"/>
        </w:rPr>
        <w:t xml:space="preserve"> приложения N 2 к настоящим Правилам, не учитываются значения, которые ниже величины среднего арифметического значения показателей приведения.</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31.12.2018 </w:t>
      </w:r>
      <w:hyperlink r:id="rId465">
        <w:r w:rsidRPr="00340A6C">
          <w:rPr>
            <w:rFonts w:ascii="PT Astra Serif" w:hAnsi="PT Astra Serif"/>
            <w:sz w:val="28"/>
            <w:szCs w:val="28"/>
          </w:rPr>
          <w:t>N 1787</w:t>
        </w:r>
      </w:hyperlink>
      <w:r w:rsidRPr="00340A6C">
        <w:rPr>
          <w:rFonts w:ascii="PT Astra Serif" w:hAnsi="PT Astra Serif"/>
          <w:sz w:val="28"/>
          <w:szCs w:val="28"/>
        </w:rPr>
        <w:t xml:space="preserve">, от 24.12.2020 </w:t>
      </w:r>
      <w:hyperlink r:id="rId466">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467">
        <w:r w:rsidRPr="00340A6C">
          <w:rPr>
            <w:rFonts w:ascii="PT Astra Serif" w:hAnsi="PT Astra Serif"/>
            <w:sz w:val="28"/>
            <w:szCs w:val="28"/>
          </w:rPr>
          <w:t>N 2435</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11(1). </w:t>
      </w:r>
      <w:proofErr w:type="gramStart"/>
      <w:r w:rsidRPr="00340A6C">
        <w:rPr>
          <w:rFonts w:ascii="PT Astra Serif" w:hAnsi="PT Astra Serif"/>
          <w:sz w:val="28"/>
          <w:szCs w:val="28"/>
        </w:rPr>
        <w:t>Расчетный объем расходных обязательств для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и муниципальных образований в отношении группы полномочий субъекта Российской Федерации в сфере дорожной деятельности, предусмотренной </w:t>
      </w:r>
      <w:hyperlink w:anchor="P1125">
        <w:r w:rsidRPr="00340A6C">
          <w:rPr>
            <w:rFonts w:ascii="PT Astra Serif" w:hAnsi="PT Astra Serif"/>
            <w:sz w:val="28"/>
            <w:szCs w:val="28"/>
          </w:rPr>
          <w:t>пунктом 3</w:t>
        </w:r>
      </w:hyperlink>
      <w:r w:rsidRPr="00340A6C">
        <w:rPr>
          <w:rFonts w:ascii="PT Astra Serif" w:hAnsi="PT Astra Serif"/>
          <w:sz w:val="28"/>
          <w:szCs w:val="28"/>
        </w:rPr>
        <w:t xml:space="preserve"> приложения N 2 к настоящим Правилам, определяется как объем фактически поступивших за отчетный финансовый год доходов консолидированного бюджета субъекта Российской Федерации от акцизов на автомобильный бензин, прямогонный бензин, дизельное топливо, моторные масла для дизельных</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и (или) карбюраторных (</w:t>
      </w:r>
      <w:proofErr w:type="spellStart"/>
      <w:r w:rsidRPr="00340A6C">
        <w:rPr>
          <w:rFonts w:ascii="PT Astra Serif" w:hAnsi="PT Astra Serif"/>
          <w:sz w:val="28"/>
          <w:szCs w:val="28"/>
        </w:rPr>
        <w:t>инжекторных</w:t>
      </w:r>
      <w:proofErr w:type="spellEnd"/>
      <w:r w:rsidRPr="00340A6C">
        <w:rPr>
          <w:rFonts w:ascii="PT Astra Serif" w:hAnsi="PT Astra Serif"/>
          <w:sz w:val="28"/>
          <w:szCs w:val="28"/>
        </w:rPr>
        <w:t>) двигателей, производимые на территории Российской Федерации, подлежащих зачислению в бюджет субъекта Российской Федерации (далее - акцизы на нефтепродукты), доходов от денежных взысканий (штрафов) за нарушение законодательства Российской Федерации о безопасности дорожного движения, а также от транспортного налога с учетом разницы остатков средств региональных (муниципальных) дорожных фондов на начало и конец отчетного финансового года.</w:t>
      </w:r>
      <w:proofErr w:type="gramEnd"/>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Расчетный объем расходных обязательств для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и муниципальных образований в отношении группы полномочий субъекта Российской Федерации, предусмотренной </w:t>
      </w:r>
      <w:hyperlink w:anchor="P1193">
        <w:r w:rsidRPr="00340A6C">
          <w:rPr>
            <w:rFonts w:ascii="PT Astra Serif" w:hAnsi="PT Astra Serif"/>
            <w:sz w:val="28"/>
            <w:szCs w:val="28"/>
          </w:rPr>
          <w:t>пунктом 5</w:t>
        </w:r>
      </w:hyperlink>
      <w:r w:rsidRPr="00340A6C">
        <w:rPr>
          <w:rFonts w:ascii="PT Astra Serif" w:hAnsi="PT Astra Serif"/>
          <w:sz w:val="28"/>
          <w:szCs w:val="28"/>
        </w:rPr>
        <w:t xml:space="preserve"> приложения N 2 к настоящим Правилам, подлежит увеличению на прогнозный объем увеличения расходов на очередной финансовый год на оплату электрической энергии с учетом доведения на территориях Дальневосточного федерального округа цен (тарифов) на электрическую энергию (мощность) до базовых уровней</w:t>
      </w:r>
      <w:proofErr w:type="gramEnd"/>
      <w:r w:rsidRPr="00340A6C">
        <w:rPr>
          <w:rFonts w:ascii="PT Astra Serif" w:hAnsi="PT Astra Serif"/>
          <w:sz w:val="28"/>
          <w:szCs w:val="28"/>
        </w:rPr>
        <w:t xml:space="preserve"> цен (тарифов) на электрическую энергию (мощность) в отношении организаций, финансирование деятельности которых осуществляется за счет бюджетов субъектов Российской Федерации и местных бюджетов.</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46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Абзацы третий - четвертый утратили силу с 1 января 2024 года. - </w:t>
      </w:r>
      <w:hyperlink r:id="rId469">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26.12.2023 N 2316.</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11(1) в ред. </w:t>
      </w:r>
      <w:hyperlink r:id="rId47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12. Расчетный объем расходных обязатель</w:t>
      </w:r>
      <w:proofErr w:type="gramStart"/>
      <w:r w:rsidRPr="00340A6C">
        <w:rPr>
          <w:rFonts w:ascii="PT Astra Serif" w:hAnsi="PT Astra Serif"/>
          <w:sz w:val="28"/>
          <w:szCs w:val="28"/>
        </w:rPr>
        <w:t>ств дл</w:t>
      </w:r>
      <w:proofErr w:type="gramEnd"/>
      <w:r w:rsidRPr="00340A6C">
        <w:rPr>
          <w:rFonts w:ascii="PT Astra Serif" w:hAnsi="PT Astra Serif"/>
          <w:sz w:val="28"/>
          <w:szCs w:val="28"/>
        </w:rPr>
        <w:t>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в отношении группы полномочий субъектов Российской Федерации и муниципальных образований, предусмотренной </w:t>
      </w:r>
      <w:hyperlink w:anchor="P1625">
        <w:r w:rsidRPr="00340A6C">
          <w:rPr>
            <w:rFonts w:ascii="PT Astra Serif" w:hAnsi="PT Astra Serif"/>
            <w:sz w:val="28"/>
            <w:szCs w:val="28"/>
          </w:rPr>
          <w:t>пунктами 23</w:t>
        </w:r>
      </w:hyperlink>
      <w:r w:rsidRPr="00340A6C">
        <w:rPr>
          <w:rFonts w:ascii="PT Astra Serif" w:hAnsi="PT Astra Serif"/>
          <w:sz w:val="28"/>
          <w:szCs w:val="28"/>
        </w:rPr>
        <w:t xml:space="preserve"> и </w:t>
      </w:r>
      <w:hyperlink w:anchor="P1644">
        <w:r w:rsidRPr="00340A6C">
          <w:rPr>
            <w:rFonts w:ascii="PT Astra Serif" w:hAnsi="PT Astra Serif"/>
            <w:sz w:val="28"/>
            <w:szCs w:val="28"/>
          </w:rPr>
          <w:t>25</w:t>
        </w:r>
      </w:hyperlink>
      <w:r w:rsidRPr="00340A6C">
        <w:rPr>
          <w:rFonts w:ascii="PT Astra Serif" w:hAnsi="PT Astra Serif"/>
          <w:sz w:val="28"/>
          <w:szCs w:val="28"/>
        </w:rPr>
        <w:t xml:space="preserve"> приложения N 2 к настоящим Правилам, определяется по формуле:</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71">
        <w:r w:rsidRPr="00340A6C">
          <w:rPr>
            <w:rFonts w:ascii="PT Astra Serif" w:hAnsi="PT Astra Serif"/>
            <w:sz w:val="28"/>
            <w:szCs w:val="28"/>
          </w:rPr>
          <w:t>N 1730</w:t>
        </w:r>
      </w:hyperlink>
      <w:r w:rsidRPr="00340A6C">
        <w:rPr>
          <w:rFonts w:ascii="PT Astra Serif" w:hAnsi="PT Astra Serif"/>
          <w:sz w:val="28"/>
          <w:szCs w:val="28"/>
        </w:rPr>
        <w:t xml:space="preserve">, от 31.12.2018 </w:t>
      </w:r>
      <w:hyperlink r:id="rId472">
        <w:r w:rsidRPr="00340A6C">
          <w:rPr>
            <w:rFonts w:ascii="PT Astra Serif" w:hAnsi="PT Astra Serif"/>
            <w:sz w:val="28"/>
            <w:szCs w:val="28"/>
          </w:rPr>
          <w:t>N 1787</w:t>
        </w:r>
      </w:hyperlink>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Ср</w:t>
      </w:r>
      <w:r w:rsidRPr="00340A6C">
        <w:rPr>
          <w:rFonts w:ascii="PT Astra Serif" w:hAnsi="PT Astra Serif"/>
          <w:sz w:val="28"/>
          <w:szCs w:val="28"/>
          <w:vertAlign w:val="subscript"/>
        </w:rPr>
        <w:t>доп</w:t>
      </w:r>
      <w:proofErr w:type="spellEnd"/>
      <w:r w:rsidRPr="00340A6C">
        <w:rPr>
          <w:rFonts w:ascii="PT Astra Serif" w:hAnsi="PT Astra Serif"/>
          <w:sz w:val="28"/>
          <w:szCs w:val="28"/>
        </w:rPr>
        <w:t xml:space="preserve"> x </w:t>
      </w:r>
      <w:proofErr w:type="spellStart"/>
      <w:r w:rsidRPr="00340A6C">
        <w:rPr>
          <w:rFonts w:ascii="PT Astra Serif" w:hAnsi="PT Astra Serif"/>
          <w:sz w:val="28"/>
          <w:szCs w:val="28"/>
        </w:rPr>
        <w:t>Пок</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x </w:t>
      </w:r>
      <w:proofErr w:type="spellStart"/>
      <w:r w:rsidRPr="00340A6C">
        <w:rPr>
          <w:rFonts w:ascii="PT Astra Serif" w:hAnsi="PT Astra Serif"/>
          <w:sz w:val="28"/>
          <w:szCs w:val="28"/>
        </w:rPr>
        <w:t>К</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Ср</w:t>
      </w:r>
      <w:r w:rsidRPr="00340A6C">
        <w:rPr>
          <w:rFonts w:ascii="PT Astra Serif" w:hAnsi="PT Astra Serif"/>
          <w:sz w:val="28"/>
          <w:szCs w:val="28"/>
          <w:vertAlign w:val="subscript"/>
        </w:rPr>
        <w:t>доп</w:t>
      </w:r>
      <w:proofErr w:type="spellEnd"/>
      <w:r w:rsidRPr="00340A6C">
        <w:rPr>
          <w:rFonts w:ascii="PT Astra Serif" w:hAnsi="PT Astra Serif"/>
          <w:sz w:val="28"/>
          <w:szCs w:val="28"/>
        </w:rPr>
        <w:t xml:space="preserve"> - средний объем расходов консолидированных бюджетов субъектов Российской Федерации на осуществление дополнительных расходных обязательств без учета 5 максимальных и 10 минимальных значений;</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Пок</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показатель приведения, предусмотренный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73">
        <w:r w:rsidRPr="00340A6C">
          <w:rPr>
            <w:rFonts w:ascii="PT Astra Serif" w:hAnsi="PT Astra Serif"/>
            <w:sz w:val="28"/>
            <w:szCs w:val="28"/>
          </w:rPr>
          <w:t>N 1730</w:t>
        </w:r>
      </w:hyperlink>
      <w:r w:rsidRPr="00340A6C">
        <w:rPr>
          <w:rFonts w:ascii="PT Astra Serif" w:hAnsi="PT Astra Serif"/>
          <w:sz w:val="28"/>
          <w:szCs w:val="28"/>
        </w:rPr>
        <w:t xml:space="preserve">, от 27.12.2019 </w:t>
      </w:r>
      <w:hyperlink r:id="rId474">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корректирующие коэффициенты, предусмотренные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31.12.2017 </w:t>
      </w:r>
      <w:hyperlink r:id="rId475">
        <w:r w:rsidRPr="00340A6C">
          <w:rPr>
            <w:rFonts w:ascii="PT Astra Serif" w:hAnsi="PT Astra Serif"/>
            <w:sz w:val="28"/>
            <w:szCs w:val="28"/>
          </w:rPr>
          <w:t>N 1730</w:t>
        </w:r>
      </w:hyperlink>
      <w:r w:rsidRPr="00340A6C">
        <w:rPr>
          <w:rFonts w:ascii="PT Astra Serif" w:hAnsi="PT Astra Serif"/>
          <w:sz w:val="28"/>
          <w:szCs w:val="28"/>
        </w:rPr>
        <w:t xml:space="preserve">, от 27.12.2019 </w:t>
      </w:r>
      <w:hyperlink r:id="rId476">
        <w:r w:rsidRPr="00340A6C">
          <w:rPr>
            <w:rFonts w:ascii="PT Astra Serif" w:hAnsi="PT Astra Serif"/>
            <w:sz w:val="28"/>
            <w:szCs w:val="28"/>
          </w:rPr>
          <w:t>N 1903</w:t>
        </w:r>
      </w:hyperlink>
      <w:r w:rsidRPr="00340A6C">
        <w:rPr>
          <w:rFonts w:ascii="PT Astra Serif" w:hAnsi="PT Astra Serif"/>
          <w:sz w:val="28"/>
          <w:szCs w:val="28"/>
        </w:rPr>
        <w:t>)</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Расчетный объем расходных обязательств в отношении группы полномочий субъектов Российской Федерации и муниципальных образований, предусмотренной </w:t>
      </w:r>
      <w:hyperlink w:anchor="P1637">
        <w:r w:rsidRPr="00340A6C">
          <w:rPr>
            <w:rFonts w:ascii="PT Astra Serif" w:hAnsi="PT Astra Serif"/>
            <w:sz w:val="28"/>
            <w:szCs w:val="28"/>
          </w:rPr>
          <w:t>пунктом 24</w:t>
        </w:r>
      </w:hyperlink>
      <w:r w:rsidRPr="00340A6C">
        <w:rPr>
          <w:rFonts w:ascii="PT Astra Serif" w:hAnsi="PT Astra Serif"/>
          <w:sz w:val="28"/>
          <w:szCs w:val="28"/>
        </w:rPr>
        <w:t xml:space="preserve"> приложения N 2 </w:t>
      </w:r>
      <w:proofErr w:type="gramStart"/>
      <w:r w:rsidRPr="00340A6C">
        <w:rPr>
          <w:rFonts w:ascii="PT Astra Serif" w:hAnsi="PT Astra Serif"/>
          <w:sz w:val="28"/>
          <w:szCs w:val="28"/>
        </w:rPr>
        <w:t>к</w:t>
      </w:r>
      <w:proofErr w:type="gramEnd"/>
      <w:r w:rsidRPr="00340A6C">
        <w:rPr>
          <w:rFonts w:ascii="PT Astra Serif" w:hAnsi="PT Astra Serif"/>
          <w:sz w:val="28"/>
          <w:szCs w:val="28"/>
        </w:rPr>
        <w:t xml:space="preserve"> </w:t>
      </w:r>
      <w:proofErr w:type="gramStart"/>
      <w:r w:rsidRPr="00340A6C">
        <w:rPr>
          <w:rFonts w:ascii="PT Astra Serif" w:hAnsi="PT Astra Serif"/>
          <w:sz w:val="28"/>
          <w:szCs w:val="28"/>
        </w:rPr>
        <w:t>настоящим</w:t>
      </w:r>
      <w:proofErr w:type="gramEnd"/>
      <w:r w:rsidRPr="00340A6C">
        <w:rPr>
          <w:rFonts w:ascii="PT Astra Serif" w:hAnsi="PT Astra Serif"/>
          <w:sz w:val="28"/>
          <w:szCs w:val="28"/>
        </w:rPr>
        <w:t xml:space="preserve"> Правилам, определяется как фактический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по указанной группе полномочий по итогам исполнения консолидированного бюджета субъекта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(абзац введен </w:t>
      </w:r>
      <w:hyperlink r:id="rId47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12(1). Корректирующий коэффициент связанности (</w:t>
      </w:r>
      <w:proofErr w:type="spellStart"/>
      <w:r w:rsidRPr="00340A6C">
        <w:rPr>
          <w:rFonts w:ascii="PT Astra Serif" w:hAnsi="PT Astra Serif"/>
          <w:sz w:val="28"/>
          <w:szCs w:val="28"/>
        </w:rPr>
        <w:t>К</w:t>
      </w:r>
      <w:r w:rsidRPr="00340A6C">
        <w:rPr>
          <w:rFonts w:ascii="PT Astra Serif" w:hAnsi="PT Astra Serif"/>
          <w:sz w:val="28"/>
          <w:szCs w:val="28"/>
          <w:vertAlign w:val="subscript"/>
        </w:rPr>
        <w:t>св</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предусмотренный </w:t>
      </w:r>
      <w:hyperlink w:anchor="P965">
        <w:r w:rsidRPr="00340A6C">
          <w:rPr>
            <w:rFonts w:ascii="PT Astra Serif" w:hAnsi="PT Astra Serif"/>
            <w:sz w:val="28"/>
            <w:szCs w:val="28"/>
          </w:rPr>
          <w:t>приложением N 2</w:t>
        </w:r>
      </w:hyperlink>
      <w:r w:rsidRPr="00340A6C">
        <w:rPr>
          <w:rFonts w:ascii="PT Astra Serif" w:hAnsi="PT Astra Serif"/>
          <w:sz w:val="28"/>
          <w:szCs w:val="28"/>
        </w:rPr>
        <w:t xml:space="preserve"> к настоящим Правилам,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lang w:val="en-US"/>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св</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К</w:t>
      </w:r>
      <w:r w:rsidRPr="00340A6C">
        <w:rPr>
          <w:rFonts w:ascii="PT Astra Serif" w:hAnsi="PT Astra Serif"/>
          <w:sz w:val="28"/>
          <w:szCs w:val="28"/>
          <w:vertAlign w:val="subscript"/>
        </w:rPr>
        <w:t>тсв</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x </w:t>
      </w:r>
      <w:proofErr w:type="spellStart"/>
      <w:proofErr w:type="gramStart"/>
      <w:r w:rsidRPr="00340A6C">
        <w:rPr>
          <w:rFonts w:ascii="PT Astra Serif" w:hAnsi="PT Astra Serif"/>
          <w:sz w:val="28"/>
          <w:szCs w:val="28"/>
        </w:rPr>
        <w:t>К</w:t>
      </w:r>
      <w:r w:rsidRPr="00340A6C">
        <w:rPr>
          <w:rFonts w:ascii="PT Astra Serif" w:hAnsi="PT Astra Serif"/>
          <w:sz w:val="28"/>
          <w:szCs w:val="28"/>
          <w:vertAlign w:val="subscript"/>
        </w:rPr>
        <w:t>з</w:t>
      </w:r>
      <w:proofErr w:type="spellEnd"/>
      <w:proofErr w:type="gram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x </w:t>
      </w:r>
      <w:r w:rsidRPr="00340A6C">
        <w:rPr>
          <w:rFonts w:ascii="PT Astra Serif" w:hAnsi="PT Astra Serif"/>
          <w:sz w:val="28"/>
          <w:szCs w:val="28"/>
        </w:rPr>
        <w:t>Н</w:t>
      </w:r>
      <w:r w:rsidRPr="00340A6C">
        <w:rPr>
          <w:rFonts w:ascii="PT Astra Serif" w:hAnsi="PT Astra Serif"/>
          <w:sz w:val="28"/>
          <w:szCs w:val="28"/>
          <w:vertAlign w:val="subscript"/>
          <w:lang w:val="en-US"/>
        </w:rPr>
        <w:t xml:space="preserve">i </w:t>
      </w:r>
      <w:proofErr w:type="spellStart"/>
      <w:r w:rsidRPr="00340A6C">
        <w:rPr>
          <w:rFonts w:ascii="PT Astra Serif" w:hAnsi="PT Astra Serif"/>
          <w:sz w:val="28"/>
          <w:szCs w:val="28"/>
          <w:vertAlign w:val="subscript"/>
        </w:rPr>
        <w:t>отд</w:t>
      </w:r>
      <w:proofErr w:type="spellEnd"/>
      <w:r w:rsidRPr="00340A6C">
        <w:rPr>
          <w:rFonts w:ascii="PT Astra Serif" w:hAnsi="PT Astra Serif"/>
          <w:sz w:val="28"/>
          <w:szCs w:val="28"/>
          <w:lang w:val="en-US"/>
        </w:rPr>
        <w:t>,</w:t>
      </w:r>
    </w:p>
    <w:p w:rsidR="00340A6C" w:rsidRPr="00340A6C" w:rsidRDefault="00340A6C">
      <w:pPr>
        <w:pStyle w:val="ConsPlusNormal"/>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тсв</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коэффициент транспортной связанности, который определяется по формуле (принимается </w:t>
      </w:r>
      <w:proofErr w:type="gramStart"/>
      <w:r w:rsidRPr="00340A6C">
        <w:rPr>
          <w:rFonts w:ascii="PT Astra Serif" w:hAnsi="PT Astra Serif"/>
          <w:sz w:val="28"/>
          <w:szCs w:val="28"/>
        </w:rPr>
        <w:t>равным</w:t>
      </w:r>
      <w:proofErr w:type="gramEnd"/>
      <w:r w:rsidRPr="00340A6C">
        <w:rPr>
          <w:rFonts w:ascii="PT Astra Serif" w:hAnsi="PT Astra Serif"/>
          <w:sz w:val="28"/>
          <w:szCs w:val="28"/>
        </w:rPr>
        <w:t xml:space="preserve"> 1 в случае, если расчетное значение меньше 1):</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7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тсв</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w:t>
      </w:r>
      <w:proofErr w:type="spellStart"/>
      <w:r w:rsidRPr="00340A6C">
        <w:rPr>
          <w:rFonts w:ascii="PT Astra Serif" w:hAnsi="PT Astra Serif"/>
          <w:sz w:val="28"/>
          <w:szCs w:val="28"/>
        </w:rPr>
        <w:t>Т</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+ 1) / (</w:t>
      </w:r>
      <w:proofErr w:type="spellStart"/>
      <w:r w:rsidRPr="00340A6C">
        <w:rPr>
          <w:rFonts w:ascii="PT Astra Serif" w:hAnsi="PT Astra Serif"/>
          <w:sz w:val="28"/>
          <w:szCs w:val="28"/>
        </w:rPr>
        <w:t>Т</w:t>
      </w:r>
      <w:proofErr w:type="gramStart"/>
      <w:r w:rsidRPr="00340A6C">
        <w:rPr>
          <w:rFonts w:ascii="PT Astra Serif" w:hAnsi="PT Astra Serif"/>
          <w:sz w:val="28"/>
          <w:szCs w:val="28"/>
          <w:vertAlign w:val="subscript"/>
        </w:rPr>
        <w:t>i</w:t>
      </w:r>
      <w:proofErr w:type="spellEnd"/>
      <w:proofErr w:type="gramEnd"/>
      <w:r w:rsidRPr="00340A6C">
        <w:rPr>
          <w:rFonts w:ascii="PT Astra Serif" w:hAnsi="PT Astra Serif"/>
          <w:sz w:val="28"/>
          <w:szCs w:val="28"/>
        </w:rPr>
        <w:t xml:space="preserve"> + 1),</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Т</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 транспортная связанность территории в среднем по Российской </w:t>
      </w:r>
      <w:r w:rsidRPr="00340A6C">
        <w:rPr>
          <w:rFonts w:ascii="PT Astra Serif" w:hAnsi="PT Astra Serif"/>
          <w:sz w:val="28"/>
          <w:szCs w:val="28"/>
        </w:rPr>
        <w:lastRenderedPageBreak/>
        <w:t>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Т </w:t>
      </w:r>
      <w:r w:rsidRPr="00340A6C">
        <w:rPr>
          <w:rFonts w:ascii="PT Astra Serif" w:hAnsi="PT Astra Serif"/>
          <w:sz w:val="28"/>
          <w:szCs w:val="28"/>
          <w:vertAlign w:val="subscript"/>
        </w:rPr>
        <w:t>i</w:t>
      </w:r>
      <w:r w:rsidRPr="00340A6C">
        <w:rPr>
          <w:rFonts w:ascii="PT Astra Serif" w:hAnsi="PT Astra Serif"/>
          <w:sz w:val="28"/>
          <w:szCs w:val="28"/>
        </w:rPr>
        <w:t xml:space="preserve"> - транспортная связанность территории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которая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r w:rsidRPr="00340A6C">
        <w:rPr>
          <w:rFonts w:ascii="PT Astra Serif" w:hAnsi="PT Astra Serif"/>
          <w:noProof/>
          <w:position w:val="-12"/>
          <w:sz w:val="28"/>
          <w:szCs w:val="28"/>
        </w:rPr>
        <w:drawing>
          <wp:inline distT="0" distB="0" distL="0" distR="0" wp14:anchorId="20AE51F2" wp14:editId="5A8A7DCA">
            <wp:extent cx="3384550" cy="29337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3384550" cy="293370"/>
                    </a:xfrm>
                    <a:prstGeom prst="rect">
                      <a:avLst/>
                    </a:prstGeom>
                    <a:noFill/>
                    <a:ln>
                      <a:noFill/>
                    </a:ln>
                  </pic:spPr>
                </pic:pic>
              </a:graphicData>
            </a:graphic>
          </wp:inline>
        </w:drawing>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r w:rsidRPr="00340A6C">
        <w:rPr>
          <w:rFonts w:ascii="PT Astra Serif" w:hAnsi="PT Astra Serif"/>
          <w:sz w:val="28"/>
          <w:szCs w:val="28"/>
          <w:vertAlign w:val="subscript"/>
        </w:rPr>
        <w:t>жд</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эксплуатационная длина железнодорожных путей в i-м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r w:rsidRPr="00340A6C">
        <w:rPr>
          <w:rFonts w:ascii="PT Astra Serif" w:hAnsi="PT Astra Serif"/>
          <w:sz w:val="28"/>
          <w:szCs w:val="28"/>
          <w:vertAlign w:val="subscript"/>
        </w:rPr>
        <w:t>авт</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протяженность автомобильных дорог общего пользования федерального, регионального или межмуниципального и местного значения в i-м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Д</w:t>
      </w:r>
      <w:r w:rsidRPr="00340A6C">
        <w:rPr>
          <w:rFonts w:ascii="PT Astra Serif" w:hAnsi="PT Astra Serif"/>
          <w:sz w:val="28"/>
          <w:szCs w:val="28"/>
          <w:vertAlign w:val="subscript"/>
        </w:rPr>
        <w:t>вод</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протяженность внутренних водных путей с гарантированными габаритами судового хода в i-м субъекте Российской Федерации;</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8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pPr>
        <w:pStyle w:val="ConsPlusNormal"/>
        <w:spacing w:before="220"/>
        <w:ind w:firstLine="540"/>
        <w:jc w:val="both"/>
        <w:rPr>
          <w:rFonts w:ascii="PT Astra Serif" w:hAnsi="PT Astra Serif"/>
          <w:sz w:val="28"/>
          <w:szCs w:val="28"/>
        </w:rPr>
      </w:pPr>
      <w:proofErr w:type="gramStart"/>
      <w:r w:rsidRPr="00340A6C">
        <w:rPr>
          <w:rFonts w:ascii="PT Astra Serif" w:hAnsi="PT Astra Serif"/>
          <w:sz w:val="28"/>
          <w:szCs w:val="28"/>
        </w:rPr>
        <w:t>П</w:t>
      </w:r>
      <w:proofErr w:type="gramEnd"/>
      <w:r w:rsidRPr="00340A6C">
        <w:rPr>
          <w:rFonts w:ascii="PT Astra Serif" w:hAnsi="PT Astra Serif"/>
          <w:sz w:val="28"/>
          <w:szCs w:val="28"/>
        </w:rPr>
        <w:t xml:space="preserve"> </w:t>
      </w:r>
      <w:r w:rsidRPr="00340A6C">
        <w:rPr>
          <w:rFonts w:ascii="PT Astra Serif" w:hAnsi="PT Astra Serif"/>
          <w:sz w:val="28"/>
          <w:szCs w:val="28"/>
          <w:vertAlign w:val="subscript"/>
        </w:rPr>
        <w:t>i</w:t>
      </w:r>
      <w:r w:rsidRPr="00340A6C">
        <w:rPr>
          <w:rFonts w:ascii="PT Astra Serif" w:hAnsi="PT Astra Serif"/>
          <w:sz w:val="28"/>
          <w:szCs w:val="28"/>
        </w:rPr>
        <w:t xml:space="preserve"> - площадь территории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К</w:t>
      </w:r>
      <w:r w:rsidRPr="00340A6C">
        <w:rPr>
          <w:rFonts w:ascii="PT Astra Serif" w:hAnsi="PT Astra Serif"/>
          <w:sz w:val="28"/>
          <w:szCs w:val="28"/>
          <w:vertAlign w:val="subscript"/>
        </w:rPr>
        <w:t>нп</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количество населенных пунктов в i-м субъекте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proofErr w:type="gramStart"/>
      <w:r w:rsidRPr="00340A6C">
        <w:rPr>
          <w:rFonts w:ascii="PT Astra Serif" w:hAnsi="PT Astra Serif"/>
          <w:sz w:val="28"/>
          <w:szCs w:val="28"/>
        </w:rPr>
        <w:t>К</w:t>
      </w:r>
      <w:r w:rsidRPr="00340A6C">
        <w:rPr>
          <w:rFonts w:ascii="PT Astra Serif" w:hAnsi="PT Astra Serif"/>
          <w:sz w:val="28"/>
          <w:szCs w:val="28"/>
          <w:vertAlign w:val="subscript"/>
        </w:rPr>
        <w:t>з</w:t>
      </w:r>
      <w:proofErr w:type="spellEnd"/>
      <w:proofErr w:type="gram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коэффициент плотности заселения территории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который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rPr>
      </w:pPr>
      <w:proofErr w:type="spellStart"/>
      <w:proofErr w:type="gramStart"/>
      <w:r w:rsidRPr="00340A6C">
        <w:rPr>
          <w:rFonts w:ascii="PT Astra Serif" w:hAnsi="PT Astra Serif"/>
          <w:sz w:val="28"/>
          <w:szCs w:val="28"/>
        </w:rPr>
        <w:t>К</w:t>
      </w:r>
      <w:r w:rsidRPr="00340A6C">
        <w:rPr>
          <w:rFonts w:ascii="PT Astra Serif" w:hAnsi="PT Astra Serif"/>
          <w:sz w:val="28"/>
          <w:szCs w:val="28"/>
          <w:vertAlign w:val="subscript"/>
        </w:rPr>
        <w:t>з</w:t>
      </w:r>
      <w:proofErr w:type="spellEnd"/>
      <w:proofErr w:type="gramEnd"/>
      <w:r w:rsidRPr="00340A6C">
        <w:rPr>
          <w:rFonts w:ascii="PT Astra Serif" w:hAnsi="PT Astra Serif"/>
          <w:sz w:val="28"/>
          <w:szCs w:val="28"/>
          <w:vertAlign w:val="subscript"/>
        </w:rPr>
        <w:t xml:space="preserve"> i</w:t>
      </w:r>
      <w:r w:rsidRPr="00340A6C">
        <w:rPr>
          <w:rFonts w:ascii="PT Astra Serif" w:hAnsi="PT Astra Serif"/>
          <w:sz w:val="28"/>
          <w:szCs w:val="28"/>
        </w:rPr>
        <w:t xml:space="preserve"> = (1 + </w:t>
      </w:r>
      <w:proofErr w:type="spellStart"/>
      <w:r w:rsidRPr="00340A6C">
        <w:rPr>
          <w:rFonts w:ascii="PT Astra Serif" w:hAnsi="PT Astra Serif"/>
          <w:sz w:val="28"/>
          <w:szCs w:val="28"/>
        </w:rPr>
        <w:t>Н</w:t>
      </w:r>
      <w:r w:rsidRPr="00340A6C">
        <w:rPr>
          <w:rFonts w:ascii="PT Astra Serif" w:hAnsi="PT Astra Serif"/>
          <w:sz w:val="28"/>
          <w:szCs w:val="28"/>
          <w:vertAlign w:val="subscript"/>
        </w:rPr>
        <w:t>i</w:t>
      </w:r>
      <w:proofErr w:type="spellEnd"/>
      <w:r w:rsidRPr="00340A6C">
        <w:rPr>
          <w:rFonts w:ascii="PT Astra Serif" w:hAnsi="PT Astra Serif"/>
          <w:sz w:val="28"/>
          <w:szCs w:val="28"/>
        </w:rPr>
        <w:t xml:space="preserve">) / (1 + </w:t>
      </w:r>
      <w:proofErr w:type="spellStart"/>
      <w:r w:rsidRPr="00340A6C">
        <w:rPr>
          <w:rFonts w:ascii="PT Astra Serif" w:hAnsi="PT Astra Serif"/>
          <w:sz w:val="28"/>
          <w:szCs w:val="28"/>
        </w:rPr>
        <w:t>Н</w:t>
      </w:r>
      <w:r w:rsidRPr="00340A6C">
        <w:rPr>
          <w:rFonts w:ascii="PT Astra Serif" w:hAnsi="PT Astra Serif"/>
          <w:sz w:val="28"/>
          <w:szCs w:val="28"/>
          <w:vertAlign w:val="subscript"/>
        </w:rPr>
        <w:t>ср</w:t>
      </w:r>
      <w:proofErr w:type="spellEnd"/>
      <w:r w:rsidRPr="00340A6C">
        <w:rPr>
          <w:rFonts w:ascii="PT Astra Serif" w:hAnsi="PT Astra Serif"/>
          <w:sz w:val="28"/>
          <w:szCs w:val="28"/>
        </w:rPr>
        <w:t>),</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8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24.12.2020 N 2263)</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w:t>
      </w:r>
      <w:r w:rsidRPr="00340A6C">
        <w:rPr>
          <w:rFonts w:ascii="PT Astra Serif" w:hAnsi="PT Astra Serif"/>
          <w:sz w:val="28"/>
          <w:szCs w:val="28"/>
          <w:vertAlign w:val="subscript"/>
        </w:rPr>
        <w:t>ср</w:t>
      </w:r>
      <w:proofErr w:type="spellEnd"/>
      <w:r w:rsidRPr="00340A6C">
        <w:rPr>
          <w:rFonts w:ascii="PT Astra Serif" w:hAnsi="PT Astra Serif"/>
          <w:sz w:val="28"/>
          <w:szCs w:val="28"/>
        </w:rPr>
        <w:t xml:space="preserve"> - доля населения, проживающего в населенных пунктах с численностью менее 1000 человек, в общей численности населения в среднем по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Н </w:t>
      </w:r>
      <w:r w:rsidRPr="00340A6C">
        <w:rPr>
          <w:rFonts w:ascii="PT Astra Serif" w:hAnsi="PT Astra Serif"/>
          <w:sz w:val="28"/>
          <w:szCs w:val="28"/>
          <w:vertAlign w:val="subscript"/>
        </w:rPr>
        <w:t>i</w:t>
      </w:r>
      <w:r w:rsidRPr="00340A6C">
        <w:rPr>
          <w:rFonts w:ascii="PT Astra Serif" w:hAnsi="PT Astra Serif"/>
          <w:sz w:val="28"/>
          <w:szCs w:val="28"/>
        </w:rPr>
        <w:t xml:space="preserve"> - доля населения, проживающего в населенных пунктах с численностью менее 1000 человек, в общей численности населения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w:t>
      </w:r>
    </w:p>
    <w:p w:rsidR="00340A6C" w:rsidRPr="00340A6C" w:rsidRDefault="00340A6C">
      <w:pPr>
        <w:pStyle w:val="ConsPlusNormal"/>
        <w:spacing w:before="220"/>
        <w:ind w:firstLine="540"/>
        <w:jc w:val="both"/>
        <w:rPr>
          <w:rFonts w:ascii="PT Astra Serif" w:hAnsi="PT Astra Serif"/>
          <w:sz w:val="28"/>
          <w:szCs w:val="28"/>
        </w:rPr>
      </w:pPr>
      <w:proofErr w:type="spellStart"/>
      <w:r w:rsidRPr="00340A6C">
        <w:rPr>
          <w:rFonts w:ascii="PT Astra Serif" w:hAnsi="PT Astra Serif"/>
          <w:sz w:val="28"/>
          <w:szCs w:val="28"/>
        </w:rPr>
        <w:t>Н</w:t>
      </w:r>
      <w:r w:rsidRPr="00340A6C">
        <w:rPr>
          <w:rFonts w:ascii="PT Astra Serif" w:hAnsi="PT Astra Serif"/>
          <w:sz w:val="28"/>
          <w:szCs w:val="28"/>
          <w:vertAlign w:val="subscript"/>
        </w:rPr>
        <w:t>i</w:t>
      </w:r>
      <w:proofErr w:type="spellEnd"/>
      <w:r w:rsidRPr="00340A6C">
        <w:rPr>
          <w:rFonts w:ascii="PT Astra Serif" w:hAnsi="PT Astra Serif"/>
          <w:sz w:val="28"/>
          <w:szCs w:val="28"/>
          <w:vertAlign w:val="subscript"/>
        </w:rPr>
        <w:t xml:space="preserve"> </w:t>
      </w:r>
      <w:proofErr w:type="spellStart"/>
      <w:proofErr w:type="gramStart"/>
      <w:r w:rsidRPr="00340A6C">
        <w:rPr>
          <w:rFonts w:ascii="PT Astra Serif" w:hAnsi="PT Astra Serif"/>
          <w:sz w:val="28"/>
          <w:szCs w:val="28"/>
          <w:vertAlign w:val="subscript"/>
        </w:rPr>
        <w:t>отд</w:t>
      </w:r>
      <w:proofErr w:type="spellEnd"/>
      <w:proofErr w:type="gramEnd"/>
      <w:r w:rsidRPr="00340A6C">
        <w:rPr>
          <w:rFonts w:ascii="PT Astra Serif" w:hAnsi="PT Astra Serif"/>
          <w:sz w:val="28"/>
          <w:szCs w:val="28"/>
        </w:rPr>
        <w:t xml:space="preserve"> - удельный вес населения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проживающего в районах с ограниченными сроками завоза товаров и в горных районах, в численности постоянного населения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конец отчетного года.</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12(1)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482">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13. Расчетный объем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w:t>
      </w:r>
      <w:r w:rsidRPr="00340A6C">
        <w:rPr>
          <w:rFonts w:ascii="PT Astra Serif" w:hAnsi="PT Astra Serif"/>
          <w:sz w:val="28"/>
          <w:szCs w:val="28"/>
        </w:rPr>
        <w:lastRenderedPageBreak/>
        <w:t>субъекта Российской Федерации на осуществление капитальных вложений в объекты государственной (муниципальной) собственности (</w:t>
      </w:r>
      <w:proofErr w:type="spellStart"/>
      <w:r w:rsidRPr="00340A6C">
        <w:rPr>
          <w:rFonts w:ascii="PT Astra Serif" w:hAnsi="PT Astra Serif"/>
          <w:sz w:val="28"/>
          <w:szCs w:val="28"/>
        </w:rPr>
        <w:t>Р</w:t>
      </w:r>
      <w:r w:rsidRPr="00340A6C">
        <w:rPr>
          <w:rFonts w:ascii="PT Astra Serif" w:hAnsi="PT Astra Serif"/>
          <w:sz w:val="28"/>
          <w:szCs w:val="28"/>
          <w:vertAlign w:val="subscript"/>
        </w:rPr>
        <w:t>инв</w:t>
      </w:r>
      <w:proofErr w:type="spellEnd"/>
      <w:r w:rsidRPr="00340A6C">
        <w:rPr>
          <w:rFonts w:ascii="PT Astra Serif" w:hAnsi="PT Astra Serif"/>
          <w:sz w:val="28"/>
          <w:szCs w:val="28"/>
          <w:vertAlign w:val="subscript"/>
        </w:rPr>
        <w:t xml:space="preserve"> i</w:t>
      </w:r>
      <w:r w:rsidRPr="00340A6C">
        <w:rPr>
          <w:rFonts w:ascii="PT Astra Serif" w:hAnsi="PT Astra Serif"/>
          <w:sz w:val="28"/>
          <w:szCs w:val="28"/>
        </w:rPr>
        <w:t>) определяется по формуле:</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center"/>
        <w:rPr>
          <w:rFonts w:ascii="PT Astra Serif" w:hAnsi="PT Astra Serif"/>
          <w:sz w:val="28"/>
          <w:szCs w:val="28"/>
          <w:lang w:val="en-US"/>
        </w:rPr>
      </w:pPr>
      <w:proofErr w:type="spellStart"/>
      <w:r w:rsidRPr="00340A6C">
        <w:rPr>
          <w:rFonts w:ascii="PT Astra Serif" w:hAnsi="PT Astra Serif"/>
          <w:sz w:val="28"/>
          <w:szCs w:val="28"/>
        </w:rPr>
        <w:t>Р</w:t>
      </w:r>
      <w:r w:rsidRPr="00340A6C">
        <w:rPr>
          <w:rFonts w:ascii="PT Astra Serif" w:hAnsi="PT Astra Serif"/>
          <w:sz w:val="28"/>
          <w:szCs w:val="28"/>
          <w:vertAlign w:val="subscript"/>
        </w:rPr>
        <w:t>инв</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перв</w:t>
      </w:r>
      <w:proofErr w:type="spellEnd"/>
      <w:r w:rsidRPr="00340A6C">
        <w:rPr>
          <w:rFonts w:ascii="PT Astra Serif" w:hAnsi="PT Astra Serif"/>
          <w:sz w:val="28"/>
          <w:szCs w:val="28"/>
          <w:vertAlign w:val="subscript"/>
          <w:lang w:val="en-US"/>
        </w:rPr>
        <w:t xml:space="preserve">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ml:space="preserve"> + </w:t>
      </w:r>
      <w:proofErr w:type="spellStart"/>
      <w:r w:rsidRPr="00340A6C">
        <w:rPr>
          <w:rFonts w:ascii="PT Astra Serif" w:hAnsi="PT Astra Serif"/>
          <w:sz w:val="28"/>
          <w:szCs w:val="28"/>
        </w:rPr>
        <w:t>Р</w:t>
      </w:r>
      <w:r w:rsidRPr="00340A6C">
        <w:rPr>
          <w:rFonts w:ascii="PT Astra Serif" w:hAnsi="PT Astra Serif"/>
          <w:sz w:val="28"/>
          <w:szCs w:val="28"/>
          <w:vertAlign w:val="subscript"/>
        </w:rPr>
        <w:t>доп</w:t>
      </w:r>
      <w:proofErr w:type="spellEnd"/>
      <w:r w:rsidRPr="00340A6C">
        <w:rPr>
          <w:rFonts w:ascii="PT Astra Serif" w:hAnsi="PT Astra Serif"/>
          <w:sz w:val="28"/>
          <w:szCs w:val="28"/>
          <w:vertAlign w:val="subscript"/>
          <w:lang w:val="en-US"/>
        </w:rPr>
        <w:t xml:space="preserve"> </w:t>
      </w:r>
      <w:proofErr w:type="spellStart"/>
      <w:r w:rsidRPr="00340A6C">
        <w:rPr>
          <w:rFonts w:ascii="PT Astra Serif" w:hAnsi="PT Astra Serif"/>
          <w:sz w:val="28"/>
          <w:szCs w:val="28"/>
          <w:vertAlign w:val="subscript"/>
        </w:rPr>
        <w:t>расч</w:t>
      </w:r>
      <w:proofErr w:type="spellEnd"/>
      <w:r w:rsidRPr="00340A6C">
        <w:rPr>
          <w:rFonts w:ascii="PT Astra Serif" w:hAnsi="PT Astra Serif"/>
          <w:sz w:val="28"/>
          <w:szCs w:val="28"/>
          <w:vertAlign w:val="subscript"/>
          <w:lang w:val="en-US"/>
        </w:rPr>
        <w:t xml:space="preserve"> i</w:t>
      </w:r>
      <w:r w:rsidRPr="00340A6C">
        <w:rPr>
          <w:rFonts w:ascii="PT Astra Serif" w:hAnsi="PT Astra Serif"/>
          <w:sz w:val="28"/>
          <w:szCs w:val="28"/>
          <w:lang w:val="en-US"/>
        </w:rPr>
        <w:t>) x</w:t>
      </w:r>
      <w:proofErr w:type="gramStart"/>
      <w:r w:rsidRPr="00340A6C">
        <w:rPr>
          <w:rFonts w:ascii="PT Astra Serif" w:hAnsi="PT Astra Serif"/>
          <w:sz w:val="28"/>
          <w:szCs w:val="28"/>
          <w:lang w:val="en-US"/>
        </w:rPr>
        <w:t xml:space="preserve"> </w:t>
      </w:r>
      <w:r w:rsidRPr="00340A6C">
        <w:rPr>
          <w:rFonts w:ascii="PT Astra Serif" w:hAnsi="PT Astra Serif"/>
          <w:sz w:val="28"/>
          <w:szCs w:val="28"/>
        </w:rPr>
        <w:t>Д</w:t>
      </w:r>
      <w:proofErr w:type="gramEnd"/>
      <w:r w:rsidRPr="00340A6C">
        <w:rPr>
          <w:rFonts w:ascii="PT Astra Serif" w:hAnsi="PT Astra Serif"/>
          <w:sz w:val="28"/>
          <w:szCs w:val="28"/>
          <w:lang w:val="en-US"/>
        </w:rPr>
        <w:t xml:space="preserve"> </w:t>
      </w:r>
      <w:r w:rsidRPr="00340A6C">
        <w:rPr>
          <w:rFonts w:ascii="PT Astra Serif" w:hAnsi="PT Astra Serif"/>
          <w:sz w:val="28"/>
          <w:szCs w:val="28"/>
          <w:vertAlign w:val="subscript"/>
          <w:lang w:val="en-US"/>
        </w:rPr>
        <w:t>i</w:t>
      </w:r>
      <w:r w:rsidRPr="00340A6C">
        <w:rPr>
          <w:rFonts w:ascii="PT Astra Serif" w:hAnsi="PT Astra Serif"/>
          <w:sz w:val="28"/>
          <w:szCs w:val="28"/>
          <w:lang w:val="en-US"/>
        </w:rPr>
        <w:t>,</w:t>
      </w:r>
    </w:p>
    <w:p w:rsidR="00340A6C" w:rsidRPr="00340A6C" w:rsidRDefault="00340A6C">
      <w:pPr>
        <w:pStyle w:val="ConsPlusNormal"/>
        <w:jc w:val="both"/>
        <w:rPr>
          <w:rFonts w:ascii="PT Astra Serif" w:hAnsi="PT Astra Serif"/>
          <w:sz w:val="28"/>
          <w:szCs w:val="28"/>
          <w:lang w:val="en-US"/>
        </w:rPr>
      </w:pPr>
    </w:p>
    <w:p w:rsidR="00340A6C" w:rsidRPr="00340A6C" w:rsidRDefault="00340A6C">
      <w:pPr>
        <w:pStyle w:val="ConsPlusNormal"/>
        <w:ind w:firstLine="540"/>
        <w:jc w:val="both"/>
        <w:rPr>
          <w:rFonts w:ascii="PT Astra Serif" w:hAnsi="PT Astra Serif"/>
          <w:sz w:val="28"/>
          <w:szCs w:val="28"/>
        </w:rPr>
      </w:pPr>
      <w:r w:rsidRPr="00340A6C">
        <w:rPr>
          <w:rFonts w:ascii="PT Astra Serif" w:hAnsi="PT Astra Serif"/>
          <w:sz w:val="28"/>
          <w:szCs w:val="28"/>
        </w:rPr>
        <w:t>где</w:t>
      </w:r>
      <w:proofErr w:type="gramStart"/>
      <w:r w:rsidRPr="00340A6C">
        <w:rPr>
          <w:rFonts w:ascii="PT Astra Serif" w:hAnsi="PT Astra Serif"/>
          <w:sz w:val="28"/>
          <w:szCs w:val="28"/>
        </w:rPr>
        <w:t xml:space="preserve"> Д</w:t>
      </w:r>
      <w:proofErr w:type="gramEnd"/>
      <w:r w:rsidRPr="00340A6C">
        <w:rPr>
          <w:rFonts w:ascii="PT Astra Serif" w:hAnsi="PT Astra Serif"/>
          <w:sz w:val="28"/>
          <w:szCs w:val="28"/>
        </w:rPr>
        <w:t xml:space="preserve"> </w:t>
      </w:r>
      <w:r w:rsidRPr="00340A6C">
        <w:rPr>
          <w:rFonts w:ascii="PT Astra Serif" w:hAnsi="PT Astra Serif"/>
          <w:sz w:val="28"/>
          <w:szCs w:val="28"/>
          <w:vertAlign w:val="subscript"/>
        </w:rPr>
        <w:t>i</w:t>
      </w:r>
      <w:r w:rsidRPr="00340A6C">
        <w:rPr>
          <w:rFonts w:ascii="PT Astra Serif" w:hAnsi="PT Astra Serif"/>
          <w:sz w:val="28"/>
          <w:szCs w:val="28"/>
        </w:rPr>
        <w:t xml:space="preserve"> - средняя доля расходов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на осуществление капитальных вложений в объекты государственной (муниципальной) собственности в расходах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(по итогам исполнения консолидированного бюджета i-</w:t>
      </w:r>
      <w:proofErr w:type="spellStart"/>
      <w:r w:rsidRPr="00340A6C">
        <w:rPr>
          <w:rFonts w:ascii="PT Astra Serif" w:hAnsi="PT Astra Serif"/>
          <w:sz w:val="28"/>
          <w:szCs w:val="28"/>
        </w:rPr>
        <w:t>го</w:t>
      </w:r>
      <w:proofErr w:type="spellEnd"/>
      <w:r w:rsidRPr="00340A6C">
        <w:rPr>
          <w:rFonts w:ascii="PT Astra Serif" w:hAnsi="PT Astra Serif"/>
          <w:sz w:val="28"/>
          <w:szCs w:val="28"/>
        </w:rPr>
        <w:t xml:space="preserve"> субъекта Российской Федерации) без учета 5 максимальных и 10 минимальных значений.</w:t>
      </w:r>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13 в ред. </w:t>
      </w:r>
      <w:hyperlink r:id="rId48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14. Утратил силу с 1 января 2019 года. - </w:t>
      </w:r>
      <w:hyperlink r:id="rId484">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31.12.2018 N 1787.</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Default="00340A6C">
      <w:pPr>
        <w:pStyle w:val="ConsPlusNormal"/>
        <w:jc w:val="right"/>
        <w:outlineLvl w:val="2"/>
        <w:rPr>
          <w:rFonts w:ascii="PT Astra Serif" w:hAnsi="PT Astra Serif"/>
          <w:sz w:val="28"/>
          <w:szCs w:val="28"/>
          <w:lang w:val="en-US"/>
        </w:rPr>
      </w:pPr>
    </w:p>
    <w:p w:rsidR="00340A6C" w:rsidRPr="00340A6C" w:rsidRDefault="00340A6C">
      <w:pPr>
        <w:pStyle w:val="ConsPlusNormal"/>
        <w:jc w:val="right"/>
        <w:outlineLvl w:val="2"/>
        <w:rPr>
          <w:rFonts w:ascii="PT Astra Serif" w:hAnsi="PT Astra Serif"/>
          <w:sz w:val="28"/>
          <w:szCs w:val="28"/>
        </w:rPr>
      </w:pPr>
      <w:r w:rsidRPr="00340A6C">
        <w:rPr>
          <w:rFonts w:ascii="PT Astra Serif" w:hAnsi="PT Astra Serif"/>
          <w:sz w:val="28"/>
          <w:szCs w:val="28"/>
        </w:rPr>
        <w:lastRenderedPageBreak/>
        <w:t>Приложение N 1</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Правилам определения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 xml:space="preserve">расчетного объема </w:t>
      </w:r>
      <w:proofErr w:type="gramStart"/>
      <w:r w:rsidRPr="00340A6C">
        <w:rPr>
          <w:rFonts w:ascii="PT Astra Serif" w:hAnsi="PT Astra Serif"/>
          <w:sz w:val="28"/>
          <w:szCs w:val="28"/>
        </w:rPr>
        <w:t>расходных</w:t>
      </w:r>
      <w:proofErr w:type="gramEnd"/>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обязательств субъекта</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Российской Федерации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и муниципальных образований</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14" w:name="P742"/>
      <w:bookmarkEnd w:id="14"/>
      <w:r w:rsidRPr="00340A6C">
        <w:rPr>
          <w:rFonts w:ascii="PT Astra Serif" w:hAnsi="PT Astra Serif"/>
          <w:sz w:val="28"/>
          <w:szCs w:val="28"/>
        </w:rPr>
        <w:t>ПЕРЕЧЕНЬ</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ПОКАЗАТЕЛЕЙ ДЛЯ ОПРЕДЕЛЕНИЯ РАСЧЕТНОГО ОБЪЕМА РАСХОДНЫХ ОБЯЗАТЕЛЬСТВ СУБЪЕКТА РОССИЙСКОЙ ФЕДЕРАЦИИ И МУНИЦИПАЛЬНЫХ ОБРАЗОВАНИЙ</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Список изменяющих документов</w:t>
            </w:r>
          </w:p>
          <w:p w:rsidR="00340A6C" w:rsidRPr="00340A6C" w:rsidRDefault="00340A6C">
            <w:pPr>
              <w:pStyle w:val="ConsPlusNormal"/>
              <w:jc w:val="center"/>
              <w:rPr>
                <w:rFonts w:ascii="PT Astra Serif" w:hAnsi="PT Astra Serif"/>
                <w:sz w:val="28"/>
                <w:szCs w:val="28"/>
              </w:rPr>
            </w:pPr>
            <w:proofErr w:type="gramStart"/>
            <w:r w:rsidRPr="00340A6C">
              <w:rPr>
                <w:rFonts w:ascii="PT Astra Serif" w:hAnsi="PT Astra Serif"/>
                <w:sz w:val="28"/>
                <w:szCs w:val="28"/>
              </w:rPr>
              <w:t xml:space="preserve">(в ред. Постановлений Правительства РФ от 31.12.2018 </w:t>
            </w:r>
            <w:hyperlink r:id="rId485">
              <w:r w:rsidRPr="00340A6C">
                <w:rPr>
                  <w:rFonts w:ascii="PT Astra Serif" w:hAnsi="PT Astra Serif"/>
                  <w:sz w:val="28"/>
                  <w:szCs w:val="28"/>
                </w:rPr>
                <w:t>N 1787</w:t>
              </w:r>
            </w:hyperlink>
            <w:r w:rsidRPr="00340A6C">
              <w:rPr>
                <w:rFonts w:ascii="PT Astra Serif" w:hAnsi="PT Astra Serif"/>
                <w:sz w:val="28"/>
                <w:szCs w:val="28"/>
              </w:rPr>
              <w:t>,</w:t>
            </w:r>
            <w:proofErr w:type="gramEnd"/>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27.12.2019 </w:t>
            </w:r>
            <w:hyperlink r:id="rId486">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487">
              <w:r w:rsidRPr="00340A6C">
                <w:rPr>
                  <w:rFonts w:ascii="PT Astra Serif" w:hAnsi="PT Astra Serif"/>
                  <w:sz w:val="28"/>
                  <w:szCs w:val="28"/>
                </w:rPr>
                <w:t>N 2435</w:t>
              </w:r>
            </w:hyperlink>
            <w:r w:rsidRPr="00340A6C">
              <w:rPr>
                <w:rFonts w:ascii="PT Astra Serif" w:hAnsi="PT Astra Serif"/>
                <w:sz w:val="28"/>
                <w:szCs w:val="28"/>
              </w:rPr>
              <w:t xml:space="preserve">, от 29.12.2022 </w:t>
            </w:r>
            <w:hyperlink r:id="rId488">
              <w:r w:rsidRPr="00340A6C">
                <w:rPr>
                  <w:rFonts w:ascii="PT Astra Serif" w:hAnsi="PT Astra Serif"/>
                  <w:sz w:val="28"/>
                  <w:szCs w:val="28"/>
                </w:rPr>
                <w:t>N 2513</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15.12.2025 </w:t>
            </w:r>
            <w:hyperlink r:id="rId489">
              <w:r w:rsidRPr="00340A6C">
                <w:rPr>
                  <w:rFonts w:ascii="PT Astra Serif" w:hAnsi="PT Astra Serif"/>
                  <w:sz w:val="28"/>
                  <w:szCs w:val="28"/>
                </w:rPr>
                <w:t>N 2038</w:t>
              </w:r>
            </w:hyperlink>
            <w:r w:rsidRPr="00340A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462"/>
        <w:gridCol w:w="2097"/>
      </w:tblGrid>
      <w:tr w:rsidR="00340A6C" w:rsidRPr="00340A6C">
        <w:tc>
          <w:tcPr>
            <w:tcW w:w="6972" w:type="dxa"/>
            <w:gridSpan w:val="2"/>
            <w:tcBorders>
              <w:top w:val="single" w:sz="4" w:space="0" w:color="auto"/>
              <w:left w:val="nil"/>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Наименование показателя (единица измерения)</w:t>
            </w:r>
          </w:p>
        </w:tc>
        <w:tc>
          <w:tcPr>
            <w:tcW w:w="2097" w:type="dxa"/>
            <w:tcBorders>
              <w:top w:val="single" w:sz="4" w:space="0" w:color="auto"/>
              <w:bottom w:val="single" w:sz="4" w:space="0" w:color="auto"/>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Федеральный орган исполнительной власти, представляющий в Минфин России информацию о значениях показателей</w:t>
            </w:r>
          </w:p>
        </w:tc>
      </w:tr>
      <w:tr w:rsidR="00340A6C" w:rsidRPr="00340A6C">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w:t>
            </w:r>
          </w:p>
        </w:tc>
        <w:tc>
          <w:tcPr>
            <w:tcW w:w="6462" w:type="dxa"/>
            <w:tcBorders>
              <w:top w:val="single" w:sz="4" w:space="0" w:color="auto"/>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постоянного населения субъекта Российской Федерации на конец года (тыс. человек)</w:t>
            </w:r>
          </w:p>
        </w:tc>
        <w:tc>
          <w:tcPr>
            <w:tcW w:w="2097" w:type="dxa"/>
            <w:tcBorders>
              <w:top w:val="single" w:sz="4" w:space="0" w:color="auto"/>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субъекта Российской Федерации, проживающего в населенных пунктах с численностью менее 1 000 человек, по данным Всероссийской переписи населения 2020 года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9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15.12.2025 N 2038)</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постоянного городского населения субъекта Российской Федерации на конец года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постоянного городского населения административного центра субъекта Российской </w:t>
            </w:r>
            <w:r w:rsidRPr="00340A6C">
              <w:rPr>
                <w:rFonts w:ascii="PT Astra Serif" w:hAnsi="PT Astra Serif"/>
                <w:sz w:val="28"/>
                <w:szCs w:val="28"/>
              </w:rPr>
              <w:lastRenderedPageBreak/>
              <w:t>Федерации на конец года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Эксплуатационная длина железнодорожных путей общего пользования (километров)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Протяженность автомобильных дорог общего пользования федерального, регионального или межмуниципального и местного значения (километров)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Протяженность внутренних водных путей (километров) с гарантированными габаритами судового хода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Росморречфлот</w:t>
            </w:r>
            <w:proofErr w:type="spellEnd"/>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9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производства продукции растениеводства в хозяйствах всех категорий по субъектам Российской Федерации (млн.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производства продукции животноводства в хозяйствах всех категорий по субъектам Российской Федерации (млн.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9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10.</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производства (выращивания) объектов товарного рыбоводства (</w:t>
            </w:r>
            <w:proofErr w:type="spellStart"/>
            <w:r w:rsidRPr="00340A6C">
              <w:rPr>
                <w:rFonts w:ascii="PT Astra Serif" w:hAnsi="PT Astra Serif"/>
                <w:sz w:val="28"/>
                <w:szCs w:val="28"/>
              </w:rPr>
              <w:t>аквакультуры</w:t>
            </w:r>
            <w:proofErr w:type="spellEnd"/>
            <w:r w:rsidRPr="00340A6C">
              <w:rPr>
                <w:rFonts w:ascii="PT Astra Serif" w:hAnsi="PT Astra Serif"/>
                <w:sz w:val="28"/>
                <w:szCs w:val="28"/>
              </w:rPr>
              <w:t>) (тонн)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Минсельхоз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Оборот средних предприятий по отдельным видам экономической деятельности (не включая сельское хозяйство, охоту, рыболовство и рыбоводство) в субъекте Российской Федерации (млн.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11 в ред. </w:t>
            </w:r>
            <w:hyperlink r:id="rId49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Количество населенных пунктов в субъекте Российской Федерации (единиц)</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12 в ред. </w:t>
            </w:r>
            <w:hyperlink r:id="rId49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воспитанников в организациях, осуществляющих образовательную деятельность по образовательным программам дошкольного образования, присмотр и уход за детьми,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14.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обучающихся в образовательных организациях, реализующих образовательные программы начального общего, основного общего и (или) среднего общего образования (в сельской местности и городской местности),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Минпросвещения</w:t>
            </w:r>
            <w:proofErr w:type="spellEnd"/>
            <w:r w:rsidRPr="00340A6C">
              <w:rPr>
                <w:rFonts w:ascii="PT Astra Serif" w:hAnsi="PT Astra Serif"/>
                <w:sz w:val="28"/>
                <w:szCs w:val="28"/>
              </w:rPr>
              <w:t xml:space="preserve">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обучающихся в образовательных организациях, реализующих дополнительные общеобразовательные программы,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Минпросвещения</w:t>
            </w:r>
            <w:proofErr w:type="spellEnd"/>
            <w:r w:rsidRPr="00340A6C">
              <w:rPr>
                <w:rFonts w:ascii="PT Astra Serif" w:hAnsi="PT Astra Serif"/>
                <w:sz w:val="28"/>
                <w:szCs w:val="28"/>
              </w:rPr>
              <w:t xml:space="preserve">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обучающихся в образовательных организациях, реализующих образовательные программы среднего профессионального образования,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Минпросвещения</w:t>
            </w:r>
            <w:proofErr w:type="spellEnd"/>
            <w:r w:rsidRPr="00340A6C">
              <w:rPr>
                <w:rFonts w:ascii="PT Astra Serif" w:hAnsi="PT Astra Serif"/>
                <w:sz w:val="28"/>
                <w:szCs w:val="28"/>
              </w:rPr>
              <w:t xml:space="preserve">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детей в возрасте от 0 до 17 лет (включительно)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детей (лиц до 18 лет), отдохнувших и прошедших оздоровление в санаторно-курортных организациях и организациях отдыха субъекта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детей-сирот и детей, оставшихся без попечения родителей, в возрасте до 18 лет, имеющих право на получение мер социальной поддержки за счет средств бюджета субъекта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20.</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численность работников сферы образования по категориям персонала (списочного состава, внешних совместителей) за отчетный период по субъектам Российской Федерации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Средняя численность педагогических работников (списочного состава (без учета внешних совместителей) образовательных организаций, реализующих образовательные программы начального общего, основного общего и (или) среднего общего образования (в сельской местности), по субъектам Российской Федерации (тыс. человек)</w:t>
            </w:r>
            <w:proofErr w:type="gramEnd"/>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Минпросвещения</w:t>
            </w:r>
            <w:proofErr w:type="spellEnd"/>
            <w:r w:rsidRPr="00340A6C">
              <w:rPr>
                <w:rFonts w:ascii="PT Astra Serif" w:hAnsi="PT Astra Serif"/>
                <w:sz w:val="28"/>
                <w:szCs w:val="28"/>
              </w:rPr>
              <w:t xml:space="preserve">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22.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численность работников сферы культуры по категориям персонала (списочного состава, внешних совместителей) за отчетный период по субъектам Российской Федерации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Средства от приносящей доход деятельности в фонде </w:t>
            </w:r>
            <w:proofErr w:type="gramStart"/>
            <w:r w:rsidRPr="00340A6C">
              <w:rPr>
                <w:rFonts w:ascii="PT Astra Serif" w:hAnsi="PT Astra Serif"/>
                <w:sz w:val="28"/>
                <w:szCs w:val="28"/>
              </w:rPr>
              <w:t>оплаты труда работников сферы образования</w:t>
            </w:r>
            <w:proofErr w:type="gramEnd"/>
            <w:r w:rsidRPr="00340A6C">
              <w:rPr>
                <w:rFonts w:ascii="PT Astra Serif" w:hAnsi="PT Astra Serif"/>
                <w:sz w:val="28"/>
                <w:szCs w:val="28"/>
              </w:rPr>
              <w:t xml:space="preserve"> по категориям персонала по субъектам Российской Федерации (тыс.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Средства от приносящей доход деятельности в фонде </w:t>
            </w:r>
            <w:proofErr w:type="gramStart"/>
            <w:r w:rsidRPr="00340A6C">
              <w:rPr>
                <w:rFonts w:ascii="PT Astra Serif" w:hAnsi="PT Astra Serif"/>
                <w:sz w:val="28"/>
                <w:szCs w:val="28"/>
              </w:rPr>
              <w:t>оплаты труда работников организаций культуры</w:t>
            </w:r>
            <w:proofErr w:type="gramEnd"/>
            <w:r w:rsidRPr="00340A6C">
              <w:rPr>
                <w:rFonts w:ascii="PT Astra Serif" w:hAnsi="PT Astra Serif"/>
                <w:sz w:val="28"/>
                <w:szCs w:val="28"/>
              </w:rPr>
              <w:t xml:space="preserve"> по субъектам Российской Федерации (тыс.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ветеранов труда, имеющих право на меры социальной поддержки за счет средств консолидированного бюджета субъекта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реабилитированных лиц и лиц, признанных пострадавшими от политических репрессий, имеющих право на меры социальной поддержки за счет средств консолидированного бюджета субъекта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тружеников тыла, имеющих право на меры социальной поддержки за счет средств консолидированного бюджета субъекта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получателей региональной социальной доплаты к пенсии (тыс. человек)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Минтруд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старше трудоспособного возраста в субъекте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29 в ред. </w:t>
            </w:r>
            <w:hyperlink r:id="rId49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30.</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Средний размер региональной социальной доплаты к пенсии (тыс. рублей) в субъекте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Минтруд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Средняя численность педагогических работников образовательных, медицинских организаций или </w:t>
            </w:r>
            <w:r w:rsidRPr="00340A6C">
              <w:rPr>
                <w:rFonts w:ascii="PT Astra Serif" w:hAnsi="PT Astra Serif"/>
                <w:sz w:val="28"/>
                <w:szCs w:val="28"/>
              </w:rPr>
              <w:lastRenderedPageBreak/>
              <w:t>организаций, оказывающих социальные услуги детям-сиротам и детям, оставшимся без попечения родителей, государственной и муниципальной форм собственности по субъектам Российской Федерации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32.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численность работников сферы социального обслуживания по категориям персонала (списочного состава, внешних совместителей) за отчетный период по субъектам Российской Федерации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Средства от приносящей доход деятельности в фонде </w:t>
            </w:r>
            <w:proofErr w:type="gramStart"/>
            <w:r w:rsidRPr="00340A6C">
              <w:rPr>
                <w:rFonts w:ascii="PT Astra Serif" w:hAnsi="PT Astra Serif"/>
                <w:sz w:val="28"/>
                <w:szCs w:val="28"/>
              </w:rPr>
              <w:t>оплаты труда работников сферы социального обслуживания</w:t>
            </w:r>
            <w:proofErr w:type="gramEnd"/>
            <w:r w:rsidRPr="00340A6C">
              <w:rPr>
                <w:rFonts w:ascii="PT Astra Serif" w:hAnsi="PT Astra Serif"/>
                <w:sz w:val="28"/>
                <w:szCs w:val="28"/>
              </w:rPr>
              <w:t xml:space="preserve"> по категориям персонала по субъектам Российской Федерации (тыс.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9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занимающихся в учреждениях физической культуры и спорта (в том числе занимающихся по программам спортивной подготовки) по субъектам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Минспорт</w:t>
            </w:r>
            <w:proofErr w:type="spellEnd"/>
            <w:r w:rsidRPr="00340A6C">
              <w:rPr>
                <w:rFonts w:ascii="PT Astra Serif" w:hAnsi="PT Astra Serif"/>
                <w:sz w:val="28"/>
                <w:szCs w:val="28"/>
              </w:rPr>
              <w:t xml:space="preserve"> России</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49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учащихся в детских музыкальных, художественных, хореографических школах и школах искусств (тыс. человек) по субъектам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Минкультуры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Доля штатной </w:t>
            </w:r>
            <w:proofErr w:type="gramStart"/>
            <w:r w:rsidRPr="00340A6C">
              <w:rPr>
                <w:rFonts w:ascii="PT Astra Serif" w:hAnsi="PT Astra Serif"/>
                <w:sz w:val="28"/>
                <w:szCs w:val="28"/>
              </w:rPr>
              <w:t>численности работников противопожарной службы субъекта Российской Федерации</w:t>
            </w:r>
            <w:proofErr w:type="gramEnd"/>
            <w:r w:rsidRPr="00340A6C">
              <w:rPr>
                <w:rFonts w:ascii="PT Astra Serif" w:hAnsi="PT Astra Serif"/>
                <w:sz w:val="28"/>
                <w:szCs w:val="28"/>
              </w:rPr>
              <w:t xml:space="preserve"> в общей штатной численности подразделений пожарной охраны, входящих в состав территориального пожарно-спасательного гарнизона субъекта Российской Федерации (процент)</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МЧС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Стоимость фиксированного набора потребительских товаров и услуг по субъектам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37 в ред. </w:t>
            </w:r>
            <w:hyperlink r:id="rId49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Величина прожиточного минимума по субъектам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(п. 38 в ред. </w:t>
            </w:r>
            <w:hyperlink r:id="rId49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39.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Доля населения с денежными доходами </w:t>
            </w:r>
            <w:proofErr w:type="gramStart"/>
            <w:r w:rsidRPr="00340A6C">
              <w:rPr>
                <w:rFonts w:ascii="PT Astra Serif" w:hAnsi="PT Astra Serif"/>
                <w:sz w:val="28"/>
                <w:szCs w:val="28"/>
              </w:rPr>
              <w:t>ниже границы бедности в общей численности населения в субъекте Российской Федерации (процентов</w:t>
            </w:r>
            <w:proofErr w:type="gramEnd"/>
            <w:r w:rsidRPr="00340A6C">
              <w:rPr>
                <w:rFonts w:ascii="PT Astra Serif" w:hAnsi="PT Astra Serif"/>
                <w:sz w:val="28"/>
                <w:szCs w:val="28"/>
              </w:rPr>
              <w:t>)</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27.12.2019 </w:t>
            </w:r>
            <w:hyperlink r:id="rId500">
              <w:r w:rsidRPr="00340A6C">
                <w:rPr>
                  <w:rFonts w:ascii="PT Astra Serif" w:hAnsi="PT Astra Serif"/>
                  <w:sz w:val="28"/>
                  <w:szCs w:val="28"/>
                </w:rPr>
                <w:t>N 1903</w:t>
              </w:r>
            </w:hyperlink>
            <w:r w:rsidRPr="00340A6C">
              <w:rPr>
                <w:rFonts w:ascii="PT Astra Serif" w:hAnsi="PT Astra Serif"/>
                <w:sz w:val="28"/>
                <w:szCs w:val="28"/>
              </w:rPr>
              <w:t xml:space="preserve">, от 29.12.2022 </w:t>
            </w:r>
            <w:hyperlink r:id="rId501">
              <w:r w:rsidRPr="00340A6C">
                <w:rPr>
                  <w:rFonts w:ascii="PT Astra Serif" w:hAnsi="PT Astra Serif"/>
                  <w:sz w:val="28"/>
                  <w:szCs w:val="28"/>
                </w:rPr>
                <w:t>N 2513</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40.</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Площадь территории субъекта Российской Федерации, в том числе населенных пунктов (тыс. кв. километров)</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Росреестр</w:t>
            </w:r>
            <w:proofErr w:type="spellEnd"/>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0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субъекте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Среднемесячная начисленная заработная плата работников организаций по административным центрам субъектов Российской Федерации (без субъектов малого и среднего предпринимательства)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Среднемесячная номинальная начисленная заработная плата работников по полному кругу организаций в субъектах Российской Федерации и в среднем по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заработная плата в сфере общего образования в субъекте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заработная плата учителей в организациях государственной и муниципальной форм собственности в субъекте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рыночная стоимость одного квадратного метра общей площади жилого помещения в субъекте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Минстрой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Норматив стоимости одного квадратного метра общей площади жилого помещения по Российской </w:t>
            </w:r>
            <w:r w:rsidRPr="00340A6C">
              <w:rPr>
                <w:rFonts w:ascii="PT Astra Serif" w:hAnsi="PT Astra Serif"/>
                <w:sz w:val="28"/>
                <w:szCs w:val="28"/>
              </w:rPr>
              <w:lastRenderedPageBreak/>
              <w:t>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Минстрой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48.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Стоимость жилищно-коммунальных услуг для населения по экономически обоснованным тарифам в расчете на 1 кв. м площади жилья в месяц в субъектах Российской Федерации и в среднем по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48(1).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Стоимость коммунальных услуг для населения по экономически обоснованным тарифам в расчете на 1 кв. м площади жилья в месяц в субъектах Российской Федерации и в среднем по Российской Федерации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48(1)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0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Отчет о расходах и численности работников федеральных государственных органов, государственных органов субъектов Российской Федерации (</w:t>
            </w:r>
            <w:hyperlink r:id="rId504">
              <w:r w:rsidRPr="00340A6C">
                <w:rPr>
                  <w:rFonts w:ascii="PT Astra Serif" w:hAnsi="PT Astra Serif"/>
                  <w:sz w:val="28"/>
                  <w:szCs w:val="28"/>
                </w:rPr>
                <w:t>форма 14</w:t>
              </w:r>
            </w:hyperlink>
            <w:r w:rsidRPr="00340A6C">
              <w:rPr>
                <w:rFonts w:ascii="PT Astra Serif" w:hAnsi="PT Astra Serif"/>
                <w:sz w:val="28"/>
                <w:szCs w:val="28"/>
              </w:rPr>
              <w:t xml:space="preserve"> по ОКУД 0503074), отчет о расходах и численности работников органов местного самоуправления (</w:t>
            </w:r>
            <w:hyperlink r:id="rId505">
              <w:r w:rsidRPr="00340A6C">
                <w:rPr>
                  <w:rFonts w:ascii="PT Astra Serif" w:hAnsi="PT Astra Serif"/>
                  <w:sz w:val="28"/>
                  <w:szCs w:val="28"/>
                </w:rPr>
                <w:t>форма 14МО</w:t>
              </w:r>
            </w:hyperlink>
            <w:r w:rsidRPr="00340A6C">
              <w:rPr>
                <w:rFonts w:ascii="PT Astra Serif" w:hAnsi="PT Astra Serif"/>
                <w:sz w:val="28"/>
                <w:szCs w:val="28"/>
              </w:rPr>
              <w:t xml:space="preserve"> по ОКУД 0503075) по субъектам Российской Федерации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Минфин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50.</w:t>
            </w:r>
          </w:p>
        </w:tc>
        <w:tc>
          <w:tcPr>
            <w:tcW w:w="8559" w:type="dxa"/>
            <w:gridSpan w:val="2"/>
            <w:tcBorders>
              <w:top w:val="nil"/>
              <w:left w:val="nil"/>
              <w:bottom w:val="nil"/>
              <w:right w:val="nil"/>
            </w:tcBorders>
          </w:tcPr>
          <w:p w:rsidR="00340A6C" w:rsidRPr="00340A6C" w:rsidRDefault="00340A6C">
            <w:pPr>
              <w:pStyle w:val="ConsPlusNormal"/>
              <w:jc w:val="both"/>
              <w:rPr>
                <w:rFonts w:ascii="PT Astra Serif" w:hAnsi="PT Astra Serif"/>
                <w:sz w:val="28"/>
                <w:szCs w:val="28"/>
              </w:rPr>
            </w:pPr>
            <w:proofErr w:type="gramStart"/>
            <w:r w:rsidRPr="00340A6C">
              <w:rPr>
                <w:rFonts w:ascii="PT Astra Serif" w:hAnsi="PT Astra Serif"/>
                <w:sz w:val="28"/>
                <w:szCs w:val="28"/>
              </w:rPr>
              <w:t>Исключен</w:t>
            </w:r>
            <w:proofErr w:type="gramEnd"/>
            <w:r w:rsidRPr="00340A6C">
              <w:rPr>
                <w:rFonts w:ascii="PT Astra Serif" w:hAnsi="PT Astra Serif"/>
                <w:sz w:val="28"/>
                <w:szCs w:val="28"/>
              </w:rPr>
              <w:t xml:space="preserve"> с 1 января 2022 года. - </w:t>
            </w:r>
            <w:hyperlink r:id="rId506">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51.</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расходов бюджетов субъектов Российской Федерации на финансовое обеспечение территориальных программ государственных гарантий бесплатного оказания гражданам медицинской помощи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Минздрав России</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52.</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расходов бюджетов субъектов Российской Федерации на уплату страховых взносов на обязательное медицинское страхование неработающего населения</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орган управления Федерального фонда обязательного медицинского страхования</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53.</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Продолжительность отопительного периода (сутки)</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Минстрой России</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53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07">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54.</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Общая площадь жилых помещений муниципального жилищного фонда (тыс. кв. метров)</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(п. 54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08">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55.</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Нормативная численность работников органов государственной власти субъекта Российской Федерации, рассчитанная в соответствии с </w:t>
            </w:r>
            <w:hyperlink r:id="rId509">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Российской Федерации от 30 декабря 2018 г. N 1766 "О нормативах формирования расходов на содержание органов государственной власти субъекта Российской Федерации и о признании утратившими силу некоторых актов Правительства Российской Федерации" (тыс. человек)</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Минфин России</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55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10">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56.</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Остатки бюджетных ассигнований дорожных фондов субъектов Российской Федерации и муниципальных дорожных фондов на начало и на конец отчетного финансового года по субъектам Российской Федерации (тыс.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proofErr w:type="spellStart"/>
            <w:r w:rsidRPr="00340A6C">
              <w:rPr>
                <w:rFonts w:ascii="PT Astra Serif" w:hAnsi="PT Astra Serif"/>
                <w:sz w:val="28"/>
                <w:szCs w:val="28"/>
              </w:rPr>
              <w:t>Росавтодор</w:t>
            </w:r>
            <w:proofErr w:type="spellEnd"/>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56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11">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 в ред. </w:t>
            </w:r>
            <w:hyperlink r:id="rId51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57.</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Оборот малых предприятий (без </w:t>
            </w:r>
            <w:proofErr w:type="spellStart"/>
            <w:r w:rsidRPr="00340A6C">
              <w:rPr>
                <w:rFonts w:ascii="PT Astra Serif" w:hAnsi="PT Astra Serif"/>
                <w:sz w:val="28"/>
                <w:szCs w:val="28"/>
              </w:rPr>
              <w:t>микропредприятий</w:t>
            </w:r>
            <w:proofErr w:type="spellEnd"/>
            <w:r w:rsidRPr="00340A6C">
              <w:rPr>
                <w:rFonts w:ascii="PT Astra Serif" w:hAnsi="PT Astra Serif"/>
                <w:sz w:val="28"/>
                <w:szCs w:val="28"/>
              </w:rPr>
              <w:t>) по отдельным видам экономической деятельности (не включая сельское хозяйство, охоту, рыболовство и рыбоводство) в субъекте Российской Федерации (млн. рублей)</w:t>
            </w:r>
          </w:p>
        </w:tc>
        <w:tc>
          <w:tcPr>
            <w:tcW w:w="2097"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Росстат</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57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13">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58.</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детей-сирот и детей, оставшихся без попечения родителей, и лиц из числа детей, оставшихся без попечения родителей, состоявших на учете на получение жилого помещения, включая лиц в возрасте от 23 лет и старше, обеспеченных жилыми помещениями за отчетный год (тыс. человек)</w:t>
            </w:r>
          </w:p>
        </w:tc>
        <w:tc>
          <w:tcPr>
            <w:tcW w:w="2097"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spellStart"/>
            <w:r w:rsidRPr="00340A6C">
              <w:rPr>
                <w:rFonts w:ascii="PT Astra Serif" w:hAnsi="PT Astra Serif"/>
                <w:sz w:val="28"/>
                <w:szCs w:val="28"/>
              </w:rPr>
              <w:t>Минпросвещения</w:t>
            </w:r>
            <w:proofErr w:type="spellEnd"/>
            <w:r w:rsidRPr="00340A6C">
              <w:rPr>
                <w:rFonts w:ascii="PT Astra Serif" w:hAnsi="PT Astra Serif"/>
                <w:sz w:val="28"/>
                <w:szCs w:val="28"/>
              </w:rPr>
              <w:t xml:space="preserve"> России,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Минстрой России</w:t>
            </w:r>
          </w:p>
        </w:tc>
      </w:tr>
      <w:tr w:rsidR="00340A6C" w:rsidRPr="00340A6C">
        <w:tblPrEx>
          <w:tblBorders>
            <w:insideH w:val="none" w:sz="0" w:space="0" w:color="auto"/>
            <w:insideV w:val="none" w:sz="0" w:space="0" w:color="auto"/>
          </w:tblBorders>
        </w:tblPrEx>
        <w:tc>
          <w:tcPr>
            <w:tcW w:w="9069" w:type="dxa"/>
            <w:gridSpan w:val="3"/>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(п. 58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14">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510"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59.</w:t>
            </w:r>
          </w:p>
        </w:tc>
        <w:tc>
          <w:tcPr>
            <w:tcW w:w="6462"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Информация об увеличении в очередном финансовом году расходов консолидированных бюджетов субъектов Российской Федерации, входящих в состав Дальневосточного федерального округа, в связи с изменением стоимости </w:t>
            </w:r>
            <w:r w:rsidRPr="00340A6C">
              <w:rPr>
                <w:rFonts w:ascii="PT Astra Serif" w:hAnsi="PT Astra Serif"/>
                <w:sz w:val="28"/>
                <w:szCs w:val="28"/>
              </w:rPr>
              <w:lastRenderedPageBreak/>
              <w:t>электрической энергии (мощности) для учреждений, финансирование деятельности которых осуществляется за счет средств бюджета субъекта Российской Федерации и местных бюджетов</w:t>
            </w:r>
          </w:p>
        </w:tc>
        <w:tc>
          <w:tcPr>
            <w:tcW w:w="2097"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ФАС России</w:t>
            </w:r>
          </w:p>
        </w:tc>
      </w:tr>
      <w:tr w:rsidR="00340A6C" w:rsidRPr="00340A6C">
        <w:tblPrEx>
          <w:tblBorders>
            <w:insideH w:val="none" w:sz="0" w:space="0" w:color="auto"/>
            <w:insideV w:val="none" w:sz="0" w:space="0" w:color="auto"/>
          </w:tblBorders>
        </w:tblPrEx>
        <w:tc>
          <w:tcPr>
            <w:tcW w:w="9069" w:type="dxa"/>
            <w:gridSpan w:val="3"/>
            <w:tcBorders>
              <w:top w:val="nil"/>
              <w:left w:val="nil"/>
              <w:bottom w:val="single" w:sz="4" w:space="0" w:color="auto"/>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(п. 59 </w:t>
            </w:r>
            <w:proofErr w:type="gramStart"/>
            <w:r w:rsidRPr="00340A6C">
              <w:rPr>
                <w:rFonts w:ascii="PT Astra Serif" w:hAnsi="PT Astra Serif"/>
                <w:sz w:val="28"/>
                <w:szCs w:val="28"/>
              </w:rPr>
              <w:t>введен</w:t>
            </w:r>
            <w:proofErr w:type="gramEnd"/>
            <w:r w:rsidRPr="00340A6C">
              <w:rPr>
                <w:rFonts w:ascii="PT Astra Serif" w:hAnsi="PT Astra Serif"/>
                <w:sz w:val="28"/>
                <w:szCs w:val="28"/>
              </w:rPr>
              <w:t xml:space="preserve"> </w:t>
            </w:r>
            <w:hyperlink r:id="rId515">
              <w:r w:rsidRPr="00340A6C">
                <w:rPr>
                  <w:rFonts w:ascii="PT Astra Serif" w:hAnsi="PT Astra Serif"/>
                  <w:sz w:val="28"/>
                  <w:szCs w:val="28"/>
                </w:rPr>
                <w:t>Постановлением</w:t>
              </w:r>
            </w:hyperlink>
            <w:r w:rsidRPr="00340A6C">
              <w:rPr>
                <w:rFonts w:ascii="PT Astra Serif" w:hAnsi="PT Astra Serif"/>
                <w:sz w:val="28"/>
                <w:szCs w:val="28"/>
              </w:rPr>
              <w:t xml:space="preserve"> Правительства РФ от 29.12.2022 N 2513)</w:t>
            </w:r>
          </w:p>
        </w:tc>
      </w:tr>
    </w:tbl>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Normal"/>
        <w:jc w:val="both"/>
        <w:rPr>
          <w:rFonts w:ascii="PT Astra Serif" w:hAnsi="PT Astra Serif"/>
          <w:sz w:val="28"/>
          <w:szCs w:val="28"/>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pPr>
    </w:p>
    <w:p w:rsidR="00340A6C" w:rsidRDefault="00340A6C">
      <w:pPr>
        <w:pStyle w:val="ConsPlusNormal"/>
        <w:jc w:val="both"/>
        <w:rPr>
          <w:rFonts w:ascii="PT Astra Serif" w:hAnsi="PT Astra Serif"/>
          <w:sz w:val="28"/>
          <w:szCs w:val="28"/>
          <w:lang w:val="en-US"/>
        </w:rPr>
        <w:sectPr w:rsidR="00340A6C">
          <w:pgSz w:w="11905" w:h="16838"/>
          <w:pgMar w:top="1134" w:right="850" w:bottom="1134" w:left="1701" w:header="0" w:footer="0" w:gutter="0"/>
          <w:cols w:space="720"/>
          <w:titlePg/>
        </w:sectPr>
      </w:pPr>
    </w:p>
    <w:p w:rsidR="00340A6C" w:rsidRPr="00340A6C" w:rsidRDefault="00340A6C">
      <w:pPr>
        <w:pStyle w:val="ConsPlusNormal"/>
        <w:jc w:val="right"/>
        <w:outlineLvl w:val="2"/>
        <w:rPr>
          <w:rFonts w:ascii="PT Astra Serif" w:hAnsi="PT Astra Serif"/>
          <w:sz w:val="28"/>
          <w:szCs w:val="28"/>
        </w:rPr>
      </w:pPr>
      <w:r w:rsidRPr="00340A6C">
        <w:rPr>
          <w:rFonts w:ascii="PT Astra Serif" w:hAnsi="PT Astra Serif"/>
          <w:sz w:val="28"/>
          <w:szCs w:val="28"/>
        </w:rPr>
        <w:lastRenderedPageBreak/>
        <w:t>Приложение N 2</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к Правилам определения</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 xml:space="preserve">расчетного объема </w:t>
      </w:r>
      <w:proofErr w:type="gramStart"/>
      <w:r w:rsidRPr="00340A6C">
        <w:rPr>
          <w:rFonts w:ascii="PT Astra Serif" w:hAnsi="PT Astra Serif"/>
          <w:sz w:val="28"/>
          <w:szCs w:val="28"/>
        </w:rPr>
        <w:t>расходных</w:t>
      </w:r>
      <w:proofErr w:type="gramEnd"/>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обязательств субъекта</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Российской Федерации</w:t>
      </w:r>
    </w:p>
    <w:p w:rsidR="00340A6C" w:rsidRPr="00340A6C" w:rsidRDefault="00340A6C">
      <w:pPr>
        <w:pStyle w:val="ConsPlusNormal"/>
        <w:jc w:val="right"/>
        <w:rPr>
          <w:rFonts w:ascii="PT Astra Serif" w:hAnsi="PT Astra Serif"/>
          <w:sz w:val="28"/>
          <w:szCs w:val="28"/>
        </w:rPr>
      </w:pPr>
      <w:r w:rsidRPr="00340A6C">
        <w:rPr>
          <w:rFonts w:ascii="PT Astra Serif" w:hAnsi="PT Astra Serif"/>
          <w:sz w:val="28"/>
          <w:szCs w:val="28"/>
        </w:rPr>
        <w:t>и муниципальных образований</w:t>
      </w:r>
    </w:p>
    <w:p w:rsidR="00340A6C" w:rsidRPr="00340A6C" w:rsidRDefault="00340A6C">
      <w:pPr>
        <w:pStyle w:val="ConsPlusNormal"/>
        <w:jc w:val="both"/>
        <w:rPr>
          <w:rFonts w:ascii="PT Astra Serif" w:hAnsi="PT Astra Serif"/>
          <w:sz w:val="28"/>
          <w:szCs w:val="28"/>
        </w:rPr>
      </w:pPr>
    </w:p>
    <w:p w:rsidR="00340A6C" w:rsidRPr="00340A6C" w:rsidRDefault="00340A6C">
      <w:pPr>
        <w:pStyle w:val="ConsPlusTitle"/>
        <w:jc w:val="center"/>
        <w:rPr>
          <w:rFonts w:ascii="PT Astra Serif" w:hAnsi="PT Astra Serif"/>
          <w:sz w:val="28"/>
          <w:szCs w:val="28"/>
        </w:rPr>
      </w:pPr>
      <w:bookmarkStart w:id="15" w:name="P965"/>
      <w:bookmarkEnd w:id="15"/>
      <w:r w:rsidRPr="00340A6C">
        <w:rPr>
          <w:rFonts w:ascii="PT Astra Serif" w:hAnsi="PT Astra Serif"/>
          <w:sz w:val="28"/>
          <w:szCs w:val="28"/>
        </w:rPr>
        <w:t>СВЕДЕНИЯ</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ДЛЯ ОПРЕДЕЛЕНИЯ РАСЧЕТНОГО ОБЪЕМА РАСХОДНЫХ ОБЯЗАТЕЛЬСТВ</w:t>
      </w:r>
    </w:p>
    <w:p w:rsidR="00340A6C" w:rsidRPr="00340A6C" w:rsidRDefault="00340A6C">
      <w:pPr>
        <w:pStyle w:val="ConsPlusTitle"/>
        <w:jc w:val="center"/>
        <w:rPr>
          <w:rFonts w:ascii="PT Astra Serif" w:hAnsi="PT Astra Serif"/>
          <w:sz w:val="28"/>
          <w:szCs w:val="28"/>
        </w:rPr>
      </w:pPr>
      <w:r w:rsidRPr="00340A6C">
        <w:rPr>
          <w:rFonts w:ascii="PT Astra Serif" w:hAnsi="PT Astra Serif"/>
          <w:sz w:val="28"/>
          <w:szCs w:val="28"/>
        </w:rPr>
        <w:t>СУБЪЕКТА РОССИЙСКОЙ ФЕДЕРАЦИИ И МУНИЦИПАЛЬНЫХ ОБРАЗОВАНИЙ</w:t>
      </w:r>
    </w:p>
    <w:p w:rsidR="00340A6C" w:rsidRPr="00340A6C" w:rsidRDefault="00340A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40A6C" w:rsidRPr="00340A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Список изменяющих документов</w:t>
            </w:r>
          </w:p>
          <w:p w:rsidR="00340A6C" w:rsidRPr="00340A6C" w:rsidRDefault="00340A6C">
            <w:pPr>
              <w:pStyle w:val="ConsPlusNormal"/>
              <w:jc w:val="center"/>
              <w:rPr>
                <w:rFonts w:ascii="PT Astra Serif" w:hAnsi="PT Astra Serif"/>
                <w:sz w:val="28"/>
                <w:szCs w:val="28"/>
              </w:rPr>
            </w:pPr>
            <w:proofErr w:type="gramStart"/>
            <w:r w:rsidRPr="00340A6C">
              <w:rPr>
                <w:rFonts w:ascii="PT Astra Serif" w:hAnsi="PT Astra Serif"/>
                <w:sz w:val="28"/>
                <w:szCs w:val="28"/>
              </w:rPr>
              <w:t xml:space="preserve">(в ред. Постановлений Правительства РФ от 31.12.2018 </w:t>
            </w:r>
            <w:hyperlink r:id="rId516">
              <w:r w:rsidRPr="00340A6C">
                <w:rPr>
                  <w:rFonts w:ascii="PT Astra Serif" w:hAnsi="PT Astra Serif"/>
                  <w:sz w:val="28"/>
                  <w:szCs w:val="28"/>
                </w:rPr>
                <w:t>N 1787</w:t>
              </w:r>
            </w:hyperlink>
            <w:r w:rsidRPr="00340A6C">
              <w:rPr>
                <w:rFonts w:ascii="PT Astra Serif" w:hAnsi="PT Astra Serif"/>
                <w:sz w:val="28"/>
                <w:szCs w:val="28"/>
              </w:rPr>
              <w:t>,</w:t>
            </w:r>
            <w:proofErr w:type="gramEnd"/>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27.12.2019 </w:t>
            </w:r>
            <w:hyperlink r:id="rId517">
              <w:r w:rsidRPr="00340A6C">
                <w:rPr>
                  <w:rFonts w:ascii="PT Astra Serif" w:hAnsi="PT Astra Serif"/>
                  <w:sz w:val="28"/>
                  <w:szCs w:val="28"/>
                </w:rPr>
                <w:t>N 1903</w:t>
              </w:r>
            </w:hyperlink>
            <w:r w:rsidRPr="00340A6C">
              <w:rPr>
                <w:rFonts w:ascii="PT Astra Serif" w:hAnsi="PT Astra Serif"/>
                <w:sz w:val="28"/>
                <w:szCs w:val="28"/>
              </w:rPr>
              <w:t xml:space="preserve">, от 24.12.2020 </w:t>
            </w:r>
            <w:hyperlink r:id="rId518">
              <w:r w:rsidRPr="00340A6C">
                <w:rPr>
                  <w:rFonts w:ascii="PT Astra Serif" w:hAnsi="PT Astra Serif"/>
                  <w:sz w:val="28"/>
                  <w:szCs w:val="28"/>
                </w:rPr>
                <w:t>N 2263</w:t>
              </w:r>
            </w:hyperlink>
            <w:r w:rsidRPr="00340A6C">
              <w:rPr>
                <w:rFonts w:ascii="PT Astra Serif" w:hAnsi="PT Astra Serif"/>
                <w:sz w:val="28"/>
                <w:szCs w:val="28"/>
              </w:rPr>
              <w:t xml:space="preserve">, от 24.12.2021 </w:t>
            </w:r>
            <w:hyperlink r:id="rId519">
              <w:r w:rsidRPr="00340A6C">
                <w:rPr>
                  <w:rFonts w:ascii="PT Astra Serif" w:hAnsi="PT Astra Serif"/>
                  <w:sz w:val="28"/>
                  <w:szCs w:val="28"/>
                </w:rPr>
                <w:t>N 2435</w:t>
              </w:r>
            </w:hyperlink>
            <w:r w:rsidRPr="00340A6C">
              <w:rPr>
                <w:rFonts w:ascii="PT Astra Serif" w:hAnsi="PT Astra Serif"/>
                <w:sz w:val="28"/>
                <w:szCs w:val="28"/>
              </w:rPr>
              <w:t>,</w:t>
            </w:r>
          </w:p>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от 29.12.2022 </w:t>
            </w:r>
            <w:hyperlink r:id="rId520">
              <w:r w:rsidRPr="00340A6C">
                <w:rPr>
                  <w:rFonts w:ascii="PT Astra Serif" w:hAnsi="PT Astra Serif"/>
                  <w:sz w:val="28"/>
                  <w:szCs w:val="28"/>
                </w:rPr>
                <w:t>N 2513</w:t>
              </w:r>
            </w:hyperlink>
            <w:r w:rsidRPr="00340A6C">
              <w:rPr>
                <w:rFonts w:ascii="PT Astra Serif" w:hAnsi="PT Astra Serif"/>
                <w:sz w:val="28"/>
                <w:szCs w:val="28"/>
              </w:rPr>
              <w:t xml:space="preserve">, от 16.12.2024 </w:t>
            </w:r>
            <w:hyperlink r:id="rId521">
              <w:r w:rsidRPr="00340A6C">
                <w:rPr>
                  <w:rFonts w:ascii="PT Astra Serif" w:hAnsi="PT Astra Serif"/>
                  <w:sz w:val="28"/>
                  <w:szCs w:val="28"/>
                </w:rPr>
                <w:t>N 1792</w:t>
              </w:r>
            </w:hyperlink>
            <w:r w:rsidRPr="00340A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A6C" w:rsidRPr="00340A6C" w:rsidRDefault="00340A6C">
            <w:pPr>
              <w:pStyle w:val="ConsPlusNormal"/>
              <w:rPr>
                <w:rFonts w:ascii="PT Astra Serif" w:hAnsi="PT Astra Serif"/>
                <w:sz w:val="28"/>
                <w:szCs w:val="28"/>
              </w:rPr>
            </w:pPr>
          </w:p>
        </w:tc>
      </w:tr>
    </w:tbl>
    <w:p w:rsidR="00340A6C" w:rsidRPr="00340A6C" w:rsidRDefault="00340A6C">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81"/>
        <w:gridCol w:w="2268"/>
        <w:gridCol w:w="2268"/>
        <w:gridCol w:w="1814"/>
        <w:gridCol w:w="1814"/>
        <w:gridCol w:w="2268"/>
      </w:tblGrid>
      <w:tr w:rsidR="00340A6C" w:rsidRPr="00340A6C">
        <w:tc>
          <w:tcPr>
            <w:tcW w:w="3175" w:type="dxa"/>
            <w:gridSpan w:val="2"/>
            <w:tcBorders>
              <w:top w:val="single" w:sz="4" w:space="0" w:color="auto"/>
              <w:left w:val="nil"/>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Наименование группы полномочий</w:t>
            </w:r>
          </w:p>
        </w:tc>
        <w:tc>
          <w:tcPr>
            <w:tcW w:w="2268" w:type="dxa"/>
            <w:tcBorders>
              <w:top w:val="single" w:sz="4" w:space="0" w:color="auto"/>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 xml:space="preserve">Полномочия органов государственной власти субъектов Российской Федерации, предусмотренные Федеральным </w:t>
            </w:r>
            <w:hyperlink r:id="rId522">
              <w:r w:rsidRPr="00340A6C">
                <w:rPr>
                  <w:rFonts w:ascii="PT Astra Serif" w:hAnsi="PT Astra Serif"/>
                  <w:sz w:val="28"/>
                  <w:szCs w:val="28"/>
                </w:rPr>
                <w:t>законом</w:t>
              </w:r>
            </w:hyperlink>
            <w:r w:rsidRPr="00340A6C">
              <w:rPr>
                <w:rFonts w:ascii="PT Astra Serif" w:hAnsi="PT Astra Serif"/>
                <w:sz w:val="28"/>
                <w:szCs w:val="28"/>
              </w:rPr>
              <w:t xml:space="preserve"> "Об общих принципах </w:t>
            </w:r>
            <w:r w:rsidRPr="00340A6C">
              <w:rPr>
                <w:rFonts w:ascii="PT Astra Serif" w:hAnsi="PT Astra Serif"/>
                <w:sz w:val="28"/>
                <w:szCs w:val="28"/>
              </w:rPr>
              <w:lastRenderedPageBreak/>
              <w:t>организации публичной власти в субъектах Российской Федерации"</w:t>
            </w:r>
          </w:p>
        </w:tc>
        <w:tc>
          <w:tcPr>
            <w:tcW w:w="2268" w:type="dxa"/>
            <w:tcBorders>
              <w:top w:val="single" w:sz="4" w:space="0" w:color="auto"/>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 xml:space="preserve">Полномочия органов местного самоуправления, предусмотренные Федеральным </w:t>
            </w:r>
            <w:hyperlink r:id="rId523">
              <w:r w:rsidRPr="00340A6C">
                <w:rPr>
                  <w:rFonts w:ascii="PT Astra Serif" w:hAnsi="PT Astra Serif"/>
                  <w:sz w:val="28"/>
                  <w:szCs w:val="28"/>
                </w:rPr>
                <w:t>законом</w:t>
              </w:r>
            </w:hyperlink>
            <w:r w:rsidRPr="00340A6C">
              <w:rPr>
                <w:rFonts w:ascii="PT Astra Serif" w:hAnsi="PT Astra Serif"/>
                <w:sz w:val="28"/>
                <w:szCs w:val="28"/>
              </w:rPr>
              <w:t xml:space="preserve"> "Об общих принципах организации местного самоуправления </w:t>
            </w:r>
            <w:r w:rsidRPr="00340A6C">
              <w:rPr>
                <w:rFonts w:ascii="PT Astra Serif" w:hAnsi="PT Astra Serif"/>
                <w:sz w:val="28"/>
                <w:szCs w:val="28"/>
              </w:rPr>
              <w:lastRenderedPageBreak/>
              <w:t>в Российской Федерации"</w:t>
            </w:r>
          </w:p>
        </w:tc>
        <w:tc>
          <w:tcPr>
            <w:tcW w:w="1814" w:type="dxa"/>
            <w:tcBorders>
              <w:top w:val="single" w:sz="4" w:space="0" w:color="auto"/>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Показатель приведения</w:t>
            </w:r>
          </w:p>
        </w:tc>
        <w:tc>
          <w:tcPr>
            <w:tcW w:w="1814" w:type="dxa"/>
            <w:tcBorders>
              <w:top w:val="single" w:sz="4" w:space="0" w:color="auto"/>
              <w:bottom w:val="single" w:sz="4" w:space="0" w:color="auto"/>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Корректирующие коэффициенты структуры расходов</w:t>
            </w:r>
          </w:p>
        </w:tc>
        <w:tc>
          <w:tcPr>
            <w:tcW w:w="2268" w:type="dxa"/>
            <w:tcBorders>
              <w:top w:val="single" w:sz="4" w:space="0" w:color="auto"/>
              <w:bottom w:val="single" w:sz="4" w:space="0" w:color="auto"/>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Корректирующие коэффициенты стоимости расходов</w:t>
            </w:r>
          </w:p>
        </w:tc>
      </w:tr>
      <w:tr w:rsidR="00340A6C" w:rsidRPr="00340A6C">
        <w:tblPrEx>
          <w:tblBorders>
            <w:insideH w:val="none" w:sz="0" w:space="0" w:color="auto"/>
            <w:insideV w:val="none" w:sz="0" w:space="0" w:color="auto"/>
          </w:tblBorders>
        </w:tblPrEx>
        <w:tc>
          <w:tcPr>
            <w:tcW w:w="13607" w:type="dxa"/>
            <w:gridSpan w:val="7"/>
            <w:tcBorders>
              <w:top w:val="single" w:sz="4" w:space="0" w:color="auto"/>
              <w:left w:val="nil"/>
              <w:bottom w:val="nil"/>
              <w:right w:val="nil"/>
            </w:tcBorders>
          </w:tcPr>
          <w:p w:rsidR="00340A6C" w:rsidRPr="00340A6C" w:rsidRDefault="00340A6C">
            <w:pPr>
              <w:pStyle w:val="ConsPlusNormal"/>
              <w:jc w:val="center"/>
              <w:outlineLvl w:val="3"/>
              <w:rPr>
                <w:rFonts w:ascii="PT Astra Serif" w:hAnsi="PT Astra Serif"/>
                <w:sz w:val="28"/>
                <w:szCs w:val="28"/>
              </w:rPr>
            </w:pPr>
            <w:r w:rsidRPr="00340A6C">
              <w:rPr>
                <w:rFonts w:ascii="PT Astra Serif" w:hAnsi="PT Astra Serif"/>
                <w:sz w:val="28"/>
                <w:szCs w:val="28"/>
              </w:rPr>
              <w:lastRenderedPageBreak/>
              <w:t>Раздел 1. Первоочередные расходные обязательства субъектов Российской Федерации и муниципальных образований</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Содержание органов государственной власти субъектов Российской Федерации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(государственных органов субъекта Российской Федерации) и органов местного самоуправления, отдельных государственных учреждений субъекта Российской Федерации и муниципальных </w:t>
            </w:r>
            <w:r w:rsidRPr="00340A6C">
              <w:rPr>
                <w:rFonts w:ascii="PT Astra Serif" w:hAnsi="PT Astra Serif"/>
                <w:sz w:val="28"/>
                <w:szCs w:val="28"/>
              </w:rPr>
              <w:lastRenderedPageBreak/>
              <w:t>учреждений:</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24">
              <w:r w:rsidRPr="00340A6C">
                <w:rPr>
                  <w:rFonts w:ascii="PT Astra Serif" w:hAnsi="PT Astra Serif"/>
                  <w:sz w:val="28"/>
                  <w:szCs w:val="28"/>
                </w:rPr>
                <w:t>пункты 1</w:t>
              </w:r>
            </w:hyperlink>
            <w:r w:rsidRPr="00340A6C">
              <w:rPr>
                <w:rFonts w:ascii="PT Astra Serif" w:hAnsi="PT Astra Serif"/>
                <w:sz w:val="28"/>
                <w:szCs w:val="28"/>
              </w:rPr>
              <w:t xml:space="preserve">, </w:t>
            </w:r>
            <w:hyperlink r:id="rId525">
              <w:r w:rsidRPr="00340A6C">
                <w:rPr>
                  <w:rFonts w:ascii="PT Astra Serif" w:hAnsi="PT Astra Serif"/>
                  <w:sz w:val="28"/>
                  <w:szCs w:val="28"/>
                </w:rPr>
                <w:t>3</w:t>
              </w:r>
            </w:hyperlink>
            <w:r w:rsidRPr="00340A6C">
              <w:rPr>
                <w:rFonts w:ascii="PT Astra Serif" w:hAnsi="PT Astra Serif"/>
                <w:sz w:val="28"/>
                <w:szCs w:val="28"/>
              </w:rPr>
              <w:t xml:space="preserve">, </w:t>
            </w:r>
            <w:hyperlink r:id="rId526">
              <w:r w:rsidRPr="00340A6C">
                <w:rPr>
                  <w:rFonts w:ascii="PT Astra Serif" w:hAnsi="PT Astra Serif"/>
                  <w:sz w:val="28"/>
                  <w:szCs w:val="28"/>
                </w:rPr>
                <w:t>71</w:t>
              </w:r>
            </w:hyperlink>
            <w:r w:rsidRPr="00340A6C">
              <w:rPr>
                <w:rFonts w:ascii="PT Astra Serif" w:hAnsi="PT Astra Serif"/>
                <w:sz w:val="28"/>
                <w:szCs w:val="28"/>
              </w:rPr>
              <w:t xml:space="preserve">, </w:t>
            </w:r>
            <w:hyperlink r:id="rId527">
              <w:r w:rsidRPr="00340A6C">
                <w:rPr>
                  <w:rFonts w:ascii="PT Astra Serif" w:hAnsi="PT Astra Serif"/>
                  <w:sz w:val="28"/>
                  <w:szCs w:val="28"/>
                </w:rPr>
                <w:t>72</w:t>
              </w:r>
            </w:hyperlink>
            <w:r w:rsidRPr="00340A6C">
              <w:rPr>
                <w:rFonts w:ascii="PT Astra Serif" w:hAnsi="PT Astra Serif"/>
                <w:sz w:val="28"/>
                <w:szCs w:val="28"/>
              </w:rPr>
              <w:t xml:space="preserve">, </w:t>
            </w:r>
            <w:hyperlink r:id="rId528">
              <w:r w:rsidRPr="00340A6C">
                <w:rPr>
                  <w:rFonts w:ascii="PT Astra Serif" w:hAnsi="PT Astra Serif"/>
                  <w:sz w:val="28"/>
                  <w:szCs w:val="28"/>
                </w:rPr>
                <w:t>120</w:t>
              </w:r>
            </w:hyperlink>
            <w:r w:rsidRPr="00340A6C">
              <w:rPr>
                <w:rFonts w:ascii="PT Astra Serif" w:hAnsi="PT Astra Serif"/>
                <w:sz w:val="28"/>
                <w:szCs w:val="28"/>
              </w:rPr>
              <w:t xml:space="preserve">, </w:t>
            </w:r>
            <w:hyperlink r:id="rId529">
              <w:r w:rsidRPr="00340A6C">
                <w:rPr>
                  <w:rFonts w:ascii="PT Astra Serif" w:hAnsi="PT Astra Serif"/>
                  <w:sz w:val="28"/>
                  <w:szCs w:val="28"/>
                </w:rPr>
                <w:t>121</w:t>
              </w:r>
            </w:hyperlink>
            <w:r w:rsidRPr="00340A6C">
              <w:rPr>
                <w:rFonts w:ascii="PT Astra Serif" w:hAnsi="PT Astra Serif"/>
                <w:sz w:val="28"/>
                <w:szCs w:val="28"/>
              </w:rPr>
              <w:t xml:space="preserve">, </w:t>
            </w:r>
            <w:hyperlink r:id="rId530">
              <w:r w:rsidRPr="00340A6C">
                <w:rPr>
                  <w:rFonts w:ascii="PT Astra Serif" w:hAnsi="PT Astra Serif"/>
                  <w:sz w:val="28"/>
                  <w:szCs w:val="28"/>
                </w:rPr>
                <w:t>138</w:t>
              </w:r>
            </w:hyperlink>
            <w:r w:rsidRPr="00340A6C">
              <w:rPr>
                <w:rFonts w:ascii="PT Astra Serif" w:hAnsi="PT Astra Serif"/>
                <w:sz w:val="28"/>
                <w:szCs w:val="28"/>
              </w:rPr>
              <w:t xml:space="preserve">, </w:t>
            </w:r>
            <w:hyperlink r:id="rId531">
              <w:r w:rsidRPr="00340A6C">
                <w:rPr>
                  <w:rFonts w:ascii="PT Astra Serif" w:hAnsi="PT Astra Serif"/>
                  <w:sz w:val="28"/>
                  <w:szCs w:val="28"/>
                </w:rPr>
                <w:t>148</w:t>
              </w:r>
            </w:hyperlink>
            <w:r w:rsidRPr="00340A6C">
              <w:rPr>
                <w:rFonts w:ascii="PT Astra Serif" w:hAnsi="PT Astra Serif"/>
                <w:sz w:val="28"/>
                <w:szCs w:val="28"/>
              </w:rPr>
              <w:t xml:space="preserve">, </w:t>
            </w:r>
            <w:hyperlink r:id="rId532">
              <w:r w:rsidRPr="00340A6C">
                <w:rPr>
                  <w:rFonts w:ascii="PT Astra Serif" w:hAnsi="PT Astra Serif"/>
                  <w:sz w:val="28"/>
                  <w:szCs w:val="28"/>
                </w:rPr>
                <w:t>161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33">
              <w:r w:rsidRPr="00340A6C">
                <w:rPr>
                  <w:rFonts w:ascii="PT Astra Serif" w:hAnsi="PT Astra Serif"/>
                  <w:sz w:val="28"/>
                  <w:szCs w:val="28"/>
                </w:rPr>
                <w:t>пункты 1</w:t>
              </w:r>
            </w:hyperlink>
            <w:r w:rsidRPr="00340A6C">
              <w:rPr>
                <w:rFonts w:ascii="PT Astra Serif" w:hAnsi="PT Astra Serif"/>
                <w:sz w:val="28"/>
                <w:szCs w:val="28"/>
              </w:rPr>
              <w:t xml:space="preserve"> - </w:t>
            </w:r>
            <w:hyperlink r:id="rId534">
              <w:r w:rsidRPr="00340A6C">
                <w:rPr>
                  <w:rFonts w:ascii="PT Astra Serif" w:hAnsi="PT Astra Serif"/>
                  <w:sz w:val="28"/>
                  <w:szCs w:val="28"/>
                </w:rPr>
                <w:t>3</w:t>
              </w:r>
            </w:hyperlink>
            <w:r w:rsidRPr="00340A6C">
              <w:rPr>
                <w:rFonts w:ascii="PT Astra Serif" w:hAnsi="PT Astra Serif"/>
                <w:sz w:val="28"/>
                <w:szCs w:val="28"/>
              </w:rPr>
              <w:t xml:space="preserve">, </w:t>
            </w:r>
            <w:hyperlink r:id="rId535">
              <w:r w:rsidRPr="00340A6C">
                <w:rPr>
                  <w:rFonts w:ascii="PT Astra Serif" w:hAnsi="PT Astra Serif"/>
                  <w:sz w:val="28"/>
                  <w:szCs w:val="28"/>
                </w:rPr>
                <w:t>17</w:t>
              </w:r>
            </w:hyperlink>
            <w:r w:rsidRPr="00340A6C">
              <w:rPr>
                <w:rFonts w:ascii="PT Astra Serif" w:hAnsi="PT Astra Serif"/>
                <w:sz w:val="28"/>
                <w:szCs w:val="28"/>
              </w:rPr>
              <w:t xml:space="preserve">, </w:t>
            </w:r>
            <w:hyperlink r:id="rId536">
              <w:r w:rsidRPr="00340A6C">
                <w:rPr>
                  <w:rFonts w:ascii="PT Astra Serif" w:hAnsi="PT Astra Serif"/>
                  <w:sz w:val="28"/>
                  <w:szCs w:val="28"/>
                </w:rPr>
                <w:t>38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37">
              <w:r w:rsidRPr="00340A6C">
                <w:rPr>
                  <w:rFonts w:ascii="PT Astra Serif" w:hAnsi="PT Astra Serif"/>
                  <w:sz w:val="28"/>
                  <w:szCs w:val="28"/>
                </w:rPr>
                <w:t>пункты 1</w:t>
              </w:r>
            </w:hyperlink>
            <w:r w:rsidRPr="00340A6C">
              <w:rPr>
                <w:rFonts w:ascii="PT Astra Serif" w:hAnsi="PT Astra Serif"/>
                <w:sz w:val="28"/>
                <w:szCs w:val="28"/>
              </w:rPr>
              <w:t xml:space="preserve"> - </w:t>
            </w:r>
            <w:hyperlink r:id="rId538">
              <w:r w:rsidRPr="00340A6C">
                <w:rPr>
                  <w:rFonts w:ascii="PT Astra Serif" w:hAnsi="PT Astra Serif"/>
                  <w:sz w:val="28"/>
                  <w:szCs w:val="28"/>
                </w:rPr>
                <w:t>3</w:t>
              </w:r>
            </w:hyperlink>
            <w:r w:rsidRPr="00340A6C">
              <w:rPr>
                <w:rFonts w:ascii="PT Astra Serif" w:hAnsi="PT Astra Serif"/>
                <w:sz w:val="28"/>
                <w:szCs w:val="28"/>
              </w:rPr>
              <w:t xml:space="preserve">, </w:t>
            </w:r>
            <w:hyperlink r:id="rId539">
              <w:r w:rsidRPr="00340A6C">
                <w:rPr>
                  <w:rFonts w:ascii="PT Astra Serif" w:hAnsi="PT Astra Serif"/>
                  <w:sz w:val="28"/>
                  <w:szCs w:val="28"/>
                </w:rPr>
                <w:t>16</w:t>
              </w:r>
            </w:hyperlink>
            <w:r w:rsidRPr="00340A6C">
              <w:rPr>
                <w:rFonts w:ascii="PT Astra Serif" w:hAnsi="PT Astra Serif"/>
                <w:sz w:val="28"/>
                <w:szCs w:val="28"/>
              </w:rPr>
              <w:t xml:space="preserve">, </w:t>
            </w:r>
            <w:hyperlink r:id="rId540">
              <w:r w:rsidRPr="00340A6C">
                <w:rPr>
                  <w:rFonts w:ascii="PT Astra Serif" w:hAnsi="PT Astra Serif"/>
                  <w:sz w:val="28"/>
                  <w:szCs w:val="28"/>
                </w:rPr>
                <w:t>33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41">
              <w:r w:rsidRPr="00340A6C">
                <w:rPr>
                  <w:rFonts w:ascii="PT Astra Serif" w:hAnsi="PT Astra Serif"/>
                  <w:sz w:val="28"/>
                  <w:szCs w:val="28"/>
                </w:rPr>
                <w:t>пункты 1</w:t>
              </w:r>
            </w:hyperlink>
            <w:r w:rsidRPr="00340A6C">
              <w:rPr>
                <w:rFonts w:ascii="PT Astra Serif" w:hAnsi="PT Astra Serif"/>
                <w:sz w:val="28"/>
                <w:szCs w:val="28"/>
              </w:rPr>
              <w:t xml:space="preserve"> - </w:t>
            </w:r>
            <w:hyperlink r:id="rId542">
              <w:r w:rsidRPr="00340A6C">
                <w:rPr>
                  <w:rFonts w:ascii="PT Astra Serif" w:hAnsi="PT Astra Serif"/>
                  <w:sz w:val="28"/>
                  <w:szCs w:val="28"/>
                </w:rPr>
                <w:t>3</w:t>
              </w:r>
            </w:hyperlink>
            <w:r w:rsidRPr="00340A6C">
              <w:rPr>
                <w:rFonts w:ascii="PT Astra Serif" w:hAnsi="PT Astra Serif"/>
                <w:sz w:val="28"/>
                <w:szCs w:val="28"/>
              </w:rPr>
              <w:t xml:space="preserve">, </w:t>
            </w:r>
            <w:hyperlink r:id="rId543">
              <w:r w:rsidRPr="00340A6C">
                <w:rPr>
                  <w:rFonts w:ascii="PT Astra Serif" w:hAnsi="PT Astra Serif"/>
                  <w:sz w:val="28"/>
                  <w:szCs w:val="28"/>
                </w:rPr>
                <w:t>22</w:t>
              </w:r>
            </w:hyperlink>
            <w:r w:rsidRPr="00340A6C">
              <w:rPr>
                <w:rFonts w:ascii="PT Astra Serif" w:hAnsi="PT Astra Serif"/>
                <w:sz w:val="28"/>
                <w:szCs w:val="28"/>
              </w:rPr>
              <w:t xml:space="preserve">, </w:t>
            </w:r>
            <w:hyperlink r:id="rId544">
              <w:r w:rsidRPr="00340A6C">
                <w:rPr>
                  <w:rFonts w:ascii="PT Astra Serif" w:hAnsi="PT Astra Serif"/>
                  <w:sz w:val="28"/>
                  <w:szCs w:val="28"/>
                </w:rPr>
                <w:t>42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45">
              <w:r w:rsidRPr="00340A6C">
                <w:rPr>
                  <w:rFonts w:ascii="PT Astra Serif" w:hAnsi="PT Astra Serif"/>
                  <w:sz w:val="28"/>
                  <w:szCs w:val="28"/>
                </w:rPr>
                <w:t>пункты 1</w:t>
              </w:r>
            </w:hyperlink>
            <w:r w:rsidRPr="00340A6C">
              <w:rPr>
                <w:rFonts w:ascii="PT Astra Serif" w:hAnsi="PT Astra Serif"/>
                <w:sz w:val="28"/>
                <w:szCs w:val="28"/>
              </w:rPr>
              <w:t xml:space="preserve"> - </w:t>
            </w:r>
            <w:hyperlink r:id="rId546">
              <w:r w:rsidRPr="00340A6C">
                <w:rPr>
                  <w:rFonts w:ascii="PT Astra Serif" w:hAnsi="PT Astra Serif"/>
                  <w:sz w:val="28"/>
                  <w:szCs w:val="28"/>
                </w:rPr>
                <w:t>3</w:t>
              </w:r>
            </w:hyperlink>
            <w:r w:rsidRPr="00340A6C">
              <w:rPr>
                <w:rFonts w:ascii="PT Astra Serif" w:hAnsi="PT Astra Serif"/>
                <w:sz w:val="28"/>
                <w:szCs w:val="28"/>
              </w:rPr>
              <w:t xml:space="preserve">, </w:t>
            </w:r>
            <w:hyperlink r:id="rId547">
              <w:r w:rsidRPr="00340A6C">
                <w:rPr>
                  <w:rFonts w:ascii="PT Astra Serif" w:hAnsi="PT Astra Serif"/>
                  <w:sz w:val="28"/>
                  <w:szCs w:val="28"/>
                </w:rPr>
                <w:t>9 части 1 статьи 16.2</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48">
              <w:r w:rsidRPr="00340A6C">
                <w:rPr>
                  <w:rFonts w:ascii="PT Astra Serif" w:hAnsi="PT Astra Serif"/>
                  <w:sz w:val="28"/>
                  <w:szCs w:val="28"/>
                </w:rPr>
                <w:t>пункты 1</w:t>
              </w:r>
            </w:hyperlink>
            <w:r w:rsidRPr="00340A6C">
              <w:rPr>
                <w:rFonts w:ascii="PT Astra Serif" w:hAnsi="PT Astra Serif"/>
                <w:sz w:val="28"/>
                <w:szCs w:val="28"/>
              </w:rPr>
              <w:t xml:space="preserve"> - </w:t>
            </w:r>
            <w:hyperlink r:id="rId549">
              <w:r w:rsidRPr="00340A6C">
                <w:rPr>
                  <w:rFonts w:ascii="PT Astra Serif" w:hAnsi="PT Astra Serif"/>
                  <w:sz w:val="28"/>
                  <w:szCs w:val="28"/>
                </w:rPr>
                <w:t>3</w:t>
              </w:r>
            </w:hyperlink>
            <w:r w:rsidRPr="00340A6C">
              <w:rPr>
                <w:rFonts w:ascii="PT Astra Serif" w:hAnsi="PT Astra Serif"/>
                <w:sz w:val="28"/>
                <w:szCs w:val="28"/>
              </w:rPr>
              <w:t xml:space="preserve">, </w:t>
            </w:r>
            <w:hyperlink r:id="rId550">
              <w:r w:rsidRPr="00340A6C">
                <w:rPr>
                  <w:rFonts w:ascii="PT Astra Serif" w:hAnsi="PT Astra Serif"/>
                  <w:sz w:val="28"/>
                  <w:szCs w:val="28"/>
                </w:rPr>
                <w:t>4.4</w:t>
              </w:r>
            </w:hyperlink>
            <w:r w:rsidRPr="00340A6C">
              <w:rPr>
                <w:rFonts w:ascii="PT Astra Serif" w:hAnsi="PT Astra Serif"/>
                <w:sz w:val="28"/>
                <w:szCs w:val="28"/>
              </w:rPr>
              <w:t xml:space="preserve">, </w:t>
            </w:r>
            <w:hyperlink r:id="rId551">
              <w:r w:rsidRPr="00340A6C">
                <w:rPr>
                  <w:rFonts w:ascii="PT Astra Serif" w:hAnsi="PT Astra Serif"/>
                  <w:sz w:val="28"/>
                  <w:szCs w:val="28"/>
                </w:rPr>
                <w:t>6</w:t>
              </w:r>
            </w:hyperlink>
            <w:r w:rsidRPr="00340A6C">
              <w:rPr>
                <w:rFonts w:ascii="PT Astra Serif" w:hAnsi="PT Astra Serif"/>
                <w:sz w:val="28"/>
                <w:szCs w:val="28"/>
              </w:rPr>
              <w:t xml:space="preserve">, </w:t>
            </w:r>
            <w:hyperlink r:id="rId552">
              <w:r w:rsidRPr="00340A6C">
                <w:rPr>
                  <w:rFonts w:ascii="PT Astra Serif" w:hAnsi="PT Astra Serif"/>
                  <w:sz w:val="28"/>
                  <w:szCs w:val="28"/>
                </w:rPr>
                <w:t>7</w:t>
              </w:r>
            </w:hyperlink>
            <w:r w:rsidRPr="00340A6C">
              <w:rPr>
                <w:rFonts w:ascii="PT Astra Serif" w:hAnsi="PT Astra Serif"/>
                <w:sz w:val="28"/>
                <w:szCs w:val="28"/>
              </w:rPr>
              <w:t xml:space="preserve"> - </w:t>
            </w:r>
            <w:hyperlink r:id="rId553">
              <w:r w:rsidRPr="00340A6C">
                <w:rPr>
                  <w:rFonts w:ascii="PT Astra Serif" w:hAnsi="PT Astra Serif"/>
                  <w:sz w:val="28"/>
                  <w:szCs w:val="28"/>
                </w:rPr>
                <w:t>8.1 части 1 статьи 17</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5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16" w:name="P993"/>
            <w:bookmarkEnd w:id="16"/>
            <w:r w:rsidRPr="00340A6C">
              <w:rPr>
                <w:rFonts w:ascii="PT Astra Serif" w:hAnsi="PT Astra Serif"/>
                <w:sz w:val="28"/>
                <w:szCs w:val="28"/>
              </w:rPr>
              <w:t>1.1.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Расходные обязательства по полномочиям в сфере </w:t>
            </w:r>
            <w:proofErr w:type="gramStart"/>
            <w:r w:rsidRPr="00340A6C">
              <w:rPr>
                <w:rFonts w:ascii="PT Astra Serif" w:hAnsi="PT Astra Serif"/>
                <w:sz w:val="28"/>
                <w:szCs w:val="28"/>
              </w:rPr>
              <w:t>содержания органов государственной власти субъектов Российской Федерации</w:t>
            </w:r>
            <w:proofErr w:type="gramEnd"/>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минимальное значение из показателей численности работников органов государственной власти (по данным </w:t>
            </w:r>
            <w:hyperlink r:id="rId555">
              <w:r w:rsidRPr="00340A6C">
                <w:rPr>
                  <w:rFonts w:ascii="PT Astra Serif" w:hAnsi="PT Astra Serif"/>
                  <w:sz w:val="28"/>
                  <w:szCs w:val="28"/>
                </w:rPr>
                <w:t>формы 14</w:t>
              </w:r>
            </w:hyperlink>
            <w:r w:rsidRPr="00340A6C">
              <w:rPr>
                <w:rFonts w:ascii="PT Astra Serif" w:hAnsi="PT Astra Serif"/>
                <w:sz w:val="28"/>
                <w:szCs w:val="28"/>
              </w:rPr>
              <w:t xml:space="preserve"> по ОКУД 0503074) и нормативной численности </w:t>
            </w:r>
            <w:proofErr w:type="gramStart"/>
            <w:r w:rsidRPr="00340A6C">
              <w:rPr>
                <w:rFonts w:ascii="PT Astra Serif" w:hAnsi="PT Astra Serif"/>
                <w:sz w:val="28"/>
                <w:szCs w:val="28"/>
              </w:rPr>
              <w:t>работников органов государственной власти субъекта Российской Федерации</w:t>
            </w:r>
            <w:proofErr w:type="gramEnd"/>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17" w:name="P1001"/>
            <w:bookmarkEnd w:id="17"/>
            <w:r w:rsidRPr="00340A6C">
              <w:rPr>
                <w:rFonts w:ascii="PT Astra Serif" w:hAnsi="PT Astra Serif"/>
                <w:sz w:val="28"/>
                <w:szCs w:val="28"/>
              </w:rPr>
              <w:t xml:space="preserve">а) расходы на оплату </w:t>
            </w:r>
            <w:proofErr w:type="gramStart"/>
            <w:r w:rsidRPr="00340A6C">
              <w:rPr>
                <w:rFonts w:ascii="PT Astra Serif" w:hAnsi="PT Astra Serif"/>
                <w:sz w:val="28"/>
                <w:szCs w:val="28"/>
              </w:rPr>
              <w:t xml:space="preserve">труда работников </w:t>
            </w:r>
            <w:r w:rsidRPr="00340A6C">
              <w:rPr>
                <w:rFonts w:ascii="PT Astra Serif" w:hAnsi="PT Astra Serif"/>
                <w:sz w:val="28"/>
                <w:szCs w:val="28"/>
              </w:rPr>
              <w:lastRenderedPageBreak/>
              <w:t>органов государственной власти субъектов Российской Федерации</w:t>
            </w:r>
            <w:proofErr w:type="gramEnd"/>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среднемесячной начисленной </w:t>
            </w:r>
            <w:r w:rsidRPr="00340A6C">
              <w:rPr>
                <w:rFonts w:ascii="PT Astra Serif" w:hAnsi="PT Astra Serif"/>
                <w:sz w:val="28"/>
                <w:szCs w:val="28"/>
              </w:rPr>
              <w:lastRenderedPageBreak/>
              <w:t>заработной платы работников организаций по административным центрам субъектов Российской Федерации (без субъектов малого и среднего предпринимательства) к среднероссийскому значению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18" w:name="P1008"/>
            <w:bookmarkEnd w:id="18"/>
            <w:r w:rsidRPr="00340A6C">
              <w:rPr>
                <w:rFonts w:ascii="PT Astra Serif" w:hAnsi="PT Astra Serif"/>
                <w:sz w:val="28"/>
                <w:szCs w:val="28"/>
              </w:rPr>
              <w:t>б) расходы на содержание органов государственной власти субъектов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комплексный показатель стоимости расходов на содержание органов государственной власти субъектов Российской Федерации (30 процентов с </w:t>
            </w:r>
            <w:r w:rsidRPr="00340A6C">
              <w:rPr>
                <w:rFonts w:ascii="PT Astra Serif" w:hAnsi="PT Astra Serif"/>
                <w:sz w:val="28"/>
                <w:szCs w:val="28"/>
              </w:rPr>
              <w:lastRenderedPageBreak/>
              <w:t xml:space="preserve">учетом отношения стоимости жилищно-коммунальных услуг для населения по экономически обоснованным тарифам в расчете на 1 кв. метр площади жилья в месяц в субъекте Российской Федерации к среднероссийскому уровню такого показателя, 70 процентов с учетом отношения стоимости фиксированного набора потребительских товаров и услуг к </w:t>
            </w:r>
            <w:r w:rsidRPr="00340A6C">
              <w:rPr>
                <w:rFonts w:ascii="PT Astra Serif" w:hAnsi="PT Astra Serif"/>
                <w:sz w:val="28"/>
                <w:szCs w:val="28"/>
              </w:rPr>
              <w:lastRenderedPageBreak/>
              <w:t>среднероссийскому уровню</w:t>
            </w:r>
            <w:proofErr w:type="gramEnd"/>
            <w:r w:rsidRPr="00340A6C">
              <w:rPr>
                <w:rFonts w:ascii="PT Astra Serif" w:hAnsi="PT Astra Serif"/>
                <w:sz w:val="28"/>
                <w:szCs w:val="28"/>
              </w:rPr>
              <w:t xml:space="preserve">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5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полномочиям в сфере содержания государственных органов субъектов Российской Федерации, не являющихся органами государственной власти субъектов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работников государственных органов субъектов Российской Федерации, не являющихся органами государственной власти субъектов Российской Федерации (по данным </w:t>
            </w:r>
            <w:hyperlink r:id="rId557">
              <w:r w:rsidRPr="00340A6C">
                <w:rPr>
                  <w:rFonts w:ascii="PT Astra Serif" w:hAnsi="PT Astra Serif"/>
                  <w:sz w:val="28"/>
                  <w:szCs w:val="28"/>
                </w:rPr>
                <w:t>формы 14</w:t>
              </w:r>
            </w:hyperlink>
            <w:r w:rsidRPr="00340A6C">
              <w:rPr>
                <w:rFonts w:ascii="PT Astra Serif" w:hAnsi="PT Astra Serif"/>
                <w:sz w:val="28"/>
                <w:szCs w:val="28"/>
              </w:rPr>
              <w:t xml:space="preserve"> по ОКУД код 0503074)</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19" w:name="P1023"/>
            <w:bookmarkEnd w:id="19"/>
            <w:r w:rsidRPr="00340A6C">
              <w:rPr>
                <w:rFonts w:ascii="PT Astra Serif" w:hAnsi="PT Astra Serif"/>
                <w:sz w:val="28"/>
                <w:szCs w:val="28"/>
              </w:rPr>
              <w:t xml:space="preserve">а) расходы на оплату труда </w:t>
            </w:r>
            <w:r w:rsidRPr="00340A6C">
              <w:rPr>
                <w:rFonts w:ascii="PT Astra Serif" w:hAnsi="PT Astra Serif"/>
                <w:sz w:val="28"/>
                <w:szCs w:val="28"/>
              </w:rPr>
              <w:lastRenderedPageBreak/>
              <w:t>работников государственных органов субъектов Российской Федерации, не являющихся органами государственной власти субъектов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среднемесячной </w:t>
            </w:r>
            <w:r w:rsidRPr="00340A6C">
              <w:rPr>
                <w:rFonts w:ascii="PT Astra Serif" w:hAnsi="PT Astra Serif"/>
                <w:sz w:val="28"/>
                <w:szCs w:val="28"/>
              </w:rPr>
              <w:lastRenderedPageBreak/>
              <w:t>начисленной заработной платы работников организаций по административным центрам субъектов Российской Федерации</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(без субъектов малого и среднего предпринимательства) к среднероссийскому значению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20" w:name="P1031"/>
            <w:bookmarkEnd w:id="20"/>
            <w:r w:rsidRPr="00340A6C">
              <w:rPr>
                <w:rFonts w:ascii="PT Astra Serif" w:hAnsi="PT Astra Serif"/>
                <w:sz w:val="28"/>
                <w:szCs w:val="28"/>
              </w:rPr>
              <w:t xml:space="preserve">б) расходы на содержание государственных органов субъектов Российской Федерации, не являющихся органами государственной </w:t>
            </w:r>
            <w:r w:rsidRPr="00340A6C">
              <w:rPr>
                <w:rFonts w:ascii="PT Astra Serif" w:hAnsi="PT Astra Serif"/>
                <w:sz w:val="28"/>
                <w:szCs w:val="28"/>
              </w:rPr>
              <w:lastRenderedPageBreak/>
              <w:t>власти субъектов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комплексный показатель стоимости расходов на содержание государственных органов субъектов Российской </w:t>
            </w:r>
            <w:r w:rsidRPr="00340A6C">
              <w:rPr>
                <w:rFonts w:ascii="PT Astra Serif" w:hAnsi="PT Astra Serif"/>
                <w:sz w:val="28"/>
                <w:szCs w:val="28"/>
              </w:rPr>
              <w:lastRenderedPageBreak/>
              <w:t xml:space="preserve">Федерации, не являющихся органами государственной власти субъектов Российской Федерации (30 процентов с учетом отношения стоимости жилищно-коммунальных услуг для населения по экономически обоснованным тарифам в расчете на 1 кв. метр площади жилья в месяц в субъекте Российской Федерации к среднероссийскому уровню такого показателя, 70 </w:t>
            </w:r>
            <w:r w:rsidRPr="00340A6C">
              <w:rPr>
                <w:rFonts w:ascii="PT Astra Serif" w:hAnsi="PT Astra Serif"/>
                <w:sz w:val="28"/>
                <w:szCs w:val="28"/>
              </w:rPr>
              <w:lastRenderedPageBreak/>
              <w:t>процентов с учетом отношения стоимости фиксированного набора</w:t>
            </w:r>
            <w:proofErr w:type="gramEnd"/>
            <w:r w:rsidRPr="00340A6C">
              <w:rPr>
                <w:rFonts w:ascii="PT Astra Serif" w:hAnsi="PT Astra Serif"/>
                <w:sz w:val="28"/>
                <w:szCs w:val="28"/>
              </w:rPr>
              <w:t xml:space="preserve">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5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решению вопросов местного значения и осуществлению полномочий в сфере содержания органов местного самоуправления: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работников органов местного самоуправления (по данным </w:t>
            </w:r>
            <w:hyperlink r:id="rId559">
              <w:r w:rsidRPr="00340A6C">
                <w:rPr>
                  <w:rFonts w:ascii="PT Astra Serif" w:hAnsi="PT Astra Serif"/>
                  <w:sz w:val="28"/>
                  <w:szCs w:val="28"/>
                </w:rPr>
                <w:t>формы 14МО</w:t>
              </w:r>
            </w:hyperlink>
            <w:r w:rsidRPr="00340A6C">
              <w:rPr>
                <w:rFonts w:ascii="PT Astra Serif" w:hAnsi="PT Astra Serif"/>
                <w:sz w:val="28"/>
                <w:szCs w:val="28"/>
              </w:rPr>
              <w:t xml:space="preserve"> по ОКУД 0503075)</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21" w:name="P1046"/>
            <w:bookmarkEnd w:id="21"/>
            <w:r w:rsidRPr="00340A6C">
              <w:rPr>
                <w:rFonts w:ascii="PT Astra Serif" w:hAnsi="PT Astra Serif"/>
                <w:sz w:val="28"/>
                <w:szCs w:val="28"/>
              </w:rPr>
              <w:t xml:space="preserve">а) расходы на оплату труда работников </w:t>
            </w:r>
            <w:r w:rsidRPr="00340A6C">
              <w:rPr>
                <w:rFonts w:ascii="PT Astra Serif" w:hAnsi="PT Astra Serif"/>
                <w:sz w:val="28"/>
                <w:szCs w:val="28"/>
              </w:rPr>
              <w:lastRenderedPageBreak/>
              <w:t>органов местного самоуправления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среднемесячной номинальной </w:t>
            </w:r>
            <w:r w:rsidRPr="00340A6C">
              <w:rPr>
                <w:rFonts w:ascii="PT Astra Serif" w:hAnsi="PT Astra Serif"/>
                <w:sz w:val="28"/>
                <w:szCs w:val="28"/>
              </w:rPr>
              <w:lastRenderedPageBreak/>
              <w:t>начисленной заработной платы работников по полному кругу организаций по субъектам Российской Федерации к среднероссийскому значению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bookmarkStart w:id="22" w:name="P1053"/>
            <w:bookmarkEnd w:id="22"/>
            <w:r w:rsidRPr="00340A6C">
              <w:rPr>
                <w:rFonts w:ascii="PT Astra Serif" w:hAnsi="PT Astra Serif"/>
                <w:sz w:val="28"/>
                <w:szCs w:val="28"/>
              </w:rPr>
              <w:t>б) расходы на содержание органов местного самоуправления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комплексный показатель стоимости расходов на содержание органов местного самоуправления (30 процентов с учетом отношения стоимости жилищно-коммунальных услуг для населения по </w:t>
            </w:r>
            <w:r w:rsidRPr="00340A6C">
              <w:rPr>
                <w:rFonts w:ascii="PT Astra Serif" w:hAnsi="PT Astra Serif"/>
                <w:sz w:val="28"/>
                <w:szCs w:val="28"/>
              </w:rPr>
              <w:lastRenderedPageBreak/>
              <w:t>экономически обоснованным тарифам в расчете на 1 кв. метр площади жилья в месяц в субъекте Российской Федерации к среднероссийскому уровню такого показателя, 70 процентов с учетом отношения стоимости фиксированного набора потребительских товаров и услуг к среднероссийскому уровню такого показателя)</w:t>
            </w:r>
            <w:proofErr w:type="gramEnd"/>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6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3" w:name="P1060"/>
            <w:bookmarkEnd w:id="23"/>
            <w:r w:rsidRPr="00340A6C">
              <w:rPr>
                <w:rFonts w:ascii="PT Astra Serif" w:hAnsi="PT Astra Serif"/>
                <w:sz w:val="28"/>
                <w:szCs w:val="28"/>
              </w:rPr>
              <w:t>1.4.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Расходы на </w:t>
            </w:r>
            <w:r w:rsidRPr="00340A6C">
              <w:rPr>
                <w:rFonts w:ascii="PT Astra Serif" w:hAnsi="PT Astra Serif"/>
                <w:sz w:val="28"/>
                <w:szCs w:val="28"/>
              </w:rPr>
              <w:lastRenderedPageBreak/>
              <w:t>обеспечение деятельности государственных учреждений субъектов Российской Федерации и муниципальных учреждений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w:t>
            </w:r>
            <w:r w:rsidRPr="00340A6C">
              <w:rPr>
                <w:rFonts w:ascii="PT Astra Serif" w:hAnsi="PT Astra Serif"/>
                <w:sz w:val="28"/>
                <w:szCs w:val="28"/>
              </w:rPr>
              <w:lastRenderedPageBreak/>
              <w:t>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w:t>
            </w:r>
            <w:r w:rsidRPr="00340A6C">
              <w:rPr>
                <w:rFonts w:ascii="PT Astra Serif" w:hAnsi="PT Astra Serif"/>
                <w:sz w:val="28"/>
                <w:szCs w:val="28"/>
              </w:rPr>
              <w:lastRenderedPageBreak/>
              <w:t>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отношение </w:t>
            </w:r>
            <w:r w:rsidRPr="00340A6C">
              <w:rPr>
                <w:rFonts w:ascii="PT Astra Serif" w:hAnsi="PT Astra Serif"/>
                <w:sz w:val="28"/>
                <w:szCs w:val="28"/>
              </w:rPr>
              <w:lastRenderedPageBreak/>
              <w:t>стоимости фиксированного набора потребительских товаров и услуг к среднероссийскому уровню такого показателя за отчетный год</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6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4" w:name="P1068"/>
            <w:bookmarkEnd w:id="24"/>
            <w:r w:rsidRPr="00340A6C">
              <w:rPr>
                <w:rFonts w:ascii="PT Astra Serif" w:hAnsi="PT Astra Serif"/>
                <w:sz w:val="28"/>
                <w:szCs w:val="28"/>
              </w:rPr>
              <w:t>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Поддержка экономики, малого и среднего предпринимательства: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62">
              <w:r w:rsidRPr="00340A6C">
                <w:rPr>
                  <w:rFonts w:ascii="PT Astra Serif" w:hAnsi="PT Astra Serif"/>
                  <w:sz w:val="28"/>
                  <w:szCs w:val="28"/>
                </w:rPr>
                <w:t>пункты 15</w:t>
              </w:r>
            </w:hyperlink>
            <w:r w:rsidRPr="00340A6C">
              <w:rPr>
                <w:rFonts w:ascii="PT Astra Serif" w:hAnsi="PT Astra Serif"/>
                <w:sz w:val="28"/>
                <w:szCs w:val="28"/>
              </w:rPr>
              <w:t xml:space="preserve">, </w:t>
            </w:r>
            <w:hyperlink r:id="rId563">
              <w:r w:rsidRPr="00340A6C">
                <w:rPr>
                  <w:rFonts w:ascii="PT Astra Serif" w:hAnsi="PT Astra Serif"/>
                  <w:sz w:val="28"/>
                  <w:szCs w:val="28"/>
                </w:rPr>
                <w:t>145</w:t>
              </w:r>
            </w:hyperlink>
            <w:r w:rsidRPr="00340A6C">
              <w:rPr>
                <w:rFonts w:ascii="PT Astra Serif" w:hAnsi="PT Astra Serif"/>
                <w:sz w:val="28"/>
                <w:szCs w:val="28"/>
              </w:rPr>
              <w:t xml:space="preserve">, </w:t>
            </w:r>
            <w:hyperlink r:id="rId564">
              <w:r w:rsidRPr="00340A6C">
                <w:rPr>
                  <w:rFonts w:ascii="PT Astra Serif" w:hAnsi="PT Astra Serif"/>
                  <w:sz w:val="28"/>
                  <w:szCs w:val="28"/>
                </w:rPr>
                <w:t>159</w:t>
              </w:r>
            </w:hyperlink>
            <w:r w:rsidRPr="00340A6C">
              <w:rPr>
                <w:rFonts w:ascii="PT Astra Serif" w:hAnsi="PT Astra Serif"/>
                <w:sz w:val="28"/>
                <w:szCs w:val="28"/>
              </w:rPr>
              <w:t xml:space="preserve">, </w:t>
            </w:r>
            <w:hyperlink r:id="rId565">
              <w:r w:rsidRPr="00340A6C">
                <w:rPr>
                  <w:rFonts w:ascii="PT Astra Serif" w:hAnsi="PT Astra Serif"/>
                  <w:sz w:val="28"/>
                  <w:szCs w:val="28"/>
                </w:rPr>
                <w:t>160</w:t>
              </w:r>
            </w:hyperlink>
            <w:r w:rsidRPr="00340A6C">
              <w:rPr>
                <w:rFonts w:ascii="PT Astra Serif" w:hAnsi="PT Astra Serif"/>
                <w:sz w:val="28"/>
                <w:szCs w:val="28"/>
              </w:rPr>
              <w:t xml:space="preserve">, </w:t>
            </w:r>
            <w:hyperlink r:id="rId566">
              <w:r w:rsidRPr="00340A6C">
                <w:rPr>
                  <w:rFonts w:ascii="PT Astra Serif" w:hAnsi="PT Astra Serif"/>
                  <w:sz w:val="28"/>
                  <w:szCs w:val="28"/>
                </w:rPr>
                <w:t>171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67">
              <w:r w:rsidRPr="00340A6C">
                <w:rPr>
                  <w:rFonts w:ascii="PT Astra Serif" w:hAnsi="PT Astra Serif"/>
                  <w:sz w:val="28"/>
                  <w:szCs w:val="28"/>
                </w:rPr>
                <w:t>пункт 28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68">
              <w:r w:rsidRPr="00340A6C">
                <w:rPr>
                  <w:rFonts w:ascii="PT Astra Serif" w:hAnsi="PT Astra Serif"/>
                  <w:sz w:val="28"/>
                  <w:szCs w:val="28"/>
                </w:rPr>
                <w:t>пункт 25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69">
              <w:r w:rsidRPr="00340A6C">
                <w:rPr>
                  <w:rFonts w:ascii="PT Astra Serif" w:hAnsi="PT Astra Serif"/>
                  <w:sz w:val="28"/>
                  <w:szCs w:val="28"/>
                </w:rPr>
                <w:t>пункт 33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70">
              <w:r w:rsidRPr="00340A6C">
                <w:rPr>
                  <w:rFonts w:ascii="PT Astra Serif" w:hAnsi="PT Astra Serif"/>
                  <w:sz w:val="28"/>
                  <w:szCs w:val="28"/>
                </w:rPr>
                <w:t>пункт 11 части 1 статьи 16.2</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7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5" w:name="P1079"/>
            <w:bookmarkEnd w:id="25"/>
            <w:r w:rsidRPr="00340A6C">
              <w:rPr>
                <w:rFonts w:ascii="PT Astra Serif" w:hAnsi="PT Astra Serif"/>
                <w:sz w:val="28"/>
                <w:szCs w:val="28"/>
              </w:rPr>
              <w:t>2.1.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Расходные обязательства по полномочиям в сфере поддержки сельского </w:t>
            </w:r>
            <w:r w:rsidRPr="00340A6C">
              <w:rPr>
                <w:rFonts w:ascii="PT Astra Serif" w:hAnsi="PT Astra Serif"/>
                <w:sz w:val="28"/>
                <w:szCs w:val="28"/>
              </w:rPr>
              <w:lastRenderedPageBreak/>
              <w:t>хозяйства в части растениеводства</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объем производства продукции растениеводства в </w:t>
            </w:r>
            <w:r w:rsidRPr="00340A6C">
              <w:rPr>
                <w:rFonts w:ascii="PT Astra Serif" w:hAnsi="PT Astra Serif"/>
                <w:sz w:val="28"/>
                <w:szCs w:val="28"/>
              </w:rPr>
              <w:lastRenderedPageBreak/>
              <w:t>хозяйствах всех категорий</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набора потребительских </w:t>
            </w:r>
            <w:r w:rsidRPr="00340A6C">
              <w:rPr>
                <w:rFonts w:ascii="PT Astra Serif" w:hAnsi="PT Astra Serif"/>
                <w:sz w:val="28"/>
                <w:szCs w:val="28"/>
              </w:rPr>
              <w:lastRenderedPageBreak/>
              <w:t>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7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полномочиям в сфере поддержки сельского хозяйства в части животноводства</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производства продукции животноводства в хозяйствах всех категорий</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 доступности</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7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2.3.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полномочиям в сфере поддержки сельского хозяйства в части рыбоводства</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объем производства (выращивания) объектов товарного рыбоводства (</w:t>
            </w:r>
            <w:proofErr w:type="spellStart"/>
            <w:r w:rsidRPr="00340A6C">
              <w:rPr>
                <w:rFonts w:ascii="PT Astra Serif" w:hAnsi="PT Astra Serif"/>
                <w:sz w:val="28"/>
                <w:szCs w:val="28"/>
              </w:rPr>
              <w:t>аквакультур</w:t>
            </w:r>
            <w:r w:rsidRPr="00340A6C">
              <w:rPr>
                <w:rFonts w:ascii="PT Astra Serif" w:hAnsi="PT Astra Serif"/>
                <w:sz w:val="28"/>
                <w:szCs w:val="28"/>
              </w:rPr>
              <w:lastRenderedPageBreak/>
              <w:t>ы</w:t>
            </w:r>
            <w:proofErr w:type="spellEnd"/>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w:t>
            </w:r>
            <w:r w:rsidRPr="00340A6C">
              <w:rPr>
                <w:rFonts w:ascii="PT Astra Serif" w:hAnsi="PT Astra Serif"/>
                <w:sz w:val="28"/>
                <w:szCs w:val="28"/>
              </w:rPr>
              <w:lastRenderedPageBreak/>
              <w:t>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7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6" w:name="P1103"/>
            <w:bookmarkEnd w:id="26"/>
            <w:r w:rsidRPr="00340A6C">
              <w:rPr>
                <w:rFonts w:ascii="PT Astra Serif" w:hAnsi="PT Astra Serif"/>
                <w:sz w:val="28"/>
                <w:szCs w:val="28"/>
              </w:rPr>
              <w:t>2.4.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полномочиям в сфере поддержки малого и среднего предпринимательства</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обороты средних предприятий по отдельным видам экономической деятельности (без учета сельского хозяйства)</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7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7" w:name="P1111"/>
            <w:bookmarkEnd w:id="27"/>
            <w:r w:rsidRPr="00340A6C">
              <w:rPr>
                <w:rFonts w:ascii="PT Astra Serif" w:hAnsi="PT Astra Serif"/>
                <w:sz w:val="28"/>
                <w:szCs w:val="28"/>
              </w:rPr>
              <w:t>2.5.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полномочиям в сфере поддержки промышленности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не приводится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8" w:name="P1118"/>
            <w:bookmarkEnd w:id="28"/>
            <w:r w:rsidRPr="00340A6C">
              <w:rPr>
                <w:rFonts w:ascii="PT Astra Serif" w:hAnsi="PT Astra Serif"/>
                <w:sz w:val="28"/>
                <w:szCs w:val="28"/>
              </w:rPr>
              <w:t>2.6.</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Расходные обязательства по полномочиям в сфере создания и </w:t>
            </w:r>
            <w:r w:rsidRPr="00340A6C">
              <w:rPr>
                <w:rFonts w:ascii="PT Astra Serif" w:hAnsi="PT Astra Serif"/>
                <w:sz w:val="28"/>
                <w:szCs w:val="28"/>
              </w:rPr>
              <w:lastRenderedPageBreak/>
              <w:t>размещения территорий, имеющих особый экономический статус</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не приводится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29" w:name="P1125"/>
            <w:bookmarkEnd w:id="29"/>
            <w:r w:rsidRPr="00340A6C">
              <w:rPr>
                <w:rFonts w:ascii="PT Astra Serif" w:hAnsi="PT Astra Serif"/>
                <w:sz w:val="28"/>
                <w:szCs w:val="28"/>
              </w:rPr>
              <w:lastRenderedPageBreak/>
              <w:t>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Осуществление дорожной деятельности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76">
              <w:r w:rsidRPr="00340A6C">
                <w:rPr>
                  <w:rFonts w:ascii="PT Astra Serif" w:hAnsi="PT Astra Serif"/>
                  <w:sz w:val="28"/>
                  <w:szCs w:val="28"/>
                </w:rPr>
                <w:t>пункты 21</w:t>
              </w:r>
            </w:hyperlink>
            <w:r w:rsidRPr="00340A6C">
              <w:rPr>
                <w:rFonts w:ascii="PT Astra Serif" w:hAnsi="PT Astra Serif"/>
                <w:sz w:val="28"/>
                <w:szCs w:val="28"/>
              </w:rPr>
              <w:t xml:space="preserve">, </w:t>
            </w:r>
            <w:hyperlink r:id="rId577">
              <w:r w:rsidRPr="00340A6C">
                <w:rPr>
                  <w:rFonts w:ascii="PT Astra Serif" w:hAnsi="PT Astra Serif"/>
                  <w:sz w:val="28"/>
                  <w:szCs w:val="28"/>
                </w:rPr>
                <w:t>22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78">
              <w:r w:rsidRPr="00340A6C">
                <w:rPr>
                  <w:rFonts w:ascii="PT Astra Serif" w:hAnsi="PT Astra Serif"/>
                  <w:sz w:val="28"/>
                  <w:szCs w:val="28"/>
                </w:rPr>
                <w:t>пункт 5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79">
              <w:r w:rsidRPr="00340A6C">
                <w:rPr>
                  <w:rFonts w:ascii="PT Astra Serif" w:hAnsi="PT Astra Serif"/>
                  <w:sz w:val="28"/>
                  <w:szCs w:val="28"/>
                </w:rPr>
                <w:t>пункт 5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80">
              <w:r w:rsidRPr="00340A6C">
                <w:rPr>
                  <w:rFonts w:ascii="PT Astra Serif" w:hAnsi="PT Astra Serif"/>
                  <w:sz w:val="28"/>
                  <w:szCs w:val="28"/>
                </w:rPr>
                <w:t>пункт 5 части 1 статьи 16</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фактическое поступление доходов, формирующих дорожные фонды с учетом движения остатков дорожных фондов</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24.12.2020 </w:t>
            </w:r>
            <w:hyperlink r:id="rId581">
              <w:r w:rsidRPr="00340A6C">
                <w:rPr>
                  <w:rFonts w:ascii="PT Astra Serif" w:hAnsi="PT Astra Serif"/>
                  <w:sz w:val="28"/>
                  <w:szCs w:val="28"/>
                </w:rPr>
                <w:t>N 2263</w:t>
              </w:r>
            </w:hyperlink>
            <w:r w:rsidRPr="00340A6C">
              <w:rPr>
                <w:rFonts w:ascii="PT Astra Serif" w:hAnsi="PT Astra Serif"/>
                <w:sz w:val="28"/>
                <w:szCs w:val="28"/>
              </w:rPr>
              <w:t xml:space="preserve">, от 16.12.2024 </w:t>
            </w:r>
            <w:hyperlink r:id="rId582">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0" w:name="P1135"/>
            <w:bookmarkEnd w:id="30"/>
            <w:r w:rsidRPr="00340A6C">
              <w:rPr>
                <w:rFonts w:ascii="PT Astra Serif" w:hAnsi="PT Astra Serif"/>
                <w:sz w:val="28"/>
                <w:szCs w:val="28"/>
              </w:rPr>
              <w:t>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транспортного обслуживания населения:</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83">
              <w:r w:rsidRPr="00340A6C">
                <w:rPr>
                  <w:rFonts w:ascii="PT Astra Serif" w:hAnsi="PT Astra Serif"/>
                  <w:sz w:val="28"/>
                  <w:szCs w:val="28"/>
                </w:rPr>
                <w:t>пункты 23</w:t>
              </w:r>
            </w:hyperlink>
            <w:r w:rsidRPr="00340A6C">
              <w:rPr>
                <w:rFonts w:ascii="PT Astra Serif" w:hAnsi="PT Astra Serif"/>
                <w:sz w:val="28"/>
                <w:szCs w:val="28"/>
              </w:rPr>
              <w:t xml:space="preserve"> - </w:t>
            </w:r>
            <w:hyperlink r:id="rId584">
              <w:r w:rsidRPr="00340A6C">
                <w:rPr>
                  <w:rFonts w:ascii="PT Astra Serif" w:hAnsi="PT Astra Serif"/>
                  <w:sz w:val="28"/>
                  <w:szCs w:val="28"/>
                </w:rPr>
                <w:t>26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85">
              <w:r w:rsidRPr="00340A6C">
                <w:rPr>
                  <w:rFonts w:ascii="PT Astra Serif" w:hAnsi="PT Astra Serif"/>
                  <w:sz w:val="28"/>
                  <w:szCs w:val="28"/>
                </w:rPr>
                <w:t>пункт 7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86">
              <w:r w:rsidRPr="00340A6C">
                <w:rPr>
                  <w:rFonts w:ascii="PT Astra Serif" w:hAnsi="PT Astra Serif"/>
                  <w:sz w:val="28"/>
                  <w:szCs w:val="28"/>
                </w:rPr>
                <w:t>пункт 6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587">
              <w:r w:rsidRPr="00340A6C">
                <w:rPr>
                  <w:rFonts w:ascii="PT Astra Serif" w:hAnsi="PT Astra Serif"/>
                  <w:sz w:val="28"/>
                  <w:szCs w:val="28"/>
                </w:rPr>
                <w:t>пункт 7 части 1 статьи 16</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8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1" w:name="P1145"/>
            <w:bookmarkEnd w:id="31"/>
            <w:r w:rsidRPr="00340A6C">
              <w:rPr>
                <w:rFonts w:ascii="PT Astra Serif" w:hAnsi="PT Astra Serif"/>
                <w:sz w:val="28"/>
                <w:szCs w:val="28"/>
              </w:rPr>
              <w:t>4.1.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Организация </w:t>
            </w:r>
            <w:r w:rsidRPr="00340A6C">
              <w:rPr>
                <w:rFonts w:ascii="PT Astra Serif" w:hAnsi="PT Astra Serif"/>
                <w:sz w:val="28"/>
                <w:szCs w:val="28"/>
              </w:rPr>
              <w:lastRenderedPageBreak/>
              <w:t>транспортного обслуживания населения воздушным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w:t>
            </w:r>
            <w:r w:rsidRPr="00340A6C">
              <w:rPr>
                <w:rFonts w:ascii="PT Astra Serif" w:hAnsi="PT Astra Serif"/>
                <w:sz w:val="28"/>
                <w:szCs w:val="28"/>
              </w:rPr>
              <w:lastRenderedPageBreak/>
              <w:t>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w:t>
            </w:r>
            <w:r w:rsidRPr="00340A6C">
              <w:rPr>
                <w:rFonts w:ascii="PT Astra Serif" w:hAnsi="PT Astra Serif"/>
                <w:sz w:val="28"/>
                <w:szCs w:val="28"/>
              </w:rPr>
              <w:lastRenderedPageBreak/>
              <w:t>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отношение </w:t>
            </w:r>
            <w:r w:rsidRPr="00340A6C">
              <w:rPr>
                <w:rFonts w:ascii="PT Astra Serif" w:hAnsi="PT Astra Serif"/>
                <w:sz w:val="28"/>
                <w:szCs w:val="28"/>
              </w:rPr>
              <w:lastRenderedPageBreak/>
              <w:t>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8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транспортного обслуживания населения водным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9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Организация транспортного обслуживания населения </w:t>
            </w:r>
            <w:r w:rsidRPr="00340A6C">
              <w:rPr>
                <w:rFonts w:ascii="PT Astra Serif" w:hAnsi="PT Astra Serif"/>
                <w:sz w:val="28"/>
                <w:szCs w:val="28"/>
              </w:rPr>
              <w:lastRenderedPageBreak/>
              <w:t>автомобильным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набора </w:t>
            </w:r>
            <w:r w:rsidRPr="00340A6C">
              <w:rPr>
                <w:rFonts w:ascii="PT Astra Serif" w:hAnsi="PT Astra Serif"/>
                <w:sz w:val="28"/>
                <w:szCs w:val="28"/>
              </w:rPr>
              <w:lastRenderedPageBreak/>
              <w:t>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9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транспортного обслуживания населения железнодорожным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9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4.5.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транспортного обслуживания населения электрическим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постоянного городского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w:t>
            </w:r>
            <w:r w:rsidRPr="00340A6C">
              <w:rPr>
                <w:rFonts w:ascii="PT Astra Serif" w:hAnsi="PT Astra Serif"/>
                <w:sz w:val="28"/>
                <w:szCs w:val="28"/>
              </w:rPr>
              <w:lastRenderedPageBreak/>
              <w:t>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59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2" w:name="P1185"/>
            <w:bookmarkEnd w:id="32"/>
            <w:r w:rsidRPr="00340A6C">
              <w:rPr>
                <w:rFonts w:ascii="PT Astra Serif" w:hAnsi="PT Astra Serif"/>
                <w:sz w:val="28"/>
                <w:szCs w:val="28"/>
              </w:rPr>
              <w:t>4.6.</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транспортного обслуживания населения внеуличным транспортом</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постоянного городского населения в городах, имеющих метрополитен</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59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3" w:name="P1193"/>
            <w:bookmarkEnd w:id="33"/>
            <w:r w:rsidRPr="00340A6C">
              <w:rPr>
                <w:rFonts w:ascii="PT Astra Serif" w:hAnsi="PT Astra Serif"/>
                <w:sz w:val="28"/>
                <w:szCs w:val="28"/>
              </w:rPr>
              <w:t>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Тарифное регулирование в сфере коммунального хозяйства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595">
              <w:r w:rsidRPr="00340A6C">
                <w:rPr>
                  <w:rFonts w:ascii="PT Astra Serif" w:hAnsi="PT Astra Serif"/>
                  <w:sz w:val="28"/>
                  <w:szCs w:val="28"/>
                </w:rPr>
                <w:t>пункты 10</w:t>
              </w:r>
            </w:hyperlink>
            <w:r w:rsidRPr="00340A6C">
              <w:rPr>
                <w:rFonts w:ascii="PT Astra Serif" w:hAnsi="PT Astra Serif"/>
                <w:sz w:val="28"/>
                <w:szCs w:val="28"/>
              </w:rPr>
              <w:t xml:space="preserve">, </w:t>
            </w:r>
            <w:hyperlink r:id="rId596">
              <w:r w:rsidRPr="00340A6C">
                <w:rPr>
                  <w:rFonts w:ascii="PT Astra Serif" w:hAnsi="PT Astra Serif"/>
                  <w:sz w:val="28"/>
                  <w:szCs w:val="28"/>
                </w:rPr>
                <w:t>11</w:t>
              </w:r>
            </w:hyperlink>
            <w:r w:rsidRPr="00340A6C">
              <w:rPr>
                <w:rFonts w:ascii="PT Astra Serif" w:hAnsi="PT Astra Serif"/>
                <w:sz w:val="28"/>
                <w:szCs w:val="28"/>
              </w:rPr>
              <w:t xml:space="preserve">, </w:t>
            </w:r>
            <w:hyperlink r:id="rId597">
              <w:r w:rsidRPr="00340A6C">
                <w:rPr>
                  <w:rFonts w:ascii="PT Astra Serif" w:hAnsi="PT Astra Serif"/>
                  <w:sz w:val="28"/>
                  <w:szCs w:val="28"/>
                </w:rPr>
                <w:t>124</w:t>
              </w:r>
            </w:hyperlink>
            <w:r w:rsidRPr="00340A6C">
              <w:rPr>
                <w:rFonts w:ascii="PT Astra Serif" w:hAnsi="PT Astra Serif"/>
                <w:sz w:val="28"/>
                <w:szCs w:val="28"/>
              </w:rPr>
              <w:t xml:space="preserve"> - </w:t>
            </w:r>
            <w:hyperlink r:id="rId598">
              <w:r w:rsidRPr="00340A6C">
                <w:rPr>
                  <w:rFonts w:ascii="PT Astra Serif" w:hAnsi="PT Astra Serif"/>
                  <w:sz w:val="28"/>
                  <w:szCs w:val="28"/>
                </w:rPr>
                <w:t>127</w:t>
              </w:r>
            </w:hyperlink>
            <w:r w:rsidRPr="00340A6C">
              <w:rPr>
                <w:rFonts w:ascii="PT Astra Serif" w:hAnsi="PT Astra Serif"/>
                <w:sz w:val="28"/>
                <w:szCs w:val="28"/>
              </w:rPr>
              <w:t xml:space="preserve">, </w:t>
            </w:r>
            <w:hyperlink r:id="rId599">
              <w:r w:rsidRPr="00340A6C">
                <w:rPr>
                  <w:rFonts w:ascii="PT Astra Serif" w:hAnsi="PT Astra Serif"/>
                  <w:sz w:val="28"/>
                  <w:szCs w:val="28"/>
                </w:rPr>
                <w:t>154</w:t>
              </w:r>
            </w:hyperlink>
            <w:r w:rsidRPr="00340A6C">
              <w:rPr>
                <w:rFonts w:ascii="PT Astra Serif" w:hAnsi="PT Astra Serif"/>
                <w:sz w:val="28"/>
                <w:szCs w:val="28"/>
              </w:rPr>
              <w:t xml:space="preserve"> - </w:t>
            </w:r>
            <w:hyperlink r:id="rId600">
              <w:r w:rsidRPr="00340A6C">
                <w:rPr>
                  <w:rFonts w:ascii="PT Astra Serif" w:hAnsi="PT Astra Serif"/>
                  <w:sz w:val="28"/>
                  <w:szCs w:val="28"/>
                </w:rPr>
                <w:t>156</w:t>
              </w:r>
            </w:hyperlink>
            <w:r w:rsidRPr="00340A6C">
              <w:rPr>
                <w:rFonts w:ascii="PT Astra Serif" w:hAnsi="PT Astra Serif"/>
                <w:sz w:val="28"/>
                <w:szCs w:val="28"/>
              </w:rPr>
              <w:t xml:space="preserve">, </w:t>
            </w:r>
            <w:hyperlink r:id="rId601">
              <w:r w:rsidRPr="00340A6C">
                <w:rPr>
                  <w:rFonts w:ascii="PT Astra Serif" w:hAnsi="PT Astra Serif"/>
                  <w:sz w:val="28"/>
                  <w:szCs w:val="28"/>
                </w:rPr>
                <w:t>169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02">
              <w:r w:rsidRPr="00340A6C">
                <w:rPr>
                  <w:rFonts w:ascii="PT Astra Serif" w:hAnsi="PT Astra Serif"/>
                  <w:sz w:val="28"/>
                  <w:szCs w:val="28"/>
                </w:rPr>
                <w:t>пункты 4</w:t>
              </w:r>
            </w:hyperlink>
            <w:r w:rsidRPr="00340A6C">
              <w:rPr>
                <w:rFonts w:ascii="PT Astra Serif" w:hAnsi="PT Astra Serif"/>
                <w:sz w:val="28"/>
                <w:szCs w:val="28"/>
              </w:rPr>
              <w:t xml:space="preserve">, </w:t>
            </w:r>
            <w:hyperlink r:id="rId603">
              <w:r w:rsidRPr="00340A6C">
                <w:rPr>
                  <w:rFonts w:ascii="PT Astra Serif" w:hAnsi="PT Astra Serif"/>
                  <w:sz w:val="28"/>
                  <w:szCs w:val="28"/>
                </w:rPr>
                <w:t>4.1 части 1 статьи 17</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коэффициент связанности, отношение продолжительности отопительного сезона к среднероссийскому уровню </w:t>
            </w:r>
            <w:r w:rsidRPr="00340A6C">
              <w:rPr>
                <w:rFonts w:ascii="PT Astra Serif" w:hAnsi="PT Astra Serif"/>
                <w:sz w:val="28"/>
                <w:szCs w:val="28"/>
              </w:rPr>
              <w:lastRenderedPageBreak/>
              <w:t xml:space="preserve">такого показателя (принимается </w:t>
            </w:r>
            <w:proofErr w:type="gramStart"/>
            <w:r w:rsidRPr="00340A6C">
              <w:rPr>
                <w:rFonts w:ascii="PT Astra Serif" w:hAnsi="PT Astra Serif"/>
                <w:sz w:val="28"/>
                <w:szCs w:val="28"/>
              </w:rPr>
              <w:t>равным</w:t>
            </w:r>
            <w:proofErr w:type="gramEnd"/>
            <w:r w:rsidRPr="00340A6C">
              <w:rPr>
                <w:rFonts w:ascii="PT Astra Serif" w:hAnsi="PT Astra Serif"/>
                <w:sz w:val="28"/>
                <w:szCs w:val="28"/>
              </w:rPr>
              <w:t xml:space="preserve"> 1 в случае, если значение меньше 1)</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отношение стоимости жилищно-коммунальных услуг для населения по экономически обоснованным тарифам в расчете на 1 кв. м </w:t>
            </w:r>
            <w:r w:rsidRPr="00340A6C">
              <w:rPr>
                <w:rFonts w:ascii="PT Astra Serif" w:hAnsi="PT Astra Serif"/>
                <w:sz w:val="28"/>
                <w:szCs w:val="28"/>
              </w:rPr>
              <w:lastRenderedPageBreak/>
              <w:t>площади жилья в месяц к среднероссийскому уровню такого показателя, средний по федеральному округу установленный уровень возмещения населением затрат за предоставление коммунальных услуг</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proofErr w:type="gramStart"/>
            <w:r w:rsidRPr="00340A6C">
              <w:rPr>
                <w:rFonts w:ascii="PT Astra Serif" w:hAnsi="PT Astra Serif"/>
                <w:sz w:val="28"/>
                <w:szCs w:val="28"/>
              </w:rPr>
              <w:lastRenderedPageBreak/>
              <w:t xml:space="preserve">(в ред. Постановлений Правительства РФ от 27.12.2019 </w:t>
            </w:r>
            <w:hyperlink r:id="rId604">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605">
              <w:r w:rsidRPr="00340A6C">
                <w:rPr>
                  <w:rFonts w:ascii="PT Astra Serif" w:hAnsi="PT Astra Serif"/>
                  <w:sz w:val="28"/>
                  <w:szCs w:val="28"/>
                </w:rPr>
                <w:t>N 2435</w:t>
              </w:r>
            </w:hyperlink>
            <w:r w:rsidRPr="00340A6C">
              <w:rPr>
                <w:rFonts w:ascii="PT Astra Serif" w:hAnsi="PT Astra Serif"/>
                <w:sz w:val="28"/>
                <w:szCs w:val="28"/>
              </w:rPr>
              <w:t>,</w:t>
            </w:r>
            <w:proofErr w:type="gramEnd"/>
          </w:p>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от 16.12.2024 </w:t>
            </w:r>
            <w:hyperlink r:id="rId606">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6.</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Образование:</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07">
              <w:r w:rsidRPr="00340A6C">
                <w:rPr>
                  <w:rFonts w:ascii="PT Astra Serif" w:hAnsi="PT Astra Serif"/>
                  <w:sz w:val="28"/>
                  <w:szCs w:val="28"/>
                </w:rPr>
                <w:t>пункты 27</w:t>
              </w:r>
            </w:hyperlink>
            <w:r w:rsidRPr="00340A6C">
              <w:rPr>
                <w:rFonts w:ascii="PT Astra Serif" w:hAnsi="PT Astra Serif"/>
                <w:sz w:val="28"/>
                <w:szCs w:val="28"/>
              </w:rPr>
              <w:t xml:space="preserve"> - </w:t>
            </w:r>
            <w:hyperlink r:id="rId608">
              <w:r w:rsidRPr="00340A6C">
                <w:rPr>
                  <w:rFonts w:ascii="PT Astra Serif" w:hAnsi="PT Astra Serif"/>
                  <w:sz w:val="28"/>
                  <w:szCs w:val="28"/>
                </w:rPr>
                <w:t>33</w:t>
              </w:r>
            </w:hyperlink>
            <w:r w:rsidRPr="00340A6C">
              <w:rPr>
                <w:rFonts w:ascii="PT Astra Serif" w:hAnsi="PT Astra Serif"/>
                <w:sz w:val="28"/>
                <w:szCs w:val="28"/>
              </w:rPr>
              <w:t xml:space="preserve">, </w:t>
            </w:r>
            <w:hyperlink r:id="rId609">
              <w:r w:rsidRPr="00340A6C">
                <w:rPr>
                  <w:rFonts w:ascii="PT Astra Serif" w:hAnsi="PT Astra Serif"/>
                  <w:sz w:val="28"/>
                  <w:szCs w:val="28"/>
                </w:rPr>
                <w:t>57</w:t>
              </w:r>
            </w:hyperlink>
            <w:r w:rsidRPr="00340A6C">
              <w:rPr>
                <w:rFonts w:ascii="PT Astra Serif" w:hAnsi="PT Astra Serif"/>
                <w:sz w:val="28"/>
                <w:szCs w:val="28"/>
              </w:rPr>
              <w:t xml:space="preserve">, </w:t>
            </w:r>
            <w:hyperlink r:id="rId610">
              <w:r w:rsidRPr="00340A6C">
                <w:rPr>
                  <w:rFonts w:ascii="PT Astra Serif" w:hAnsi="PT Astra Serif"/>
                  <w:sz w:val="28"/>
                  <w:szCs w:val="28"/>
                </w:rPr>
                <w:t>58</w:t>
              </w:r>
            </w:hyperlink>
            <w:r w:rsidRPr="00340A6C">
              <w:rPr>
                <w:rFonts w:ascii="PT Astra Serif" w:hAnsi="PT Astra Serif"/>
                <w:sz w:val="28"/>
                <w:szCs w:val="28"/>
              </w:rPr>
              <w:t xml:space="preserve">, </w:t>
            </w:r>
            <w:hyperlink r:id="rId611">
              <w:r w:rsidRPr="00340A6C">
                <w:rPr>
                  <w:rFonts w:ascii="PT Astra Serif" w:hAnsi="PT Astra Serif"/>
                  <w:sz w:val="28"/>
                  <w:szCs w:val="28"/>
                </w:rPr>
                <w:t>111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12">
              <w:r w:rsidRPr="00340A6C">
                <w:rPr>
                  <w:rFonts w:ascii="PT Astra Serif" w:hAnsi="PT Astra Serif"/>
                  <w:sz w:val="28"/>
                  <w:szCs w:val="28"/>
                </w:rPr>
                <w:t>пункт 30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13">
              <w:r w:rsidRPr="00340A6C">
                <w:rPr>
                  <w:rFonts w:ascii="PT Astra Serif" w:hAnsi="PT Astra Serif"/>
                  <w:sz w:val="28"/>
                  <w:szCs w:val="28"/>
                </w:rPr>
                <w:t>пункты 11</w:t>
              </w:r>
            </w:hyperlink>
            <w:r w:rsidRPr="00340A6C">
              <w:rPr>
                <w:rFonts w:ascii="PT Astra Serif" w:hAnsi="PT Astra Serif"/>
                <w:sz w:val="28"/>
                <w:szCs w:val="28"/>
              </w:rPr>
              <w:t xml:space="preserve">, </w:t>
            </w:r>
            <w:hyperlink r:id="rId614">
              <w:r w:rsidRPr="00340A6C">
                <w:rPr>
                  <w:rFonts w:ascii="PT Astra Serif" w:hAnsi="PT Astra Serif"/>
                  <w:sz w:val="28"/>
                  <w:szCs w:val="28"/>
                </w:rPr>
                <w:t>27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15">
              <w:r w:rsidRPr="00340A6C">
                <w:rPr>
                  <w:rFonts w:ascii="PT Astra Serif" w:hAnsi="PT Astra Serif"/>
                  <w:sz w:val="28"/>
                  <w:szCs w:val="28"/>
                </w:rPr>
                <w:t>пункты 13</w:t>
              </w:r>
            </w:hyperlink>
            <w:r w:rsidRPr="00340A6C">
              <w:rPr>
                <w:rFonts w:ascii="PT Astra Serif" w:hAnsi="PT Astra Serif"/>
                <w:sz w:val="28"/>
                <w:szCs w:val="28"/>
              </w:rPr>
              <w:t xml:space="preserve">, </w:t>
            </w:r>
            <w:hyperlink r:id="rId616">
              <w:r w:rsidRPr="00340A6C">
                <w:rPr>
                  <w:rFonts w:ascii="PT Astra Serif" w:hAnsi="PT Astra Serif"/>
                  <w:sz w:val="28"/>
                  <w:szCs w:val="28"/>
                </w:rPr>
                <w:t>34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17">
              <w:r w:rsidRPr="00340A6C">
                <w:rPr>
                  <w:rFonts w:ascii="PT Astra Serif" w:hAnsi="PT Astra Serif"/>
                  <w:sz w:val="28"/>
                  <w:szCs w:val="28"/>
                </w:rPr>
                <w:t>пункт 12 части 1 статьи 16.2</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1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4" w:name="P1213"/>
            <w:bookmarkEnd w:id="34"/>
            <w:r w:rsidRPr="00340A6C">
              <w:rPr>
                <w:rFonts w:ascii="PT Astra Serif" w:hAnsi="PT Astra Serif"/>
                <w:sz w:val="28"/>
                <w:szCs w:val="28"/>
              </w:rPr>
              <w:t>6.1.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Оплата труда и содержание образовательных организаций: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vMerge w:val="restart"/>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а) оплата труда с начислениями работников в сфере образования: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vMerge/>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педагогических работников образовательных организаций, реализующих программы дошкольного образования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воспитанников в организациях, осуществляющих образовательную деятельность по образовательным программам дошкольного образования, </w:t>
            </w:r>
            <w:r w:rsidRPr="00340A6C">
              <w:rPr>
                <w:rFonts w:ascii="PT Astra Serif" w:hAnsi="PT Astra Serif"/>
                <w:sz w:val="28"/>
                <w:szCs w:val="28"/>
              </w:rPr>
              <w:lastRenderedPageBreak/>
              <w:t>присмотр и уход за детьми, в расчете на 1 педагогического работника организации, осуществляющего образовательную деятельность по образовательным программам дошкольного образования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w:t>
            </w:r>
            <w:r w:rsidRPr="00340A6C">
              <w:rPr>
                <w:rFonts w:ascii="PT Astra Serif" w:hAnsi="PT Astra Serif"/>
                <w:sz w:val="28"/>
                <w:szCs w:val="28"/>
              </w:rPr>
              <w:lastRenderedPageBreak/>
              <w:t>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заработная плата в общем образовании по субъекту Российской Федерации, доля средств от приносящей доход деятельности в фонде начисленной заработной платы педагогических работников списочного </w:t>
            </w:r>
            <w:r w:rsidRPr="00340A6C">
              <w:rPr>
                <w:rFonts w:ascii="PT Astra Serif" w:hAnsi="PT Astra Serif"/>
                <w:sz w:val="28"/>
                <w:szCs w:val="28"/>
              </w:rPr>
              <w:lastRenderedPageBreak/>
              <w:t>состава организации, осуществляющей образовательную деятельность по образовательным программам дошкольного образования,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педагогических работников образовательных организаций общего образования в сельской местности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численность обучающихся в образовательных организациях в сельской местности, </w:t>
            </w:r>
            <w:r w:rsidRPr="00340A6C">
              <w:rPr>
                <w:rFonts w:ascii="PT Astra Serif" w:hAnsi="PT Astra Serif"/>
                <w:sz w:val="28"/>
                <w:szCs w:val="28"/>
              </w:rPr>
              <w:lastRenderedPageBreak/>
              <w:t>реализующих образовательные программы общего образования, в расчете на 1 педагогического работника образовательной организации в сельской местности, реализующего образовательные программы общего образования</w:t>
            </w:r>
            <w:proofErr w:type="gramEnd"/>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населения субъекта Российской </w:t>
            </w:r>
            <w:r w:rsidRPr="00340A6C">
              <w:rPr>
                <w:rFonts w:ascii="PT Astra Serif" w:hAnsi="PT Astra Serif"/>
                <w:sz w:val="28"/>
                <w:szCs w:val="28"/>
              </w:rPr>
              <w:lastRenderedPageBreak/>
              <w:t>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среднемесячный доход от трудовой деятельности в субъекте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педагогических работников образовательных организаций общего </w:t>
            </w:r>
            <w:r w:rsidRPr="00340A6C">
              <w:rPr>
                <w:rFonts w:ascii="PT Astra Serif" w:hAnsi="PT Astra Serif"/>
                <w:sz w:val="28"/>
                <w:szCs w:val="28"/>
              </w:rPr>
              <w:lastRenderedPageBreak/>
              <w:t>образования в городской местности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численность обучающихся в образовательных </w:t>
            </w:r>
            <w:r w:rsidRPr="00340A6C">
              <w:rPr>
                <w:rFonts w:ascii="PT Astra Serif" w:hAnsi="PT Astra Serif"/>
                <w:sz w:val="28"/>
                <w:szCs w:val="28"/>
              </w:rPr>
              <w:lastRenderedPageBreak/>
              <w:t>организациях в городской местности, реализующих образовательные программы общего образования, в расчете на 1 педагогического работника образовательной организации в городской местности, реализующего образовательные программы общего образования</w:t>
            </w:r>
            <w:proofErr w:type="gramEnd"/>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w:t>
            </w:r>
            <w:r w:rsidRPr="00340A6C">
              <w:rPr>
                <w:rFonts w:ascii="PT Astra Serif" w:hAnsi="PT Astra Serif"/>
                <w:sz w:val="28"/>
                <w:szCs w:val="28"/>
              </w:rPr>
              <w:lastRenderedPageBreak/>
              <w:t>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среднемесячный доход от трудовой деятельности в субъекте </w:t>
            </w:r>
            <w:r w:rsidRPr="00340A6C">
              <w:rPr>
                <w:rFonts w:ascii="PT Astra Serif" w:hAnsi="PT Astra Serif"/>
                <w:sz w:val="28"/>
                <w:szCs w:val="28"/>
              </w:rPr>
              <w:lastRenderedPageBreak/>
              <w:t>Российской Федерации, доля средств от приносящей доход деятельности в фонде начисленной заработной платы педагогических работников списочного состава образовательной организации, реализующих программы общего образования,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педагогических работников </w:t>
            </w:r>
            <w:r w:rsidRPr="00340A6C">
              <w:rPr>
                <w:rFonts w:ascii="PT Astra Serif" w:hAnsi="PT Astra Serif"/>
                <w:sz w:val="28"/>
                <w:szCs w:val="28"/>
              </w:rPr>
              <w:lastRenderedPageBreak/>
              <w:t>организаций дополнительного образования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обучающихся </w:t>
            </w:r>
            <w:r w:rsidRPr="00340A6C">
              <w:rPr>
                <w:rFonts w:ascii="PT Astra Serif" w:hAnsi="PT Astra Serif"/>
                <w:sz w:val="28"/>
                <w:szCs w:val="28"/>
              </w:rPr>
              <w:lastRenderedPageBreak/>
              <w:t>в образовательных организациях, реализующих дополнительные общеобразовательные программы дополнительного образования детей, в расчете на 1 педагогического работника организаций дополнительного образования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w:t>
            </w:r>
            <w:r w:rsidRPr="00340A6C">
              <w:rPr>
                <w:rFonts w:ascii="PT Astra Serif" w:hAnsi="PT Astra Serif"/>
                <w:sz w:val="28"/>
                <w:szCs w:val="28"/>
              </w:rPr>
              <w:lastRenderedPageBreak/>
              <w:t>(без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средней </w:t>
            </w:r>
            <w:r w:rsidRPr="00340A6C">
              <w:rPr>
                <w:rFonts w:ascii="PT Astra Serif" w:hAnsi="PT Astra Serif"/>
                <w:sz w:val="28"/>
                <w:szCs w:val="28"/>
              </w:rPr>
              <w:lastRenderedPageBreak/>
              <w:t>заработной платы учителей в субъекте Российской Федерации, доля средств от приносящей доход деятельности в фонде начисленной заработной платы педагогических работников списочного состава образовательных организаций, реализующих дополнительные общеобразовательные программы,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преподавателей и </w:t>
            </w:r>
            <w:r w:rsidRPr="00340A6C">
              <w:rPr>
                <w:rFonts w:ascii="PT Astra Serif" w:hAnsi="PT Astra Serif"/>
                <w:sz w:val="28"/>
                <w:szCs w:val="28"/>
              </w:rPr>
              <w:lastRenderedPageBreak/>
              <w:t>мастеров образовательных организаций среднего профессионального образования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численность </w:t>
            </w:r>
            <w:r w:rsidRPr="00340A6C">
              <w:rPr>
                <w:rFonts w:ascii="PT Astra Serif" w:hAnsi="PT Astra Serif"/>
                <w:sz w:val="28"/>
                <w:szCs w:val="28"/>
              </w:rPr>
              <w:lastRenderedPageBreak/>
              <w:t>обучающихся в образовательных организациях, реализующих образовательные программы среднего профессионального образования, в расчете на 1 преподавателя (мастера производственного обучения) образовательной организации среднего профессионального образования</w:t>
            </w:r>
            <w:proofErr w:type="gramEnd"/>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w:t>
            </w:r>
            <w:r w:rsidRPr="00340A6C">
              <w:rPr>
                <w:rFonts w:ascii="PT Astra Serif" w:hAnsi="PT Astra Serif"/>
                <w:sz w:val="28"/>
                <w:szCs w:val="28"/>
              </w:rPr>
              <w:lastRenderedPageBreak/>
              <w:t>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w:t>
            </w:r>
            <w:r w:rsidRPr="00340A6C">
              <w:rPr>
                <w:rFonts w:ascii="PT Astra Serif" w:hAnsi="PT Astra Serif"/>
                <w:sz w:val="28"/>
                <w:szCs w:val="28"/>
              </w:rPr>
              <w:lastRenderedPageBreak/>
              <w:t>среднемесячного дохода от трудовой деятельности в субъекте Российской Федерации, доля средств от приносящей доход деятельности в фонде начисленной заработной платы преподавателей (мастеров производственного обучения) списочного состава образовательных организаций среднего профессионального образования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руководителей и заместителей руководителей образовательных организаций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обучающихся в образовательных организациях, реализующих программы дошкольного образования, присмотра и ухода за детьми, общего образования в городской и сельской местности, среднего профессионального образования и программы дополнительного образования детей, в </w:t>
            </w:r>
            <w:r w:rsidRPr="00340A6C">
              <w:rPr>
                <w:rFonts w:ascii="PT Astra Serif" w:hAnsi="PT Astra Serif"/>
                <w:sz w:val="28"/>
                <w:szCs w:val="28"/>
              </w:rPr>
              <w:lastRenderedPageBreak/>
              <w:t>расчете на 1 руководителя (заместителя руководителя) образовательной организации</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среднемесячный доход от трудовой деятельности в субъекте Российской Федерации, отношение средней заработной платы руководителей и заместителей руководителей образовательных организаций к среднемесячному доходу от трудовой деятельности в целом по субъектам Российской Федерации, доля средств от приносящей доход деятельности в фонде </w:t>
            </w:r>
            <w:r w:rsidRPr="00340A6C">
              <w:rPr>
                <w:rFonts w:ascii="PT Astra Serif" w:hAnsi="PT Astra Serif"/>
                <w:sz w:val="28"/>
                <w:szCs w:val="28"/>
              </w:rPr>
              <w:lastRenderedPageBreak/>
              <w:t>начисленной заработной платы руководителей (заместителей руководителей) списочного состава образовательных организаций по субъекту Российской Федерации</w:t>
            </w:r>
            <w:proofErr w:type="gramEnd"/>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прочего педагогического персонала, профессорско-преподавательского состава, специалистов образовательных организаций, не реализующих образовательные программы (медицинский персонал, работники </w:t>
            </w:r>
            <w:r w:rsidRPr="00340A6C">
              <w:rPr>
                <w:rFonts w:ascii="PT Astra Serif" w:hAnsi="PT Astra Serif"/>
                <w:sz w:val="28"/>
                <w:szCs w:val="28"/>
              </w:rPr>
              <w:lastRenderedPageBreak/>
              <w:t>культуры, научные работники)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численность обучающихся в образовательных организациях, реализующих программы дошкольного образования, присмотра и ухода за детьми, общего </w:t>
            </w:r>
            <w:r w:rsidRPr="00340A6C">
              <w:rPr>
                <w:rFonts w:ascii="PT Astra Serif" w:hAnsi="PT Astra Serif"/>
                <w:sz w:val="28"/>
                <w:szCs w:val="28"/>
              </w:rPr>
              <w:lastRenderedPageBreak/>
              <w:t xml:space="preserve">образования в городской и сельской местности, среднего профессионального образования и программы дополнительного образования детей, в расчете на 1 прочего педагогического работника (работника профессорско-преподавательского состава, специалиста образовательной организации, </w:t>
            </w:r>
            <w:r w:rsidRPr="00340A6C">
              <w:rPr>
                <w:rFonts w:ascii="PT Astra Serif" w:hAnsi="PT Astra Serif"/>
                <w:sz w:val="28"/>
                <w:szCs w:val="28"/>
              </w:rPr>
              <w:lastRenderedPageBreak/>
              <w:t>не реализующего образовательные программы (медицинский работник, работник культуры, научный работник)</w:t>
            </w:r>
            <w:proofErr w:type="gramEnd"/>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w:t>
            </w:r>
            <w:r w:rsidRPr="00340A6C">
              <w:rPr>
                <w:rFonts w:ascii="PT Astra Serif" w:hAnsi="PT Astra Serif"/>
                <w:sz w:val="28"/>
                <w:szCs w:val="28"/>
              </w:rPr>
              <w:lastRenderedPageBreak/>
              <w:t>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lastRenderedPageBreak/>
              <w:t xml:space="preserve">средняя заработная плата прочего педагогического персонала, профессорско-преподавательского состава, специалистов образовательных организаций, не реализующих образовательные программы (медицинский </w:t>
            </w:r>
            <w:r w:rsidRPr="00340A6C">
              <w:rPr>
                <w:rFonts w:ascii="PT Astra Serif" w:hAnsi="PT Astra Serif"/>
                <w:sz w:val="28"/>
                <w:szCs w:val="28"/>
              </w:rPr>
              <w:lastRenderedPageBreak/>
              <w:t xml:space="preserve">персонал, работники культуры, научные работники), по субъекту Российской Федерации, доля средств от приносящей доход деятельности в фонде начисленной заработной платы прочего педагогического персонала, профессорско-преподавательского состава, специалистов образовательных организаций, не реализующих образовательные программы (медицинский </w:t>
            </w:r>
            <w:r w:rsidRPr="00340A6C">
              <w:rPr>
                <w:rFonts w:ascii="PT Astra Serif" w:hAnsi="PT Astra Serif"/>
                <w:sz w:val="28"/>
                <w:szCs w:val="28"/>
              </w:rPr>
              <w:lastRenderedPageBreak/>
              <w:t>персонал, работники культуры, научные работники), списочного состава образовательных организаций по субъекту</w:t>
            </w:r>
            <w:proofErr w:type="gramEnd"/>
            <w:r w:rsidRPr="00340A6C">
              <w:rPr>
                <w:rFonts w:ascii="PT Astra Serif" w:hAnsi="PT Astra Serif"/>
                <w:sz w:val="28"/>
                <w:szCs w:val="28"/>
              </w:rPr>
              <w:t xml:space="preserve">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работников категории "прочий персонал"</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обучающихся в образовательных организациях, реализующих программы дошкольного образования, присмотра и ухода за детьми, общего </w:t>
            </w:r>
            <w:r w:rsidRPr="00340A6C">
              <w:rPr>
                <w:rFonts w:ascii="PT Astra Serif" w:hAnsi="PT Astra Serif"/>
                <w:sz w:val="28"/>
                <w:szCs w:val="28"/>
              </w:rPr>
              <w:lastRenderedPageBreak/>
              <w:t>образования в городской и сельской местности, среднего профессионального образования и программы дополнительного образования детей, в расчете на 1 работника категории "прочий персонал"</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w:t>
            </w:r>
            <w:r w:rsidRPr="00340A6C">
              <w:rPr>
                <w:rFonts w:ascii="PT Astra Serif" w:hAnsi="PT Astra Serif"/>
                <w:sz w:val="28"/>
                <w:szCs w:val="28"/>
              </w:rPr>
              <w:lastRenderedPageBreak/>
              <w:t>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средняя заработная плата работников категории "прочий персонал" (с учетом минимального </w:t>
            </w:r>
            <w:proofErr w:type="gramStart"/>
            <w:r w:rsidRPr="00340A6C">
              <w:rPr>
                <w:rFonts w:ascii="PT Astra Serif" w:hAnsi="PT Astra Serif"/>
                <w:sz w:val="28"/>
                <w:szCs w:val="28"/>
              </w:rPr>
              <w:t>размера оплаты труда</w:t>
            </w:r>
            <w:proofErr w:type="gramEnd"/>
            <w:r w:rsidRPr="00340A6C">
              <w:rPr>
                <w:rFonts w:ascii="PT Astra Serif" w:hAnsi="PT Astra Serif"/>
                <w:sz w:val="28"/>
                <w:szCs w:val="28"/>
              </w:rPr>
              <w:t xml:space="preserve">) по субъекту Российской Федерации, доля средств от приносящей </w:t>
            </w:r>
            <w:r w:rsidRPr="00340A6C">
              <w:rPr>
                <w:rFonts w:ascii="PT Astra Serif" w:hAnsi="PT Astra Serif"/>
                <w:sz w:val="28"/>
                <w:szCs w:val="28"/>
              </w:rPr>
              <w:lastRenderedPageBreak/>
              <w:t>доход деятельности в фонде начисленной заработной платы работников списочного состава категории "прочий персонал" образовательных организаций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б) содержание образовательных организаций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обучающихся в образовательных организациях, реализующих программы </w:t>
            </w:r>
            <w:r w:rsidRPr="00340A6C">
              <w:rPr>
                <w:rFonts w:ascii="PT Astra Serif" w:hAnsi="PT Astra Serif"/>
                <w:sz w:val="28"/>
                <w:szCs w:val="28"/>
              </w:rPr>
              <w:lastRenderedPageBreak/>
              <w:t>дошкольного образования, присмотра и ухода за детьми, общего образования в городской и сельской местности, среднего профессионального образования и программы дополнительного образования детей</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комплексный показатель стоимости расходов на содержание образовательных организаций (35 процентов с учетом </w:t>
            </w:r>
            <w:r w:rsidRPr="00340A6C">
              <w:rPr>
                <w:rFonts w:ascii="PT Astra Serif" w:hAnsi="PT Astra Serif"/>
                <w:sz w:val="28"/>
                <w:szCs w:val="28"/>
              </w:rPr>
              <w:lastRenderedPageBreak/>
              <w:t>отношения стоимости жилищно-коммунальных услуг в расчете на 1 кв. метр в месяц к среднероссийскому уровню такого показателя, 65 процентов с учетом отношения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1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5" w:name="P1290"/>
            <w:bookmarkEnd w:id="35"/>
            <w:r w:rsidRPr="00340A6C">
              <w:rPr>
                <w:rFonts w:ascii="PT Astra Serif" w:hAnsi="PT Astra Serif"/>
                <w:sz w:val="28"/>
                <w:szCs w:val="28"/>
              </w:rPr>
              <w:t>6.2.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Расходные обязательства по организации </w:t>
            </w:r>
            <w:r w:rsidRPr="00340A6C">
              <w:rPr>
                <w:rFonts w:ascii="PT Astra Serif" w:hAnsi="PT Astra Serif"/>
                <w:sz w:val="28"/>
                <w:szCs w:val="28"/>
              </w:rPr>
              <w:lastRenderedPageBreak/>
              <w:t>отдыха и оздоровления детей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детей (лиц до 18 лет), </w:t>
            </w:r>
            <w:r w:rsidRPr="00340A6C">
              <w:rPr>
                <w:rFonts w:ascii="PT Astra Serif" w:hAnsi="PT Astra Serif"/>
                <w:sz w:val="28"/>
                <w:szCs w:val="28"/>
              </w:rPr>
              <w:lastRenderedPageBreak/>
              <w:t>отдохнувших и прошедших оздоровление в санаторно-курортных организациях отдыха субъекта Российской Федерации</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w:t>
            </w:r>
            <w:r w:rsidRPr="00340A6C">
              <w:rPr>
                <w:rFonts w:ascii="PT Astra Serif" w:hAnsi="PT Astra Serif"/>
                <w:sz w:val="28"/>
                <w:szCs w:val="28"/>
              </w:rPr>
              <w:lastRenderedPageBreak/>
              <w:t>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2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6" w:name="P1298"/>
            <w:bookmarkEnd w:id="36"/>
            <w:r w:rsidRPr="00340A6C">
              <w:rPr>
                <w:rFonts w:ascii="PT Astra Serif" w:hAnsi="PT Astra Serif"/>
                <w:sz w:val="28"/>
                <w:szCs w:val="28"/>
              </w:rPr>
              <w:t>7.</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Культура: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21">
              <w:r w:rsidRPr="00340A6C">
                <w:rPr>
                  <w:rFonts w:ascii="PT Astra Serif" w:hAnsi="PT Astra Serif"/>
                  <w:sz w:val="28"/>
                  <w:szCs w:val="28"/>
                </w:rPr>
                <w:t>пункты 36</w:t>
              </w:r>
            </w:hyperlink>
            <w:r w:rsidRPr="00340A6C">
              <w:rPr>
                <w:rFonts w:ascii="PT Astra Serif" w:hAnsi="PT Astra Serif"/>
                <w:sz w:val="28"/>
                <w:szCs w:val="28"/>
              </w:rPr>
              <w:t xml:space="preserve"> - </w:t>
            </w:r>
            <w:hyperlink r:id="rId622">
              <w:r w:rsidRPr="00340A6C">
                <w:rPr>
                  <w:rFonts w:ascii="PT Astra Serif" w:hAnsi="PT Astra Serif"/>
                  <w:sz w:val="28"/>
                  <w:szCs w:val="28"/>
                </w:rPr>
                <w:t>42</w:t>
              </w:r>
            </w:hyperlink>
            <w:r w:rsidRPr="00340A6C">
              <w:rPr>
                <w:rFonts w:ascii="PT Astra Serif" w:hAnsi="PT Astra Serif"/>
                <w:sz w:val="28"/>
                <w:szCs w:val="28"/>
              </w:rPr>
              <w:t xml:space="preserve">, </w:t>
            </w:r>
            <w:hyperlink r:id="rId623">
              <w:r w:rsidRPr="00340A6C">
                <w:rPr>
                  <w:rFonts w:ascii="PT Astra Serif" w:hAnsi="PT Astra Serif"/>
                  <w:sz w:val="28"/>
                  <w:szCs w:val="28"/>
                </w:rPr>
                <w:t>153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24">
              <w:r w:rsidRPr="00340A6C">
                <w:rPr>
                  <w:rFonts w:ascii="PT Astra Serif" w:hAnsi="PT Astra Serif"/>
                  <w:sz w:val="28"/>
                  <w:szCs w:val="28"/>
                </w:rPr>
                <w:t>пункты 11</w:t>
              </w:r>
            </w:hyperlink>
            <w:r w:rsidRPr="00340A6C">
              <w:rPr>
                <w:rFonts w:ascii="PT Astra Serif" w:hAnsi="PT Astra Serif"/>
                <w:sz w:val="28"/>
                <w:szCs w:val="28"/>
              </w:rPr>
              <w:t xml:space="preserve"> - </w:t>
            </w:r>
            <w:hyperlink r:id="rId625">
              <w:r w:rsidRPr="00340A6C">
                <w:rPr>
                  <w:rFonts w:ascii="PT Astra Serif" w:hAnsi="PT Astra Serif"/>
                  <w:sz w:val="28"/>
                  <w:szCs w:val="28"/>
                </w:rPr>
                <w:t>13.1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26">
              <w:r w:rsidRPr="00340A6C">
                <w:rPr>
                  <w:rFonts w:ascii="PT Astra Serif" w:hAnsi="PT Astra Serif"/>
                  <w:sz w:val="28"/>
                  <w:szCs w:val="28"/>
                </w:rPr>
                <w:t>пункты 19</w:t>
              </w:r>
            </w:hyperlink>
            <w:r w:rsidRPr="00340A6C">
              <w:rPr>
                <w:rFonts w:ascii="PT Astra Serif" w:hAnsi="PT Astra Serif"/>
                <w:sz w:val="28"/>
                <w:szCs w:val="28"/>
              </w:rPr>
              <w:t xml:space="preserve">, </w:t>
            </w:r>
            <w:hyperlink r:id="rId627">
              <w:r w:rsidRPr="00340A6C">
                <w:rPr>
                  <w:rFonts w:ascii="PT Astra Serif" w:hAnsi="PT Astra Serif"/>
                  <w:sz w:val="28"/>
                  <w:szCs w:val="28"/>
                </w:rPr>
                <w:t>19.1</w:t>
              </w:r>
            </w:hyperlink>
            <w:r w:rsidRPr="00340A6C">
              <w:rPr>
                <w:rFonts w:ascii="PT Astra Serif" w:hAnsi="PT Astra Serif"/>
                <w:sz w:val="28"/>
                <w:szCs w:val="28"/>
              </w:rPr>
              <w:t xml:space="preserve">, </w:t>
            </w:r>
            <w:hyperlink r:id="rId628">
              <w:r w:rsidRPr="00340A6C">
                <w:rPr>
                  <w:rFonts w:ascii="PT Astra Serif" w:hAnsi="PT Astra Serif"/>
                  <w:sz w:val="28"/>
                  <w:szCs w:val="28"/>
                </w:rPr>
                <w:t>19.2</w:t>
              </w:r>
            </w:hyperlink>
            <w:r w:rsidRPr="00340A6C">
              <w:rPr>
                <w:rFonts w:ascii="PT Astra Serif" w:hAnsi="PT Astra Serif"/>
                <w:sz w:val="28"/>
                <w:szCs w:val="28"/>
              </w:rPr>
              <w:t xml:space="preserve">, </w:t>
            </w:r>
            <w:hyperlink r:id="rId629">
              <w:r w:rsidRPr="00340A6C">
                <w:rPr>
                  <w:rFonts w:ascii="PT Astra Serif" w:hAnsi="PT Astra Serif"/>
                  <w:sz w:val="28"/>
                  <w:szCs w:val="28"/>
                </w:rPr>
                <w:t>19.3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30">
              <w:r w:rsidRPr="00340A6C">
                <w:rPr>
                  <w:rFonts w:ascii="PT Astra Serif" w:hAnsi="PT Astra Serif"/>
                  <w:sz w:val="28"/>
                  <w:szCs w:val="28"/>
                </w:rPr>
                <w:t>пункты 16</w:t>
              </w:r>
            </w:hyperlink>
            <w:r w:rsidRPr="00340A6C">
              <w:rPr>
                <w:rFonts w:ascii="PT Astra Serif" w:hAnsi="PT Astra Serif"/>
                <w:sz w:val="28"/>
                <w:szCs w:val="28"/>
              </w:rPr>
              <w:t xml:space="preserve">, </w:t>
            </w:r>
            <w:hyperlink r:id="rId631">
              <w:r w:rsidRPr="00340A6C">
                <w:rPr>
                  <w:rFonts w:ascii="PT Astra Serif" w:hAnsi="PT Astra Serif"/>
                  <w:sz w:val="28"/>
                  <w:szCs w:val="28"/>
                </w:rPr>
                <w:t>17</w:t>
              </w:r>
            </w:hyperlink>
            <w:r w:rsidRPr="00340A6C">
              <w:rPr>
                <w:rFonts w:ascii="PT Astra Serif" w:hAnsi="PT Astra Serif"/>
                <w:sz w:val="28"/>
                <w:szCs w:val="28"/>
              </w:rPr>
              <w:t xml:space="preserve">, </w:t>
            </w:r>
            <w:hyperlink r:id="rId632">
              <w:r w:rsidRPr="00340A6C">
                <w:rPr>
                  <w:rFonts w:ascii="PT Astra Serif" w:hAnsi="PT Astra Serif"/>
                  <w:sz w:val="28"/>
                  <w:szCs w:val="28"/>
                </w:rPr>
                <w:t>17.1</w:t>
              </w:r>
            </w:hyperlink>
            <w:r w:rsidRPr="00340A6C">
              <w:rPr>
                <w:rFonts w:ascii="PT Astra Serif" w:hAnsi="PT Astra Serif"/>
                <w:sz w:val="28"/>
                <w:szCs w:val="28"/>
              </w:rPr>
              <w:t xml:space="preserve">, </w:t>
            </w:r>
            <w:hyperlink r:id="rId633">
              <w:r w:rsidRPr="00340A6C">
                <w:rPr>
                  <w:rFonts w:ascii="PT Astra Serif" w:hAnsi="PT Astra Serif"/>
                  <w:sz w:val="28"/>
                  <w:szCs w:val="28"/>
                </w:rPr>
                <w:t>18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34">
              <w:r w:rsidRPr="00340A6C">
                <w:rPr>
                  <w:rFonts w:ascii="PT Astra Serif" w:hAnsi="PT Astra Serif"/>
                  <w:sz w:val="28"/>
                  <w:szCs w:val="28"/>
                </w:rPr>
                <w:t>пункт 6 части 1 статьи 16.2</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а) оплата труда с начислениями работников организаций культуры</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в субъекте Российской Федерации в </w:t>
            </w:r>
            <w:r w:rsidRPr="00340A6C">
              <w:rPr>
                <w:rFonts w:ascii="PT Astra Serif" w:hAnsi="PT Astra Serif"/>
                <w:sz w:val="28"/>
                <w:szCs w:val="28"/>
              </w:rPr>
              <w:lastRenderedPageBreak/>
              <w:t>расчете на 1 работника сферы культуры</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w:t>
            </w:r>
            <w:r w:rsidRPr="00340A6C">
              <w:rPr>
                <w:rFonts w:ascii="PT Astra Serif" w:hAnsi="PT Astra Serif"/>
                <w:sz w:val="28"/>
                <w:szCs w:val="28"/>
              </w:rPr>
              <w:lastRenderedPageBreak/>
              <w:t>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среднемесячного дохода от трудовой деятельности в </w:t>
            </w:r>
            <w:r w:rsidRPr="00340A6C">
              <w:rPr>
                <w:rFonts w:ascii="PT Astra Serif" w:hAnsi="PT Astra Serif"/>
                <w:sz w:val="28"/>
                <w:szCs w:val="28"/>
              </w:rPr>
              <w:lastRenderedPageBreak/>
              <w:t xml:space="preserve">субъекте Российской Федерации, средняя заработная плата прочего персонала организаций культуры, но не ниже минимального </w:t>
            </w:r>
            <w:proofErr w:type="gramStart"/>
            <w:r w:rsidRPr="00340A6C">
              <w:rPr>
                <w:rFonts w:ascii="PT Astra Serif" w:hAnsi="PT Astra Serif"/>
                <w:sz w:val="28"/>
                <w:szCs w:val="28"/>
              </w:rPr>
              <w:t>размера оплаты труда</w:t>
            </w:r>
            <w:proofErr w:type="gramEnd"/>
            <w:r w:rsidRPr="00340A6C">
              <w:rPr>
                <w:rFonts w:ascii="PT Astra Serif" w:hAnsi="PT Astra Serif"/>
                <w:sz w:val="28"/>
                <w:szCs w:val="28"/>
              </w:rPr>
              <w:t xml:space="preserve"> по субъекту Российской Федерации с учетом районных коэффициентов к заработной плате и прочих надбавок, установленных на федеральном уровне</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б) содержание организаций культуры</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в субъекте </w:t>
            </w:r>
            <w:r w:rsidRPr="00340A6C">
              <w:rPr>
                <w:rFonts w:ascii="PT Astra Serif" w:hAnsi="PT Astra Serif"/>
                <w:sz w:val="28"/>
                <w:szCs w:val="28"/>
              </w:rPr>
              <w:lastRenderedPageBreak/>
              <w:t>Российской Федерации в расчете на 1 работника сферы культуры</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комплексный показатель стоимости </w:t>
            </w:r>
            <w:r w:rsidRPr="00340A6C">
              <w:rPr>
                <w:rFonts w:ascii="PT Astra Serif" w:hAnsi="PT Astra Serif"/>
                <w:sz w:val="28"/>
                <w:szCs w:val="28"/>
              </w:rPr>
              <w:lastRenderedPageBreak/>
              <w:t xml:space="preserve">расходов на содержание организаций культуры (30 процентов с учетом отношения стоимости жилищно-коммунальных услуг для населения по экономически обоснованным тарифам в расчете на 1 кв. метр площади жилья в месяц к среднероссийскому уровню такого показателя, 70 процентов с учетом отношения стоимости фиксированного набора </w:t>
            </w:r>
            <w:r w:rsidRPr="00340A6C">
              <w:rPr>
                <w:rFonts w:ascii="PT Astra Serif" w:hAnsi="PT Astra Serif"/>
                <w:sz w:val="28"/>
                <w:szCs w:val="28"/>
              </w:rPr>
              <w:lastRenderedPageBreak/>
              <w:t>потребительских товаров и услуг к среднероссийскому уровню такого показателя)</w:t>
            </w:r>
            <w:proofErr w:type="gramEnd"/>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635">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636">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8.</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осуществлению полномочий в сфере здравоохранения:</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37">
              <w:r w:rsidRPr="00340A6C">
                <w:rPr>
                  <w:rFonts w:ascii="PT Astra Serif" w:hAnsi="PT Astra Serif"/>
                  <w:sz w:val="28"/>
                  <w:szCs w:val="28"/>
                </w:rPr>
                <w:t>пункты 44</w:t>
              </w:r>
            </w:hyperlink>
            <w:r w:rsidRPr="00340A6C">
              <w:rPr>
                <w:rFonts w:ascii="PT Astra Serif" w:hAnsi="PT Astra Serif"/>
                <w:sz w:val="28"/>
                <w:szCs w:val="28"/>
              </w:rPr>
              <w:t xml:space="preserve">, </w:t>
            </w:r>
            <w:hyperlink r:id="rId638">
              <w:r w:rsidRPr="00340A6C">
                <w:rPr>
                  <w:rFonts w:ascii="PT Astra Serif" w:hAnsi="PT Astra Serif"/>
                  <w:sz w:val="28"/>
                  <w:szCs w:val="28"/>
                </w:rPr>
                <w:t>45</w:t>
              </w:r>
            </w:hyperlink>
            <w:r w:rsidRPr="00340A6C">
              <w:rPr>
                <w:rFonts w:ascii="PT Astra Serif" w:hAnsi="PT Astra Serif"/>
                <w:sz w:val="28"/>
                <w:szCs w:val="28"/>
              </w:rPr>
              <w:t xml:space="preserve">, </w:t>
            </w:r>
            <w:hyperlink r:id="rId639">
              <w:r w:rsidRPr="00340A6C">
                <w:rPr>
                  <w:rFonts w:ascii="PT Astra Serif" w:hAnsi="PT Astra Serif"/>
                  <w:sz w:val="28"/>
                  <w:szCs w:val="28"/>
                </w:rPr>
                <w:t>157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40">
              <w:r w:rsidRPr="00340A6C">
                <w:rPr>
                  <w:rFonts w:ascii="PT Astra Serif" w:hAnsi="PT Astra Serif"/>
                  <w:sz w:val="28"/>
                  <w:szCs w:val="28"/>
                </w:rPr>
                <w:t>пункт 12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41">
              <w:r w:rsidRPr="00340A6C">
                <w:rPr>
                  <w:rFonts w:ascii="PT Astra Serif" w:hAnsi="PT Astra Serif"/>
                  <w:sz w:val="28"/>
                  <w:szCs w:val="28"/>
                </w:rPr>
                <w:t>пункт 14 части 1 статьи 16</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42">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8.1.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Финансовое обеспечение территориальных программ государственных гарантий бесплатного оказания гражданам медицинской помощи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нормативный объем расходов бюджета субъекта Российской Федерации (на основании данных Минздрава </w:t>
            </w:r>
            <w:r w:rsidRPr="00340A6C">
              <w:rPr>
                <w:rFonts w:ascii="PT Astra Serif" w:hAnsi="PT Astra Serif"/>
                <w:sz w:val="28"/>
                <w:szCs w:val="28"/>
              </w:rPr>
              <w:lastRenderedPageBreak/>
              <w:t xml:space="preserve">России) с учетом коэффициента дифференциации, рассчитанного в соответствии с </w:t>
            </w:r>
            <w:hyperlink r:id="rId643">
              <w:r w:rsidRPr="00340A6C">
                <w:rPr>
                  <w:rFonts w:ascii="PT Astra Serif" w:hAnsi="PT Astra Serif"/>
                  <w:sz w:val="28"/>
                  <w:szCs w:val="28"/>
                </w:rPr>
                <w:t>методикой</w:t>
              </w:r>
            </w:hyperlink>
            <w:r w:rsidRPr="00340A6C">
              <w:rPr>
                <w:rFonts w:ascii="PT Astra Serif" w:hAnsi="PT Astra Serif"/>
                <w:sz w:val="28"/>
                <w:szCs w:val="28"/>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w:t>
            </w:r>
            <w:proofErr w:type="gramStart"/>
            <w:r w:rsidRPr="00340A6C">
              <w:rPr>
                <w:rFonts w:ascii="PT Astra Serif" w:hAnsi="PT Astra Serif"/>
                <w:sz w:val="28"/>
                <w:szCs w:val="28"/>
              </w:rPr>
              <w:t>страхования</w:t>
            </w:r>
            <w:proofErr w:type="gramEnd"/>
            <w:r w:rsidRPr="00340A6C">
              <w:rPr>
                <w:rFonts w:ascii="PT Astra Serif" w:hAnsi="PT Astra Serif"/>
                <w:sz w:val="28"/>
                <w:szCs w:val="28"/>
              </w:rPr>
              <w:t xml:space="preserve"> </w:t>
            </w:r>
            <w:r w:rsidRPr="00340A6C">
              <w:rPr>
                <w:rFonts w:ascii="PT Astra Serif" w:hAnsi="PT Astra Serif"/>
                <w:sz w:val="28"/>
                <w:szCs w:val="28"/>
              </w:rPr>
              <w:lastRenderedPageBreak/>
              <w:t xml:space="preserve">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w:t>
            </w:r>
            <w:r w:rsidRPr="00340A6C">
              <w:rPr>
                <w:rFonts w:ascii="PT Astra Serif" w:hAnsi="PT Astra Serif"/>
                <w:sz w:val="28"/>
                <w:szCs w:val="28"/>
              </w:rPr>
              <w:lastRenderedPageBreak/>
              <w:t xml:space="preserve">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proofErr w:type="gramStart"/>
            <w:r w:rsidRPr="00340A6C">
              <w:rPr>
                <w:rFonts w:ascii="PT Astra Serif" w:hAnsi="PT Astra Serif"/>
                <w:sz w:val="28"/>
                <w:szCs w:val="28"/>
              </w:rPr>
              <w:t>страхования</w:t>
            </w:r>
            <w:proofErr w:type="gramEnd"/>
            <w:r w:rsidRPr="00340A6C">
              <w:rPr>
                <w:rFonts w:ascii="PT Astra Serif" w:hAnsi="PT Astra Serif"/>
                <w:sz w:val="28"/>
                <w:szCs w:val="28"/>
              </w:rPr>
              <w:t xml:space="preserve"> на осуществление переданных органам государственной власти субъектов Российской </w:t>
            </w:r>
            <w:r w:rsidRPr="00340A6C">
              <w:rPr>
                <w:rFonts w:ascii="PT Astra Serif" w:hAnsi="PT Astra Serif"/>
                <w:sz w:val="28"/>
                <w:szCs w:val="28"/>
              </w:rPr>
              <w:lastRenderedPageBreak/>
              <w:t>Федерации полномочий Российской Федерации в сфере обязательного медицинского страхования"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44">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7" w:name="P1340"/>
            <w:bookmarkEnd w:id="37"/>
            <w:r w:rsidRPr="00340A6C">
              <w:rPr>
                <w:rFonts w:ascii="PT Astra Serif" w:hAnsi="PT Astra Serif"/>
                <w:sz w:val="28"/>
                <w:szCs w:val="28"/>
              </w:rPr>
              <w:t>8.2.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Организация оказания медицинской помощи отдельным категориям граждан</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относящегося к отдельным категориям граждан</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45">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8" w:name="P1348"/>
            <w:bookmarkEnd w:id="38"/>
            <w:r w:rsidRPr="00340A6C">
              <w:rPr>
                <w:rFonts w:ascii="PT Astra Serif" w:hAnsi="PT Astra Serif"/>
                <w:sz w:val="28"/>
                <w:szCs w:val="28"/>
              </w:rPr>
              <w:t>8.3.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Осуществление иных полномочий, не отнесенных к </w:t>
            </w:r>
            <w:r w:rsidRPr="00340A6C">
              <w:rPr>
                <w:rFonts w:ascii="PT Astra Serif" w:hAnsi="PT Astra Serif"/>
                <w:sz w:val="28"/>
                <w:szCs w:val="28"/>
              </w:rPr>
              <w:lastRenderedPageBreak/>
              <w:t>территориальным программам государственных гарантий бесплатного оказания гражданам медицинской помощи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w:t>
            </w:r>
            <w:r w:rsidRPr="00340A6C">
              <w:rPr>
                <w:rFonts w:ascii="PT Astra Serif" w:hAnsi="PT Astra Serif"/>
                <w:sz w:val="28"/>
                <w:szCs w:val="28"/>
              </w:rPr>
              <w:lastRenderedPageBreak/>
              <w:t>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4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9.</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Обязательное медицинское страхование неработающего населения</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47">
              <w:r w:rsidRPr="00340A6C">
                <w:rPr>
                  <w:rFonts w:ascii="PT Astra Serif" w:hAnsi="PT Astra Serif"/>
                  <w:sz w:val="28"/>
                  <w:szCs w:val="28"/>
                </w:rPr>
                <w:t>пункт 48 части 1 статьи 44</w:t>
              </w:r>
            </w:hyperlink>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нормативный объем расходов бюджета субъекта Российской Федерации (на основании данных Федерального фонда обязательного медицинского страхования)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4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10.</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Социальная поддержка населения:</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49">
              <w:r w:rsidRPr="00340A6C">
                <w:rPr>
                  <w:rFonts w:ascii="PT Astra Serif" w:hAnsi="PT Astra Serif"/>
                  <w:sz w:val="28"/>
                  <w:szCs w:val="28"/>
                </w:rPr>
                <w:t>пункты 34</w:t>
              </w:r>
            </w:hyperlink>
            <w:r w:rsidRPr="00340A6C">
              <w:rPr>
                <w:rFonts w:ascii="PT Astra Serif" w:hAnsi="PT Astra Serif"/>
                <w:sz w:val="28"/>
                <w:szCs w:val="28"/>
              </w:rPr>
              <w:t xml:space="preserve">, </w:t>
            </w:r>
            <w:hyperlink r:id="rId650">
              <w:r w:rsidRPr="00340A6C">
                <w:rPr>
                  <w:rFonts w:ascii="PT Astra Serif" w:hAnsi="PT Astra Serif"/>
                  <w:sz w:val="28"/>
                  <w:szCs w:val="28"/>
                </w:rPr>
                <w:t>35</w:t>
              </w:r>
            </w:hyperlink>
            <w:r w:rsidRPr="00340A6C">
              <w:rPr>
                <w:rFonts w:ascii="PT Astra Serif" w:hAnsi="PT Astra Serif"/>
                <w:sz w:val="28"/>
                <w:szCs w:val="28"/>
              </w:rPr>
              <w:t xml:space="preserve">, </w:t>
            </w:r>
            <w:hyperlink r:id="rId651">
              <w:r w:rsidRPr="00340A6C">
                <w:rPr>
                  <w:rFonts w:ascii="PT Astra Serif" w:hAnsi="PT Astra Serif"/>
                  <w:sz w:val="28"/>
                  <w:szCs w:val="28"/>
                </w:rPr>
                <w:t>49</w:t>
              </w:r>
            </w:hyperlink>
            <w:r w:rsidRPr="00340A6C">
              <w:rPr>
                <w:rFonts w:ascii="PT Astra Serif" w:hAnsi="PT Astra Serif"/>
                <w:sz w:val="28"/>
                <w:szCs w:val="28"/>
              </w:rPr>
              <w:t xml:space="preserve"> - </w:t>
            </w:r>
            <w:hyperlink r:id="rId652">
              <w:r w:rsidRPr="00340A6C">
                <w:rPr>
                  <w:rFonts w:ascii="PT Astra Serif" w:hAnsi="PT Astra Serif"/>
                  <w:sz w:val="28"/>
                  <w:szCs w:val="28"/>
                </w:rPr>
                <w:t>53</w:t>
              </w:r>
            </w:hyperlink>
            <w:r w:rsidRPr="00340A6C">
              <w:rPr>
                <w:rFonts w:ascii="PT Astra Serif" w:hAnsi="PT Astra Serif"/>
                <w:sz w:val="28"/>
                <w:szCs w:val="28"/>
              </w:rPr>
              <w:t xml:space="preserve">, </w:t>
            </w:r>
            <w:hyperlink r:id="rId653">
              <w:r w:rsidRPr="00340A6C">
                <w:rPr>
                  <w:rFonts w:ascii="PT Astra Serif" w:hAnsi="PT Astra Serif"/>
                  <w:sz w:val="28"/>
                  <w:szCs w:val="28"/>
                </w:rPr>
                <w:t>56</w:t>
              </w:r>
            </w:hyperlink>
            <w:r w:rsidRPr="00340A6C">
              <w:rPr>
                <w:rFonts w:ascii="PT Astra Serif" w:hAnsi="PT Astra Serif"/>
                <w:sz w:val="28"/>
                <w:szCs w:val="28"/>
              </w:rPr>
              <w:t xml:space="preserve">, </w:t>
            </w:r>
            <w:hyperlink r:id="rId654">
              <w:r w:rsidRPr="00340A6C">
                <w:rPr>
                  <w:rFonts w:ascii="PT Astra Serif" w:hAnsi="PT Astra Serif"/>
                  <w:sz w:val="28"/>
                  <w:szCs w:val="28"/>
                </w:rPr>
                <w:t>73</w:t>
              </w:r>
            </w:hyperlink>
            <w:r w:rsidRPr="00340A6C">
              <w:rPr>
                <w:rFonts w:ascii="PT Astra Serif" w:hAnsi="PT Astra Serif"/>
                <w:sz w:val="28"/>
                <w:szCs w:val="28"/>
              </w:rPr>
              <w:t xml:space="preserve">, </w:t>
            </w:r>
            <w:hyperlink r:id="rId655">
              <w:r w:rsidRPr="00340A6C">
                <w:rPr>
                  <w:rFonts w:ascii="PT Astra Serif" w:hAnsi="PT Astra Serif"/>
                  <w:sz w:val="28"/>
                  <w:szCs w:val="28"/>
                </w:rPr>
                <w:t>150</w:t>
              </w:r>
            </w:hyperlink>
            <w:r w:rsidRPr="00340A6C">
              <w:rPr>
                <w:rFonts w:ascii="PT Astra Serif" w:hAnsi="PT Astra Serif"/>
                <w:sz w:val="28"/>
                <w:szCs w:val="28"/>
              </w:rPr>
              <w:t xml:space="preserve">, </w:t>
            </w:r>
            <w:hyperlink r:id="rId656">
              <w:r w:rsidRPr="00340A6C">
                <w:rPr>
                  <w:rFonts w:ascii="PT Astra Serif" w:hAnsi="PT Astra Serif"/>
                  <w:sz w:val="28"/>
                  <w:szCs w:val="28"/>
                </w:rPr>
                <w:t>151 части 1 статьи 44</w:t>
              </w:r>
            </w:hyperlink>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5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39" w:name="P1372"/>
            <w:bookmarkEnd w:id="39"/>
            <w:r w:rsidRPr="00340A6C">
              <w:rPr>
                <w:rFonts w:ascii="PT Astra Serif" w:hAnsi="PT Astra Serif"/>
                <w:sz w:val="28"/>
                <w:szCs w:val="28"/>
              </w:rPr>
              <w:t>10.1.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оплате труда и содержанию организаций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а) оплата труда с начислениями работников в сфере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социальных работников</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в возрасте до 17 лет (включительно) и старше </w:t>
            </w:r>
            <w:r w:rsidRPr="00340A6C">
              <w:rPr>
                <w:rFonts w:ascii="PT Astra Serif" w:hAnsi="PT Astra Serif"/>
                <w:sz w:val="28"/>
                <w:szCs w:val="28"/>
              </w:rPr>
              <w:lastRenderedPageBreak/>
              <w:t>трудоспособного возраста в расчете на 1 социального работника</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населения </w:t>
            </w:r>
            <w:r w:rsidRPr="00340A6C">
              <w:rPr>
                <w:rFonts w:ascii="PT Astra Serif" w:hAnsi="PT Astra Serif"/>
                <w:sz w:val="28"/>
                <w:szCs w:val="28"/>
              </w:rPr>
              <w:lastRenderedPageBreak/>
              <w:t>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среднемесячного дохода от трудовой деятельности в субъекте </w:t>
            </w:r>
            <w:r w:rsidRPr="00340A6C">
              <w:rPr>
                <w:rFonts w:ascii="PT Astra Serif" w:hAnsi="PT Astra Serif"/>
                <w:sz w:val="28"/>
                <w:szCs w:val="28"/>
              </w:rPr>
              <w:lastRenderedPageBreak/>
              <w:t>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педагогических работников образовательных организаций, медицинских </w:t>
            </w:r>
            <w:r w:rsidRPr="00340A6C">
              <w:rPr>
                <w:rFonts w:ascii="PT Astra Serif" w:hAnsi="PT Astra Serif"/>
                <w:sz w:val="28"/>
                <w:szCs w:val="28"/>
              </w:rPr>
              <w:lastRenderedPageBreak/>
              <w:t>организаций или организаций, оказывающих социальные услуги детям-сиротам и детям, оставшимся без попечения родителей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детей-сирот и детей, оставшихся без </w:t>
            </w:r>
            <w:r w:rsidRPr="00340A6C">
              <w:rPr>
                <w:rFonts w:ascii="PT Astra Serif" w:hAnsi="PT Astra Serif"/>
                <w:sz w:val="28"/>
                <w:szCs w:val="28"/>
              </w:rPr>
              <w:lastRenderedPageBreak/>
              <w:t>попечения родителей, в возрасте до 18 лет в расчете на 1 педагогического работника образовательной организации, медицинской организации или организации, оказывающей социальные услуги детям-сиротам и детям, оставшимся без попечения родителей</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удельного веса </w:t>
            </w:r>
            <w:r w:rsidRPr="00340A6C">
              <w:rPr>
                <w:rFonts w:ascii="PT Astra Serif" w:hAnsi="PT Astra Serif"/>
                <w:sz w:val="28"/>
                <w:szCs w:val="28"/>
              </w:rPr>
              <w:lastRenderedPageBreak/>
              <w:t>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среднемесячный доход от трудовой деятельности в субъекте </w:t>
            </w:r>
            <w:r w:rsidRPr="00340A6C">
              <w:rPr>
                <w:rFonts w:ascii="PT Astra Serif" w:hAnsi="PT Astra Serif"/>
                <w:sz w:val="28"/>
                <w:szCs w:val="28"/>
              </w:rPr>
              <w:lastRenderedPageBreak/>
              <w:t>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врачи и работники, имеющие высшее </w:t>
            </w:r>
            <w:r w:rsidRPr="00340A6C">
              <w:rPr>
                <w:rFonts w:ascii="PT Astra Serif" w:hAnsi="PT Astra Serif"/>
                <w:sz w:val="28"/>
                <w:szCs w:val="28"/>
              </w:rPr>
              <w:lastRenderedPageBreak/>
              <w:t>фармацевтическое или иное высшее образование, предоставляющие медицинские услуги в организациях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в возрасте до </w:t>
            </w:r>
            <w:r w:rsidRPr="00340A6C">
              <w:rPr>
                <w:rFonts w:ascii="PT Astra Serif" w:hAnsi="PT Astra Serif"/>
                <w:sz w:val="28"/>
                <w:szCs w:val="28"/>
              </w:rPr>
              <w:lastRenderedPageBreak/>
              <w:t>17 лет (включительно) и старше трудоспособного возраста в расчете на 1 врача (работника, имеющего высшее фармацевтическое или иное высшее образование, предоставляющего медицинские услуги) в организации социального обслуживания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(без учета </w:t>
            </w:r>
            <w:r w:rsidRPr="00340A6C">
              <w:rPr>
                <w:rFonts w:ascii="PT Astra Serif" w:hAnsi="PT Astra Serif"/>
                <w:sz w:val="28"/>
                <w:szCs w:val="28"/>
              </w:rPr>
              <w:lastRenderedPageBreak/>
              <w:t>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200 процентов среднемесячного дохода от </w:t>
            </w:r>
            <w:r w:rsidRPr="00340A6C">
              <w:rPr>
                <w:rFonts w:ascii="PT Astra Serif" w:hAnsi="PT Astra Serif"/>
                <w:sz w:val="28"/>
                <w:szCs w:val="28"/>
              </w:rPr>
              <w:lastRenderedPageBreak/>
              <w:t>трудовой деятельности в субъекте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средний медицинский </w:t>
            </w:r>
            <w:r w:rsidRPr="00340A6C">
              <w:rPr>
                <w:rFonts w:ascii="PT Astra Serif" w:hAnsi="PT Astra Serif"/>
                <w:sz w:val="28"/>
                <w:szCs w:val="28"/>
              </w:rPr>
              <w:lastRenderedPageBreak/>
              <w:t>(фармацевтический) персонал (персонал, обеспечивающий условия для предоставления медицинских услуг) в организациях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в </w:t>
            </w:r>
            <w:r w:rsidRPr="00340A6C">
              <w:rPr>
                <w:rFonts w:ascii="PT Astra Serif" w:hAnsi="PT Astra Serif"/>
                <w:sz w:val="28"/>
                <w:szCs w:val="28"/>
              </w:rPr>
              <w:lastRenderedPageBreak/>
              <w:t>возрасте до 17 лет (включительно) и старше трудоспособного возраста в расчете на 1 работника категории "средний медицинский (фармацевтический) персонал (персонал, обеспечивающий условия для предоставления медицинских услуг)" в организациях социального обслуживания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связанности </w:t>
            </w:r>
            <w:r w:rsidRPr="00340A6C">
              <w:rPr>
                <w:rFonts w:ascii="PT Astra Serif" w:hAnsi="PT Astra Serif"/>
                <w:sz w:val="28"/>
                <w:szCs w:val="28"/>
              </w:rPr>
              <w:lastRenderedPageBreak/>
              <w:t>(без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среднемесячного </w:t>
            </w:r>
            <w:r w:rsidRPr="00340A6C">
              <w:rPr>
                <w:rFonts w:ascii="PT Astra Serif" w:hAnsi="PT Astra Serif"/>
                <w:sz w:val="28"/>
                <w:szCs w:val="28"/>
              </w:rPr>
              <w:lastRenderedPageBreak/>
              <w:t>дохода от трудовой деятельности в субъекте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младший </w:t>
            </w:r>
            <w:r w:rsidRPr="00340A6C">
              <w:rPr>
                <w:rFonts w:ascii="PT Astra Serif" w:hAnsi="PT Astra Serif"/>
                <w:sz w:val="28"/>
                <w:szCs w:val="28"/>
              </w:rPr>
              <w:lastRenderedPageBreak/>
              <w:t>медицинский персонал (персонал, обеспечивающий условия для предоставления медицинских услуг) в организациях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w:t>
            </w:r>
            <w:r w:rsidRPr="00340A6C">
              <w:rPr>
                <w:rFonts w:ascii="PT Astra Serif" w:hAnsi="PT Astra Serif"/>
                <w:sz w:val="28"/>
                <w:szCs w:val="28"/>
              </w:rPr>
              <w:lastRenderedPageBreak/>
              <w:t>населения в возрасте до 17 лет (включительно) и старше трудоспособного возраста в расчете на 1 работника категории "младший медицинский персонал (персонал, обеспечивающий условия для предоставления медицинских услуг)" в организации социального обслуживания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w:t>
            </w:r>
            <w:r w:rsidRPr="00340A6C">
              <w:rPr>
                <w:rFonts w:ascii="PT Astra Serif" w:hAnsi="PT Astra Serif"/>
                <w:sz w:val="28"/>
                <w:szCs w:val="28"/>
              </w:rPr>
              <w:lastRenderedPageBreak/>
              <w:t>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100 процентов </w:t>
            </w:r>
            <w:r w:rsidRPr="00340A6C">
              <w:rPr>
                <w:rFonts w:ascii="PT Astra Serif" w:hAnsi="PT Astra Serif"/>
                <w:sz w:val="28"/>
                <w:szCs w:val="28"/>
              </w:rPr>
              <w:lastRenderedPageBreak/>
              <w:t>среднемесячного дохода от трудовой деятельности в субъекте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руководителей и заместителей руководителей организаций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в возрасте до 17 лет (включительно) и старше трудоспособного возраста в расчете на 1 руководителя (заместителя руководителя) организации социального обслуживания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среднемесячный доход от трудовой деятельности в субъекте Российской Федерации, отношение средней заработной платы руководителей и заместителей руководителей организаций социального обслуживания к среднемесячному доходу от трудовой деятельности в целом по субъектам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иных специалистов организаций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в возрасте до 17 лет (включительно) и старше трудоспособного возраста в расчете на 1 иного специалиста организации социального обслуживания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средняя заработная плата иных специалистов организаций социального обслуживания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работников категории "прочий персонал"</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в возрасте до 17 лет (включительно) и старше трудоспособного возраста в расчете на 1 работника категории "прочий персонал"</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 (без учета удельного веса населения субъекта Российской Федерации, проживающего в районах с ограниченными сроками завоза товаров и в горных районах, в численности постоянного населения соответствующего субъекта Российской Федерации на конец отчетного года)</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средняя заработная плата работников категории "прочий персонал", но не ниже минимального </w:t>
            </w:r>
            <w:proofErr w:type="gramStart"/>
            <w:r w:rsidRPr="00340A6C">
              <w:rPr>
                <w:rFonts w:ascii="PT Astra Serif" w:hAnsi="PT Astra Serif"/>
                <w:sz w:val="28"/>
                <w:szCs w:val="28"/>
              </w:rPr>
              <w:t>размера оплаты труда</w:t>
            </w:r>
            <w:proofErr w:type="gramEnd"/>
            <w:r w:rsidRPr="00340A6C">
              <w:rPr>
                <w:rFonts w:ascii="PT Astra Serif" w:hAnsi="PT Astra Serif"/>
                <w:sz w:val="28"/>
                <w:szCs w:val="28"/>
              </w:rPr>
              <w:t xml:space="preserve"> с учетом районных коэффициентов к заработной плате и прочих надбавок, установленных на федеральном уровне, по субъекту Российской Федерации</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rPr>
                <w:rFonts w:ascii="PT Astra Serif" w:hAnsi="PT Astra Serif"/>
                <w:sz w:val="28"/>
                <w:szCs w:val="28"/>
              </w:rPr>
            </w:pP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б) содержание организаций социального обслуживания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до 17 лет (включительно) и старше трудоспособного возраста</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комплексный показатель стоимости расходов на содержание организаций социального обслуживания (20 процентов с учетом отношения стоимости жилищно-коммунальных услуг для населения по экономически обоснованным тарифам в расчете на 1 кв. метр площади жилья в месяц к среднероссийскому уровню такого показателя, 80 процентов с учетом </w:t>
            </w:r>
            <w:r w:rsidRPr="00340A6C">
              <w:rPr>
                <w:rFonts w:ascii="PT Astra Serif" w:hAnsi="PT Astra Serif"/>
                <w:sz w:val="28"/>
                <w:szCs w:val="28"/>
              </w:rPr>
              <w:lastRenderedPageBreak/>
              <w:t>отношения стоимости фиксированного набора товаров и услуг к среднероссийскому уровню такого показателя)</w:t>
            </w:r>
            <w:proofErr w:type="gramEnd"/>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58">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0" w:name="P1450"/>
            <w:bookmarkEnd w:id="40"/>
            <w:r w:rsidRPr="00340A6C">
              <w:rPr>
                <w:rFonts w:ascii="PT Astra Serif" w:hAnsi="PT Astra Serif"/>
                <w:sz w:val="28"/>
                <w:szCs w:val="28"/>
              </w:rPr>
              <w:t>10.2.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предоставлению мер социальной поддержки льготным категориям граждан</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граждан льготных категорий</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5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10.3.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Расходные обязательства по предоставлению мер социальной </w:t>
            </w:r>
            <w:r w:rsidRPr="00340A6C">
              <w:rPr>
                <w:rFonts w:ascii="PT Astra Serif" w:hAnsi="PT Astra Serif"/>
                <w:sz w:val="28"/>
                <w:szCs w:val="28"/>
              </w:rPr>
              <w:lastRenderedPageBreak/>
              <w:t>поддержки гражданам по установленным критериям нуждаемости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населения с денежными доходами </w:t>
            </w:r>
            <w:r w:rsidRPr="00340A6C">
              <w:rPr>
                <w:rFonts w:ascii="PT Astra Serif" w:hAnsi="PT Astra Serif"/>
                <w:sz w:val="28"/>
                <w:szCs w:val="28"/>
              </w:rPr>
              <w:lastRenderedPageBreak/>
              <w:t>ниже границы бедности</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величины прожиточного минимума к </w:t>
            </w:r>
            <w:r w:rsidRPr="00340A6C">
              <w:rPr>
                <w:rFonts w:ascii="PT Astra Serif" w:hAnsi="PT Astra Serif"/>
                <w:sz w:val="28"/>
                <w:szCs w:val="28"/>
              </w:rPr>
              <w:lastRenderedPageBreak/>
              <w:t>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6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29.12.2022 N 2513)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10.4.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предоставлению мер социальной поддержки детям-сиротам и детям, оставшимся без попечения родителей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численность детей-сирот и детей, оставшихся без попечения родителей, в возрасте до 18 лет, имеющих право на получение мер социальной поддержки, численность детей-сирот и детей, оставшихся без попечения </w:t>
            </w:r>
            <w:r w:rsidRPr="00340A6C">
              <w:rPr>
                <w:rFonts w:ascii="PT Astra Serif" w:hAnsi="PT Astra Serif"/>
                <w:sz w:val="28"/>
                <w:szCs w:val="28"/>
              </w:rPr>
              <w:lastRenderedPageBreak/>
              <w:t>родителей, и лиц из числа детей, оставшихся без попечения родителей, состоявших на учете на получение жилого помещения, включая лиц в возрасте от 23 лет и старше, обеспеченных жилыми помещениями</w:t>
            </w:r>
            <w:proofErr w:type="gramEnd"/>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661">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662">
              <w:r w:rsidRPr="00340A6C">
                <w:rPr>
                  <w:rFonts w:ascii="PT Astra Serif" w:hAnsi="PT Astra Serif"/>
                  <w:sz w:val="28"/>
                  <w:szCs w:val="28"/>
                </w:rPr>
                <w:t>N 2435</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10.5.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предоставлению региональных социальных доплат к пенсии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получателей региональной социальной доплаты к пенсии (на основании </w:t>
            </w:r>
            <w:r w:rsidRPr="00340A6C">
              <w:rPr>
                <w:rFonts w:ascii="PT Astra Serif" w:hAnsi="PT Astra Serif"/>
                <w:sz w:val="28"/>
                <w:szCs w:val="28"/>
              </w:rPr>
              <w:lastRenderedPageBreak/>
              <w:t>данных Минтруда России)</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средний размер региональной социальной доплаты к пенсии (на основании данных Минтруда </w:t>
            </w:r>
            <w:r w:rsidRPr="00340A6C">
              <w:rPr>
                <w:rFonts w:ascii="PT Astra Serif" w:hAnsi="PT Astra Serif"/>
                <w:sz w:val="28"/>
                <w:szCs w:val="28"/>
              </w:rPr>
              <w:lastRenderedPageBreak/>
              <w:t>России) в год</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1" w:name="P1481"/>
            <w:bookmarkEnd w:id="41"/>
            <w:r w:rsidRPr="00340A6C">
              <w:rPr>
                <w:rFonts w:ascii="PT Astra Serif" w:hAnsi="PT Astra Serif"/>
                <w:sz w:val="28"/>
                <w:szCs w:val="28"/>
              </w:rPr>
              <w:lastRenderedPageBreak/>
              <w:t>10.6.</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Расходные обязательства по предоставлению доплат к пенсии гражданам, проходившим государственную службу субъекта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 старше трудоспособного возраста, скорректированная на долю численности государственных гражданских служащих и муниципальных служащих в численности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63">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2" w:name="P1489"/>
            <w:bookmarkEnd w:id="42"/>
            <w:r w:rsidRPr="00340A6C">
              <w:rPr>
                <w:rFonts w:ascii="PT Astra Serif" w:hAnsi="PT Astra Serif"/>
                <w:sz w:val="28"/>
                <w:szCs w:val="28"/>
              </w:rPr>
              <w:t>11.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Физическая культура и спорт:</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64">
              <w:r w:rsidRPr="00340A6C">
                <w:rPr>
                  <w:rFonts w:ascii="PT Astra Serif" w:hAnsi="PT Astra Serif"/>
                  <w:sz w:val="28"/>
                  <w:szCs w:val="28"/>
                </w:rPr>
                <w:t>пункт 63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65">
              <w:r w:rsidRPr="00340A6C">
                <w:rPr>
                  <w:rFonts w:ascii="PT Astra Serif" w:hAnsi="PT Astra Serif"/>
                  <w:sz w:val="28"/>
                  <w:szCs w:val="28"/>
                </w:rPr>
                <w:t>пункт 14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66">
              <w:r w:rsidRPr="00340A6C">
                <w:rPr>
                  <w:rFonts w:ascii="PT Astra Serif" w:hAnsi="PT Astra Serif"/>
                  <w:sz w:val="28"/>
                  <w:szCs w:val="28"/>
                </w:rPr>
                <w:t>пункт 26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67">
              <w:r w:rsidRPr="00340A6C">
                <w:rPr>
                  <w:rFonts w:ascii="PT Astra Serif" w:hAnsi="PT Astra Serif"/>
                  <w:sz w:val="28"/>
                  <w:szCs w:val="28"/>
                </w:rPr>
                <w:t>пункт 19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68">
              <w:r w:rsidRPr="00340A6C">
                <w:rPr>
                  <w:rFonts w:ascii="PT Astra Serif" w:hAnsi="PT Astra Serif"/>
                  <w:sz w:val="28"/>
                  <w:szCs w:val="28"/>
                </w:rPr>
                <w:t>пункт 7 части 1 статьи 16.2</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6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11.1.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Содержание учреждений физической культуры и спорта</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w:t>
            </w:r>
            <w:proofErr w:type="gramStart"/>
            <w:r w:rsidRPr="00340A6C">
              <w:rPr>
                <w:rFonts w:ascii="PT Astra Serif" w:hAnsi="PT Astra Serif"/>
                <w:sz w:val="28"/>
                <w:szCs w:val="28"/>
              </w:rPr>
              <w:t>занимающихся</w:t>
            </w:r>
            <w:proofErr w:type="gramEnd"/>
            <w:r w:rsidRPr="00340A6C">
              <w:rPr>
                <w:rFonts w:ascii="PT Astra Serif" w:hAnsi="PT Astra Serif"/>
                <w:sz w:val="28"/>
                <w:szCs w:val="28"/>
              </w:rPr>
              <w:t xml:space="preserve"> по программам спортивной подготовки</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70">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11.2.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Проведение массовых мероприятий в сфере физической культуры</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набора потребительских товаров и услуг к среднероссийскому уровню такого </w:t>
            </w:r>
            <w:r w:rsidRPr="00340A6C">
              <w:rPr>
                <w:rFonts w:ascii="PT Astra Serif" w:hAnsi="PT Astra Serif"/>
                <w:sz w:val="28"/>
                <w:szCs w:val="28"/>
              </w:rPr>
              <w:lastRenderedPageBreak/>
              <w:t>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67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Тушение пожаров (за исключением лесных пожаров);</w:t>
            </w:r>
          </w:p>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ликвидация чрезвычайных ситуаций, первичные меры пожарной безопасности: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72">
              <w:r w:rsidRPr="00340A6C">
                <w:rPr>
                  <w:rFonts w:ascii="PT Astra Serif" w:hAnsi="PT Astra Serif"/>
                  <w:sz w:val="28"/>
                  <w:szCs w:val="28"/>
                </w:rPr>
                <w:t>пункты 5</w:t>
              </w:r>
            </w:hyperlink>
            <w:r w:rsidRPr="00340A6C">
              <w:rPr>
                <w:rFonts w:ascii="PT Astra Serif" w:hAnsi="PT Astra Serif"/>
                <w:sz w:val="28"/>
                <w:szCs w:val="28"/>
              </w:rPr>
              <w:t xml:space="preserve">, </w:t>
            </w:r>
            <w:hyperlink r:id="rId673">
              <w:r w:rsidRPr="00340A6C">
                <w:rPr>
                  <w:rFonts w:ascii="PT Astra Serif" w:hAnsi="PT Astra Serif"/>
                  <w:sz w:val="28"/>
                  <w:szCs w:val="28"/>
                </w:rPr>
                <w:t>6</w:t>
              </w:r>
            </w:hyperlink>
            <w:r w:rsidRPr="00340A6C">
              <w:rPr>
                <w:rFonts w:ascii="PT Astra Serif" w:hAnsi="PT Astra Serif"/>
                <w:sz w:val="28"/>
                <w:szCs w:val="28"/>
              </w:rPr>
              <w:t xml:space="preserve">, </w:t>
            </w:r>
            <w:hyperlink r:id="rId674">
              <w:r w:rsidRPr="00340A6C">
                <w:rPr>
                  <w:rFonts w:ascii="PT Astra Serif" w:hAnsi="PT Astra Serif"/>
                  <w:sz w:val="28"/>
                  <w:szCs w:val="28"/>
                </w:rPr>
                <w:t>65</w:t>
              </w:r>
            </w:hyperlink>
            <w:r w:rsidRPr="00340A6C">
              <w:rPr>
                <w:rFonts w:ascii="PT Astra Serif" w:hAnsi="PT Astra Serif"/>
                <w:sz w:val="28"/>
                <w:szCs w:val="28"/>
              </w:rPr>
              <w:t xml:space="preserve">, </w:t>
            </w:r>
            <w:hyperlink r:id="rId675">
              <w:r w:rsidRPr="00340A6C">
                <w:rPr>
                  <w:rFonts w:ascii="PT Astra Serif" w:hAnsi="PT Astra Serif"/>
                  <w:sz w:val="28"/>
                  <w:szCs w:val="28"/>
                </w:rPr>
                <w:t>87</w:t>
              </w:r>
            </w:hyperlink>
            <w:r w:rsidRPr="00340A6C">
              <w:rPr>
                <w:rFonts w:ascii="PT Astra Serif" w:hAnsi="PT Astra Serif"/>
                <w:sz w:val="28"/>
                <w:szCs w:val="28"/>
              </w:rPr>
              <w:t xml:space="preserve"> - </w:t>
            </w:r>
            <w:hyperlink r:id="rId676">
              <w:r w:rsidRPr="00340A6C">
                <w:rPr>
                  <w:rFonts w:ascii="PT Astra Serif" w:hAnsi="PT Astra Serif"/>
                  <w:sz w:val="28"/>
                  <w:szCs w:val="28"/>
                </w:rPr>
                <w:t>89</w:t>
              </w:r>
            </w:hyperlink>
            <w:r w:rsidRPr="00340A6C">
              <w:rPr>
                <w:rFonts w:ascii="PT Astra Serif" w:hAnsi="PT Astra Serif"/>
                <w:sz w:val="28"/>
                <w:szCs w:val="28"/>
              </w:rPr>
              <w:t xml:space="preserve">, </w:t>
            </w:r>
            <w:hyperlink r:id="rId677">
              <w:r w:rsidRPr="00340A6C">
                <w:rPr>
                  <w:rFonts w:ascii="PT Astra Serif" w:hAnsi="PT Astra Serif"/>
                  <w:sz w:val="28"/>
                  <w:szCs w:val="28"/>
                </w:rPr>
                <w:t>94</w:t>
              </w:r>
            </w:hyperlink>
            <w:r w:rsidRPr="00340A6C">
              <w:rPr>
                <w:rFonts w:ascii="PT Astra Serif" w:hAnsi="PT Astra Serif"/>
                <w:sz w:val="28"/>
                <w:szCs w:val="28"/>
              </w:rPr>
              <w:t xml:space="preserve"> - </w:t>
            </w:r>
            <w:hyperlink r:id="rId678">
              <w:r w:rsidRPr="00340A6C">
                <w:rPr>
                  <w:rFonts w:ascii="PT Astra Serif" w:hAnsi="PT Astra Serif"/>
                  <w:sz w:val="28"/>
                  <w:szCs w:val="28"/>
                </w:rPr>
                <w:t>96</w:t>
              </w:r>
            </w:hyperlink>
            <w:r w:rsidRPr="00340A6C">
              <w:rPr>
                <w:rFonts w:ascii="PT Astra Serif" w:hAnsi="PT Astra Serif"/>
                <w:sz w:val="28"/>
                <w:szCs w:val="28"/>
              </w:rPr>
              <w:t xml:space="preserve">, </w:t>
            </w:r>
            <w:hyperlink r:id="rId679">
              <w:r w:rsidRPr="00340A6C">
                <w:rPr>
                  <w:rFonts w:ascii="PT Astra Serif" w:hAnsi="PT Astra Serif"/>
                  <w:sz w:val="28"/>
                  <w:szCs w:val="28"/>
                </w:rPr>
                <w:t>114 части 1 статьи 44</w:t>
              </w:r>
            </w:hyperlink>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680">
              <w:r w:rsidRPr="00340A6C">
                <w:rPr>
                  <w:rFonts w:ascii="PT Astra Serif" w:hAnsi="PT Astra Serif"/>
                  <w:sz w:val="28"/>
                  <w:szCs w:val="28"/>
                </w:rPr>
                <w:t>пункты 7.1</w:t>
              </w:r>
            </w:hyperlink>
            <w:r w:rsidRPr="00340A6C">
              <w:rPr>
                <w:rFonts w:ascii="PT Astra Serif" w:hAnsi="PT Astra Serif"/>
                <w:sz w:val="28"/>
                <w:szCs w:val="28"/>
              </w:rPr>
              <w:t xml:space="preserve">, </w:t>
            </w:r>
            <w:hyperlink r:id="rId681">
              <w:r w:rsidRPr="00340A6C">
                <w:rPr>
                  <w:rFonts w:ascii="PT Astra Serif" w:hAnsi="PT Astra Serif"/>
                  <w:sz w:val="28"/>
                  <w:szCs w:val="28"/>
                </w:rPr>
                <w:t>8</w:t>
              </w:r>
            </w:hyperlink>
            <w:r w:rsidRPr="00340A6C">
              <w:rPr>
                <w:rFonts w:ascii="PT Astra Serif" w:hAnsi="PT Astra Serif"/>
                <w:sz w:val="28"/>
                <w:szCs w:val="28"/>
              </w:rPr>
              <w:t xml:space="preserve">, </w:t>
            </w:r>
            <w:hyperlink r:id="rId682">
              <w:r w:rsidRPr="00340A6C">
                <w:rPr>
                  <w:rFonts w:ascii="PT Astra Serif" w:hAnsi="PT Astra Serif"/>
                  <w:sz w:val="28"/>
                  <w:szCs w:val="28"/>
                </w:rPr>
                <w:t>9</w:t>
              </w:r>
            </w:hyperlink>
            <w:r w:rsidRPr="00340A6C">
              <w:rPr>
                <w:rFonts w:ascii="PT Astra Serif" w:hAnsi="PT Astra Serif"/>
                <w:sz w:val="28"/>
                <w:szCs w:val="28"/>
              </w:rPr>
              <w:t xml:space="preserve">, </w:t>
            </w:r>
            <w:hyperlink r:id="rId683">
              <w:r w:rsidRPr="00340A6C">
                <w:rPr>
                  <w:rFonts w:ascii="PT Astra Serif" w:hAnsi="PT Astra Serif"/>
                  <w:sz w:val="28"/>
                  <w:szCs w:val="28"/>
                </w:rPr>
                <w:t>23</w:t>
              </w:r>
            </w:hyperlink>
            <w:r w:rsidRPr="00340A6C">
              <w:rPr>
                <w:rFonts w:ascii="PT Astra Serif" w:hAnsi="PT Astra Serif"/>
                <w:sz w:val="28"/>
                <w:szCs w:val="28"/>
              </w:rPr>
              <w:t xml:space="preserve">, </w:t>
            </w:r>
            <w:hyperlink r:id="rId684">
              <w:r w:rsidRPr="00340A6C">
                <w:rPr>
                  <w:rFonts w:ascii="PT Astra Serif" w:hAnsi="PT Astra Serif"/>
                  <w:sz w:val="28"/>
                  <w:szCs w:val="28"/>
                </w:rPr>
                <w:t>24</w:t>
              </w:r>
            </w:hyperlink>
            <w:r w:rsidRPr="00340A6C">
              <w:rPr>
                <w:rFonts w:ascii="PT Astra Serif" w:hAnsi="PT Astra Serif"/>
                <w:sz w:val="28"/>
                <w:szCs w:val="28"/>
              </w:rPr>
              <w:t xml:space="preserve">, </w:t>
            </w:r>
            <w:hyperlink r:id="rId685">
              <w:r w:rsidRPr="00340A6C">
                <w:rPr>
                  <w:rFonts w:ascii="PT Astra Serif" w:hAnsi="PT Astra Serif"/>
                  <w:sz w:val="28"/>
                  <w:szCs w:val="28"/>
                </w:rPr>
                <w:t>26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86">
              <w:r w:rsidRPr="00340A6C">
                <w:rPr>
                  <w:rFonts w:ascii="PT Astra Serif" w:hAnsi="PT Astra Serif"/>
                  <w:sz w:val="28"/>
                  <w:szCs w:val="28"/>
                </w:rPr>
                <w:t>пункты 6.1</w:t>
              </w:r>
            </w:hyperlink>
            <w:r w:rsidRPr="00340A6C">
              <w:rPr>
                <w:rFonts w:ascii="PT Astra Serif" w:hAnsi="PT Astra Serif"/>
                <w:sz w:val="28"/>
                <w:szCs w:val="28"/>
              </w:rPr>
              <w:t xml:space="preserve">, </w:t>
            </w:r>
            <w:hyperlink r:id="rId687">
              <w:r w:rsidRPr="00340A6C">
                <w:rPr>
                  <w:rFonts w:ascii="PT Astra Serif" w:hAnsi="PT Astra Serif"/>
                  <w:sz w:val="28"/>
                  <w:szCs w:val="28"/>
                </w:rPr>
                <w:t>7</w:t>
              </w:r>
            </w:hyperlink>
            <w:r w:rsidRPr="00340A6C">
              <w:rPr>
                <w:rFonts w:ascii="PT Astra Serif" w:hAnsi="PT Astra Serif"/>
                <w:sz w:val="28"/>
                <w:szCs w:val="28"/>
              </w:rPr>
              <w:t xml:space="preserve">, </w:t>
            </w:r>
            <w:hyperlink r:id="rId688">
              <w:r w:rsidRPr="00340A6C">
                <w:rPr>
                  <w:rFonts w:ascii="PT Astra Serif" w:hAnsi="PT Astra Serif"/>
                  <w:sz w:val="28"/>
                  <w:szCs w:val="28"/>
                </w:rPr>
                <w:t>21</w:t>
              </w:r>
            </w:hyperlink>
            <w:r w:rsidRPr="00340A6C">
              <w:rPr>
                <w:rFonts w:ascii="PT Astra Serif" w:hAnsi="PT Astra Serif"/>
                <w:sz w:val="28"/>
                <w:szCs w:val="28"/>
              </w:rPr>
              <w:t xml:space="preserve">, </w:t>
            </w:r>
            <w:hyperlink r:id="rId689">
              <w:r w:rsidRPr="00340A6C">
                <w:rPr>
                  <w:rFonts w:ascii="PT Astra Serif" w:hAnsi="PT Astra Serif"/>
                  <w:sz w:val="28"/>
                  <w:szCs w:val="28"/>
                </w:rPr>
                <w:t>24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90">
              <w:r w:rsidRPr="00340A6C">
                <w:rPr>
                  <w:rFonts w:ascii="PT Astra Serif" w:hAnsi="PT Astra Serif"/>
                  <w:sz w:val="28"/>
                  <w:szCs w:val="28"/>
                </w:rPr>
                <w:t>пункты 7.1</w:t>
              </w:r>
            </w:hyperlink>
            <w:r w:rsidRPr="00340A6C">
              <w:rPr>
                <w:rFonts w:ascii="PT Astra Serif" w:hAnsi="PT Astra Serif"/>
                <w:sz w:val="28"/>
                <w:szCs w:val="28"/>
              </w:rPr>
              <w:t xml:space="preserve">, </w:t>
            </w:r>
            <w:hyperlink r:id="rId691">
              <w:r w:rsidRPr="00340A6C">
                <w:rPr>
                  <w:rFonts w:ascii="PT Astra Serif" w:hAnsi="PT Astra Serif"/>
                  <w:sz w:val="28"/>
                  <w:szCs w:val="28"/>
                </w:rPr>
                <w:t>8</w:t>
              </w:r>
            </w:hyperlink>
            <w:r w:rsidRPr="00340A6C">
              <w:rPr>
                <w:rFonts w:ascii="PT Astra Serif" w:hAnsi="PT Astra Serif"/>
                <w:sz w:val="28"/>
                <w:szCs w:val="28"/>
              </w:rPr>
              <w:t xml:space="preserve">, </w:t>
            </w:r>
            <w:hyperlink r:id="rId692">
              <w:r w:rsidRPr="00340A6C">
                <w:rPr>
                  <w:rFonts w:ascii="PT Astra Serif" w:hAnsi="PT Astra Serif"/>
                  <w:sz w:val="28"/>
                  <w:szCs w:val="28"/>
                </w:rPr>
                <w:t>10</w:t>
              </w:r>
            </w:hyperlink>
            <w:r w:rsidRPr="00340A6C">
              <w:rPr>
                <w:rFonts w:ascii="PT Astra Serif" w:hAnsi="PT Astra Serif"/>
                <w:sz w:val="28"/>
                <w:szCs w:val="28"/>
              </w:rPr>
              <w:t xml:space="preserve">, </w:t>
            </w:r>
            <w:hyperlink r:id="rId693">
              <w:r w:rsidRPr="00340A6C">
                <w:rPr>
                  <w:rFonts w:ascii="PT Astra Serif" w:hAnsi="PT Astra Serif"/>
                  <w:sz w:val="28"/>
                  <w:szCs w:val="28"/>
                </w:rPr>
                <w:t>28</w:t>
              </w:r>
            </w:hyperlink>
            <w:r w:rsidRPr="00340A6C">
              <w:rPr>
                <w:rFonts w:ascii="PT Astra Serif" w:hAnsi="PT Astra Serif"/>
                <w:sz w:val="28"/>
                <w:szCs w:val="28"/>
              </w:rPr>
              <w:t xml:space="preserve">, </w:t>
            </w:r>
            <w:hyperlink r:id="rId694">
              <w:r w:rsidRPr="00340A6C">
                <w:rPr>
                  <w:rFonts w:ascii="PT Astra Serif" w:hAnsi="PT Astra Serif"/>
                  <w:sz w:val="28"/>
                  <w:szCs w:val="28"/>
                </w:rPr>
                <w:t>29</w:t>
              </w:r>
            </w:hyperlink>
            <w:r w:rsidRPr="00340A6C">
              <w:rPr>
                <w:rFonts w:ascii="PT Astra Serif" w:hAnsi="PT Astra Serif"/>
                <w:sz w:val="28"/>
                <w:szCs w:val="28"/>
              </w:rPr>
              <w:t xml:space="preserve">, </w:t>
            </w:r>
            <w:hyperlink r:id="rId695">
              <w:r w:rsidRPr="00340A6C">
                <w:rPr>
                  <w:rFonts w:ascii="PT Astra Serif" w:hAnsi="PT Astra Serif"/>
                  <w:sz w:val="28"/>
                  <w:szCs w:val="28"/>
                </w:rPr>
                <w:t>32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696">
              <w:r w:rsidRPr="00340A6C">
                <w:rPr>
                  <w:rFonts w:ascii="PT Astra Serif" w:hAnsi="PT Astra Serif"/>
                  <w:sz w:val="28"/>
                  <w:szCs w:val="28"/>
                </w:rPr>
                <w:t>пункт 4 части 1 статьи 16.2</w:t>
              </w:r>
            </w:hyperlink>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69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3" w:name="P1528"/>
            <w:bookmarkEnd w:id="43"/>
            <w:r w:rsidRPr="00340A6C">
              <w:rPr>
                <w:rFonts w:ascii="PT Astra Serif" w:hAnsi="PT Astra Serif"/>
                <w:sz w:val="28"/>
                <w:szCs w:val="28"/>
              </w:rPr>
              <w:t>12.1.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Содержание противопожарных (пожарно-спасательных и спасательных) служб субъекта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площадь территории населенных пунктов</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w:t>
            </w:r>
            <w:proofErr w:type="gramStart"/>
            <w:r w:rsidRPr="00340A6C">
              <w:rPr>
                <w:rFonts w:ascii="PT Astra Serif" w:hAnsi="PT Astra Serif"/>
                <w:sz w:val="28"/>
                <w:szCs w:val="28"/>
              </w:rPr>
              <w:t>доли штатной численности работников противопожарной службы субъекта Российской Федерации</w:t>
            </w:r>
            <w:proofErr w:type="gramEnd"/>
            <w:r w:rsidRPr="00340A6C">
              <w:rPr>
                <w:rFonts w:ascii="PT Astra Serif" w:hAnsi="PT Astra Serif"/>
                <w:sz w:val="28"/>
                <w:szCs w:val="28"/>
              </w:rPr>
              <w:t xml:space="preserve"> в общей штатной численности </w:t>
            </w:r>
            <w:r w:rsidRPr="00340A6C">
              <w:rPr>
                <w:rFonts w:ascii="PT Astra Serif" w:hAnsi="PT Astra Serif"/>
                <w:sz w:val="28"/>
                <w:szCs w:val="28"/>
              </w:rPr>
              <w:lastRenderedPageBreak/>
              <w:t>пожарно-спасательных подразделений пожарной охраны, входящих в состав территориального пожарно-спасательного гарнизона субъекта Российской Федерации к среднероссийскому уровню такого показателя, 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698">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699">
              <w:r w:rsidRPr="00340A6C">
                <w:rPr>
                  <w:rFonts w:ascii="PT Astra Serif" w:hAnsi="PT Astra Serif"/>
                  <w:sz w:val="28"/>
                  <w:szCs w:val="28"/>
                </w:rPr>
                <w:t>N 2435</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4" w:name="P1536"/>
            <w:bookmarkEnd w:id="44"/>
            <w:r w:rsidRPr="00340A6C">
              <w:rPr>
                <w:rFonts w:ascii="PT Astra Serif" w:hAnsi="PT Astra Serif"/>
                <w:sz w:val="28"/>
                <w:szCs w:val="28"/>
              </w:rPr>
              <w:t>12.2.</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Тушение пожаров (за исключением лесных пожаров), ликвидация чрезвычайных ситуаций, первичные меры пожарной безопасности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не приводится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5" w:name="P1543"/>
            <w:bookmarkEnd w:id="45"/>
            <w:r w:rsidRPr="00340A6C">
              <w:rPr>
                <w:rFonts w:ascii="PT Astra Serif" w:hAnsi="PT Astra Serif"/>
                <w:sz w:val="28"/>
                <w:szCs w:val="28"/>
              </w:rPr>
              <w:t>13.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Привлечение заемных средств, а также обслуживание и погашение долговых обязательств</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00">
              <w:r w:rsidRPr="00340A6C">
                <w:rPr>
                  <w:rFonts w:ascii="PT Astra Serif" w:hAnsi="PT Astra Serif"/>
                  <w:sz w:val="28"/>
                  <w:szCs w:val="28"/>
                </w:rPr>
                <w:t>пункт 68 части 1 статьи 44</w:t>
              </w:r>
            </w:hyperlink>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среднегодовой объем государственного долга субъекта Российской Федерации по ценным бумагам и кредитам кредитных организаций, иностранных банков и международных финансовых </w:t>
            </w:r>
            <w:r w:rsidRPr="00340A6C">
              <w:rPr>
                <w:rFonts w:ascii="PT Astra Serif" w:hAnsi="PT Astra Serif"/>
                <w:sz w:val="28"/>
                <w:szCs w:val="28"/>
              </w:rPr>
              <w:lastRenderedPageBreak/>
              <w:t>организаций, среднегодовой объем муниципального долга по ценным бумагам и кредитам кредитных организаций</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среднегодовой </w:t>
            </w:r>
            <w:proofErr w:type="gramStart"/>
            <w:r w:rsidRPr="00340A6C">
              <w:rPr>
                <w:rFonts w:ascii="PT Astra Serif" w:hAnsi="PT Astra Serif"/>
                <w:sz w:val="28"/>
                <w:szCs w:val="28"/>
              </w:rPr>
              <w:t>стоимости обслуживания долговых обязательств субъекта Российской Федерации</w:t>
            </w:r>
            <w:proofErr w:type="gramEnd"/>
            <w:r w:rsidRPr="00340A6C">
              <w:rPr>
                <w:rFonts w:ascii="PT Astra Serif" w:hAnsi="PT Astra Serif"/>
                <w:sz w:val="28"/>
                <w:szCs w:val="28"/>
              </w:rPr>
              <w:t xml:space="preserve"> по ценным бумагам и кредитам кредитных организаций, иностранных банков и международных финансовых </w:t>
            </w:r>
            <w:r w:rsidRPr="00340A6C">
              <w:rPr>
                <w:rFonts w:ascii="PT Astra Serif" w:hAnsi="PT Astra Serif"/>
                <w:sz w:val="28"/>
                <w:szCs w:val="28"/>
              </w:rPr>
              <w:lastRenderedPageBreak/>
              <w:t>организаций к среднероссийскому уровню такого показателя, отношение среднегодовой стоимости обслуживания муниципальных долговых обязательств по ценным бумагам и кредитам кредитных организаций</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w:t>
            </w:r>
            <w:hyperlink r:id="rId701">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16.12.2024 N 1792)</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6" w:name="P1551"/>
            <w:bookmarkEnd w:id="46"/>
            <w:r w:rsidRPr="00340A6C">
              <w:rPr>
                <w:rFonts w:ascii="PT Astra Serif" w:hAnsi="PT Astra Serif"/>
                <w:sz w:val="28"/>
                <w:szCs w:val="28"/>
              </w:rPr>
              <w:t xml:space="preserve">14. </w:t>
            </w:r>
            <w:hyperlink w:anchor="P1655">
              <w:r w:rsidRPr="00340A6C">
                <w:rPr>
                  <w:rFonts w:ascii="PT Astra Serif" w:hAnsi="PT Astra Serif"/>
                  <w:sz w:val="28"/>
                  <w:szCs w:val="28"/>
                </w:rPr>
                <w:t>&lt;2&gt;</w:t>
              </w:r>
            </w:hyperlink>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Иные сферы деятельности, предусмотренные </w:t>
            </w:r>
            <w:hyperlink r:id="rId702">
              <w:r w:rsidRPr="00340A6C">
                <w:rPr>
                  <w:rFonts w:ascii="PT Astra Serif" w:hAnsi="PT Astra Serif"/>
                  <w:sz w:val="28"/>
                  <w:szCs w:val="28"/>
                </w:rPr>
                <w:t>частью 1 статьи 44</w:t>
              </w:r>
            </w:hyperlink>
            <w:r w:rsidRPr="00340A6C">
              <w:rPr>
                <w:rFonts w:ascii="PT Astra Serif" w:hAnsi="PT Astra Serif"/>
                <w:sz w:val="28"/>
                <w:szCs w:val="28"/>
              </w:rPr>
              <w:t xml:space="preserve"> Федерального закона "Об общих принципах организации публичной власти в субъектах </w:t>
            </w:r>
            <w:r w:rsidRPr="00340A6C">
              <w:rPr>
                <w:rFonts w:ascii="PT Astra Serif" w:hAnsi="PT Astra Serif"/>
                <w:sz w:val="28"/>
                <w:szCs w:val="28"/>
              </w:rPr>
              <w:lastRenderedPageBreak/>
              <w:t>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иные полномочия, предусмотренные </w:t>
            </w:r>
            <w:hyperlink r:id="rId703">
              <w:r w:rsidRPr="00340A6C">
                <w:rPr>
                  <w:rFonts w:ascii="PT Astra Serif" w:hAnsi="PT Astra Serif"/>
                  <w:sz w:val="28"/>
                  <w:szCs w:val="28"/>
                </w:rPr>
                <w:t>частью 1 статьи 44</w:t>
              </w:r>
            </w:hyperlink>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704">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705">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7" w:name="P1559"/>
            <w:bookmarkEnd w:id="47"/>
            <w:r w:rsidRPr="00340A6C">
              <w:rPr>
                <w:rFonts w:ascii="PT Astra Serif" w:hAnsi="PT Astra Serif"/>
                <w:sz w:val="28"/>
                <w:szCs w:val="28"/>
              </w:rPr>
              <w:t>15.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Предоставление гарантий и компенсаций для лиц, работающих и проживающих в районах Крайнего Севера и приравненных к ним местностях</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не приводится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706">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24.12.2021 N 2435)</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8" w:name="P1567"/>
            <w:bookmarkEnd w:id="48"/>
            <w:r w:rsidRPr="00340A6C">
              <w:rPr>
                <w:rFonts w:ascii="PT Astra Serif" w:hAnsi="PT Astra Serif"/>
                <w:sz w:val="28"/>
                <w:szCs w:val="28"/>
              </w:rPr>
              <w:t>16.</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Полномочия, не включенные в </w:t>
            </w:r>
            <w:hyperlink r:id="rId707">
              <w:r w:rsidRPr="00340A6C">
                <w:rPr>
                  <w:rFonts w:ascii="PT Astra Serif" w:hAnsi="PT Astra Serif"/>
                  <w:sz w:val="28"/>
                  <w:szCs w:val="28"/>
                </w:rPr>
                <w:t>часть 1 статьи 44</w:t>
              </w:r>
            </w:hyperlink>
            <w:r w:rsidRPr="00340A6C">
              <w:rPr>
                <w:rFonts w:ascii="PT Astra Serif" w:hAnsi="PT Astra Serif"/>
                <w:sz w:val="28"/>
                <w:szCs w:val="28"/>
              </w:rPr>
              <w:t xml:space="preserve"> Федерального закона "Об общих принципах организации публичной власти в субъектах 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полномочия, не предусмотренные в </w:t>
            </w:r>
            <w:hyperlink r:id="rId708">
              <w:r w:rsidRPr="00340A6C">
                <w:rPr>
                  <w:rFonts w:ascii="PT Astra Serif" w:hAnsi="PT Astra Serif"/>
                  <w:sz w:val="28"/>
                  <w:szCs w:val="28"/>
                </w:rPr>
                <w:t>части 1 статьи 44</w:t>
              </w:r>
            </w:hyperlink>
            <w:r w:rsidRPr="00340A6C">
              <w:rPr>
                <w:rFonts w:ascii="PT Astra Serif" w:hAnsi="PT Astra Serif"/>
                <w:sz w:val="28"/>
                <w:szCs w:val="28"/>
              </w:rPr>
              <w:t>, установленные иными федеральными законами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27.12.2019 </w:t>
            </w:r>
            <w:hyperlink r:id="rId709">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710">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17.</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Полномочия по </w:t>
            </w:r>
            <w:hyperlink r:id="rId711">
              <w:r w:rsidRPr="00340A6C">
                <w:rPr>
                  <w:rFonts w:ascii="PT Astra Serif" w:hAnsi="PT Astra Serif"/>
                  <w:sz w:val="28"/>
                  <w:szCs w:val="28"/>
                </w:rPr>
                <w:t>части 5 статьи 44</w:t>
              </w:r>
            </w:hyperlink>
            <w:r w:rsidRPr="00340A6C">
              <w:rPr>
                <w:rFonts w:ascii="PT Astra Serif" w:hAnsi="PT Astra Serif"/>
                <w:sz w:val="28"/>
                <w:szCs w:val="28"/>
              </w:rPr>
              <w:t xml:space="preserve"> Федерального закона "Об общих принципах организации публичной власти в субъектах 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proofErr w:type="gramStart"/>
            <w:r w:rsidRPr="00340A6C">
              <w:rPr>
                <w:rFonts w:ascii="PT Astra Serif" w:hAnsi="PT Astra Serif"/>
                <w:sz w:val="28"/>
                <w:szCs w:val="28"/>
              </w:rPr>
              <w:t xml:space="preserve">полномочия органов государственной власти субъекта Российской Федерации по предметам совместного ведения, осуществляемые органами государственной власти субъектов Российской Федерации самостоятельно за счет и в пределах средств бюджета субъекта Российской Федерации, установленные до принятия федеральных законов по предметам совместного </w:t>
            </w:r>
            <w:r w:rsidRPr="00340A6C">
              <w:rPr>
                <w:rFonts w:ascii="PT Astra Serif" w:hAnsi="PT Astra Serif"/>
                <w:sz w:val="28"/>
                <w:szCs w:val="28"/>
              </w:rPr>
              <w:lastRenderedPageBreak/>
              <w:t>ведения, а также по вопросам совместного ведения, не урегулированным федеральными законами, законами субъекта Российской Федерации</w:t>
            </w:r>
            <w:proofErr w:type="gramEnd"/>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712">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713">
              <w:r w:rsidRPr="00340A6C">
                <w:rPr>
                  <w:rFonts w:ascii="PT Astra Serif" w:hAnsi="PT Astra Serif"/>
                  <w:sz w:val="28"/>
                  <w:szCs w:val="28"/>
                </w:rPr>
                <w:t>N 1792</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18.</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Строительство и содержание жилья - вопросы местного значения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14">
              <w:r w:rsidRPr="00340A6C">
                <w:rPr>
                  <w:rFonts w:ascii="PT Astra Serif" w:hAnsi="PT Astra Serif"/>
                  <w:sz w:val="28"/>
                  <w:szCs w:val="28"/>
                </w:rPr>
                <w:t>пункты 6</w:t>
              </w:r>
            </w:hyperlink>
            <w:r w:rsidRPr="00340A6C">
              <w:rPr>
                <w:rFonts w:ascii="PT Astra Serif" w:hAnsi="PT Astra Serif"/>
                <w:sz w:val="28"/>
                <w:szCs w:val="28"/>
              </w:rPr>
              <w:t xml:space="preserve">, </w:t>
            </w:r>
            <w:hyperlink r:id="rId715">
              <w:r w:rsidRPr="00340A6C">
                <w:rPr>
                  <w:rFonts w:ascii="PT Astra Serif" w:hAnsi="PT Astra Serif"/>
                  <w:sz w:val="28"/>
                  <w:szCs w:val="28"/>
                </w:rPr>
                <w:t>33.1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16">
              <w:r w:rsidRPr="00340A6C">
                <w:rPr>
                  <w:rFonts w:ascii="PT Astra Serif" w:hAnsi="PT Astra Serif"/>
                  <w:sz w:val="28"/>
                  <w:szCs w:val="28"/>
                </w:rPr>
                <w:t>пункт 8.1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17">
              <w:r w:rsidRPr="00340A6C">
                <w:rPr>
                  <w:rFonts w:ascii="PT Astra Serif" w:hAnsi="PT Astra Serif"/>
                  <w:sz w:val="28"/>
                  <w:szCs w:val="28"/>
                </w:rPr>
                <w:t>пункты 6</w:t>
              </w:r>
            </w:hyperlink>
            <w:r w:rsidRPr="00340A6C">
              <w:rPr>
                <w:rFonts w:ascii="PT Astra Serif" w:hAnsi="PT Astra Serif"/>
                <w:sz w:val="28"/>
                <w:szCs w:val="28"/>
              </w:rPr>
              <w:t xml:space="preserve">, </w:t>
            </w:r>
            <w:hyperlink r:id="rId718">
              <w:r w:rsidRPr="00340A6C">
                <w:rPr>
                  <w:rFonts w:ascii="PT Astra Serif" w:hAnsi="PT Astra Serif"/>
                  <w:sz w:val="28"/>
                  <w:szCs w:val="28"/>
                </w:rPr>
                <w:t>9.1 части 1 статьи 16</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общая площадь жилых помещений муниципального жилищного фонда</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минимальной стоимости взноса на капитальный ремонт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Постановлений Правительства РФ от 27.12.2019 </w:t>
            </w:r>
            <w:hyperlink r:id="rId719">
              <w:r w:rsidRPr="00340A6C">
                <w:rPr>
                  <w:rFonts w:ascii="PT Astra Serif" w:hAnsi="PT Astra Serif"/>
                  <w:sz w:val="28"/>
                  <w:szCs w:val="28"/>
                </w:rPr>
                <w:t>N 1903</w:t>
              </w:r>
            </w:hyperlink>
            <w:r w:rsidRPr="00340A6C">
              <w:rPr>
                <w:rFonts w:ascii="PT Astra Serif" w:hAnsi="PT Astra Serif"/>
                <w:sz w:val="28"/>
                <w:szCs w:val="28"/>
              </w:rPr>
              <w:t xml:space="preserve">, от 24.12.2021 </w:t>
            </w:r>
            <w:hyperlink r:id="rId720">
              <w:r w:rsidRPr="00340A6C">
                <w:rPr>
                  <w:rFonts w:ascii="PT Astra Serif" w:hAnsi="PT Astra Serif"/>
                  <w:sz w:val="28"/>
                  <w:szCs w:val="28"/>
                </w:rPr>
                <w:t>N 2435</w:t>
              </w:r>
            </w:hyperlink>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19.</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Коммунальное хозяйство - вопросы местного </w:t>
            </w:r>
            <w:r w:rsidRPr="00340A6C">
              <w:rPr>
                <w:rFonts w:ascii="PT Astra Serif" w:hAnsi="PT Astra Serif"/>
                <w:sz w:val="28"/>
                <w:szCs w:val="28"/>
              </w:rPr>
              <w:lastRenderedPageBreak/>
              <w:t>значения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21">
              <w:r w:rsidRPr="00340A6C">
                <w:rPr>
                  <w:rFonts w:ascii="PT Astra Serif" w:hAnsi="PT Astra Serif"/>
                  <w:sz w:val="28"/>
                  <w:szCs w:val="28"/>
                </w:rPr>
                <w:t>пункты 4</w:t>
              </w:r>
            </w:hyperlink>
            <w:r w:rsidRPr="00340A6C">
              <w:rPr>
                <w:rFonts w:ascii="PT Astra Serif" w:hAnsi="PT Astra Serif"/>
                <w:sz w:val="28"/>
                <w:szCs w:val="28"/>
              </w:rPr>
              <w:t xml:space="preserve">, </w:t>
            </w:r>
            <w:hyperlink r:id="rId722">
              <w:r w:rsidRPr="00340A6C">
                <w:rPr>
                  <w:rFonts w:ascii="PT Astra Serif" w:hAnsi="PT Astra Serif"/>
                  <w:sz w:val="28"/>
                  <w:szCs w:val="28"/>
                </w:rPr>
                <w:t>4.1</w:t>
              </w:r>
            </w:hyperlink>
            <w:r w:rsidRPr="00340A6C">
              <w:rPr>
                <w:rFonts w:ascii="PT Astra Serif" w:hAnsi="PT Astra Serif"/>
                <w:sz w:val="28"/>
                <w:szCs w:val="28"/>
              </w:rPr>
              <w:t xml:space="preserve">, </w:t>
            </w:r>
            <w:hyperlink r:id="rId723">
              <w:r w:rsidRPr="00340A6C">
                <w:rPr>
                  <w:rFonts w:ascii="PT Astra Serif" w:hAnsi="PT Astra Serif"/>
                  <w:sz w:val="28"/>
                  <w:szCs w:val="28"/>
                </w:rPr>
                <w:t>18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24">
              <w:r w:rsidRPr="00340A6C">
                <w:rPr>
                  <w:rFonts w:ascii="PT Astra Serif" w:hAnsi="PT Astra Serif"/>
                  <w:sz w:val="28"/>
                  <w:szCs w:val="28"/>
                </w:rPr>
                <w:t>пункты 4</w:t>
              </w:r>
            </w:hyperlink>
            <w:r w:rsidRPr="00340A6C">
              <w:rPr>
                <w:rFonts w:ascii="PT Astra Serif" w:hAnsi="PT Astra Serif"/>
                <w:sz w:val="28"/>
                <w:szCs w:val="28"/>
              </w:rPr>
              <w:t xml:space="preserve">, </w:t>
            </w:r>
            <w:hyperlink r:id="rId725">
              <w:r w:rsidRPr="00340A6C">
                <w:rPr>
                  <w:rFonts w:ascii="PT Astra Serif" w:hAnsi="PT Astra Serif"/>
                  <w:sz w:val="28"/>
                  <w:szCs w:val="28"/>
                </w:rPr>
                <w:t xml:space="preserve">14 </w:t>
              </w:r>
              <w:r w:rsidRPr="00340A6C">
                <w:rPr>
                  <w:rFonts w:ascii="PT Astra Serif" w:hAnsi="PT Astra Serif"/>
                  <w:sz w:val="28"/>
                  <w:szCs w:val="28"/>
                </w:rPr>
                <w:lastRenderedPageBreak/>
                <w:t>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26">
              <w:r w:rsidRPr="00340A6C">
                <w:rPr>
                  <w:rFonts w:ascii="PT Astra Serif" w:hAnsi="PT Astra Serif"/>
                  <w:sz w:val="28"/>
                  <w:szCs w:val="28"/>
                </w:rPr>
                <w:t>пункты 4</w:t>
              </w:r>
            </w:hyperlink>
            <w:r w:rsidRPr="00340A6C">
              <w:rPr>
                <w:rFonts w:ascii="PT Astra Serif" w:hAnsi="PT Astra Serif"/>
                <w:sz w:val="28"/>
                <w:szCs w:val="28"/>
              </w:rPr>
              <w:t xml:space="preserve">, </w:t>
            </w:r>
            <w:hyperlink r:id="rId727">
              <w:r w:rsidRPr="00340A6C">
                <w:rPr>
                  <w:rFonts w:ascii="PT Astra Serif" w:hAnsi="PT Astra Serif"/>
                  <w:sz w:val="28"/>
                  <w:szCs w:val="28"/>
                </w:rPr>
                <w:t>4.1</w:t>
              </w:r>
            </w:hyperlink>
            <w:r w:rsidRPr="00340A6C">
              <w:rPr>
                <w:rFonts w:ascii="PT Astra Serif" w:hAnsi="PT Astra Serif"/>
                <w:sz w:val="28"/>
                <w:szCs w:val="28"/>
              </w:rPr>
              <w:t xml:space="preserve">, </w:t>
            </w:r>
            <w:hyperlink r:id="rId728">
              <w:r w:rsidRPr="00340A6C">
                <w:rPr>
                  <w:rFonts w:ascii="PT Astra Serif" w:hAnsi="PT Astra Serif"/>
                  <w:sz w:val="28"/>
                  <w:szCs w:val="28"/>
                </w:rPr>
                <w:t>24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29">
              <w:r w:rsidRPr="00340A6C">
                <w:rPr>
                  <w:rFonts w:ascii="PT Astra Serif" w:hAnsi="PT Astra Serif"/>
                  <w:sz w:val="28"/>
                  <w:szCs w:val="28"/>
                </w:rPr>
                <w:t>пункты 4.2</w:t>
              </w:r>
            </w:hyperlink>
            <w:r w:rsidRPr="00340A6C">
              <w:rPr>
                <w:rFonts w:ascii="PT Astra Serif" w:hAnsi="PT Astra Serif"/>
                <w:sz w:val="28"/>
                <w:szCs w:val="28"/>
              </w:rPr>
              <w:t xml:space="preserve">, </w:t>
            </w:r>
            <w:hyperlink r:id="rId730">
              <w:r w:rsidRPr="00340A6C">
                <w:rPr>
                  <w:rFonts w:ascii="PT Astra Serif" w:hAnsi="PT Astra Serif"/>
                  <w:sz w:val="28"/>
                  <w:szCs w:val="28"/>
                </w:rPr>
                <w:t>4.3</w:t>
              </w:r>
            </w:hyperlink>
            <w:r w:rsidRPr="00340A6C">
              <w:rPr>
                <w:rFonts w:ascii="PT Astra Serif" w:hAnsi="PT Astra Serif"/>
                <w:sz w:val="28"/>
                <w:szCs w:val="28"/>
              </w:rPr>
              <w:t xml:space="preserve">, </w:t>
            </w:r>
            <w:hyperlink r:id="rId731">
              <w:r w:rsidRPr="00340A6C">
                <w:rPr>
                  <w:rFonts w:ascii="PT Astra Serif" w:hAnsi="PT Astra Serif"/>
                  <w:sz w:val="28"/>
                  <w:szCs w:val="28"/>
                </w:rPr>
                <w:t>6.1</w:t>
              </w:r>
            </w:hyperlink>
            <w:r w:rsidRPr="00340A6C">
              <w:rPr>
                <w:rFonts w:ascii="PT Astra Serif" w:hAnsi="PT Astra Serif"/>
                <w:sz w:val="28"/>
                <w:szCs w:val="28"/>
              </w:rPr>
              <w:t xml:space="preserve">, </w:t>
            </w:r>
            <w:hyperlink r:id="rId732">
              <w:r w:rsidRPr="00340A6C">
                <w:rPr>
                  <w:rFonts w:ascii="PT Astra Serif" w:hAnsi="PT Astra Serif"/>
                  <w:sz w:val="28"/>
                  <w:szCs w:val="28"/>
                </w:rPr>
                <w:t>8.2 части 1 статьи 17</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отношение стоимости фиксированного </w:t>
            </w:r>
            <w:r w:rsidRPr="00340A6C">
              <w:rPr>
                <w:rFonts w:ascii="PT Astra Serif" w:hAnsi="PT Astra Serif"/>
                <w:sz w:val="28"/>
                <w:szCs w:val="28"/>
              </w:rPr>
              <w:lastRenderedPageBreak/>
              <w:t>набора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20.</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Градостроительство и землепользование - вопросы местного значения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33">
              <w:r w:rsidRPr="00340A6C">
                <w:rPr>
                  <w:rFonts w:ascii="PT Astra Serif" w:hAnsi="PT Astra Serif"/>
                  <w:sz w:val="28"/>
                  <w:szCs w:val="28"/>
                </w:rPr>
                <w:t>пункты 20</w:t>
              </w:r>
            </w:hyperlink>
            <w:r w:rsidRPr="00340A6C">
              <w:rPr>
                <w:rFonts w:ascii="PT Astra Serif" w:hAnsi="PT Astra Serif"/>
                <w:sz w:val="28"/>
                <w:szCs w:val="28"/>
              </w:rPr>
              <w:t xml:space="preserve">, </w:t>
            </w:r>
            <w:hyperlink r:id="rId734">
              <w:r w:rsidRPr="00340A6C">
                <w:rPr>
                  <w:rFonts w:ascii="PT Astra Serif" w:hAnsi="PT Astra Serif"/>
                  <w:sz w:val="28"/>
                  <w:szCs w:val="28"/>
                </w:rPr>
                <w:t>37</w:t>
              </w:r>
            </w:hyperlink>
            <w:r w:rsidRPr="00340A6C">
              <w:rPr>
                <w:rFonts w:ascii="PT Astra Serif" w:hAnsi="PT Astra Serif"/>
                <w:sz w:val="28"/>
                <w:szCs w:val="28"/>
              </w:rPr>
              <w:t xml:space="preserve">, </w:t>
            </w:r>
            <w:hyperlink r:id="rId735">
              <w:r w:rsidRPr="00340A6C">
                <w:rPr>
                  <w:rFonts w:ascii="PT Astra Serif" w:hAnsi="PT Astra Serif"/>
                  <w:sz w:val="28"/>
                  <w:szCs w:val="28"/>
                </w:rPr>
                <w:t>39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36">
              <w:r w:rsidRPr="00340A6C">
                <w:rPr>
                  <w:rFonts w:ascii="PT Astra Serif" w:hAnsi="PT Astra Serif"/>
                  <w:sz w:val="28"/>
                  <w:szCs w:val="28"/>
                </w:rPr>
                <w:t>пункты 15</w:t>
              </w:r>
            </w:hyperlink>
            <w:r w:rsidRPr="00340A6C">
              <w:rPr>
                <w:rFonts w:ascii="PT Astra Serif" w:hAnsi="PT Astra Serif"/>
                <w:sz w:val="28"/>
                <w:szCs w:val="28"/>
              </w:rPr>
              <w:t xml:space="preserve">, </w:t>
            </w:r>
            <w:hyperlink r:id="rId737">
              <w:r w:rsidRPr="00340A6C">
                <w:rPr>
                  <w:rFonts w:ascii="PT Astra Serif" w:hAnsi="PT Astra Serif"/>
                  <w:sz w:val="28"/>
                  <w:szCs w:val="28"/>
                </w:rPr>
                <w:t>32</w:t>
              </w:r>
            </w:hyperlink>
            <w:r w:rsidRPr="00340A6C">
              <w:rPr>
                <w:rFonts w:ascii="PT Astra Serif" w:hAnsi="PT Astra Serif"/>
                <w:sz w:val="28"/>
                <w:szCs w:val="28"/>
              </w:rPr>
              <w:t xml:space="preserve">, </w:t>
            </w:r>
            <w:hyperlink r:id="rId738">
              <w:r w:rsidRPr="00340A6C">
                <w:rPr>
                  <w:rFonts w:ascii="PT Astra Serif" w:hAnsi="PT Astra Serif"/>
                  <w:sz w:val="28"/>
                  <w:szCs w:val="28"/>
                </w:rPr>
                <w:t>35</w:t>
              </w:r>
            </w:hyperlink>
            <w:r w:rsidRPr="00340A6C">
              <w:rPr>
                <w:rFonts w:ascii="PT Astra Serif" w:hAnsi="PT Astra Serif"/>
                <w:sz w:val="28"/>
                <w:szCs w:val="28"/>
              </w:rPr>
              <w:t xml:space="preserve">, </w:t>
            </w:r>
            <w:hyperlink r:id="rId739">
              <w:r w:rsidRPr="00340A6C">
                <w:rPr>
                  <w:rFonts w:ascii="PT Astra Serif" w:hAnsi="PT Astra Serif"/>
                  <w:sz w:val="28"/>
                  <w:szCs w:val="28"/>
                </w:rPr>
                <w:t>36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40">
              <w:r w:rsidRPr="00340A6C">
                <w:rPr>
                  <w:rFonts w:ascii="PT Astra Serif" w:hAnsi="PT Astra Serif"/>
                  <w:sz w:val="28"/>
                  <w:szCs w:val="28"/>
                </w:rPr>
                <w:t>пункты 26</w:t>
              </w:r>
            </w:hyperlink>
            <w:r w:rsidRPr="00340A6C">
              <w:rPr>
                <w:rFonts w:ascii="PT Astra Serif" w:hAnsi="PT Astra Serif"/>
                <w:sz w:val="28"/>
                <w:szCs w:val="28"/>
              </w:rPr>
              <w:t xml:space="preserve">, </w:t>
            </w:r>
            <w:hyperlink r:id="rId741">
              <w:r w:rsidRPr="00340A6C">
                <w:rPr>
                  <w:rFonts w:ascii="PT Astra Serif" w:hAnsi="PT Astra Serif"/>
                  <w:sz w:val="28"/>
                  <w:szCs w:val="28"/>
                </w:rPr>
                <w:t>41</w:t>
              </w:r>
            </w:hyperlink>
            <w:r w:rsidRPr="00340A6C">
              <w:rPr>
                <w:rFonts w:ascii="PT Astra Serif" w:hAnsi="PT Astra Serif"/>
                <w:sz w:val="28"/>
                <w:szCs w:val="28"/>
              </w:rPr>
              <w:t xml:space="preserve">, </w:t>
            </w:r>
            <w:hyperlink r:id="rId742">
              <w:r w:rsidRPr="00340A6C">
                <w:rPr>
                  <w:rFonts w:ascii="PT Astra Serif" w:hAnsi="PT Astra Serif"/>
                  <w:sz w:val="28"/>
                  <w:szCs w:val="28"/>
                </w:rPr>
                <w:t>43 части 1 статьи 16</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площадь территории</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49" w:name="P1612"/>
            <w:bookmarkEnd w:id="49"/>
            <w:r w:rsidRPr="00340A6C">
              <w:rPr>
                <w:rFonts w:ascii="PT Astra Serif" w:hAnsi="PT Astra Serif"/>
                <w:sz w:val="28"/>
                <w:szCs w:val="28"/>
              </w:rPr>
              <w:t>21.</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Благоустройство территорий - вопросы местного значения</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43">
              <w:r w:rsidRPr="00340A6C">
                <w:rPr>
                  <w:rFonts w:ascii="PT Astra Serif" w:hAnsi="PT Astra Serif"/>
                  <w:sz w:val="28"/>
                  <w:szCs w:val="28"/>
                </w:rPr>
                <w:t>пункты 15</w:t>
              </w:r>
            </w:hyperlink>
            <w:r w:rsidRPr="00340A6C">
              <w:rPr>
                <w:rFonts w:ascii="PT Astra Serif" w:hAnsi="PT Astra Serif"/>
                <w:sz w:val="28"/>
                <w:szCs w:val="28"/>
              </w:rPr>
              <w:t xml:space="preserve">, </w:t>
            </w:r>
            <w:hyperlink r:id="rId744">
              <w:r w:rsidRPr="00340A6C">
                <w:rPr>
                  <w:rFonts w:ascii="PT Astra Serif" w:hAnsi="PT Astra Serif"/>
                  <w:sz w:val="28"/>
                  <w:szCs w:val="28"/>
                </w:rPr>
                <w:t>19</w:t>
              </w:r>
            </w:hyperlink>
            <w:r w:rsidRPr="00340A6C">
              <w:rPr>
                <w:rFonts w:ascii="PT Astra Serif" w:hAnsi="PT Astra Serif"/>
                <w:sz w:val="28"/>
                <w:szCs w:val="28"/>
              </w:rPr>
              <w:t xml:space="preserve">, </w:t>
            </w:r>
            <w:hyperlink r:id="rId745">
              <w:r w:rsidRPr="00340A6C">
                <w:rPr>
                  <w:rFonts w:ascii="PT Astra Serif" w:hAnsi="PT Astra Serif"/>
                  <w:sz w:val="28"/>
                  <w:szCs w:val="28"/>
                </w:rPr>
                <w:t>21</w:t>
              </w:r>
            </w:hyperlink>
            <w:r w:rsidRPr="00340A6C">
              <w:rPr>
                <w:rFonts w:ascii="PT Astra Serif" w:hAnsi="PT Astra Serif"/>
                <w:sz w:val="28"/>
                <w:szCs w:val="28"/>
              </w:rPr>
              <w:t xml:space="preserve">, </w:t>
            </w:r>
            <w:hyperlink r:id="rId746">
              <w:r w:rsidRPr="00340A6C">
                <w:rPr>
                  <w:rFonts w:ascii="PT Astra Serif" w:hAnsi="PT Astra Serif"/>
                  <w:sz w:val="28"/>
                  <w:szCs w:val="28"/>
                </w:rPr>
                <w:t>22</w:t>
              </w:r>
            </w:hyperlink>
            <w:r w:rsidRPr="00340A6C">
              <w:rPr>
                <w:rFonts w:ascii="PT Astra Serif" w:hAnsi="PT Astra Serif"/>
                <w:sz w:val="28"/>
                <w:szCs w:val="28"/>
              </w:rPr>
              <w:t xml:space="preserve">, </w:t>
            </w:r>
            <w:hyperlink r:id="rId747">
              <w:r w:rsidRPr="00340A6C">
                <w:rPr>
                  <w:rFonts w:ascii="PT Astra Serif" w:hAnsi="PT Astra Serif"/>
                  <w:sz w:val="28"/>
                  <w:szCs w:val="28"/>
                </w:rPr>
                <w:t>27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48">
              <w:r w:rsidRPr="00340A6C">
                <w:rPr>
                  <w:rFonts w:ascii="PT Astra Serif" w:hAnsi="PT Astra Serif"/>
                  <w:sz w:val="28"/>
                  <w:szCs w:val="28"/>
                </w:rPr>
                <w:t>пункты 15.1</w:t>
              </w:r>
            </w:hyperlink>
            <w:r w:rsidRPr="00340A6C">
              <w:rPr>
                <w:rFonts w:ascii="PT Astra Serif" w:hAnsi="PT Astra Serif"/>
                <w:sz w:val="28"/>
                <w:szCs w:val="28"/>
              </w:rPr>
              <w:t xml:space="preserve">, </w:t>
            </w:r>
            <w:hyperlink r:id="rId749">
              <w:r w:rsidRPr="00340A6C">
                <w:rPr>
                  <w:rFonts w:ascii="PT Astra Serif" w:hAnsi="PT Astra Serif"/>
                  <w:sz w:val="28"/>
                  <w:szCs w:val="28"/>
                </w:rPr>
                <w:t>17</w:t>
              </w:r>
            </w:hyperlink>
            <w:r w:rsidRPr="00340A6C">
              <w:rPr>
                <w:rFonts w:ascii="PT Astra Serif" w:hAnsi="PT Astra Serif"/>
                <w:sz w:val="28"/>
                <w:szCs w:val="28"/>
              </w:rPr>
              <w:t xml:space="preserve">, </w:t>
            </w:r>
            <w:hyperlink r:id="rId750">
              <w:r w:rsidRPr="00340A6C">
                <w:rPr>
                  <w:rFonts w:ascii="PT Astra Serif" w:hAnsi="PT Astra Serif"/>
                  <w:sz w:val="28"/>
                  <w:szCs w:val="28"/>
                </w:rPr>
                <w:t>22</w:t>
              </w:r>
            </w:hyperlink>
            <w:r w:rsidRPr="00340A6C">
              <w:rPr>
                <w:rFonts w:ascii="PT Astra Serif" w:hAnsi="PT Astra Serif"/>
                <w:sz w:val="28"/>
                <w:szCs w:val="28"/>
              </w:rPr>
              <w:t xml:space="preserve">, </w:t>
            </w:r>
            <w:hyperlink r:id="rId751">
              <w:r w:rsidRPr="00340A6C">
                <w:rPr>
                  <w:rFonts w:ascii="PT Astra Serif" w:hAnsi="PT Astra Serif"/>
                  <w:sz w:val="28"/>
                  <w:szCs w:val="28"/>
                </w:rPr>
                <w:t>34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52">
              <w:r w:rsidRPr="00340A6C">
                <w:rPr>
                  <w:rFonts w:ascii="PT Astra Serif" w:hAnsi="PT Astra Serif"/>
                  <w:sz w:val="28"/>
                  <w:szCs w:val="28"/>
                </w:rPr>
                <w:t>пункты 20</w:t>
              </w:r>
            </w:hyperlink>
            <w:r w:rsidRPr="00340A6C">
              <w:rPr>
                <w:rFonts w:ascii="PT Astra Serif" w:hAnsi="PT Astra Serif"/>
                <w:sz w:val="28"/>
                <w:szCs w:val="28"/>
              </w:rPr>
              <w:t xml:space="preserve">, </w:t>
            </w:r>
            <w:hyperlink r:id="rId753">
              <w:r w:rsidRPr="00340A6C">
                <w:rPr>
                  <w:rFonts w:ascii="PT Astra Serif" w:hAnsi="PT Astra Serif"/>
                  <w:sz w:val="28"/>
                  <w:szCs w:val="28"/>
                </w:rPr>
                <w:t>23</w:t>
              </w:r>
            </w:hyperlink>
            <w:r w:rsidRPr="00340A6C">
              <w:rPr>
                <w:rFonts w:ascii="PT Astra Serif" w:hAnsi="PT Astra Serif"/>
                <w:sz w:val="28"/>
                <w:szCs w:val="28"/>
              </w:rPr>
              <w:t xml:space="preserve">, </w:t>
            </w:r>
            <w:hyperlink r:id="rId754">
              <w:r w:rsidRPr="00340A6C">
                <w:rPr>
                  <w:rFonts w:ascii="PT Astra Serif" w:hAnsi="PT Astra Serif"/>
                  <w:sz w:val="28"/>
                  <w:szCs w:val="28"/>
                </w:rPr>
                <w:t>25</w:t>
              </w:r>
            </w:hyperlink>
            <w:r w:rsidRPr="00340A6C">
              <w:rPr>
                <w:rFonts w:ascii="PT Astra Serif" w:hAnsi="PT Astra Serif"/>
                <w:sz w:val="28"/>
                <w:szCs w:val="28"/>
              </w:rPr>
              <w:t xml:space="preserve">, </w:t>
            </w:r>
            <w:hyperlink r:id="rId755">
              <w:r w:rsidRPr="00340A6C">
                <w:rPr>
                  <w:rFonts w:ascii="PT Astra Serif" w:hAnsi="PT Astra Serif"/>
                  <w:sz w:val="28"/>
                  <w:szCs w:val="28"/>
                </w:rPr>
                <w:t>26.1</w:t>
              </w:r>
            </w:hyperlink>
            <w:r w:rsidRPr="00340A6C">
              <w:rPr>
                <w:rFonts w:ascii="PT Astra Serif" w:hAnsi="PT Astra Serif"/>
                <w:sz w:val="28"/>
                <w:szCs w:val="28"/>
              </w:rPr>
              <w:t xml:space="preserve">, </w:t>
            </w:r>
            <w:hyperlink r:id="rId756">
              <w:r w:rsidRPr="00340A6C">
                <w:rPr>
                  <w:rFonts w:ascii="PT Astra Serif" w:hAnsi="PT Astra Serif"/>
                  <w:sz w:val="28"/>
                  <w:szCs w:val="28"/>
                </w:rPr>
                <w:t>27</w:t>
              </w:r>
            </w:hyperlink>
            <w:r w:rsidRPr="00340A6C">
              <w:rPr>
                <w:rFonts w:ascii="PT Astra Serif" w:hAnsi="PT Astra Serif"/>
                <w:sz w:val="28"/>
                <w:szCs w:val="28"/>
              </w:rPr>
              <w:t xml:space="preserve">, </w:t>
            </w:r>
            <w:hyperlink r:id="rId757">
              <w:r w:rsidRPr="00340A6C">
                <w:rPr>
                  <w:rFonts w:ascii="PT Astra Serif" w:hAnsi="PT Astra Serif"/>
                  <w:sz w:val="28"/>
                  <w:szCs w:val="28"/>
                </w:rPr>
                <w:t>30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58">
              <w:r w:rsidRPr="00340A6C">
                <w:rPr>
                  <w:rFonts w:ascii="PT Astra Serif" w:hAnsi="PT Astra Serif"/>
                  <w:sz w:val="28"/>
                  <w:szCs w:val="28"/>
                </w:rPr>
                <w:t>пункты 8</w:t>
              </w:r>
            </w:hyperlink>
            <w:r w:rsidRPr="00340A6C">
              <w:rPr>
                <w:rFonts w:ascii="PT Astra Serif" w:hAnsi="PT Astra Serif"/>
                <w:sz w:val="28"/>
                <w:szCs w:val="28"/>
              </w:rPr>
              <w:t xml:space="preserve">, </w:t>
            </w:r>
            <w:hyperlink r:id="rId759">
              <w:r w:rsidRPr="00340A6C">
                <w:rPr>
                  <w:rFonts w:ascii="PT Astra Serif" w:hAnsi="PT Astra Serif"/>
                  <w:sz w:val="28"/>
                  <w:szCs w:val="28"/>
                </w:rPr>
                <w:t>10 части 1 статьи 16.2</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площадь населенных пунктов</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lastRenderedPageBreak/>
              <w:t>22.</w:t>
            </w:r>
          </w:p>
        </w:tc>
        <w:tc>
          <w:tcPr>
            <w:tcW w:w="12813" w:type="dxa"/>
            <w:gridSpan w:val="6"/>
            <w:tcBorders>
              <w:top w:val="nil"/>
              <w:left w:val="nil"/>
              <w:bottom w:val="nil"/>
              <w:right w:val="nil"/>
            </w:tcBorders>
          </w:tcPr>
          <w:p w:rsidR="00340A6C" w:rsidRPr="00340A6C" w:rsidRDefault="00340A6C">
            <w:pPr>
              <w:pStyle w:val="ConsPlusNormal"/>
              <w:jc w:val="both"/>
              <w:rPr>
                <w:rFonts w:ascii="PT Astra Serif" w:hAnsi="PT Astra Serif"/>
                <w:sz w:val="28"/>
                <w:szCs w:val="28"/>
              </w:rPr>
            </w:pPr>
            <w:proofErr w:type="gramStart"/>
            <w:r w:rsidRPr="00340A6C">
              <w:rPr>
                <w:rFonts w:ascii="PT Astra Serif" w:hAnsi="PT Astra Serif"/>
                <w:sz w:val="28"/>
                <w:szCs w:val="28"/>
              </w:rPr>
              <w:t>Исключен</w:t>
            </w:r>
            <w:proofErr w:type="gramEnd"/>
            <w:r w:rsidRPr="00340A6C">
              <w:rPr>
                <w:rFonts w:ascii="PT Astra Serif" w:hAnsi="PT Astra Serif"/>
                <w:sz w:val="28"/>
                <w:szCs w:val="28"/>
              </w:rPr>
              <w:t xml:space="preserve"> с 1 января 2020 года. - </w:t>
            </w:r>
            <w:hyperlink r:id="rId760">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center"/>
              <w:outlineLvl w:val="3"/>
              <w:rPr>
                <w:rFonts w:ascii="PT Astra Serif" w:hAnsi="PT Astra Serif"/>
                <w:sz w:val="28"/>
                <w:szCs w:val="28"/>
              </w:rPr>
            </w:pPr>
            <w:r w:rsidRPr="00340A6C">
              <w:rPr>
                <w:rFonts w:ascii="PT Astra Serif" w:hAnsi="PT Astra Serif"/>
                <w:sz w:val="28"/>
                <w:szCs w:val="28"/>
              </w:rPr>
              <w:t>Раздел 2. Дополнительные расходные обязательства субъектов Российской Федерации и муниципальных образований</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50" w:name="P1625"/>
            <w:bookmarkEnd w:id="50"/>
            <w:r w:rsidRPr="00340A6C">
              <w:rPr>
                <w:rFonts w:ascii="PT Astra Serif" w:hAnsi="PT Astra Serif"/>
                <w:sz w:val="28"/>
                <w:szCs w:val="28"/>
              </w:rPr>
              <w:t>23.</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Прочие вопросы местного значения и прочие полномочия, предусмотренные в </w:t>
            </w:r>
            <w:hyperlink r:id="rId761">
              <w:r w:rsidRPr="00340A6C">
                <w:rPr>
                  <w:rFonts w:ascii="PT Astra Serif" w:hAnsi="PT Astra Serif"/>
                  <w:sz w:val="28"/>
                  <w:szCs w:val="28"/>
                </w:rPr>
                <w:t>статьях 14</w:t>
              </w:r>
            </w:hyperlink>
            <w:r w:rsidRPr="00340A6C">
              <w:rPr>
                <w:rFonts w:ascii="PT Astra Serif" w:hAnsi="PT Astra Serif"/>
                <w:sz w:val="28"/>
                <w:szCs w:val="28"/>
              </w:rPr>
              <w:t xml:space="preserve">, </w:t>
            </w:r>
            <w:hyperlink r:id="rId762">
              <w:r w:rsidRPr="00340A6C">
                <w:rPr>
                  <w:rFonts w:ascii="PT Astra Serif" w:hAnsi="PT Astra Serif"/>
                  <w:sz w:val="28"/>
                  <w:szCs w:val="28"/>
                </w:rPr>
                <w:t>15</w:t>
              </w:r>
            </w:hyperlink>
            <w:r w:rsidRPr="00340A6C">
              <w:rPr>
                <w:rFonts w:ascii="PT Astra Serif" w:hAnsi="PT Astra Serif"/>
                <w:sz w:val="28"/>
                <w:szCs w:val="28"/>
              </w:rPr>
              <w:t xml:space="preserve">, </w:t>
            </w:r>
            <w:hyperlink r:id="rId763">
              <w:r w:rsidRPr="00340A6C">
                <w:rPr>
                  <w:rFonts w:ascii="PT Astra Serif" w:hAnsi="PT Astra Serif"/>
                  <w:sz w:val="28"/>
                  <w:szCs w:val="28"/>
                </w:rPr>
                <w:t>16</w:t>
              </w:r>
            </w:hyperlink>
            <w:r w:rsidRPr="00340A6C">
              <w:rPr>
                <w:rFonts w:ascii="PT Astra Serif" w:hAnsi="PT Astra Serif"/>
                <w:sz w:val="28"/>
                <w:szCs w:val="28"/>
              </w:rPr>
              <w:t xml:space="preserve">, </w:t>
            </w:r>
            <w:hyperlink r:id="rId764">
              <w:r w:rsidRPr="00340A6C">
                <w:rPr>
                  <w:rFonts w:ascii="PT Astra Serif" w:hAnsi="PT Astra Serif"/>
                  <w:sz w:val="28"/>
                  <w:szCs w:val="28"/>
                </w:rPr>
                <w:t>16.2</w:t>
              </w:r>
            </w:hyperlink>
            <w:r w:rsidRPr="00340A6C">
              <w:rPr>
                <w:rFonts w:ascii="PT Astra Serif" w:hAnsi="PT Astra Serif"/>
                <w:sz w:val="28"/>
                <w:szCs w:val="28"/>
              </w:rPr>
              <w:t xml:space="preserve"> Федерального закона "Об общих принципах организации местного самоуправления в Российской Федерации"</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65">
              <w:r w:rsidRPr="00340A6C">
                <w:rPr>
                  <w:rFonts w:ascii="PT Astra Serif" w:hAnsi="PT Astra Serif"/>
                  <w:sz w:val="28"/>
                  <w:szCs w:val="28"/>
                </w:rPr>
                <w:t>пункты 7.2</w:t>
              </w:r>
            </w:hyperlink>
            <w:r w:rsidRPr="00340A6C">
              <w:rPr>
                <w:rFonts w:ascii="PT Astra Serif" w:hAnsi="PT Astra Serif"/>
                <w:sz w:val="28"/>
                <w:szCs w:val="28"/>
              </w:rPr>
              <w:t xml:space="preserve">, </w:t>
            </w:r>
            <w:hyperlink r:id="rId766">
              <w:r w:rsidRPr="00340A6C">
                <w:rPr>
                  <w:rFonts w:ascii="PT Astra Serif" w:hAnsi="PT Astra Serif"/>
                  <w:sz w:val="28"/>
                  <w:szCs w:val="28"/>
                </w:rPr>
                <w:t>10</w:t>
              </w:r>
            </w:hyperlink>
            <w:r w:rsidRPr="00340A6C">
              <w:rPr>
                <w:rFonts w:ascii="PT Astra Serif" w:hAnsi="PT Astra Serif"/>
                <w:sz w:val="28"/>
                <w:szCs w:val="28"/>
              </w:rPr>
              <w:t xml:space="preserve">, </w:t>
            </w:r>
            <w:hyperlink r:id="rId767">
              <w:r w:rsidRPr="00340A6C">
                <w:rPr>
                  <w:rFonts w:ascii="PT Astra Serif" w:hAnsi="PT Astra Serif"/>
                  <w:sz w:val="28"/>
                  <w:szCs w:val="28"/>
                </w:rPr>
                <w:t>31</w:t>
              </w:r>
            </w:hyperlink>
            <w:r w:rsidRPr="00340A6C">
              <w:rPr>
                <w:rFonts w:ascii="PT Astra Serif" w:hAnsi="PT Astra Serif"/>
                <w:sz w:val="28"/>
                <w:szCs w:val="28"/>
              </w:rPr>
              <w:t xml:space="preserve">, </w:t>
            </w:r>
            <w:hyperlink r:id="rId768">
              <w:r w:rsidRPr="00340A6C">
                <w:rPr>
                  <w:rFonts w:ascii="PT Astra Serif" w:hAnsi="PT Astra Serif"/>
                  <w:sz w:val="28"/>
                  <w:szCs w:val="28"/>
                </w:rPr>
                <w:t>32</w:t>
              </w:r>
            </w:hyperlink>
            <w:r w:rsidRPr="00340A6C">
              <w:rPr>
                <w:rFonts w:ascii="PT Astra Serif" w:hAnsi="PT Astra Serif"/>
                <w:sz w:val="28"/>
                <w:szCs w:val="28"/>
              </w:rPr>
              <w:t xml:space="preserve">, </w:t>
            </w:r>
            <w:hyperlink r:id="rId769">
              <w:r w:rsidRPr="00340A6C">
                <w:rPr>
                  <w:rFonts w:ascii="PT Astra Serif" w:hAnsi="PT Astra Serif"/>
                  <w:sz w:val="28"/>
                  <w:szCs w:val="28"/>
                </w:rPr>
                <w:t>33</w:t>
              </w:r>
            </w:hyperlink>
            <w:r w:rsidRPr="00340A6C">
              <w:rPr>
                <w:rFonts w:ascii="PT Astra Serif" w:hAnsi="PT Astra Serif"/>
                <w:sz w:val="28"/>
                <w:szCs w:val="28"/>
              </w:rPr>
              <w:t xml:space="preserve">, </w:t>
            </w:r>
            <w:hyperlink r:id="rId770">
              <w:r w:rsidRPr="00340A6C">
                <w:rPr>
                  <w:rFonts w:ascii="PT Astra Serif" w:hAnsi="PT Astra Serif"/>
                  <w:sz w:val="28"/>
                  <w:szCs w:val="28"/>
                </w:rPr>
                <w:t>34, части 1 статьи 14</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71">
              <w:r w:rsidRPr="00340A6C">
                <w:rPr>
                  <w:rFonts w:ascii="PT Astra Serif" w:hAnsi="PT Astra Serif"/>
                  <w:sz w:val="28"/>
                  <w:szCs w:val="28"/>
                </w:rPr>
                <w:t>пункты 6.2</w:t>
              </w:r>
            </w:hyperlink>
            <w:r w:rsidRPr="00340A6C">
              <w:rPr>
                <w:rFonts w:ascii="PT Astra Serif" w:hAnsi="PT Astra Serif"/>
                <w:sz w:val="28"/>
                <w:szCs w:val="28"/>
              </w:rPr>
              <w:t xml:space="preserve">, </w:t>
            </w:r>
            <w:hyperlink r:id="rId772">
              <w:r w:rsidRPr="00340A6C">
                <w:rPr>
                  <w:rFonts w:ascii="PT Astra Serif" w:hAnsi="PT Astra Serif"/>
                  <w:sz w:val="28"/>
                  <w:szCs w:val="28"/>
                </w:rPr>
                <w:t>8</w:t>
              </w:r>
            </w:hyperlink>
            <w:r w:rsidRPr="00340A6C">
              <w:rPr>
                <w:rFonts w:ascii="PT Astra Serif" w:hAnsi="PT Astra Serif"/>
                <w:sz w:val="28"/>
                <w:szCs w:val="28"/>
              </w:rPr>
              <w:t xml:space="preserve">, </w:t>
            </w:r>
            <w:hyperlink r:id="rId773">
              <w:r w:rsidRPr="00340A6C">
                <w:rPr>
                  <w:rFonts w:ascii="PT Astra Serif" w:hAnsi="PT Astra Serif"/>
                  <w:sz w:val="28"/>
                  <w:szCs w:val="28"/>
                </w:rPr>
                <w:t>9</w:t>
              </w:r>
            </w:hyperlink>
            <w:r w:rsidRPr="00340A6C">
              <w:rPr>
                <w:rFonts w:ascii="PT Astra Serif" w:hAnsi="PT Astra Serif"/>
                <w:sz w:val="28"/>
                <w:szCs w:val="28"/>
              </w:rPr>
              <w:t xml:space="preserve">, </w:t>
            </w:r>
            <w:hyperlink r:id="rId774">
              <w:r w:rsidRPr="00340A6C">
                <w:rPr>
                  <w:rFonts w:ascii="PT Astra Serif" w:hAnsi="PT Astra Serif"/>
                  <w:sz w:val="28"/>
                  <w:szCs w:val="28"/>
                </w:rPr>
                <w:t>18</w:t>
              </w:r>
            </w:hyperlink>
            <w:r w:rsidRPr="00340A6C">
              <w:rPr>
                <w:rFonts w:ascii="PT Astra Serif" w:hAnsi="PT Astra Serif"/>
                <w:sz w:val="28"/>
                <w:szCs w:val="28"/>
              </w:rPr>
              <w:t xml:space="preserve">, </w:t>
            </w:r>
            <w:hyperlink r:id="rId775">
              <w:r w:rsidRPr="00340A6C">
                <w:rPr>
                  <w:rFonts w:ascii="PT Astra Serif" w:hAnsi="PT Astra Serif"/>
                  <w:sz w:val="28"/>
                  <w:szCs w:val="28"/>
                </w:rPr>
                <w:t>23</w:t>
              </w:r>
            </w:hyperlink>
            <w:r w:rsidRPr="00340A6C">
              <w:rPr>
                <w:rFonts w:ascii="PT Astra Serif" w:hAnsi="PT Astra Serif"/>
                <w:sz w:val="28"/>
                <w:szCs w:val="28"/>
              </w:rPr>
              <w:t xml:space="preserve">, </w:t>
            </w:r>
            <w:hyperlink r:id="rId776">
              <w:r w:rsidRPr="00340A6C">
                <w:rPr>
                  <w:rFonts w:ascii="PT Astra Serif" w:hAnsi="PT Astra Serif"/>
                  <w:sz w:val="28"/>
                  <w:szCs w:val="28"/>
                </w:rPr>
                <w:t>28</w:t>
              </w:r>
            </w:hyperlink>
            <w:r w:rsidRPr="00340A6C">
              <w:rPr>
                <w:rFonts w:ascii="PT Astra Serif" w:hAnsi="PT Astra Serif"/>
                <w:sz w:val="28"/>
                <w:szCs w:val="28"/>
              </w:rPr>
              <w:t xml:space="preserve">, </w:t>
            </w:r>
            <w:hyperlink r:id="rId777">
              <w:r w:rsidRPr="00340A6C">
                <w:rPr>
                  <w:rFonts w:ascii="PT Astra Serif" w:hAnsi="PT Astra Serif"/>
                  <w:sz w:val="28"/>
                  <w:szCs w:val="28"/>
                </w:rPr>
                <w:t>29 части 1 статьи 15</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78">
              <w:r w:rsidRPr="00340A6C">
                <w:rPr>
                  <w:rFonts w:ascii="PT Astra Serif" w:hAnsi="PT Astra Serif"/>
                  <w:sz w:val="28"/>
                  <w:szCs w:val="28"/>
                </w:rPr>
                <w:t>пункты 7.2</w:t>
              </w:r>
            </w:hyperlink>
            <w:r w:rsidRPr="00340A6C">
              <w:rPr>
                <w:rFonts w:ascii="PT Astra Serif" w:hAnsi="PT Astra Serif"/>
                <w:sz w:val="28"/>
                <w:szCs w:val="28"/>
              </w:rPr>
              <w:t xml:space="preserve">, </w:t>
            </w:r>
            <w:hyperlink r:id="rId779">
              <w:r w:rsidRPr="00340A6C">
                <w:rPr>
                  <w:rFonts w:ascii="PT Astra Serif" w:hAnsi="PT Astra Serif"/>
                  <w:sz w:val="28"/>
                  <w:szCs w:val="28"/>
                </w:rPr>
                <w:t>9</w:t>
              </w:r>
            </w:hyperlink>
            <w:r w:rsidRPr="00340A6C">
              <w:rPr>
                <w:rFonts w:ascii="PT Astra Serif" w:hAnsi="PT Astra Serif"/>
                <w:sz w:val="28"/>
                <w:szCs w:val="28"/>
              </w:rPr>
              <w:t xml:space="preserve">, </w:t>
            </w:r>
            <w:hyperlink r:id="rId780">
              <w:r w:rsidRPr="00340A6C">
                <w:rPr>
                  <w:rFonts w:ascii="PT Astra Serif" w:hAnsi="PT Astra Serif"/>
                  <w:sz w:val="28"/>
                  <w:szCs w:val="28"/>
                </w:rPr>
                <w:t>11</w:t>
              </w:r>
            </w:hyperlink>
            <w:r w:rsidRPr="00340A6C">
              <w:rPr>
                <w:rFonts w:ascii="PT Astra Serif" w:hAnsi="PT Astra Serif"/>
                <w:sz w:val="28"/>
                <w:szCs w:val="28"/>
              </w:rPr>
              <w:t xml:space="preserve">, </w:t>
            </w:r>
            <w:hyperlink r:id="rId781">
              <w:r w:rsidRPr="00340A6C">
                <w:rPr>
                  <w:rFonts w:ascii="PT Astra Serif" w:hAnsi="PT Astra Serif"/>
                  <w:sz w:val="28"/>
                  <w:szCs w:val="28"/>
                </w:rPr>
                <w:t>15</w:t>
              </w:r>
            </w:hyperlink>
            <w:r w:rsidRPr="00340A6C">
              <w:rPr>
                <w:rFonts w:ascii="PT Astra Serif" w:hAnsi="PT Astra Serif"/>
                <w:sz w:val="28"/>
                <w:szCs w:val="28"/>
              </w:rPr>
              <w:t xml:space="preserve">, </w:t>
            </w:r>
            <w:hyperlink r:id="rId782">
              <w:r w:rsidRPr="00340A6C">
                <w:rPr>
                  <w:rFonts w:ascii="PT Astra Serif" w:hAnsi="PT Astra Serif"/>
                  <w:sz w:val="28"/>
                  <w:szCs w:val="28"/>
                </w:rPr>
                <w:t>31</w:t>
              </w:r>
            </w:hyperlink>
            <w:r w:rsidRPr="00340A6C">
              <w:rPr>
                <w:rFonts w:ascii="PT Astra Serif" w:hAnsi="PT Astra Serif"/>
                <w:sz w:val="28"/>
                <w:szCs w:val="28"/>
              </w:rPr>
              <w:t xml:space="preserve">, </w:t>
            </w:r>
            <w:hyperlink r:id="rId783">
              <w:r w:rsidRPr="00340A6C">
                <w:rPr>
                  <w:rFonts w:ascii="PT Astra Serif" w:hAnsi="PT Astra Serif"/>
                  <w:sz w:val="28"/>
                  <w:szCs w:val="28"/>
                </w:rPr>
                <w:t>36</w:t>
              </w:r>
            </w:hyperlink>
            <w:r w:rsidRPr="00340A6C">
              <w:rPr>
                <w:rFonts w:ascii="PT Astra Serif" w:hAnsi="PT Astra Serif"/>
                <w:sz w:val="28"/>
                <w:szCs w:val="28"/>
              </w:rPr>
              <w:t xml:space="preserve">, </w:t>
            </w:r>
            <w:hyperlink r:id="rId784">
              <w:r w:rsidRPr="00340A6C">
                <w:rPr>
                  <w:rFonts w:ascii="PT Astra Serif" w:hAnsi="PT Astra Serif"/>
                  <w:sz w:val="28"/>
                  <w:szCs w:val="28"/>
                </w:rPr>
                <w:t>37</w:t>
              </w:r>
            </w:hyperlink>
            <w:r w:rsidRPr="00340A6C">
              <w:rPr>
                <w:rFonts w:ascii="PT Astra Serif" w:hAnsi="PT Astra Serif"/>
                <w:sz w:val="28"/>
                <w:szCs w:val="28"/>
              </w:rPr>
              <w:t xml:space="preserve">, </w:t>
            </w:r>
            <w:hyperlink r:id="rId785">
              <w:r w:rsidRPr="00340A6C">
                <w:rPr>
                  <w:rFonts w:ascii="PT Astra Serif" w:hAnsi="PT Astra Serif"/>
                  <w:sz w:val="28"/>
                  <w:szCs w:val="28"/>
                </w:rPr>
                <w:t>38 части 1 статьи 16</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86">
              <w:r w:rsidRPr="00340A6C">
                <w:rPr>
                  <w:rFonts w:ascii="PT Astra Serif" w:hAnsi="PT Astra Serif"/>
                  <w:sz w:val="28"/>
                  <w:szCs w:val="28"/>
                </w:rPr>
                <w:t>пункты 5</w:t>
              </w:r>
            </w:hyperlink>
            <w:r w:rsidRPr="00340A6C">
              <w:rPr>
                <w:rFonts w:ascii="PT Astra Serif" w:hAnsi="PT Astra Serif"/>
                <w:sz w:val="28"/>
                <w:szCs w:val="28"/>
              </w:rPr>
              <w:t xml:space="preserve">, </w:t>
            </w:r>
            <w:hyperlink r:id="rId787">
              <w:r w:rsidRPr="00340A6C">
                <w:rPr>
                  <w:rFonts w:ascii="PT Astra Serif" w:hAnsi="PT Astra Serif"/>
                  <w:sz w:val="28"/>
                  <w:szCs w:val="28"/>
                </w:rPr>
                <w:t>13 части 1 статьи 16.2</w:t>
              </w:r>
            </w:hyperlink>
            <w:r w:rsidRPr="00340A6C">
              <w:rPr>
                <w:rFonts w:ascii="PT Astra Serif" w:hAnsi="PT Astra Serif"/>
                <w:sz w:val="28"/>
                <w:szCs w:val="28"/>
              </w:rPr>
              <w:t>;</w:t>
            </w:r>
          </w:p>
          <w:p w:rsidR="00340A6C" w:rsidRPr="00340A6C" w:rsidRDefault="00340A6C">
            <w:pPr>
              <w:pStyle w:val="ConsPlusNormal"/>
              <w:rPr>
                <w:rFonts w:ascii="PT Astra Serif" w:hAnsi="PT Astra Serif"/>
                <w:sz w:val="28"/>
                <w:szCs w:val="28"/>
              </w:rPr>
            </w:pPr>
            <w:hyperlink r:id="rId788">
              <w:r w:rsidRPr="00340A6C">
                <w:rPr>
                  <w:rFonts w:ascii="PT Astra Serif" w:hAnsi="PT Astra Serif"/>
                  <w:sz w:val="28"/>
                  <w:szCs w:val="28"/>
                </w:rPr>
                <w:t>пункт 5 части 1 статьи 17</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численность 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коэффициент 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отношение 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nil"/>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t xml:space="preserve">(в ред. </w:t>
            </w:r>
            <w:hyperlink r:id="rId789">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51" w:name="P1637"/>
            <w:bookmarkEnd w:id="51"/>
            <w:r w:rsidRPr="00340A6C">
              <w:rPr>
                <w:rFonts w:ascii="PT Astra Serif" w:hAnsi="PT Astra Serif"/>
                <w:sz w:val="28"/>
                <w:szCs w:val="28"/>
              </w:rPr>
              <w:t>24.</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Дополнительные полномочия и права всех видов муниципальных образований</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90">
              <w:r w:rsidRPr="00340A6C">
                <w:rPr>
                  <w:rFonts w:ascii="PT Astra Serif" w:hAnsi="PT Astra Serif"/>
                  <w:sz w:val="28"/>
                  <w:szCs w:val="28"/>
                </w:rPr>
                <w:t>статьи 14.1</w:t>
              </w:r>
            </w:hyperlink>
            <w:r w:rsidRPr="00340A6C">
              <w:rPr>
                <w:rFonts w:ascii="PT Astra Serif" w:hAnsi="PT Astra Serif"/>
                <w:sz w:val="28"/>
                <w:szCs w:val="28"/>
              </w:rPr>
              <w:t xml:space="preserve">, </w:t>
            </w:r>
            <w:hyperlink r:id="rId791">
              <w:r w:rsidRPr="00340A6C">
                <w:rPr>
                  <w:rFonts w:ascii="PT Astra Serif" w:hAnsi="PT Astra Serif"/>
                  <w:sz w:val="28"/>
                  <w:szCs w:val="28"/>
                </w:rPr>
                <w:t>15.1</w:t>
              </w:r>
            </w:hyperlink>
            <w:r w:rsidRPr="00340A6C">
              <w:rPr>
                <w:rFonts w:ascii="PT Astra Serif" w:hAnsi="PT Astra Serif"/>
                <w:sz w:val="28"/>
                <w:szCs w:val="28"/>
              </w:rPr>
              <w:t xml:space="preserve">, </w:t>
            </w:r>
            <w:hyperlink r:id="rId792">
              <w:r w:rsidRPr="00340A6C">
                <w:rPr>
                  <w:rFonts w:ascii="PT Astra Serif" w:hAnsi="PT Astra Serif"/>
                  <w:sz w:val="28"/>
                  <w:szCs w:val="28"/>
                </w:rPr>
                <w:t>16.1</w:t>
              </w:r>
            </w:hyperlink>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не приводится</w:t>
            </w:r>
          </w:p>
        </w:tc>
        <w:tc>
          <w:tcPr>
            <w:tcW w:w="181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r>
      <w:tr w:rsidR="00340A6C" w:rsidRPr="00340A6C">
        <w:tblPrEx>
          <w:tblBorders>
            <w:insideH w:val="none" w:sz="0" w:space="0" w:color="auto"/>
            <w:insideV w:val="none" w:sz="0" w:space="0" w:color="auto"/>
          </w:tblBorders>
        </w:tblPrEx>
        <w:tc>
          <w:tcPr>
            <w:tcW w:w="794"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bookmarkStart w:id="52" w:name="P1644"/>
            <w:bookmarkEnd w:id="52"/>
            <w:r w:rsidRPr="00340A6C">
              <w:rPr>
                <w:rFonts w:ascii="PT Astra Serif" w:hAnsi="PT Astra Serif"/>
                <w:sz w:val="28"/>
                <w:szCs w:val="28"/>
              </w:rPr>
              <w:t>25.</w:t>
            </w:r>
          </w:p>
        </w:tc>
        <w:tc>
          <w:tcPr>
            <w:tcW w:w="2381"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Дополнительные </w:t>
            </w:r>
            <w:r w:rsidRPr="00340A6C">
              <w:rPr>
                <w:rFonts w:ascii="PT Astra Serif" w:hAnsi="PT Astra Serif"/>
                <w:sz w:val="28"/>
                <w:szCs w:val="28"/>
              </w:rPr>
              <w:lastRenderedPageBreak/>
              <w:t>полномочия и права субъектов Российской Федерации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hyperlink r:id="rId793">
              <w:r w:rsidRPr="00340A6C">
                <w:rPr>
                  <w:rFonts w:ascii="PT Astra Serif" w:hAnsi="PT Astra Serif"/>
                  <w:sz w:val="28"/>
                  <w:szCs w:val="28"/>
                </w:rPr>
                <w:t>статья 48</w:t>
              </w:r>
            </w:hyperlink>
          </w:p>
        </w:tc>
        <w:tc>
          <w:tcPr>
            <w:tcW w:w="2268" w:type="dxa"/>
            <w:tcBorders>
              <w:top w:val="nil"/>
              <w:left w:val="nil"/>
              <w:bottom w:val="nil"/>
              <w:right w:val="nil"/>
            </w:tcBorders>
          </w:tcPr>
          <w:p w:rsidR="00340A6C" w:rsidRPr="00340A6C" w:rsidRDefault="00340A6C">
            <w:pPr>
              <w:pStyle w:val="ConsPlusNormal"/>
              <w:jc w:val="center"/>
              <w:rPr>
                <w:rFonts w:ascii="PT Astra Serif" w:hAnsi="PT Astra Serif"/>
                <w:sz w:val="28"/>
                <w:szCs w:val="28"/>
              </w:rPr>
            </w:pPr>
            <w:r w:rsidRPr="00340A6C">
              <w:rPr>
                <w:rFonts w:ascii="PT Astra Serif" w:hAnsi="PT Astra Serif"/>
                <w:sz w:val="28"/>
                <w:szCs w:val="28"/>
              </w:rPr>
              <w:t>-</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t xml:space="preserve">численность </w:t>
            </w:r>
            <w:r w:rsidRPr="00340A6C">
              <w:rPr>
                <w:rFonts w:ascii="PT Astra Serif" w:hAnsi="PT Astra Serif"/>
                <w:sz w:val="28"/>
                <w:szCs w:val="28"/>
              </w:rPr>
              <w:lastRenderedPageBreak/>
              <w:t>населения</w:t>
            </w:r>
          </w:p>
        </w:tc>
        <w:tc>
          <w:tcPr>
            <w:tcW w:w="1814"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коэффициент </w:t>
            </w:r>
            <w:r w:rsidRPr="00340A6C">
              <w:rPr>
                <w:rFonts w:ascii="PT Astra Serif" w:hAnsi="PT Astra Serif"/>
                <w:sz w:val="28"/>
                <w:szCs w:val="28"/>
              </w:rPr>
              <w:lastRenderedPageBreak/>
              <w:t>связанности</w:t>
            </w:r>
          </w:p>
        </w:tc>
        <w:tc>
          <w:tcPr>
            <w:tcW w:w="2268" w:type="dxa"/>
            <w:tcBorders>
              <w:top w:val="nil"/>
              <w:left w:val="nil"/>
              <w:bottom w:val="nil"/>
              <w:right w:val="nil"/>
            </w:tcBorders>
          </w:tcPr>
          <w:p w:rsidR="00340A6C" w:rsidRPr="00340A6C" w:rsidRDefault="00340A6C">
            <w:pPr>
              <w:pStyle w:val="ConsPlusNormal"/>
              <w:rPr>
                <w:rFonts w:ascii="PT Astra Serif" w:hAnsi="PT Astra Serif"/>
                <w:sz w:val="28"/>
                <w:szCs w:val="28"/>
              </w:rPr>
            </w:pPr>
            <w:r w:rsidRPr="00340A6C">
              <w:rPr>
                <w:rFonts w:ascii="PT Astra Serif" w:hAnsi="PT Astra Serif"/>
                <w:sz w:val="28"/>
                <w:szCs w:val="28"/>
              </w:rPr>
              <w:lastRenderedPageBreak/>
              <w:t xml:space="preserve">отношение </w:t>
            </w:r>
            <w:r w:rsidRPr="00340A6C">
              <w:rPr>
                <w:rFonts w:ascii="PT Astra Serif" w:hAnsi="PT Astra Serif"/>
                <w:sz w:val="28"/>
                <w:szCs w:val="28"/>
              </w:rPr>
              <w:lastRenderedPageBreak/>
              <w:t>стоимости фиксированного набора потребительских товаров и услуг к среднероссийскому уровню такого показателя</w:t>
            </w:r>
          </w:p>
        </w:tc>
      </w:tr>
      <w:tr w:rsidR="00340A6C" w:rsidRPr="00340A6C">
        <w:tblPrEx>
          <w:tblBorders>
            <w:insideH w:val="none" w:sz="0" w:space="0" w:color="auto"/>
            <w:insideV w:val="none" w:sz="0" w:space="0" w:color="auto"/>
          </w:tblBorders>
        </w:tblPrEx>
        <w:tc>
          <w:tcPr>
            <w:tcW w:w="13607" w:type="dxa"/>
            <w:gridSpan w:val="7"/>
            <w:tcBorders>
              <w:top w:val="nil"/>
              <w:left w:val="nil"/>
              <w:bottom w:val="single" w:sz="4" w:space="0" w:color="auto"/>
              <w:right w:val="nil"/>
            </w:tcBorders>
          </w:tcPr>
          <w:p w:rsidR="00340A6C" w:rsidRPr="00340A6C" w:rsidRDefault="00340A6C">
            <w:pPr>
              <w:pStyle w:val="ConsPlusNormal"/>
              <w:jc w:val="both"/>
              <w:rPr>
                <w:rFonts w:ascii="PT Astra Serif" w:hAnsi="PT Astra Serif"/>
                <w:sz w:val="28"/>
                <w:szCs w:val="28"/>
              </w:rPr>
            </w:pPr>
            <w:r w:rsidRPr="00340A6C">
              <w:rPr>
                <w:rFonts w:ascii="PT Astra Serif" w:hAnsi="PT Astra Serif"/>
                <w:sz w:val="28"/>
                <w:szCs w:val="28"/>
              </w:rPr>
              <w:lastRenderedPageBreak/>
              <w:t xml:space="preserve">(в ред. Постановлений Правительства РФ от 27.12.2019 </w:t>
            </w:r>
            <w:hyperlink r:id="rId794">
              <w:r w:rsidRPr="00340A6C">
                <w:rPr>
                  <w:rFonts w:ascii="PT Astra Serif" w:hAnsi="PT Astra Serif"/>
                  <w:sz w:val="28"/>
                  <w:szCs w:val="28"/>
                </w:rPr>
                <w:t>N 1903</w:t>
              </w:r>
            </w:hyperlink>
            <w:r w:rsidRPr="00340A6C">
              <w:rPr>
                <w:rFonts w:ascii="PT Astra Serif" w:hAnsi="PT Astra Serif"/>
                <w:sz w:val="28"/>
                <w:szCs w:val="28"/>
              </w:rPr>
              <w:t xml:space="preserve">, от 16.12.2024 </w:t>
            </w:r>
            <w:hyperlink r:id="rId795">
              <w:r w:rsidRPr="00340A6C">
                <w:rPr>
                  <w:rFonts w:ascii="PT Astra Serif" w:hAnsi="PT Astra Serif"/>
                  <w:sz w:val="28"/>
                  <w:szCs w:val="28"/>
                </w:rPr>
                <w:t>N 1792</w:t>
              </w:r>
            </w:hyperlink>
            <w:r w:rsidRPr="00340A6C">
              <w:rPr>
                <w:rFonts w:ascii="PT Astra Serif" w:hAnsi="PT Astra Serif"/>
                <w:sz w:val="28"/>
                <w:szCs w:val="28"/>
              </w:rPr>
              <w:t>)</w:t>
            </w:r>
          </w:p>
        </w:tc>
      </w:tr>
    </w:tbl>
    <w:p w:rsidR="00340A6C" w:rsidRPr="00340A6C" w:rsidRDefault="00340A6C" w:rsidP="00340A6C">
      <w:pPr>
        <w:pStyle w:val="ConsPlusNormal"/>
        <w:ind w:firstLine="540"/>
        <w:jc w:val="both"/>
        <w:rPr>
          <w:rFonts w:ascii="PT Astra Serif" w:hAnsi="PT Astra Serif"/>
          <w:sz w:val="28"/>
          <w:szCs w:val="28"/>
        </w:rPr>
      </w:pPr>
      <w:r w:rsidRPr="00340A6C">
        <w:rPr>
          <w:rFonts w:ascii="PT Astra Serif" w:hAnsi="PT Astra Serif"/>
          <w:sz w:val="28"/>
          <w:szCs w:val="28"/>
        </w:rPr>
        <w:t>--------------------------------</w:t>
      </w:r>
    </w:p>
    <w:p w:rsidR="00340A6C" w:rsidRPr="00340A6C" w:rsidRDefault="00340A6C" w:rsidP="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&lt;1&gt; Сноска исключена с 1 января 2020 года. - </w:t>
      </w:r>
      <w:hyperlink r:id="rId796">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27.12.2019 N 1903.</w:t>
      </w:r>
    </w:p>
    <w:p w:rsidR="00340A6C" w:rsidRPr="00340A6C" w:rsidRDefault="00340A6C" w:rsidP="00340A6C">
      <w:pPr>
        <w:pStyle w:val="ConsPlusNormal"/>
        <w:spacing w:before="220"/>
        <w:ind w:firstLine="540"/>
        <w:jc w:val="both"/>
        <w:rPr>
          <w:rFonts w:ascii="PT Astra Serif" w:hAnsi="PT Astra Serif"/>
          <w:sz w:val="28"/>
          <w:szCs w:val="28"/>
        </w:rPr>
      </w:pPr>
      <w:bookmarkStart w:id="53" w:name="P1655"/>
      <w:bookmarkEnd w:id="53"/>
      <w:r w:rsidRPr="00340A6C">
        <w:rPr>
          <w:rFonts w:ascii="PT Astra Serif" w:hAnsi="PT Astra Serif"/>
          <w:sz w:val="28"/>
          <w:szCs w:val="28"/>
        </w:rPr>
        <w:t>&lt;2</w:t>
      </w:r>
      <w:proofErr w:type="gramStart"/>
      <w:r w:rsidRPr="00340A6C">
        <w:rPr>
          <w:rFonts w:ascii="PT Astra Serif" w:hAnsi="PT Astra Serif"/>
          <w:sz w:val="28"/>
          <w:szCs w:val="28"/>
        </w:rPr>
        <w:t>&gt; П</w:t>
      </w:r>
      <w:proofErr w:type="gramEnd"/>
      <w:r w:rsidRPr="00340A6C">
        <w:rPr>
          <w:rFonts w:ascii="PT Astra Serif" w:hAnsi="PT Astra Serif"/>
          <w:sz w:val="28"/>
          <w:szCs w:val="28"/>
        </w:rPr>
        <w:t xml:space="preserve">ри определении расчетного объема расходных обязательств для субъектов Российской Федерации в отношении группы полномочий субъектов Российской Федерации, касающихся тарифного регулирования в сфере коммунального хозяйства, при расчете среднего объема расходов по Российской Федерации на осуществление указанной группы полномочий из объема расходов бюджетов субъектов Российской Федерации, входящих в состав Дальневосточного федерального округа, исключаются расходы бюджетов соответствующих субъектов Российской Федерации в объеме средств федерального бюджета, направленных на предоставление субсидий гарантирующим поставщикам электроэнергии за счет безвозмездных целевых взносов публичного акционерного общества "Федеральная гидрогенерирующая компания - </w:t>
      </w:r>
      <w:proofErr w:type="spellStart"/>
      <w:r w:rsidRPr="00340A6C">
        <w:rPr>
          <w:rFonts w:ascii="PT Astra Serif" w:hAnsi="PT Astra Serif"/>
          <w:sz w:val="28"/>
          <w:szCs w:val="28"/>
        </w:rPr>
        <w:t>РусГидро</w:t>
      </w:r>
      <w:proofErr w:type="spellEnd"/>
      <w:r w:rsidRPr="00340A6C">
        <w:rPr>
          <w:rFonts w:ascii="PT Astra Serif" w:hAnsi="PT Astra Serif"/>
          <w:sz w:val="28"/>
          <w:szCs w:val="28"/>
        </w:rPr>
        <w:t>". Расчетные объемы расходных обязатель</w:t>
      </w:r>
      <w:proofErr w:type="gramStart"/>
      <w:r w:rsidRPr="00340A6C">
        <w:rPr>
          <w:rFonts w:ascii="PT Astra Serif" w:hAnsi="PT Astra Serif"/>
          <w:sz w:val="28"/>
          <w:szCs w:val="28"/>
        </w:rPr>
        <w:t>ств дл</w:t>
      </w:r>
      <w:proofErr w:type="gramEnd"/>
      <w:r w:rsidRPr="00340A6C">
        <w:rPr>
          <w:rFonts w:ascii="PT Astra Serif" w:hAnsi="PT Astra Serif"/>
          <w:sz w:val="28"/>
          <w:szCs w:val="28"/>
        </w:rPr>
        <w:t>я субъектов Российской Федерации по указанной группе полномочий увеличиваются на объем таких расходов.</w:t>
      </w:r>
    </w:p>
    <w:p w:rsidR="00340A6C" w:rsidRPr="00340A6C" w:rsidRDefault="00340A6C" w:rsidP="00340A6C">
      <w:pPr>
        <w:pStyle w:val="ConsPlusNormal"/>
        <w:jc w:val="both"/>
        <w:rPr>
          <w:rFonts w:ascii="PT Astra Serif" w:hAnsi="PT Astra Serif"/>
          <w:sz w:val="28"/>
          <w:szCs w:val="28"/>
        </w:rPr>
      </w:pPr>
      <w:r w:rsidRPr="00340A6C">
        <w:rPr>
          <w:rFonts w:ascii="PT Astra Serif" w:hAnsi="PT Astra Serif"/>
          <w:sz w:val="28"/>
          <w:szCs w:val="28"/>
        </w:rPr>
        <w:t>(</w:t>
      </w:r>
      <w:proofErr w:type="gramStart"/>
      <w:r w:rsidRPr="00340A6C">
        <w:rPr>
          <w:rFonts w:ascii="PT Astra Serif" w:hAnsi="PT Astra Serif"/>
          <w:sz w:val="28"/>
          <w:szCs w:val="28"/>
        </w:rPr>
        <w:t>в</w:t>
      </w:r>
      <w:proofErr w:type="gramEnd"/>
      <w:r w:rsidRPr="00340A6C">
        <w:rPr>
          <w:rFonts w:ascii="PT Astra Serif" w:hAnsi="PT Astra Serif"/>
          <w:sz w:val="28"/>
          <w:szCs w:val="28"/>
        </w:rPr>
        <w:t xml:space="preserve"> ред. </w:t>
      </w:r>
      <w:hyperlink r:id="rId797">
        <w:r w:rsidRPr="00340A6C">
          <w:rPr>
            <w:rFonts w:ascii="PT Astra Serif" w:hAnsi="PT Astra Serif"/>
            <w:sz w:val="28"/>
            <w:szCs w:val="28"/>
          </w:rPr>
          <w:t>Постановления</w:t>
        </w:r>
      </w:hyperlink>
      <w:r w:rsidRPr="00340A6C">
        <w:rPr>
          <w:rFonts w:ascii="PT Astra Serif" w:hAnsi="PT Astra Serif"/>
          <w:sz w:val="28"/>
          <w:szCs w:val="28"/>
        </w:rPr>
        <w:t xml:space="preserve"> Правительства РФ от 27.12.2019 N 1903)</w:t>
      </w:r>
    </w:p>
    <w:p w:rsidR="00340A6C" w:rsidRPr="00340A6C" w:rsidRDefault="00340A6C" w:rsidP="00340A6C">
      <w:pPr>
        <w:pStyle w:val="ConsPlusNormal"/>
        <w:spacing w:before="220"/>
        <w:ind w:firstLine="540"/>
        <w:jc w:val="both"/>
        <w:rPr>
          <w:rFonts w:ascii="PT Astra Serif" w:hAnsi="PT Astra Serif"/>
          <w:sz w:val="28"/>
          <w:szCs w:val="28"/>
        </w:rPr>
      </w:pPr>
      <w:r w:rsidRPr="00340A6C">
        <w:rPr>
          <w:rFonts w:ascii="PT Astra Serif" w:hAnsi="PT Astra Serif"/>
          <w:sz w:val="28"/>
          <w:szCs w:val="28"/>
        </w:rPr>
        <w:t xml:space="preserve">&lt;3&gt; Сноска исключена с 1 января 2020 года. - </w:t>
      </w:r>
      <w:hyperlink r:id="rId798">
        <w:r w:rsidRPr="00340A6C">
          <w:rPr>
            <w:rFonts w:ascii="PT Astra Serif" w:hAnsi="PT Astra Serif"/>
            <w:sz w:val="28"/>
            <w:szCs w:val="28"/>
          </w:rPr>
          <w:t>Постановление</w:t>
        </w:r>
      </w:hyperlink>
      <w:r w:rsidRPr="00340A6C">
        <w:rPr>
          <w:rFonts w:ascii="PT Astra Serif" w:hAnsi="PT Astra Serif"/>
          <w:sz w:val="28"/>
          <w:szCs w:val="28"/>
        </w:rPr>
        <w:t xml:space="preserve"> Правительства РФ от 27.12.2019 N 1903.</w:t>
      </w:r>
      <w:bookmarkStart w:id="54" w:name="_GoBack"/>
      <w:bookmarkEnd w:id="54"/>
    </w:p>
    <w:p w:rsidR="00340A6C" w:rsidRPr="00340A6C" w:rsidRDefault="00340A6C">
      <w:pPr>
        <w:pStyle w:val="ConsPlusNormal"/>
        <w:jc w:val="both"/>
        <w:rPr>
          <w:rFonts w:ascii="PT Astra Serif" w:hAnsi="PT Astra Serif"/>
          <w:sz w:val="28"/>
          <w:szCs w:val="28"/>
        </w:rPr>
      </w:pPr>
    </w:p>
    <w:p w:rsidR="005A1A7E" w:rsidRPr="00340A6C" w:rsidRDefault="00340A6C">
      <w:pPr>
        <w:rPr>
          <w:rFonts w:ascii="PT Astra Serif" w:hAnsi="PT Astra Serif"/>
          <w:sz w:val="28"/>
          <w:szCs w:val="28"/>
        </w:rPr>
      </w:pPr>
    </w:p>
    <w:sectPr w:rsidR="005A1A7E" w:rsidRPr="00340A6C" w:rsidSect="00340A6C">
      <w:pgSz w:w="16838" w:h="11905" w:orient="landscape"/>
      <w:pgMar w:top="1701" w:right="1134" w:bottom="850" w:left="1134"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6C"/>
    <w:rsid w:val="000C2229"/>
    <w:rsid w:val="00172250"/>
    <w:rsid w:val="00340A6C"/>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40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0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0A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0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0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40A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0A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0A6C"/>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40A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0A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40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0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0A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0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0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40A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0A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0A6C"/>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40A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0A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86150&amp;dst=100035" TargetMode="External"/><Relationship Id="rId671" Type="http://schemas.openxmlformats.org/officeDocument/2006/relationships/hyperlink" Target="https://login.consultant.ru/link/?req=doc&amp;base=LAW&amp;n=521780&amp;dst=100158" TargetMode="External"/><Relationship Id="rId769" Type="http://schemas.openxmlformats.org/officeDocument/2006/relationships/hyperlink" Target="https://login.consultant.ru/link/?req=doc&amp;base=LAW&amp;n=501480&amp;dst=407" TargetMode="External"/><Relationship Id="rId21" Type="http://schemas.openxmlformats.org/officeDocument/2006/relationships/hyperlink" Target="https://login.consultant.ru/link/?req=doc&amp;base=LAW&amp;n=521775&amp;dst=100005" TargetMode="External"/><Relationship Id="rId324" Type="http://schemas.openxmlformats.org/officeDocument/2006/relationships/hyperlink" Target="https://login.consultant.ru/link/?req=doc&amp;base=LAW&amp;n=210349&amp;dst=100064" TargetMode="External"/><Relationship Id="rId531" Type="http://schemas.openxmlformats.org/officeDocument/2006/relationships/hyperlink" Target="https://login.consultant.ru/link/?req=doc&amp;base=LAW&amp;n=520117&amp;dst=100626" TargetMode="External"/><Relationship Id="rId629" Type="http://schemas.openxmlformats.org/officeDocument/2006/relationships/hyperlink" Target="https://login.consultant.ru/link/?req=doc&amp;base=LAW&amp;n=501480&amp;dst=669" TargetMode="External"/><Relationship Id="rId170" Type="http://schemas.openxmlformats.org/officeDocument/2006/relationships/hyperlink" Target="https://login.consultant.ru/link/?req=doc&amp;base=LAW&amp;n=521771&amp;dst=100018" TargetMode="External"/><Relationship Id="rId268" Type="http://schemas.openxmlformats.org/officeDocument/2006/relationships/hyperlink" Target="https://login.consultant.ru/link/?req=doc&amp;base=LAW&amp;n=93492&amp;dst=100043" TargetMode="External"/><Relationship Id="rId475" Type="http://schemas.openxmlformats.org/officeDocument/2006/relationships/hyperlink" Target="https://login.consultant.ru/link/?req=doc&amp;base=LAW&amp;n=315425&amp;dst=100076" TargetMode="External"/><Relationship Id="rId682" Type="http://schemas.openxmlformats.org/officeDocument/2006/relationships/hyperlink" Target="https://login.consultant.ru/link/?req=doc&amp;base=LAW&amp;n=501480&amp;dst=100124" TargetMode="External"/><Relationship Id="rId32" Type="http://schemas.openxmlformats.org/officeDocument/2006/relationships/hyperlink" Target="https://login.consultant.ru/link/?req=doc&amp;base=LAW&amp;n=86149&amp;dst=100005" TargetMode="External"/><Relationship Id="rId128" Type="http://schemas.openxmlformats.org/officeDocument/2006/relationships/hyperlink" Target="https://login.consultant.ru/link/?req=doc&amp;base=LAW&amp;n=123985&amp;dst=100034" TargetMode="External"/><Relationship Id="rId335" Type="http://schemas.openxmlformats.org/officeDocument/2006/relationships/hyperlink" Target="https://login.consultant.ru/link/?req=doc&amp;base=LAW&amp;n=315425&amp;dst=100042" TargetMode="External"/><Relationship Id="rId542" Type="http://schemas.openxmlformats.org/officeDocument/2006/relationships/hyperlink" Target="https://login.consultant.ru/link/?req=doc&amp;base=LAW&amp;n=501480&amp;dst=100170" TargetMode="External"/><Relationship Id="rId181" Type="http://schemas.openxmlformats.org/officeDocument/2006/relationships/hyperlink" Target="https://login.consultant.ru/link/?req=doc&amp;base=LAW&amp;n=521714&amp;dst=100032" TargetMode="External"/><Relationship Id="rId402" Type="http://schemas.openxmlformats.org/officeDocument/2006/relationships/image" Target="media/image71.wmf"/><Relationship Id="rId279" Type="http://schemas.openxmlformats.org/officeDocument/2006/relationships/hyperlink" Target="https://login.consultant.ru/link/?req=doc&amp;base=LAW&amp;n=495706&amp;dst=102651" TargetMode="External"/><Relationship Id="rId444" Type="http://schemas.openxmlformats.org/officeDocument/2006/relationships/hyperlink" Target="https://login.consultant.ru/link/?req=doc&amp;base=LAW&amp;n=501480&amp;dst=429" TargetMode="External"/><Relationship Id="rId486" Type="http://schemas.openxmlformats.org/officeDocument/2006/relationships/hyperlink" Target="https://login.consultant.ru/link/?req=doc&amp;base=LAW&amp;n=521780&amp;dst=100087" TargetMode="External"/><Relationship Id="rId651" Type="http://schemas.openxmlformats.org/officeDocument/2006/relationships/hyperlink" Target="https://login.consultant.ru/link/?req=doc&amp;base=LAW&amp;n=520117&amp;dst=100527" TargetMode="External"/><Relationship Id="rId693" Type="http://schemas.openxmlformats.org/officeDocument/2006/relationships/hyperlink" Target="https://login.consultant.ru/link/?req=doc&amp;base=LAW&amp;n=501480&amp;dst=376" TargetMode="External"/><Relationship Id="rId707" Type="http://schemas.openxmlformats.org/officeDocument/2006/relationships/hyperlink" Target="https://login.consultant.ru/link/?req=doc&amp;base=LAW&amp;n=520117&amp;dst=100478" TargetMode="External"/><Relationship Id="rId749" Type="http://schemas.openxmlformats.org/officeDocument/2006/relationships/hyperlink" Target="https://login.consultant.ru/link/?req=doc&amp;base=LAW&amp;n=501480&amp;dst=100157" TargetMode="External"/><Relationship Id="rId43" Type="http://schemas.openxmlformats.org/officeDocument/2006/relationships/hyperlink" Target="https://login.consultant.ru/link/?req=doc&amp;base=LAW&amp;n=485274&amp;dst=100018" TargetMode="External"/><Relationship Id="rId139" Type="http://schemas.openxmlformats.org/officeDocument/2006/relationships/hyperlink" Target="https://login.consultant.ru/link/?req=doc&amp;base=LAW&amp;n=86150&amp;dst=100019" TargetMode="External"/><Relationship Id="rId290" Type="http://schemas.openxmlformats.org/officeDocument/2006/relationships/hyperlink" Target="https://login.consultant.ru/link/?req=doc&amp;base=LAW&amp;n=495706&amp;dst=12983" TargetMode="External"/><Relationship Id="rId304" Type="http://schemas.openxmlformats.org/officeDocument/2006/relationships/hyperlink" Target="https://login.consultant.ru/link/?req=doc&amp;base=LAW&amp;n=495706&amp;dst=2592" TargetMode="External"/><Relationship Id="rId346" Type="http://schemas.openxmlformats.org/officeDocument/2006/relationships/image" Target="media/image49.wmf"/><Relationship Id="rId388" Type="http://schemas.openxmlformats.org/officeDocument/2006/relationships/hyperlink" Target="https://login.consultant.ru/link/?req=doc&amp;base=LAW&amp;n=171834&amp;dst=100015" TargetMode="External"/><Relationship Id="rId511" Type="http://schemas.openxmlformats.org/officeDocument/2006/relationships/hyperlink" Target="https://login.consultant.ru/link/?req=doc&amp;base=LAW&amp;n=521780&amp;dst=100123" TargetMode="External"/><Relationship Id="rId553" Type="http://schemas.openxmlformats.org/officeDocument/2006/relationships/hyperlink" Target="https://login.consultant.ru/link/?req=doc&amp;base=LAW&amp;n=501480&amp;dst=639" TargetMode="External"/><Relationship Id="rId609" Type="http://schemas.openxmlformats.org/officeDocument/2006/relationships/hyperlink" Target="https://login.consultant.ru/link/?req=doc&amp;base=LAW&amp;n=520117&amp;dst=100535" TargetMode="External"/><Relationship Id="rId760" Type="http://schemas.openxmlformats.org/officeDocument/2006/relationships/hyperlink" Target="https://login.consultant.ru/link/?req=doc&amp;base=LAW&amp;n=521780&amp;dst=100167" TargetMode="External"/><Relationship Id="rId85" Type="http://schemas.openxmlformats.org/officeDocument/2006/relationships/image" Target="media/image19.wmf"/><Relationship Id="rId150" Type="http://schemas.openxmlformats.org/officeDocument/2006/relationships/hyperlink" Target="https://login.consultant.ru/link/?req=doc&amp;base=LAW&amp;n=123985&amp;dst=100042" TargetMode="External"/><Relationship Id="rId192" Type="http://schemas.openxmlformats.org/officeDocument/2006/relationships/image" Target="media/image38.wmf"/><Relationship Id="rId206" Type="http://schemas.openxmlformats.org/officeDocument/2006/relationships/image" Target="media/image43.wmf"/><Relationship Id="rId413" Type="http://schemas.openxmlformats.org/officeDocument/2006/relationships/hyperlink" Target="https://login.consultant.ru/link/?req=doc&amp;base=LAW&amp;n=210177&amp;dst=100027" TargetMode="External"/><Relationship Id="rId595" Type="http://schemas.openxmlformats.org/officeDocument/2006/relationships/hyperlink" Target="https://login.consultant.ru/link/?req=doc&amp;base=LAW&amp;n=520117&amp;dst=100488" TargetMode="External"/><Relationship Id="rId248" Type="http://schemas.openxmlformats.org/officeDocument/2006/relationships/hyperlink" Target="https://login.consultant.ru/link/?req=doc&amp;base=LAW&amp;n=495706&amp;dst=2592" TargetMode="External"/><Relationship Id="rId455" Type="http://schemas.openxmlformats.org/officeDocument/2006/relationships/hyperlink" Target="https://login.consultant.ru/link/?req=doc&amp;base=LAW&amp;n=315390&amp;dst=100057" TargetMode="External"/><Relationship Id="rId497" Type="http://schemas.openxmlformats.org/officeDocument/2006/relationships/hyperlink" Target="https://login.consultant.ru/link/?req=doc&amp;base=LAW&amp;n=521780&amp;dst=100102" TargetMode="External"/><Relationship Id="rId620" Type="http://schemas.openxmlformats.org/officeDocument/2006/relationships/hyperlink" Target="https://login.consultant.ru/link/?req=doc&amp;base=LAW&amp;n=521780&amp;dst=100143" TargetMode="External"/><Relationship Id="rId662" Type="http://schemas.openxmlformats.org/officeDocument/2006/relationships/hyperlink" Target="https://login.consultant.ru/link/?req=doc&amp;base=LAW&amp;n=521775&amp;dst=100088" TargetMode="External"/><Relationship Id="rId718" Type="http://schemas.openxmlformats.org/officeDocument/2006/relationships/hyperlink" Target="https://login.consultant.ru/link/?req=doc&amp;base=LAW&amp;n=501480&amp;dst=101369" TargetMode="External"/><Relationship Id="rId12" Type="http://schemas.openxmlformats.org/officeDocument/2006/relationships/hyperlink" Target="https://login.consultant.ru/link/?req=doc&amp;base=LAW&amp;n=155509&amp;dst=100005" TargetMode="External"/><Relationship Id="rId108" Type="http://schemas.openxmlformats.org/officeDocument/2006/relationships/hyperlink" Target="https://login.consultant.ru/link/?req=doc&amp;base=LAW&amp;n=521775&amp;dst=100020" TargetMode="External"/><Relationship Id="rId315" Type="http://schemas.openxmlformats.org/officeDocument/2006/relationships/hyperlink" Target="https://login.consultant.ru/link/?req=doc&amp;base=LAW&amp;n=521771&amp;dst=100031" TargetMode="External"/><Relationship Id="rId357" Type="http://schemas.openxmlformats.org/officeDocument/2006/relationships/hyperlink" Target="https://login.consultant.ru/link/?req=doc&amp;base=LAW&amp;n=118861" TargetMode="External"/><Relationship Id="rId522" Type="http://schemas.openxmlformats.org/officeDocument/2006/relationships/hyperlink" Target="https://login.consultant.ru/link/?req=doc&amp;base=LAW&amp;n=520117" TargetMode="External"/><Relationship Id="rId54" Type="http://schemas.openxmlformats.org/officeDocument/2006/relationships/hyperlink" Target="https://login.consultant.ru/link/?req=doc&amp;base=LAW&amp;n=86150&amp;dst=100019" TargetMode="External"/><Relationship Id="rId96" Type="http://schemas.openxmlformats.org/officeDocument/2006/relationships/hyperlink" Target="https://login.consultant.ru/link/?req=doc&amp;base=LAW&amp;n=493515&amp;dst=100039" TargetMode="External"/><Relationship Id="rId161" Type="http://schemas.openxmlformats.org/officeDocument/2006/relationships/hyperlink" Target="https://login.consultant.ru/link/?req=doc&amp;base=LAW&amp;n=342434&amp;dst=100040" TargetMode="External"/><Relationship Id="rId217" Type="http://schemas.openxmlformats.org/officeDocument/2006/relationships/hyperlink" Target="https://login.consultant.ru/link/?req=doc&amp;base=LAW&amp;n=495706&amp;dst=12964" TargetMode="External"/><Relationship Id="rId399" Type="http://schemas.openxmlformats.org/officeDocument/2006/relationships/image" Target="media/image70.wmf"/><Relationship Id="rId564" Type="http://schemas.openxmlformats.org/officeDocument/2006/relationships/hyperlink" Target="https://login.consultant.ru/link/?req=doc&amp;base=LAW&amp;n=520117&amp;dst=100637" TargetMode="External"/><Relationship Id="rId771" Type="http://schemas.openxmlformats.org/officeDocument/2006/relationships/hyperlink" Target="https://login.consultant.ru/link/?req=doc&amp;base=LAW&amp;n=501480&amp;dst=387" TargetMode="External"/><Relationship Id="rId259" Type="http://schemas.openxmlformats.org/officeDocument/2006/relationships/hyperlink" Target="https://login.consultant.ru/link/?req=doc&amp;base=LAW&amp;n=521771&amp;dst=100025" TargetMode="External"/><Relationship Id="rId424" Type="http://schemas.openxmlformats.org/officeDocument/2006/relationships/hyperlink" Target="https://login.consultant.ru/link/?req=doc&amp;base=LAW&amp;n=495710&amp;dst=102574" TargetMode="External"/><Relationship Id="rId466" Type="http://schemas.openxmlformats.org/officeDocument/2006/relationships/hyperlink" Target="https://login.consultant.ru/link/?req=doc&amp;base=LAW&amp;n=521771&amp;dst=100040" TargetMode="External"/><Relationship Id="rId631" Type="http://schemas.openxmlformats.org/officeDocument/2006/relationships/hyperlink" Target="https://login.consultant.ru/link/?req=doc&amp;base=LAW&amp;n=501480&amp;dst=100184" TargetMode="External"/><Relationship Id="rId673" Type="http://schemas.openxmlformats.org/officeDocument/2006/relationships/hyperlink" Target="https://login.consultant.ru/link/?req=doc&amp;base=LAW&amp;n=520117&amp;dst=100484" TargetMode="External"/><Relationship Id="rId729" Type="http://schemas.openxmlformats.org/officeDocument/2006/relationships/hyperlink" Target="https://login.consultant.ru/link/?req=doc&amp;base=LAW&amp;n=501480&amp;dst=230" TargetMode="External"/><Relationship Id="rId23" Type="http://schemas.openxmlformats.org/officeDocument/2006/relationships/hyperlink" Target="https://login.consultant.ru/link/?req=doc&amp;base=LAW&amp;n=493515&amp;dst=100005" TargetMode="External"/><Relationship Id="rId119" Type="http://schemas.openxmlformats.org/officeDocument/2006/relationships/hyperlink" Target="https://login.consultant.ru/link/?req=doc&amp;base=LAW&amp;n=342434&amp;dst=100025" TargetMode="External"/><Relationship Id="rId270" Type="http://schemas.openxmlformats.org/officeDocument/2006/relationships/hyperlink" Target="https://login.consultant.ru/link/?req=doc&amp;base=LAW&amp;n=521714&amp;dst=100048" TargetMode="External"/><Relationship Id="rId326" Type="http://schemas.openxmlformats.org/officeDocument/2006/relationships/hyperlink" Target="https://login.consultant.ru/link/?req=doc&amp;base=LAW&amp;n=315390&amp;dst=100042" TargetMode="External"/><Relationship Id="rId533" Type="http://schemas.openxmlformats.org/officeDocument/2006/relationships/hyperlink" Target="https://login.consultant.ru/link/?req=doc&amp;base=LAW&amp;n=501480&amp;dst=536" TargetMode="External"/><Relationship Id="rId65" Type="http://schemas.openxmlformats.org/officeDocument/2006/relationships/image" Target="media/image6.wmf"/><Relationship Id="rId130" Type="http://schemas.openxmlformats.org/officeDocument/2006/relationships/hyperlink" Target="https://login.consultant.ru/link/?req=doc&amp;base=LAW&amp;n=123985&amp;dst=100035" TargetMode="External"/><Relationship Id="rId368" Type="http://schemas.openxmlformats.org/officeDocument/2006/relationships/hyperlink" Target="https://login.consultant.ru/link/?req=doc&amp;base=LAW&amp;n=493515&amp;dst=100080" TargetMode="External"/><Relationship Id="rId575" Type="http://schemas.openxmlformats.org/officeDocument/2006/relationships/hyperlink" Target="https://login.consultant.ru/link/?req=doc&amp;base=LAW&amp;n=521780&amp;dst=100137" TargetMode="External"/><Relationship Id="rId740" Type="http://schemas.openxmlformats.org/officeDocument/2006/relationships/hyperlink" Target="https://login.consultant.ru/link/?req=doc&amp;base=LAW&amp;n=501480&amp;dst=866" TargetMode="External"/><Relationship Id="rId782" Type="http://schemas.openxmlformats.org/officeDocument/2006/relationships/hyperlink" Target="https://login.consultant.ru/link/?req=doc&amp;base=LAW&amp;n=501480&amp;dst=100991" TargetMode="External"/><Relationship Id="rId172" Type="http://schemas.openxmlformats.org/officeDocument/2006/relationships/hyperlink" Target="https://login.consultant.ru/link/?req=doc&amp;base=LAW&amp;n=493516&amp;dst=100021" TargetMode="External"/><Relationship Id="rId228" Type="http://schemas.openxmlformats.org/officeDocument/2006/relationships/hyperlink" Target="https://login.consultant.ru/link/?req=doc&amp;base=LAW&amp;n=495706&amp;dst=11880" TargetMode="External"/><Relationship Id="rId435" Type="http://schemas.openxmlformats.org/officeDocument/2006/relationships/hyperlink" Target="https://login.consultant.ru/link/?req=doc&amp;base=LAW&amp;n=520117&amp;dst=100652" TargetMode="External"/><Relationship Id="rId477" Type="http://schemas.openxmlformats.org/officeDocument/2006/relationships/hyperlink" Target="https://login.consultant.ru/link/?req=doc&amp;base=LAW&amp;n=521780&amp;dst=100083" TargetMode="External"/><Relationship Id="rId600" Type="http://schemas.openxmlformats.org/officeDocument/2006/relationships/hyperlink" Target="https://login.consultant.ru/link/?req=doc&amp;base=LAW&amp;n=520117&amp;dst=100634" TargetMode="External"/><Relationship Id="rId642" Type="http://schemas.openxmlformats.org/officeDocument/2006/relationships/hyperlink" Target="https://login.consultant.ru/link/?req=doc&amp;base=LAW&amp;n=521774&amp;dst=100056" TargetMode="External"/><Relationship Id="rId684" Type="http://schemas.openxmlformats.org/officeDocument/2006/relationships/hyperlink" Target="https://login.consultant.ru/link/?req=doc&amp;base=LAW&amp;n=501480&amp;dst=100980" TargetMode="External"/><Relationship Id="rId281" Type="http://schemas.openxmlformats.org/officeDocument/2006/relationships/hyperlink" Target="https://login.consultant.ru/link/?req=doc&amp;base=LAW&amp;n=495706&amp;dst=12983" TargetMode="External"/><Relationship Id="rId337" Type="http://schemas.openxmlformats.org/officeDocument/2006/relationships/hyperlink" Target="https://login.consultant.ru/link/?req=doc&amp;base=LAW&amp;n=521780&amp;dst=100062" TargetMode="External"/><Relationship Id="rId502" Type="http://schemas.openxmlformats.org/officeDocument/2006/relationships/hyperlink" Target="https://login.consultant.ru/link/?req=doc&amp;base=LAW&amp;n=521775&amp;dst=100072" TargetMode="External"/><Relationship Id="rId34" Type="http://schemas.openxmlformats.org/officeDocument/2006/relationships/hyperlink" Target="https://login.consultant.ru/link/?req=doc&amp;base=LAW&amp;n=86177&amp;dst=100009" TargetMode="External"/><Relationship Id="rId76" Type="http://schemas.openxmlformats.org/officeDocument/2006/relationships/image" Target="media/image11.wmf"/><Relationship Id="rId141" Type="http://schemas.openxmlformats.org/officeDocument/2006/relationships/hyperlink" Target="https://login.consultant.ru/link/?req=doc&amp;base=LAW&amp;n=493515&amp;dst=100043" TargetMode="External"/><Relationship Id="rId379" Type="http://schemas.openxmlformats.org/officeDocument/2006/relationships/hyperlink" Target="https://login.consultant.ru/link/?req=doc&amp;base=LAW&amp;n=521780&amp;dst=100068" TargetMode="External"/><Relationship Id="rId544" Type="http://schemas.openxmlformats.org/officeDocument/2006/relationships/hyperlink" Target="https://login.consultant.ru/link/?req=doc&amp;base=LAW&amp;n=501480&amp;dst=288" TargetMode="External"/><Relationship Id="rId586" Type="http://schemas.openxmlformats.org/officeDocument/2006/relationships/hyperlink" Target="https://login.consultant.ru/link/?req=doc&amp;base=LAW&amp;n=501480&amp;dst=100146" TargetMode="External"/><Relationship Id="rId751" Type="http://schemas.openxmlformats.org/officeDocument/2006/relationships/hyperlink" Target="https://login.consultant.ru/link/?req=doc&amp;base=LAW&amp;n=501480&amp;dst=405" TargetMode="External"/><Relationship Id="rId793" Type="http://schemas.openxmlformats.org/officeDocument/2006/relationships/hyperlink" Target="https://login.consultant.ru/link/?req=doc&amp;base=LAW&amp;n=520117&amp;dst=100703" TargetMode="External"/><Relationship Id="rId7" Type="http://schemas.openxmlformats.org/officeDocument/2006/relationships/hyperlink" Target="https://login.consultant.ru/link/?req=doc&amp;base=LAW&amp;n=86150&amp;dst=100005" TargetMode="External"/><Relationship Id="rId183" Type="http://schemas.openxmlformats.org/officeDocument/2006/relationships/hyperlink" Target="https://login.consultant.ru/link/?req=doc&amp;base=LAW&amp;n=521714&amp;dst=100034" TargetMode="External"/><Relationship Id="rId239" Type="http://schemas.openxmlformats.org/officeDocument/2006/relationships/hyperlink" Target="https://login.consultant.ru/link/?req=doc&amp;base=LAW&amp;n=521714&amp;dst=100044" TargetMode="External"/><Relationship Id="rId390" Type="http://schemas.openxmlformats.org/officeDocument/2006/relationships/hyperlink" Target="https://login.consultant.ru/link/?req=doc&amp;base=LAW&amp;n=155509&amp;dst=100028" TargetMode="External"/><Relationship Id="rId404" Type="http://schemas.openxmlformats.org/officeDocument/2006/relationships/hyperlink" Target="https://login.consultant.ru/link/?req=doc&amp;base=LAW&amp;n=521780&amp;dst=100075" TargetMode="External"/><Relationship Id="rId446" Type="http://schemas.openxmlformats.org/officeDocument/2006/relationships/hyperlink" Target="https://login.consultant.ru/link/?req=doc&amp;base=LAW&amp;n=501480&amp;dst=433" TargetMode="External"/><Relationship Id="rId611" Type="http://schemas.openxmlformats.org/officeDocument/2006/relationships/hyperlink" Target="https://login.consultant.ru/link/?req=doc&amp;base=LAW&amp;n=520117&amp;dst=100589" TargetMode="External"/><Relationship Id="rId653" Type="http://schemas.openxmlformats.org/officeDocument/2006/relationships/hyperlink" Target="https://login.consultant.ru/link/?req=doc&amp;base=LAW&amp;n=520117&amp;dst=100534" TargetMode="External"/><Relationship Id="rId250" Type="http://schemas.openxmlformats.org/officeDocument/2006/relationships/hyperlink" Target="https://login.consultant.ru/link/?req=doc&amp;base=LAW&amp;n=495706&amp;dst=240" TargetMode="External"/><Relationship Id="rId292" Type="http://schemas.openxmlformats.org/officeDocument/2006/relationships/hyperlink" Target="https://login.consultant.ru/link/?req=doc&amp;base=LAW&amp;n=495706&amp;dst=17703" TargetMode="External"/><Relationship Id="rId306" Type="http://schemas.openxmlformats.org/officeDocument/2006/relationships/hyperlink" Target="https://login.consultant.ru/link/?req=doc&amp;base=LAW&amp;n=495706&amp;dst=240" TargetMode="External"/><Relationship Id="rId488" Type="http://schemas.openxmlformats.org/officeDocument/2006/relationships/hyperlink" Target="https://login.consultant.ru/link/?req=doc&amp;base=LAW&amp;n=493516&amp;dst=100060" TargetMode="External"/><Relationship Id="rId695" Type="http://schemas.openxmlformats.org/officeDocument/2006/relationships/hyperlink" Target="https://login.consultant.ru/link/?req=doc&amp;base=LAW&amp;n=501480&amp;dst=100992" TargetMode="External"/><Relationship Id="rId709" Type="http://schemas.openxmlformats.org/officeDocument/2006/relationships/hyperlink" Target="https://login.consultant.ru/link/?req=doc&amp;base=LAW&amp;n=521780&amp;dst=100158" TargetMode="External"/><Relationship Id="rId45" Type="http://schemas.openxmlformats.org/officeDocument/2006/relationships/hyperlink" Target="https://login.consultant.ru/link/?req=doc&amp;base=LAW&amp;n=521780&amp;dst=100005" TargetMode="External"/><Relationship Id="rId87" Type="http://schemas.openxmlformats.org/officeDocument/2006/relationships/image" Target="media/image21.wmf"/><Relationship Id="rId110" Type="http://schemas.openxmlformats.org/officeDocument/2006/relationships/hyperlink" Target="https://login.consultant.ru/link/?req=doc&amp;base=LAW&amp;n=521775&amp;dst=100024" TargetMode="External"/><Relationship Id="rId348" Type="http://schemas.openxmlformats.org/officeDocument/2006/relationships/image" Target="media/image50.wmf"/><Relationship Id="rId513" Type="http://schemas.openxmlformats.org/officeDocument/2006/relationships/hyperlink" Target="https://login.consultant.ru/link/?req=doc&amp;base=LAW&amp;n=521780&amp;dst=100126" TargetMode="External"/><Relationship Id="rId555" Type="http://schemas.openxmlformats.org/officeDocument/2006/relationships/hyperlink" Target="https://login.consultant.ru/link/?req=doc&amp;base=LAW&amp;n=520158&amp;dst=100015" TargetMode="External"/><Relationship Id="rId597" Type="http://schemas.openxmlformats.org/officeDocument/2006/relationships/hyperlink" Target="https://login.consultant.ru/link/?req=doc&amp;base=LAW&amp;n=520117&amp;dst=100602" TargetMode="External"/><Relationship Id="rId720" Type="http://schemas.openxmlformats.org/officeDocument/2006/relationships/hyperlink" Target="https://login.consultant.ru/link/?req=doc&amp;base=LAW&amp;n=521775&amp;dst=100091" TargetMode="External"/><Relationship Id="rId762" Type="http://schemas.openxmlformats.org/officeDocument/2006/relationships/hyperlink" Target="https://login.consultant.ru/link/?req=doc&amp;base=LAW&amp;n=501480&amp;dst=100139" TargetMode="External"/><Relationship Id="rId152" Type="http://schemas.openxmlformats.org/officeDocument/2006/relationships/hyperlink" Target="https://login.consultant.ru/link/?req=doc&amp;base=LAW&amp;n=342434&amp;dst=100035" TargetMode="External"/><Relationship Id="rId194" Type="http://schemas.openxmlformats.org/officeDocument/2006/relationships/image" Target="media/image39.wmf"/><Relationship Id="rId208" Type="http://schemas.openxmlformats.org/officeDocument/2006/relationships/hyperlink" Target="https://login.consultant.ru/link/?req=doc&amp;base=LAW&amp;n=521774&amp;dst=100034" TargetMode="External"/><Relationship Id="rId415" Type="http://schemas.openxmlformats.org/officeDocument/2006/relationships/hyperlink" Target="https://login.consultant.ru/link/?req=doc&amp;base=LAW&amp;n=485274&amp;dst=100018" TargetMode="External"/><Relationship Id="rId457" Type="http://schemas.openxmlformats.org/officeDocument/2006/relationships/hyperlink" Target="https://login.consultant.ru/link/?req=doc&amp;base=LAW&amp;n=521775&amp;dst=100064" TargetMode="External"/><Relationship Id="rId622" Type="http://schemas.openxmlformats.org/officeDocument/2006/relationships/hyperlink" Target="https://login.consultant.ru/link/?req=doc&amp;base=LAW&amp;n=520117&amp;dst=100520" TargetMode="External"/><Relationship Id="rId261" Type="http://schemas.openxmlformats.org/officeDocument/2006/relationships/hyperlink" Target="https://login.consultant.ru/link/?req=doc&amp;base=LAW&amp;n=521714&amp;dst=100046" TargetMode="External"/><Relationship Id="rId499" Type="http://schemas.openxmlformats.org/officeDocument/2006/relationships/hyperlink" Target="https://login.consultant.ru/link/?req=doc&amp;base=LAW&amp;n=521780&amp;dst=100107" TargetMode="External"/><Relationship Id="rId664" Type="http://schemas.openxmlformats.org/officeDocument/2006/relationships/hyperlink" Target="https://login.consultant.ru/link/?req=doc&amp;base=LAW&amp;n=520117&amp;dst=36" TargetMode="External"/><Relationship Id="rId14" Type="http://schemas.openxmlformats.org/officeDocument/2006/relationships/hyperlink" Target="https://login.consultant.ru/link/?req=doc&amp;base=LAW&amp;n=210349&amp;dst=100024" TargetMode="External"/><Relationship Id="rId56" Type="http://schemas.openxmlformats.org/officeDocument/2006/relationships/hyperlink" Target="https://login.consultant.ru/link/?req=doc&amp;base=LAW&amp;n=86150&amp;dst=100019" TargetMode="External"/><Relationship Id="rId317" Type="http://schemas.openxmlformats.org/officeDocument/2006/relationships/hyperlink" Target="https://login.consultant.ru/link/?req=doc&amp;base=LAW&amp;n=493515&amp;dst=100068" TargetMode="External"/><Relationship Id="rId359" Type="http://schemas.openxmlformats.org/officeDocument/2006/relationships/hyperlink" Target="https://login.consultant.ru/link/?req=doc&amp;base=LAW&amp;n=118861&amp;dst=100018" TargetMode="External"/><Relationship Id="rId524" Type="http://schemas.openxmlformats.org/officeDocument/2006/relationships/hyperlink" Target="https://login.consultant.ru/link/?req=doc&amp;base=LAW&amp;n=520117&amp;dst=100479" TargetMode="External"/><Relationship Id="rId566" Type="http://schemas.openxmlformats.org/officeDocument/2006/relationships/hyperlink" Target="https://login.consultant.ru/link/?req=doc&amp;base=LAW&amp;n=520117&amp;dst=23" TargetMode="External"/><Relationship Id="rId731" Type="http://schemas.openxmlformats.org/officeDocument/2006/relationships/hyperlink" Target="https://login.consultant.ru/link/?req=doc&amp;base=LAW&amp;n=501480&amp;dst=610" TargetMode="External"/><Relationship Id="rId773" Type="http://schemas.openxmlformats.org/officeDocument/2006/relationships/hyperlink" Target="https://login.consultant.ru/link/?req=doc&amp;base=LAW&amp;n=501480&amp;dst=100149" TargetMode="External"/><Relationship Id="rId98" Type="http://schemas.openxmlformats.org/officeDocument/2006/relationships/image" Target="media/image25.wmf"/><Relationship Id="rId121" Type="http://schemas.openxmlformats.org/officeDocument/2006/relationships/hyperlink" Target="https://login.consultant.ru/link/?req=doc&amp;base=LAW&amp;n=521774&amp;dst=100028" TargetMode="External"/><Relationship Id="rId163" Type="http://schemas.openxmlformats.org/officeDocument/2006/relationships/hyperlink" Target="https://login.consultant.ru/link/?req=doc&amp;base=LAW&amp;n=155509&amp;dst=100012" TargetMode="External"/><Relationship Id="rId219" Type="http://schemas.openxmlformats.org/officeDocument/2006/relationships/hyperlink" Target="https://login.consultant.ru/link/?req=doc&amp;base=LAW&amp;n=495706&amp;dst=11880" TargetMode="External"/><Relationship Id="rId370" Type="http://schemas.openxmlformats.org/officeDocument/2006/relationships/image" Target="media/image61.wmf"/><Relationship Id="rId426" Type="http://schemas.openxmlformats.org/officeDocument/2006/relationships/hyperlink" Target="https://login.consultant.ru/link/?req=doc&amp;base=LAW&amp;n=521780&amp;dst=100078" TargetMode="External"/><Relationship Id="rId633" Type="http://schemas.openxmlformats.org/officeDocument/2006/relationships/hyperlink" Target="https://login.consultant.ru/link/?req=doc&amp;base=LAW&amp;n=501480&amp;dst=101041" TargetMode="External"/><Relationship Id="rId230" Type="http://schemas.openxmlformats.org/officeDocument/2006/relationships/hyperlink" Target="https://login.consultant.ru/link/?req=doc&amp;base=LAW&amp;n=495706&amp;dst=15088" TargetMode="External"/><Relationship Id="rId468" Type="http://schemas.openxmlformats.org/officeDocument/2006/relationships/hyperlink" Target="https://login.consultant.ru/link/?req=doc&amp;base=LAW&amp;n=521775&amp;dst=100069" TargetMode="External"/><Relationship Id="rId675" Type="http://schemas.openxmlformats.org/officeDocument/2006/relationships/hyperlink" Target="https://login.consultant.ru/link/?req=doc&amp;base=LAW&amp;n=520117&amp;dst=100565" TargetMode="External"/><Relationship Id="rId25" Type="http://schemas.openxmlformats.org/officeDocument/2006/relationships/hyperlink" Target="https://login.consultant.ru/link/?req=doc&amp;base=LAW&amp;n=521714&amp;dst=100005" TargetMode="External"/><Relationship Id="rId67" Type="http://schemas.openxmlformats.org/officeDocument/2006/relationships/image" Target="media/image7.wmf"/><Relationship Id="rId272" Type="http://schemas.openxmlformats.org/officeDocument/2006/relationships/image" Target="media/image47.wmf"/><Relationship Id="rId328" Type="http://schemas.openxmlformats.org/officeDocument/2006/relationships/hyperlink" Target="https://login.consultant.ru/link/?req=doc&amp;base=LAW&amp;n=86149&amp;dst=100030" TargetMode="External"/><Relationship Id="rId535" Type="http://schemas.openxmlformats.org/officeDocument/2006/relationships/hyperlink" Target="https://login.consultant.ru/link/?req=doc&amp;base=LAW&amp;n=501480&amp;dst=100132" TargetMode="External"/><Relationship Id="rId577" Type="http://schemas.openxmlformats.org/officeDocument/2006/relationships/hyperlink" Target="https://login.consultant.ru/link/?req=doc&amp;base=LAW&amp;n=520117&amp;dst=100500" TargetMode="External"/><Relationship Id="rId700" Type="http://schemas.openxmlformats.org/officeDocument/2006/relationships/hyperlink" Target="https://login.consultant.ru/link/?req=doc&amp;base=LAW&amp;n=520117&amp;dst=100546" TargetMode="External"/><Relationship Id="rId742" Type="http://schemas.openxmlformats.org/officeDocument/2006/relationships/hyperlink" Target="https://login.consultant.ru/link/?req=doc&amp;base=LAW&amp;n=501480&amp;dst=607" TargetMode="External"/><Relationship Id="rId132" Type="http://schemas.openxmlformats.org/officeDocument/2006/relationships/hyperlink" Target="https://login.consultant.ru/link/?req=doc&amp;base=LAW&amp;n=86150&amp;dst=100019" TargetMode="External"/><Relationship Id="rId174" Type="http://schemas.openxmlformats.org/officeDocument/2006/relationships/hyperlink" Target="https://login.consultant.ru/link/?req=doc&amp;base=LAW&amp;n=521774&amp;dst=100031" TargetMode="External"/><Relationship Id="rId381" Type="http://schemas.openxmlformats.org/officeDocument/2006/relationships/hyperlink" Target="https://login.consultant.ru/link/?req=doc&amp;base=LAW&amp;n=521714&amp;dst=100052" TargetMode="External"/><Relationship Id="rId602" Type="http://schemas.openxmlformats.org/officeDocument/2006/relationships/hyperlink" Target="https://login.consultant.ru/link/?req=doc&amp;base=LAW&amp;n=501480&amp;dst=307" TargetMode="External"/><Relationship Id="rId784" Type="http://schemas.openxmlformats.org/officeDocument/2006/relationships/hyperlink" Target="https://login.consultant.ru/link/?req=doc&amp;base=LAW&amp;n=501480&amp;dst=408" TargetMode="External"/><Relationship Id="rId241" Type="http://schemas.openxmlformats.org/officeDocument/2006/relationships/hyperlink" Target="https://login.consultant.ru/link/?req=doc&amp;base=LAW&amp;n=521771&amp;dst=100023" TargetMode="External"/><Relationship Id="rId437" Type="http://schemas.openxmlformats.org/officeDocument/2006/relationships/hyperlink" Target="https://login.consultant.ru/link/?req=doc&amp;base=LAW&amp;n=521774&amp;dst=100045" TargetMode="External"/><Relationship Id="rId479" Type="http://schemas.openxmlformats.org/officeDocument/2006/relationships/image" Target="media/image77.wmf"/><Relationship Id="rId644" Type="http://schemas.openxmlformats.org/officeDocument/2006/relationships/hyperlink" Target="https://login.consultant.ru/link/?req=doc&amp;base=LAW&amp;n=521775&amp;dst=100087" TargetMode="External"/><Relationship Id="rId686" Type="http://schemas.openxmlformats.org/officeDocument/2006/relationships/hyperlink" Target="https://login.consultant.ru/link/?req=doc&amp;base=LAW&amp;n=501480&amp;dst=55" TargetMode="External"/><Relationship Id="rId36" Type="http://schemas.openxmlformats.org/officeDocument/2006/relationships/hyperlink" Target="https://login.consultant.ru/link/?req=doc&amp;base=LAW&amp;n=342434&amp;dst=100011" TargetMode="External"/><Relationship Id="rId283" Type="http://schemas.openxmlformats.org/officeDocument/2006/relationships/hyperlink" Target="https://login.consultant.ru/link/?req=doc&amp;base=LAW&amp;n=495706&amp;dst=17703" TargetMode="External"/><Relationship Id="rId339" Type="http://schemas.openxmlformats.org/officeDocument/2006/relationships/hyperlink" Target="https://login.consultant.ru/link/?req=doc&amp;base=LAW&amp;n=521775&amp;dst=100058" TargetMode="External"/><Relationship Id="rId490" Type="http://schemas.openxmlformats.org/officeDocument/2006/relationships/hyperlink" Target="https://login.consultant.ru/link/?req=doc&amp;base=LAW&amp;n=521714&amp;dst=100073" TargetMode="External"/><Relationship Id="rId504" Type="http://schemas.openxmlformats.org/officeDocument/2006/relationships/hyperlink" Target="https://login.consultant.ru/link/?req=doc&amp;base=LAW&amp;n=520158&amp;dst=100015" TargetMode="External"/><Relationship Id="rId546" Type="http://schemas.openxmlformats.org/officeDocument/2006/relationships/hyperlink" Target="https://login.consultant.ru/link/?req=doc&amp;base=LAW&amp;n=501480&amp;dst=444" TargetMode="External"/><Relationship Id="rId711" Type="http://schemas.openxmlformats.org/officeDocument/2006/relationships/hyperlink" Target="https://login.consultant.ru/link/?req=doc&amp;base=LAW&amp;n=520117&amp;dst=100652" TargetMode="External"/><Relationship Id="rId753" Type="http://schemas.openxmlformats.org/officeDocument/2006/relationships/hyperlink" Target="https://login.consultant.ru/link/?req=doc&amp;base=LAW&amp;n=501480&amp;dst=100190" TargetMode="External"/><Relationship Id="rId78" Type="http://schemas.openxmlformats.org/officeDocument/2006/relationships/hyperlink" Target="https://login.consultant.ru/link/?req=doc&amp;base=LAW&amp;n=495710&amp;dst=2824" TargetMode="External"/><Relationship Id="rId101" Type="http://schemas.openxmlformats.org/officeDocument/2006/relationships/image" Target="media/image26.wmf"/><Relationship Id="rId143" Type="http://schemas.openxmlformats.org/officeDocument/2006/relationships/hyperlink" Target="https://login.consultant.ru/link/?req=doc&amp;base=LAW&amp;n=123985&amp;dst=100038" TargetMode="External"/><Relationship Id="rId185" Type="http://schemas.openxmlformats.org/officeDocument/2006/relationships/hyperlink" Target="https://login.consultant.ru/link/?req=doc&amp;base=LAW&amp;n=171834&amp;dst=100013" TargetMode="External"/><Relationship Id="rId350" Type="http://schemas.openxmlformats.org/officeDocument/2006/relationships/image" Target="media/image51.wmf"/><Relationship Id="rId406" Type="http://schemas.openxmlformats.org/officeDocument/2006/relationships/hyperlink" Target="https://login.consultant.ru/link/?req=doc&amp;base=LAW&amp;n=521714&amp;dst=100062" TargetMode="External"/><Relationship Id="rId588" Type="http://schemas.openxmlformats.org/officeDocument/2006/relationships/hyperlink" Target="https://login.consultant.ru/link/?req=doc&amp;base=LAW&amp;n=521774&amp;dst=100052" TargetMode="External"/><Relationship Id="rId795" Type="http://schemas.openxmlformats.org/officeDocument/2006/relationships/hyperlink" Target="https://login.consultant.ru/link/?req=doc&amp;base=LAW&amp;n=521774&amp;dst=100065" TargetMode="External"/><Relationship Id="rId9" Type="http://schemas.openxmlformats.org/officeDocument/2006/relationships/hyperlink" Target="https://login.consultant.ru/link/?req=doc&amp;base=LAW&amp;n=93492&amp;dst=100005" TargetMode="External"/><Relationship Id="rId210" Type="http://schemas.openxmlformats.org/officeDocument/2006/relationships/image" Target="media/image44.wmf"/><Relationship Id="rId392" Type="http://schemas.openxmlformats.org/officeDocument/2006/relationships/hyperlink" Target="https://login.consultant.ru/link/?req=doc&amp;base=LAW&amp;n=315390&amp;dst=100043" TargetMode="External"/><Relationship Id="rId448" Type="http://schemas.openxmlformats.org/officeDocument/2006/relationships/hyperlink" Target="https://login.consultant.ru/link/?req=doc&amp;base=LAW&amp;n=521774&amp;dst=100046" TargetMode="External"/><Relationship Id="rId613" Type="http://schemas.openxmlformats.org/officeDocument/2006/relationships/hyperlink" Target="https://login.consultant.ru/link/?req=doc&amp;base=LAW&amp;n=501480&amp;dst=101309" TargetMode="External"/><Relationship Id="rId655" Type="http://schemas.openxmlformats.org/officeDocument/2006/relationships/hyperlink" Target="https://login.consultant.ru/link/?req=doc&amp;base=LAW&amp;n=520117&amp;dst=100628" TargetMode="External"/><Relationship Id="rId697" Type="http://schemas.openxmlformats.org/officeDocument/2006/relationships/hyperlink" Target="https://login.consultant.ru/link/?req=doc&amp;base=LAW&amp;n=521774&amp;dst=100060" TargetMode="External"/><Relationship Id="rId252" Type="http://schemas.openxmlformats.org/officeDocument/2006/relationships/hyperlink" Target="https://login.consultant.ru/link/?req=doc&amp;base=LAW&amp;n=518477" TargetMode="External"/><Relationship Id="rId294" Type="http://schemas.openxmlformats.org/officeDocument/2006/relationships/hyperlink" Target="https://login.consultant.ru/link/?req=doc&amp;base=LAW&amp;n=495706&amp;dst=2580" TargetMode="External"/><Relationship Id="rId308" Type="http://schemas.openxmlformats.org/officeDocument/2006/relationships/hyperlink" Target="https://login.consultant.ru/link/?req=doc&amp;base=LAW&amp;n=518477" TargetMode="External"/><Relationship Id="rId515" Type="http://schemas.openxmlformats.org/officeDocument/2006/relationships/hyperlink" Target="https://login.consultant.ru/link/?req=doc&amp;base=LAW&amp;n=493516&amp;dst=100062" TargetMode="External"/><Relationship Id="rId722" Type="http://schemas.openxmlformats.org/officeDocument/2006/relationships/hyperlink" Target="https://login.consultant.ru/link/?req=doc&amp;base=LAW&amp;n=501480&amp;dst=766" TargetMode="External"/><Relationship Id="rId47" Type="http://schemas.openxmlformats.org/officeDocument/2006/relationships/hyperlink" Target="https://login.consultant.ru/link/?req=doc&amp;base=LAW&amp;n=521775&amp;dst=100005" TargetMode="External"/><Relationship Id="rId89" Type="http://schemas.openxmlformats.org/officeDocument/2006/relationships/image" Target="media/image22.wmf"/><Relationship Id="rId112" Type="http://schemas.openxmlformats.org/officeDocument/2006/relationships/hyperlink" Target="https://login.consultant.ru/link/?req=doc&amp;base=LAW&amp;n=123985&amp;dst=100012" TargetMode="External"/><Relationship Id="rId154" Type="http://schemas.openxmlformats.org/officeDocument/2006/relationships/hyperlink" Target="https://login.consultant.ru/link/?req=doc&amp;base=LAW&amp;n=123985&amp;dst=100043" TargetMode="External"/><Relationship Id="rId361" Type="http://schemas.openxmlformats.org/officeDocument/2006/relationships/hyperlink" Target="https://login.consultant.ru/link/?req=doc&amp;base=LAW&amp;n=493516&amp;dst=100047" TargetMode="External"/><Relationship Id="rId557" Type="http://schemas.openxmlformats.org/officeDocument/2006/relationships/hyperlink" Target="https://login.consultant.ru/link/?req=doc&amp;base=LAW&amp;n=520158&amp;dst=100015" TargetMode="External"/><Relationship Id="rId599" Type="http://schemas.openxmlformats.org/officeDocument/2006/relationships/hyperlink" Target="https://login.consultant.ru/link/?req=doc&amp;base=LAW&amp;n=520117&amp;dst=100632" TargetMode="External"/><Relationship Id="rId764" Type="http://schemas.openxmlformats.org/officeDocument/2006/relationships/hyperlink" Target="https://login.consultant.ru/link/?req=doc&amp;base=LAW&amp;n=501480&amp;dst=440" TargetMode="External"/><Relationship Id="rId196" Type="http://schemas.openxmlformats.org/officeDocument/2006/relationships/hyperlink" Target="https://login.consultant.ru/link/?req=doc&amp;base=LAW&amp;n=493515&amp;dst=100046" TargetMode="External"/><Relationship Id="rId417" Type="http://schemas.openxmlformats.org/officeDocument/2006/relationships/hyperlink" Target="https://login.consultant.ru/link/?req=doc&amp;base=LAW&amp;n=521780&amp;dst=100077" TargetMode="External"/><Relationship Id="rId459" Type="http://schemas.openxmlformats.org/officeDocument/2006/relationships/hyperlink" Target="https://login.consultant.ru/link/?req=doc&amp;base=LAW&amp;n=315390&amp;dst=100058" TargetMode="External"/><Relationship Id="rId624" Type="http://schemas.openxmlformats.org/officeDocument/2006/relationships/hyperlink" Target="https://login.consultant.ru/link/?req=doc&amp;base=LAW&amp;n=501480&amp;dst=101096" TargetMode="External"/><Relationship Id="rId666" Type="http://schemas.openxmlformats.org/officeDocument/2006/relationships/hyperlink" Target="https://login.consultant.ru/link/?req=doc&amp;base=LAW&amp;n=501480&amp;dst=663" TargetMode="External"/><Relationship Id="rId16" Type="http://schemas.openxmlformats.org/officeDocument/2006/relationships/hyperlink" Target="https://login.consultant.ru/link/?req=doc&amp;base=LAW&amp;n=315425&amp;dst=100005" TargetMode="External"/><Relationship Id="rId221" Type="http://schemas.openxmlformats.org/officeDocument/2006/relationships/hyperlink" Target="https://login.consultant.ru/link/?req=doc&amp;base=LAW&amp;n=495706&amp;dst=15088" TargetMode="External"/><Relationship Id="rId263" Type="http://schemas.openxmlformats.org/officeDocument/2006/relationships/hyperlink" Target="https://login.consultant.ru/link/?req=doc&amp;base=LAW&amp;n=493515&amp;dst=100053" TargetMode="External"/><Relationship Id="rId319" Type="http://schemas.openxmlformats.org/officeDocument/2006/relationships/hyperlink" Target="https://login.consultant.ru/link/?req=doc&amp;base=LAW&amp;n=493515&amp;dst=100076" TargetMode="External"/><Relationship Id="rId470" Type="http://schemas.openxmlformats.org/officeDocument/2006/relationships/hyperlink" Target="https://login.consultant.ru/link/?req=doc&amp;base=LAW&amp;n=521771&amp;dst=100041" TargetMode="External"/><Relationship Id="rId526" Type="http://schemas.openxmlformats.org/officeDocument/2006/relationships/hyperlink" Target="https://login.consultant.ru/link/?req=doc&amp;base=LAW&amp;n=520117&amp;dst=100549" TargetMode="External"/><Relationship Id="rId58" Type="http://schemas.openxmlformats.org/officeDocument/2006/relationships/hyperlink" Target="https://login.consultant.ru/link/?req=doc&amp;base=LAW&amp;n=123985&amp;dst=100010" TargetMode="External"/><Relationship Id="rId123" Type="http://schemas.openxmlformats.org/officeDocument/2006/relationships/hyperlink" Target="https://login.consultant.ru/link/?req=doc&amp;base=LAW&amp;n=93492&amp;dst=100024" TargetMode="External"/><Relationship Id="rId330" Type="http://schemas.openxmlformats.org/officeDocument/2006/relationships/hyperlink" Target="https://login.consultant.ru/link/?req=doc&amp;base=LAW&amp;n=93492&amp;dst=100059" TargetMode="External"/><Relationship Id="rId568" Type="http://schemas.openxmlformats.org/officeDocument/2006/relationships/hyperlink" Target="https://login.consultant.ru/link/?req=doc&amp;base=LAW&amp;n=501480&amp;dst=814" TargetMode="External"/><Relationship Id="rId733" Type="http://schemas.openxmlformats.org/officeDocument/2006/relationships/hyperlink" Target="https://login.consultant.ru/link/?req=doc&amp;base=LAW&amp;n=501480&amp;dst=864" TargetMode="External"/><Relationship Id="rId775" Type="http://schemas.openxmlformats.org/officeDocument/2006/relationships/hyperlink" Target="https://login.consultant.ru/link/?req=doc&amp;base=LAW&amp;n=501480&amp;dst=153" TargetMode="External"/><Relationship Id="rId165" Type="http://schemas.openxmlformats.org/officeDocument/2006/relationships/hyperlink" Target="https://login.consultant.ru/link/?req=doc&amp;base=LAW&amp;n=210349&amp;dst=100034" TargetMode="External"/><Relationship Id="rId372" Type="http://schemas.openxmlformats.org/officeDocument/2006/relationships/image" Target="media/image63.wmf"/><Relationship Id="rId428" Type="http://schemas.openxmlformats.org/officeDocument/2006/relationships/hyperlink" Target="https://login.consultant.ru/link/?req=doc&amp;base=LAW&amp;n=521775&amp;dst=100062" TargetMode="External"/><Relationship Id="rId635" Type="http://schemas.openxmlformats.org/officeDocument/2006/relationships/hyperlink" Target="https://login.consultant.ru/link/?req=doc&amp;base=LAW&amp;n=521780&amp;dst=100144" TargetMode="External"/><Relationship Id="rId677" Type="http://schemas.openxmlformats.org/officeDocument/2006/relationships/hyperlink" Target="https://login.consultant.ru/link/?req=doc&amp;base=LAW&amp;n=520117&amp;dst=100572" TargetMode="External"/><Relationship Id="rId800" Type="http://schemas.openxmlformats.org/officeDocument/2006/relationships/theme" Target="theme/theme1.xml"/><Relationship Id="rId232" Type="http://schemas.openxmlformats.org/officeDocument/2006/relationships/hyperlink" Target="https://login.consultant.ru/link/?req=doc&amp;base=LAW&amp;n=518477" TargetMode="External"/><Relationship Id="rId274" Type="http://schemas.openxmlformats.org/officeDocument/2006/relationships/hyperlink" Target="https://login.consultant.ru/link/?req=doc&amp;base=LAW&amp;n=171834&amp;dst=100013" TargetMode="External"/><Relationship Id="rId481" Type="http://schemas.openxmlformats.org/officeDocument/2006/relationships/hyperlink" Target="https://login.consultant.ru/link/?req=doc&amp;base=LAW&amp;n=521771&amp;dst=100046" TargetMode="External"/><Relationship Id="rId702" Type="http://schemas.openxmlformats.org/officeDocument/2006/relationships/hyperlink" Target="https://login.consultant.ru/link/?req=doc&amp;base=LAW&amp;n=520117&amp;dst=100478" TargetMode="External"/><Relationship Id="rId27" Type="http://schemas.openxmlformats.org/officeDocument/2006/relationships/hyperlink" Target="https://login.consultant.ru/link/?req=doc&amp;base=LAW&amp;n=86150&amp;dst=100011" TargetMode="External"/><Relationship Id="rId69" Type="http://schemas.openxmlformats.org/officeDocument/2006/relationships/hyperlink" Target="https://login.consultant.ru/link/?req=doc&amp;base=LAW&amp;n=493515&amp;dst=100029" TargetMode="External"/><Relationship Id="rId134" Type="http://schemas.openxmlformats.org/officeDocument/2006/relationships/hyperlink" Target="https://login.consultant.ru/link/?req=doc&amp;base=LAW&amp;n=521775&amp;dst=100028" TargetMode="External"/><Relationship Id="rId537" Type="http://schemas.openxmlformats.org/officeDocument/2006/relationships/hyperlink" Target="https://login.consultant.ru/link/?req=doc&amp;base=LAW&amp;n=501480&amp;dst=537" TargetMode="External"/><Relationship Id="rId579" Type="http://schemas.openxmlformats.org/officeDocument/2006/relationships/hyperlink" Target="https://login.consultant.ru/link/?req=doc&amp;base=LAW&amp;n=501480&amp;dst=850" TargetMode="External"/><Relationship Id="rId744" Type="http://schemas.openxmlformats.org/officeDocument/2006/relationships/hyperlink" Target="https://login.consultant.ru/link/?req=doc&amp;base=LAW&amp;n=501480&amp;dst=784" TargetMode="External"/><Relationship Id="rId786" Type="http://schemas.openxmlformats.org/officeDocument/2006/relationships/hyperlink" Target="https://login.consultant.ru/link/?req=doc&amp;base=LAW&amp;n=501480&amp;dst=446" TargetMode="External"/><Relationship Id="rId80" Type="http://schemas.openxmlformats.org/officeDocument/2006/relationships/image" Target="media/image14.wmf"/><Relationship Id="rId176" Type="http://schemas.openxmlformats.org/officeDocument/2006/relationships/hyperlink" Target="https://login.consultant.ru/link/?req=doc&amp;base=LAW&amp;n=171834&amp;dst=100013" TargetMode="External"/><Relationship Id="rId341" Type="http://schemas.openxmlformats.org/officeDocument/2006/relationships/hyperlink" Target="https://login.consultant.ru/link/?req=doc&amp;base=LAW&amp;n=493515&amp;dst=100077" TargetMode="External"/><Relationship Id="rId383" Type="http://schemas.openxmlformats.org/officeDocument/2006/relationships/hyperlink" Target="https://login.consultant.ru/link/?req=doc&amp;base=LAW&amp;n=521714&amp;dst=100054" TargetMode="External"/><Relationship Id="rId439" Type="http://schemas.openxmlformats.org/officeDocument/2006/relationships/hyperlink" Target="https://login.consultant.ru/link/?req=doc&amp;base=LAW&amp;n=501480&amp;dst=100139" TargetMode="External"/><Relationship Id="rId590" Type="http://schemas.openxmlformats.org/officeDocument/2006/relationships/hyperlink" Target="https://login.consultant.ru/link/?req=doc&amp;base=LAW&amp;n=521780&amp;dst=100137" TargetMode="External"/><Relationship Id="rId604" Type="http://schemas.openxmlformats.org/officeDocument/2006/relationships/hyperlink" Target="https://login.consultant.ru/link/?req=doc&amp;base=LAW&amp;n=521780&amp;dst=100141" TargetMode="External"/><Relationship Id="rId646" Type="http://schemas.openxmlformats.org/officeDocument/2006/relationships/hyperlink" Target="https://login.consultant.ru/link/?req=doc&amp;base=LAW&amp;n=521780&amp;dst=100148" TargetMode="External"/><Relationship Id="rId201" Type="http://schemas.openxmlformats.org/officeDocument/2006/relationships/hyperlink" Target="https://login.consultant.ru/link/?req=doc&amp;base=LAW&amp;n=521775&amp;dst=100040" TargetMode="External"/><Relationship Id="rId243" Type="http://schemas.openxmlformats.org/officeDocument/2006/relationships/hyperlink" Target="https://login.consultant.ru/link/?req=doc&amp;base=LAW&amp;n=495706&amp;dst=21061" TargetMode="External"/><Relationship Id="rId285" Type="http://schemas.openxmlformats.org/officeDocument/2006/relationships/hyperlink" Target="https://login.consultant.ru/link/?req=doc&amp;base=LAW&amp;n=495706&amp;dst=2580" TargetMode="External"/><Relationship Id="rId450" Type="http://schemas.openxmlformats.org/officeDocument/2006/relationships/hyperlink" Target="https://login.consultant.ru/link/?req=doc&amp;base=LAW&amp;n=521714&amp;dst=100071" TargetMode="External"/><Relationship Id="rId506" Type="http://schemas.openxmlformats.org/officeDocument/2006/relationships/hyperlink" Target="https://login.consultant.ru/link/?req=doc&amp;base=LAW&amp;n=521775&amp;dst=100077" TargetMode="External"/><Relationship Id="rId688" Type="http://schemas.openxmlformats.org/officeDocument/2006/relationships/hyperlink" Target="https://login.consultant.ru/link/?req=doc&amp;base=LAW&amp;n=501480&amp;dst=375" TargetMode="External"/><Relationship Id="rId38" Type="http://schemas.openxmlformats.org/officeDocument/2006/relationships/hyperlink" Target="https://login.consultant.ru/link/?req=doc&amp;base=LAW&amp;n=155509&amp;dst=100011" TargetMode="External"/><Relationship Id="rId103" Type="http://schemas.openxmlformats.org/officeDocument/2006/relationships/hyperlink" Target="https://login.consultant.ru/link/?req=doc&amp;base=LAW&amp;n=493515&amp;dst=100041" TargetMode="External"/><Relationship Id="rId310" Type="http://schemas.openxmlformats.org/officeDocument/2006/relationships/hyperlink" Target="https://login.consultant.ru/link/?req=doc&amp;base=LAW&amp;n=495706&amp;dst=13373" TargetMode="External"/><Relationship Id="rId492" Type="http://schemas.openxmlformats.org/officeDocument/2006/relationships/hyperlink" Target="https://login.consultant.ru/link/?req=doc&amp;base=LAW&amp;n=521780&amp;dst=100089" TargetMode="External"/><Relationship Id="rId548" Type="http://schemas.openxmlformats.org/officeDocument/2006/relationships/hyperlink" Target="https://login.consultant.ru/link/?req=doc&amp;base=LAW&amp;n=501480&amp;dst=100198" TargetMode="External"/><Relationship Id="rId713" Type="http://schemas.openxmlformats.org/officeDocument/2006/relationships/hyperlink" Target="https://login.consultant.ru/link/?req=doc&amp;base=LAW&amp;n=521774&amp;dst=100064" TargetMode="External"/><Relationship Id="rId755" Type="http://schemas.openxmlformats.org/officeDocument/2006/relationships/hyperlink" Target="https://login.consultant.ru/link/?req=doc&amp;base=LAW&amp;n=501480&amp;dst=101263" TargetMode="External"/><Relationship Id="rId797" Type="http://schemas.openxmlformats.org/officeDocument/2006/relationships/hyperlink" Target="https://login.consultant.ru/link/?req=doc&amp;base=LAW&amp;n=521780&amp;dst=100170" TargetMode="External"/><Relationship Id="rId91" Type="http://schemas.openxmlformats.org/officeDocument/2006/relationships/hyperlink" Target="https://login.consultant.ru/link/?req=doc&amp;base=LAW&amp;n=493515&amp;dst=100036" TargetMode="External"/><Relationship Id="rId145" Type="http://schemas.openxmlformats.org/officeDocument/2006/relationships/hyperlink" Target="https://login.consultant.ru/link/?req=doc&amp;base=LAW&amp;n=493515&amp;dst=100043" TargetMode="External"/><Relationship Id="rId187" Type="http://schemas.openxmlformats.org/officeDocument/2006/relationships/hyperlink" Target="https://login.consultant.ru/link/?req=doc&amp;base=LAW&amp;n=521775&amp;dst=100038" TargetMode="External"/><Relationship Id="rId352" Type="http://schemas.openxmlformats.org/officeDocument/2006/relationships/image" Target="media/image52.wmf"/><Relationship Id="rId394" Type="http://schemas.openxmlformats.org/officeDocument/2006/relationships/image" Target="media/image68.wmf"/><Relationship Id="rId408" Type="http://schemas.openxmlformats.org/officeDocument/2006/relationships/image" Target="media/image74.wmf"/><Relationship Id="rId615" Type="http://schemas.openxmlformats.org/officeDocument/2006/relationships/hyperlink" Target="https://login.consultant.ru/link/?req=doc&amp;base=LAW&amp;n=501480&amp;dst=101310" TargetMode="External"/><Relationship Id="rId212" Type="http://schemas.openxmlformats.org/officeDocument/2006/relationships/image" Target="media/image46.wmf"/><Relationship Id="rId254" Type="http://schemas.openxmlformats.org/officeDocument/2006/relationships/hyperlink" Target="https://login.consultant.ru/link/?req=doc&amp;base=LAW&amp;n=521774&amp;dst=100036" TargetMode="External"/><Relationship Id="rId657" Type="http://schemas.openxmlformats.org/officeDocument/2006/relationships/hyperlink" Target="https://login.consultant.ru/link/?req=doc&amp;base=LAW&amp;n=521774&amp;dst=100058" TargetMode="External"/><Relationship Id="rId699" Type="http://schemas.openxmlformats.org/officeDocument/2006/relationships/hyperlink" Target="https://login.consultant.ru/link/?req=doc&amp;base=LAW&amp;n=521775&amp;dst=100089" TargetMode="External"/><Relationship Id="rId49" Type="http://schemas.openxmlformats.org/officeDocument/2006/relationships/hyperlink" Target="https://login.consultant.ru/link/?req=doc&amp;base=LAW&amp;n=493515&amp;dst=100005" TargetMode="External"/><Relationship Id="rId114" Type="http://schemas.openxmlformats.org/officeDocument/2006/relationships/hyperlink" Target="https://login.consultant.ru/link/?req=doc&amp;base=LAW&amp;n=123985&amp;dst=100027" TargetMode="External"/><Relationship Id="rId296" Type="http://schemas.openxmlformats.org/officeDocument/2006/relationships/hyperlink" Target="https://login.consultant.ru/link/?req=doc&amp;base=LAW&amp;n=521775&amp;dst=100052" TargetMode="External"/><Relationship Id="rId461" Type="http://schemas.openxmlformats.org/officeDocument/2006/relationships/hyperlink" Target="https://login.consultant.ru/link/?req=doc&amp;base=LAW&amp;n=315390&amp;dst=100068" TargetMode="External"/><Relationship Id="rId517" Type="http://schemas.openxmlformats.org/officeDocument/2006/relationships/hyperlink" Target="https://login.consultant.ru/link/?req=doc&amp;base=LAW&amp;n=521780&amp;dst=100129" TargetMode="External"/><Relationship Id="rId559" Type="http://schemas.openxmlformats.org/officeDocument/2006/relationships/hyperlink" Target="https://login.consultant.ru/link/?req=doc&amp;base=LAW&amp;n=520158&amp;dst=100830" TargetMode="External"/><Relationship Id="rId724" Type="http://schemas.openxmlformats.org/officeDocument/2006/relationships/hyperlink" Target="https://login.consultant.ru/link/?req=doc&amp;base=LAW&amp;n=501480&amp;dst=101252" TargetMode="External"/><Relationship Id="rId766" Type="http://schemas.openxmlformats.org/officeDocument/2006/relationships/hyperlink" Target="https://login.consultant.ru/link/?req=doc&amp;base=LAW&amp;n=501480&amp;dst=100125" TargetMode="External"/><Relationship Id="rId60" Type="http://schemas.openxmlformats.org/officeDocument/2006/relationships/image" Target="media/image1.wmf"/><Relationship Id="rId156" Type="http://schemas.openxmlformats.org/officeDocument/2006/relationships/hyperlink" Target="https://login.consultant.ru/link/?req=doc&amp;base=LAW&amp;n=86150&amp;dst=100056" TargetMode="External"/><Relationship Id="rId198" Type="http://schemas.openxmlformats.org/officeDocument/2006/relationships/hyperlink" Target="https://login.consultant.ru/link/?req=doc&amp;base=LAW&amp;n=493515&amp;dst=100047" TargetMode="External"/><Relationship Id="rId321" Type="http://schemas.openxmlformats.org/officeDocument/2006/relationships/hyperlink" Target="https://login.consultant.ru/link/?req=doc&amp;base=LAW&amp;n=521780&amp;dst=100038" TargetMode="External"/><Relationship Id="rId363" Type="http://schemas.openxmlformats.org/officeDocument/2006/relationships/image" Target="media/image57.wmf"/><Relationship Id="rId419" Type="http://schemas.openxmlformats.org/officeDocument/2006/relationships/hyperlink" Target="https://login.consultant.ru/link/?req=doc&amp;base=LAW&amp;n=521775&amp;dst=100061" TargetMode="External"/><Relationship Id="rId570" Type="http://schemas.openxmlformats.org/officeDocument/2006/relationships/hyperlink" Target="https://login.consultant.ru/link/?req=doc&amp;base=LAW&amp;n=501480&amp;dst=816" TargetMode="External"/><Relationship Id="rId626" Type="http://schemas.openxmlformats.org/officeDocument/2006/relationships/hyperlink" Target="https://login.consultant.ru/link/?req=doc&amp;base=LAW&amp;n=501480&amp;dst=101109" TargetMode="External"/><Relationship Id="rId223" Type="http://schemas.openxmlformats.org/officeDocument/2006/relationships/hyperlink" Target="https://login.consultant.ru/link/?req=doc&amp;base=LAW&amp;n=507035&amp;dst=100009" TargetMode="External"/><Relationship Id="rId430" Type="http://schemas.openxmlformats.org/officeDocument/2006/relationships/hyperlink" Target="https://login.consultant.ru/link/?req=doc&amp;base=LAW&amp;n=315390&amp;dst=100048" TargetMode="External"/><Relationship Id="rId668" Type="http://schemas.openxmlformats.org/officeDocument/2006/relationships/hyperlink" Target="https://login.consultant.ru/link/?req=doc&amp;base=LAW&amp;n=501480&amp;dst=665" TargetMode="External"/><Relationship Id="rId18" Type="http://schemas.openxmlformats.org/officeDocument/2006/relationships/hyperlink" Target="https://login.consultant.ru/link/?req=doc&amp;base=LAW&amp;n=315390&amp;dst=100005" TargetMode="External"/><Relationship Id="rId265" Type="http://schemas.openxmlformats.org/officeDocument/2006/relationships/hyperlink" Target="https://login.consultant.ru/link/?req=doc&amp;base=LAW&amp;n=521775&amp;dst=100048" TargetMode="External"/><Relationship Id="rId472" Type="http://schemas.openxmlformats.org/officeDocument/2006/relationships/hyperlink" Target="https://login.consultant.ru/link/?req=doc&amp;base=LAW&amp;n=315390&amp;dst=100087" TargetMode="External"/><Relationship Id="rId528" Type="http://schemas.openxmlformats.org/officeDocument/2006/relationships/hyperlink" Target="https://login.consultant.ru/link/?req=doc&amp;base=LAW&amp;n=520117&amp;dst=100598" TargetMode="External"/><Relationship Id="rId735" Type="http://schemas.openxmlformats.org/officeDocument/2006/relationships/hyperlink" Target="https://login.consultant.ru/link/?req=doc&amp;base=LAW&amp;n=501480&amp;dst=605" TargetMode="External"/><Relationship Id="rId125" Type="http://schemas.openxmlformats.org/officeDocument/2006/relationships/hyperlink" Target="https://login.consultant.ru/link/?req=doc&amp;base=LAW&amp;n=93492&amp;dst=100025" TargetMode="External"/><Relationship Id="rId167" Type="http://schemas.openxmlformats.org/officeDocument/2006/relationships/hyperlink" Target="https://login.consultant.ru/link/?req=doc&amp;base=LAW&amp;n=315425&amp;dst=100017" TargetMode="External"/><Relationship Id="rId332" Type="http://schemas.openxmlformats.org/officeDocument/2006/relationships/hyperlink" Target="https://login.consultant.ru/link/?req=doc&amp;base=LAW&amp;n=123985&amp;dst=100047" TargetMode="External"/><Relationship Id="rId374" Type="http://schemas.openxmlformats.org/officeDocument/2006/relationships/hyperlink" Target="https://login.consultant.ru/link/?req=doc&amp;base=LAW&amp;n=521775&amp;dst=100060" TargetMode="External"/><Relationship Id="rId581" Type="http://schemas.openxmlformats.org/officeDocument/2006/relationships/hyperlink" Target="https://login.consultant.ru/link/?req=doc&amp;base=LAW&amp;n=521771&amp;dst=100048" TargetMode="External"/><Relationship Id="rId777" Type="http://schemas.openxmlformats.org/officeDocument/2006/relationships/hyperlink" Target="https://login.consultant.ru/link/?req=doc&amp;base=LAW&amp;n=501480&amp;dst=260" TargetMode="External"/><Relationship Id="rId71" Type="http://schemas.openxmlformats.org/officeDocument/2006/relationships/hyperlink" Target="https://login.consultant.ru/link/?req=doc&amp;base=LAW&amp;n=493515&amp;dst=100030" TargetMode="External"/><Relationship Id="rId234" Type="http://schemas.openxmlformats.org/officeDocument/2006/relationships/hyperlink" Target="https://login.consultant.ru/link/?req=doc&amp;base=LAW&amp;n=521771&amp;dst=100022" TargetMode="External"/><Relationship Id="rId637" Type="http://schemas.openxmlformats.org/officeDocument/2006/relationships/hyperlink" Target="https://login.consultant.ru/link/?req=doc&amp;base=LAW&amp;n=520117&amp;dst=100522" TargetMode="External"/><Relationship Id="rId679" Type="http://schemas.openxmlformats.org/officeDocument/2006/relationships/hyperlink" Target="https://login.consultant.ru/link/?req=doc&amp;base=LAW&amp;n=520117&amp;dst=100592" TargetMode="External"/><Relationship Id="rId2" Type="http://schemas.openxmlformats.org/officeDocument/2006/relationships/styles" Target="styles.xml"/><Relationship Id="rId29" Type="http://schemas.openxmlformats.org/officeDocument/2006/relationships/hyperlink" Target="https://login.consultant.ru/link/?req=doc&amp;base=LAW&amp;n=93492&amp;dst=100010" TargetMode="External"/><Relationship Id="rId276" Type="http://schemas.openxmlformats.org/officeDocument/2006/relationships/hyperlink" Target="https://login.consultant.ru/link/?req=doc&amp;base=LAW&amp;n=493515&amp;dst=100060" TargetMode="External"/><Relationship Id="rId441" Type="http://schemas.openxmlformats.org/officeDocument/2006/relationships/hyperlink" Target="https://login.consultant.ru/link/?req=doc&amp;base=LAW&amp;n=501480&amp;dst=440" TargetMode="External"/><Relationship Id="rId483" Type="http://schemas.openxmlformats.org/officeDocument/2006/relationships/hyperlink" Target="https://login.consultant.ru/link/?req=doc&amp;base=LAW&amp;n=315390&amp;dst=100110" TargetMode="External"/><Relationship Id="rId539" Type="http://schemas.openxmlformats.org/officeDocument/2006/relationships/hyperlink" Target="https://login.consultant.ru/link/?req=doc&amp;base=LAW&amp;n=501480&amp;dst=100156" TargetMode="External"/><Relationship Id="rId690" Type="http://schemas.openxmlformats.org/officeDocument/2006/relationships/hyperlink" Target="https://login.consultant.ru/link/?req=doc&amp;base=LAW&amp;n=501480&amp;dst=56" TargetMode="External"/><Relationship Id="rId704" Type="http://schemas.openxmlformats.org/officeDocument/2006/relationships/hyperlink" Target="https://login.consultant.ru/link/?req=doc&amp;base=LAW&amp;n=521780&amp;dst=100158" TargetMode="External"/><Relationship Id="rId746" Type="http://schemas.openxmlformats.org/officeDocument/2006/relationships/hyperlink" Target="https://login.consultant.ru/link/?req=doc&amp;base=LAW&amp;n=501480&amp;dst=100137" TargetMode="External"/><Relationship Id="rId40" Type="http://schemas.openxmlformats.org/officeDocument/2006/relationships/hyperlink" Target="https://login.consultant.ru/link/?req=doc&amp;base=LAW&amp;n=210349&amp;dst=100024" TargetMode="External"/><Relationship Id="rId136" Type="http://schemas.openxmlformats.org/officeDocument/2006/relationships/hyperlink" Target="https://login.consultant.ru/link/?req=doc&amp;base=LAW&amp;n=86150&amp;dst=100019" TargetMode="External"/><Relationship Id="rId178" Type="http://schemas.openxmlformats.org/officeDocument/2006/relationships/hyperlink" Target="https://login.consultant.ru/link/?req=doc&amp;base=LAW&amp;n=521714&amp;dst=100028" TargetMode="External"/><Relationship Id="rId301" Type="http://schemas.openxmlformats.org/officeDocument/2006/relationships/hyperlink" Target="https://login.consultant.ru/link/?req=doc&amp;base=LAW&amp;n=495706&amp;dst=21061" TargetMode="External"/><Relationship Id="rId343" Type="http://schemas.openxmlformats.org/officeDocument/2006/relationships/image" Target="media/image48.wmf"/><Relationship Id="rId550" Type="http://schemas.openxmlformats.org/officeDocument/2006/relationships/hyperlink" Target="https://login.consultant.ru/link/?req=doc&amp;base=LAW&amp;n=501480&amp;dst=770" TargetMode="External"/><Relationship Id="rId788" Type="http://schemas.openxmlformats.org/officeDocument/2006/relationships/hyperlink" Target="https://login.consultant.ru/link/?req=doc&amp;base=LAW&amp;n=501480&amp;dst=100202" TargetMode="External"/><Relationship Id="rId82" Type="http://schemas.openxmlformats.org/officeDocument/2006/relationships/image" Target="media/image16.wmf"/><Relationship Id="rId203" Type="http://schemas.openxmlformats.org/officeDocument/2006/relationships/hyperlink" Target="https://login.consultant.ru/link/?req=doc&amp;base=LAW&amp;n=521774&amp;dst=100032" TargetMode="External"/><Relationship Id="rId385" Type="http://schemas.openxmlformats.org/officeDocument/2006/relationships/hyperlink" Target="https://login.consultant.ru/link/?req=doc&amp;base=LAW&amp;n=521714&amp;dst=100055" TargetMode="External"/><Relationship Id="rId592" Type="http://schemas.openxmlformats.org/officeDocument/2006/relationships/hyperlink" Target="https://login.consultant.ru/link/?req=doc&amp;base=LAW&amp;n=521780&amp;dst=100137" TargetMode="External"/><Relationship Id="rId606" Type="http://schemas.openxmlformats.org/officeDocument/2006/relationships/hyperlink" Target="https://login.consultant.ru/link/?req=doc&amp;base=LAW&amp;n=521774&amp;dst=100053" TargetMode="External"/><Relationship Id="rId648" Type="http://schemas.openxmlformats.org/officeDocument/2006/relationships/hyperlink" Target="https://login.consultant.ru/link/?req=doc&amp;base=LAW&amp;n=521774&amp;dst=100057" TargetMode="External"/><Relationship Id="rId245" Type="http://schemas.openxmlformats.org/officeDocument/2006/relationships/hyperlink" Target="https://login.consultant.ru/link/?req=doc&amp;base=LAW&amp;n=521775&amp;dst=100045" TargetMode="External"/><Relationship Id="rId287" Type="http://schemas.openxmlformats.org/officeDocument/2006/relationships/hyperlink" Target="https://login.consultant.ru/link/?req=doc&amp;base=LAW&amp;n=507035&amp;dst=100009" TargetMode="External"/><Relationship Id="rId410" Type="http://schemas.openxmlformats.org/officeDocument/2006/relationships/hyperlink" Target="https://login.consultant.ru/link/?req=doc&amp;base=LAW&amp;n=521714&amp;dst=100064" TargetMode="External"/><Relationship Id="rId452" Type="http://schemas.openxmlformats.org/officeDocument/2006/relationships/hyperlink" Target="https://login.consultant.ru/link/?req=doc&amp;base=LAW&amp;n=315425&amp;dst=100062" TargetMode="External"/><Relationship Id="rId494" Type="http://schemas.openxmlformats.org/officeDocument/2006/relationships/hyperlink" Target="https://login.consultant.ru/link/?req=doc&amp;base=LAW&amp;n=521780&amp;dst=100094" TargetMode="External"/><Relationship Id="rId508" Type="http://schemas.openxmlformats.org/officeDocument/2006/relationships/hyperlink" Target="https://login.consultant.ru/link/?req=doc&amp;base=LAW&amp;n=521780&amp;dst=100117" TargetMode="External"/><Relationship Id="rId715" Type="http://schemas.openxmlformats.org/officeDocument/2006/relationships/hyperlink" Target="https://login.consultant.ru/link/?req=doc&amp;base=LAW&amp;n=501480&amp;dst=272" TargetMode="External"/><Relationship Id="rId105" Type="http://schemas.openxmlformats.org/officeDocument/2006/relationships/hyperlink" Target="https://login.consultant.ru/link/?req=doc&amp;base=LAW&amp;n=210349&amp;dst=100029" TargetMode="External"/><Relationship Id="rId147" Type="http://schemas.openxmlformats.org/officeDocument/2006/relationships/hyperlink" Target="https://login.consultant.ru/link/?req=doc&amp;base=LAW&amp;n=123985&amp;dst=100040" TargetMode="External"/><Relationship Id="rId312" Type="http://schemas.openxmlformats.org/officeDocument/2006/relationships/hyperlink" Target="https://login.consultant.ru/link/?req=doc&amp;base=LAW&amp;n=493516&amp;dst=100031" TargetMode="External"/><Relationship Id="rId354" Type="http://schemas.openxmlformats.org/officeDocument/2006/relationships/image" Target="media/image53.wmf"/><Relationship Id="rId757" Type="http://schemas.openxmlformats.org/officeDocument/2006/relationships/hyperlink" Target="https://login.consultant.ru/link/?req=doc&amp;base=LAW&amp;n=501480&amp;dst=265" TargetMode="External"/><Relationship Id="rId799" Type="http://schemas.openxmlformats.org/officeDocument/2006/relationships/fontTable" Target="fontTable.xml"/><Relationship Id="rId51" Type="http://schemas.openxmlformats.org/officeDocument/2006/relationships/hyperlink" Target="https://login.consultant.ru/link/?req=doc&amp;base=LAW&amp;n=521714&amp;dst=100005" TargetMode="External"/><Relationship Id="rId93" Type="http://schemas.openxmlformats.org/officeDocument/2006/relationships/hyperlink" Target="https://login.consultant.ru/link/?req=doc&amp;base=LAW&amp;n=493515&amp;dst=100037" TargetMode="External"/><Relationship Id="rId189" Type="http://schemas.openxmlformats.org/officeDocument/2006/relationships/image" Target="media/image36.wmf"/><Relationship Id="rId396" Type="http://schemas.openxmlformats.org/officeDocument/2006/relationships/hyperlink" Target="https://login.consultant.ru/link/?req=doc&amp;base=LAW&amp;n=86150&amp;dst=100108" TargetMode="External"/><Relationship Id="rId561" Type="http://schemas.openxmlformats.org/officeDocument/2006/relationships/hyperlink" Target="https://login.consultant.ru/link/?req=doc&amp;base=LAW&amp;n=521780&amp;dst=100133" TargetMode="External"/><Relationship Id="rId617" Type="http://schemas.openxmlformats.org/officeDocument/2006/relationships/hyperlink" Target="https://login.consultant.ru/link/?req=doc&amp;base=LAW&amp;n=501480&amp;dst=453" TargetMode="External"/><Relationship Id="rId659" Type="http://schemas.openxmlformats.org/officeDocument/2006/relationships/hyperlink" Target="https://login.consultant.ru/link/?req=doc&amp;base=LAW&amp;n=521780&amp;dst=100156" TargetMode="External"/><Relationship Id="rId214" Type="http://schemas.openxmlformats.org/officeDocument/2006/relationships/hyperlink" Target="https://login.consultant.ru/link/?req=doc&amp;base=LAW&amp;n=521780&amp;dst=100024" TargetMode="External"/><Relationship Id="rId256" Type="http://schemas.openxmlformats.org/officeDocument/2006/relationships/hyperlink" Target="https://login.consultant.ru/link/?req=doc&amp;base=LAW&amp;n=495706&amp;dst=13373" TargetMode="External"/><Relationship Id="rId298" Type="http://schemas.openxmlformats.org/officeDocument/2006/relationships/hyperlink" Target="https://login.consultant.ru/link/?req=doc&amp;base=LAW&amp;n=521774&amp;dst=100039" TargetMode="External"/><Relationship Id="rId421" Type="http://schemas.openxmlformats.org/officeDocument/2006/relationships/hyperlink" Target="https://login.consultant.ru/link/?req=doc&amp;base=LAW&amp;n=493515&amp;dst=100081" TargetMode="External"/><Relationship Id="rId463" Type="http://schemas.openxmlformats.org/officeDocument/2006/relationships/hyperlink" Target="https://login.consultant.ru/link/?req=doc&amp;base=LAW&amp;n=521780&amp;dst=100080" TargetMode="External"/><Relationship Id="rId519" Type="http://schemas.openxmlformats.org/officeDocument/2006/relationships/hyperlink" Target="https://login.consultant.ru/link/?req=doc&amp;base=LAW&amp;n=521775&amp;dst=100083" TargetMode="External"/><Relationship Id="rId670" Type="http://schemas.openxmlformats.org/officeDocument/2006/relationships/hyperlink" Target="https://login.consultant.ru/link/?req=doc&amp;base=LAW&amp;n=521780&amp;dst=100158" TargetMode="External"/><Relationship Id="rId116" Type="http://schemas.openxmlformats.org/officeDocument/2006/relationships/hyperlink" Target="https://login.consultant.ru/link/?req=doc&amp;base=LAW&amp;n=123985&amp;dst=100029" TargetMode="External"/><Relationship Id="rId158" Type="http://schemas.openxmlformats.org/officeDocument/2006/relationships/hyperlink" Target="https://login.consultant.ru/link/?req=doc&amp;base=LAW&amp;n=521780&amp;dst=100021" TargetMode="External"/><Relationship Id="rId323" Type="http://schemas.openxmlformats.org/officeDocument/2006/relationships/hyperlink" Target="https://login.consultant.ru/link/?req=doc&amp;base=LAW&amp;n=342434&amp;dst=100048" TargetMode="External"/><Relationship Id="rId530" Type="http://schemas.openxmlformats.org/officeDocument/2006/relationships/hyperlink" Target="https://login.consultant.ru/link/?req=doc&amp;base=LAW&amp;n=520117&amp;dst=100616" TargetMode="External"/><Relationship Id="rId726" Type="http://schemas.openxmlformats.org/officeDocument/2006/relationships/hyperlink" Target="https://login.consultant.ru/link/?req=doc&amp;base=LAW&amp;n=501480&amp;dst=101253" TargetMode="External"/><Relationship Id="rId768" Type="http://schemas.openxmlformats.org/officeDocument/2006/relationships/hyperlink" Target="https://login.consultant.ru/link/?req=doc&amp;base=LAW&amp;n=501480&amp;dst=255" TargetMode="External"/><Relationship Id="rId20" Type="http://schemas.openxmlformats.org/officeDocument/2006/relationships/hyperlink" Target="https://login.consultant.ru/link/?req=doc&amp;base=LAW&amp;n=521771&amp;dst=100005" TargetMode="External"/><Relationship Id="rId62" Type="http://schemas.openxmlformats.org/officeDocument/2006/relationships/image" Target="media/image3.wmf"/><Relationship Id="rId365" Type="http://schemas.openxmlformats.org/officeDocument/2006/relationships/image" Target="media/image58.wmf"/><Relationship Id="rId572" Type="http://schemas.openxmlformats.org/officeDocument/2006/relationships/hyperlink" Target="https://login.consultant.ru/link/?req=doc&amp;base=LAW&amp;n=521780&amp;dst=100133" TargetMode="External"/><Relationship Id="rId628" Type="http://schemas.openxmlformats.org/officeDocument/2006/relationships/hyperlink" Target="https://login.consultant.ru/link/?req=doc&amp;base=LAW&amp;n=501480&amp;dst=101032" TargetMode="External"/><Relationship Id="rId225" Type="http://schemas.openxmlformats.org/officeDocument/2006/relationships/hyperlink" Target="https://login.consultant.ru/link/?req=doc&amp;base=LAW&amp;n=495706&amp;dst=102651" TargetMode="External"/><Relationship Id="rId267" Type="http://schemas.openxmlformats.org/officeDocument/2006/relationships/hyperlink" Target="https://login.consultant.ru/link/?req=doc&amp;base=LAW&amp;n=521714&amp;dst=100047" TargetMode="External"/><Relationship Id="rId432" Type="http://schemas.openxmlformats.org/officeDocument/2006/relationships/hyperlink" Target="https://login.consultant.ru/link/?req=doc&amp;base=LAW&amp;n=315425&amp;dst=100050" TargetMode="External"/><Relationship Id="rId474" Type="http://schemas.openxmlformats.org/officeDocument/2006/relationships/hyperlink" Target="https://login.consultant.ru/link/?req=doc&amp;base=LAW&amp;n=521780&amp;dst=100082" TargetMode="External"/><Relationship Id="rId127" Type="http://schemas.openxmlformats.org/officeDocument/2006/relationships/hyperlink" Target="https://login.consultant.ru/link/?req=doc&amp;base=LAW&amp;n=86150&amp;dst=100019" TargetMode="External"/><Relationship Id="rId681" Type="http://schemas.openxmlformats.org/officeDocument/2006/relationships/hyperlink" Target="https://login.consultant.ru/link/?req=doc&amp;base=LAW&amp;n=501480&amp;dst=100123" TargetMode="External"/><Relationship Id="rId737" Type="http://schemas.openxmlformats.org/officeDocument/2006/relationships/hyperlink" Target="https://login.consultant.ru/link/?req=doc&amp;base=LAW&amp;n=501480&amp;dst=283" TargetMode="External"/><Relationship Id="rId779" Type="http://schemas.openxmlformats.org/officeDocument/2006/relationships/hyperlink" Target="https://login.consultant.ru/link/?req=doc&amp;base=LAW&amp;n=501480&amp;dst=100176" TargetMode="External"/><Relationship Id="rId31" Type="http://schemas.openxmlformats.org/officeDocument/2006/relationships/hyperlink" Target="https://login.consultant.ru/link/?req=doc&amp;base=LAW&amp;n=155509&amp;dst=100010" TargetMode="External"/><Relationship Id="rId73" Type="http://schemas.openxmlformats.org/officeDocument/2006/relationships/image" Target="media/image9.wmf"/><Relationship Id="rId169" Type="http://schemas.openxmlformats.org/officeDocument/2006/relationships/hyperlink" Target="https://login.consultant.ru/link/?req=doc&amp;base=LAW&amp;n=521780&amp;dst=100022" TargetMode="External"/><Relationship Id="rId334" Type="http://schemas.openxmlformats.org/officeDocument/2006/relationships/hyperlink" Target="https://login.consultant.ru/link/?req=doc&amp;base=LAW&amp;n=171834&amp;dst=100014" TargetMode="External"/><Relationship Id="rId376" Type="http://schemas.openxmlformats.org/officeDocument/2006/relationships/hyperlink" Target="https://login.consultant.ru/link/?req=doc&amp;base=LAW&amp;n=521780&amp;dst=100067" TargetMode="External"/><Relationship Id="rId541" Type="http://schemas.openxmlformats.org/officeDocument/2006/relationships/hyperlink" Target="https://login.consultant.ru/link/?req=doc&amp;base=LAW&amp;n=501480&amp;dst=540" TargetMode="External"/><Relationship Id="rId583" Type="http://schemas.openxmlformats.org/officeDocument/2006/relationships/hyperlink" Target="https://login.consultant.ru/link/?req=doc&amp;base=LAW&amp;n=520117&amp;dst=8" TargetMode="External"/><Relationship Id="rId639" Type="http://schemas.openxmlformats.org/officeDocument/2006/relationships/hyperlink" Target="https://login.consultant.ru/link/?req=doc&amp;base=LAW&amp;n=520117&amp;dst=100635" TargetMode="External"/><Relationship Id="rId790" Type="http://schemas.openxmlformats.org/officeDocument/2006/relationships/hyperlink" Target="https://login.consultant.ru/link/?req=doc&amp;base=LAW&amp;n=501480&amp;dst=429" TargetMode="External"/><Relationship Id="rId4" Type="http://schemas.openxmlformats.org/officeDocument/2006/relationships/settings" Target="settings.xml"/><Relationship Id="rId180" Type="http://schemas.openxmlformats.org/officeDocument/2006/relationships/hyperlink" Target="https://login.consultant.ru/link/?req=doc&amp;base=LAW&amp;n=171834&amp;dst=100013" TargetMode="External"/><Relationship Id="rId236" Type="http://schemas.openxmlformats.org/officeDocument/2006/relationships/hyperlink" Target="https://login.consultant.ru/link/?req=doc&amp;base=LAW&amp;n=493516&amp;dst=100025" TargetMode="External"/><Relationship Id="rId278" Type="http://schemas.openxmlformats.org/officeDocument/2006/relationships/hyperlink" Target="https://login.consultant.ru/link/?req=doc&amp;base=LAW&amp;n=495617" TargetMode="External"/><Relationship Id="rId401" Type="http://schemas.openxmlformats.org/officeDocument/2006/relationships/hyperlink" Target="https://login.consultant.ru/link/?req=doc&amp;base=LAW&amp;n=521780&amp;dst=100074" TargetMode="External"/><Relationship Id="rId443" Type="http://schemas.openxmlformats.org/officeDocument/2006/relationships/hyperlink" Target="https://login.consultant.ru/link/?req=doc&amp;base=LAW&amp;n=520117&amp;dst=100703" TargetMode="External"/><Relationship Id="rId650" Type="http://schemas.openxmlformats.org/officeDocument/2006/relationships/hyperlink" Target="https://login.consultant.ru/link/?req=doc&amp;base=LAW&amp;n=520117&amp;dst=100513" TargetMode="External"/><Relationship Id="rId303" Type="http://schemas.openxmlformats.org/officeDocument/2006/relationships/hyperlink" Target="https://login.consultant.ru/link/?req=doc&amp;base=LAW&amp;n=495706&amp;dst=240" TargetMode="External"/><Relationship Id="rId485" Type="http://schemas.openxmlformats.org/officeDocument/2006/relationships/hyperlink" Target="https://login.consultant.ru/link/?req=doc&amp;base=LAW&amp;n=315390&amp;dst=100115" TargetMode="External"/><Relationship Id="rId692" Type="http://schemas.openxmlformats.org/officeDocument/2006/relationships/hyperlink" Target="https://login.consultant.ru/link/?req=doc&amp;base=LAW&amp;n=501480&amp;dst=100177" TargetMode="External"/><Relationship Id="rId706" Type="http://schemas.openxmlformats.org/officeDocument/2006/relationships/hyperlink" Target="https://login.consultant.ru/link/?req=doc&amp;base=LAW&amp;n=521775&amp;dst=100090" TargetMode="External"/><Relationship Id="rId748" Type="http://schemas.openxmlformats.org/officeDocument/2006/relationships/hyperlink" Target="https://login.consultant.ru/link/?req=doc&amp;base=LAW&amp;n=501480&amp;dst=101262" TargetMode="External"/><Relationship Id="rId42" Type="http://schemas.openxmlformats.org/officeDocument/2006/relationships/hyperlink" Target="https://login.consultant.ru/link/?req=doc&amp;base=LAW&amp;n=315425&amp;dst=100005" TargetMode="External"/><Relationship Id="rId84" Type="http://schemas.openxmlformats.org/officeDocument/2006/relationships/image" Target="media/image18.wmf"/><Relationship Id="rId138" Type="http://schemas.openxmlformats.org/officeDocument/2006/relationships/hyperlink" Target="https://login.consultant.ru/link/?req=doc&amp;base=LAW&amp;n=493515&amp;dst=100042" TargetMode="External"/><Relationship Id="rId345" Type="http://schemas.openxmlformats.org/officeDocument/2006/relationships/hyperlink" Target="https://login.consultant.ru/link/?req=doc&amp;base=LAW&amp;n=493516&amp;dst=100040" TargetMode="External"/><Relationship Id="rId387" Type="http://schemas.openxmlformats.org/officeDocument/2006/relationships/hyperlink" Target="https://login.consultant.ru/link/?req=doc&amp;base=LAW&amp;n=521714&amp;dst=100058" TargetMode="External"/><Relationship Id="rId510" Type="http://schemas.openxmlformats.org/officeDocument/2006/relationships/hyperlink" Target="https://login.consultant.ru/link/?req=doc&amp;base=LAW&amp;n=521780&amp;dst=100120" TargetMode="External"/><Relationship Id="rId552" Type="http://schemas.openxmlformats.org/officeDocument/2006/relationships/hyperlink" Target="https://login.consultant.ru/link/?req=doc&amp;base=LAW&amp;n=501480&amp;dst=101048" TargetMode="External"/><Relationship Id="rId594" Type="http://schemas.openxmlformats.org/officeDocument/2006/relationships/hyperlink" Target="https://login.consultant.ru/link/?req=doc&amp;base=LAW&amp;n=521780&amp;dst=100138" TargetMode="External"/><Relationship Id="rId608" Type="http://schemas.openxmlformats.org/officeDocument/2006/relationships/hyperlink" Target="https://login.consultant.ru/link/?req=doc&amp;base=LAW&amp;n=520117&amp;dst=100511" TargetMode="External"/><Relationship Id="rId191" Type="http://schemas.openxmlformats.org/officeDocument/2006/relationships/hyperlink" Target="https://login.consultant.ru/link/?req=doc&amp;base=LAW&amp;n=210349&amp;dst=100038" TargetMode="External"/><Relationship Id="rId205" Type="http://schemas.openxmlformats.org/officeDocument/2006/relationships/hyperlink" Target="https://login.consultant.ru/link/?req=doc&amp;base=LAW&amp;n=521714&amp;dst=100041" TargetMode="External"/><Relationship Id="rId247" Type="http://schemas.openxmlformats.org/officeDocument/2006/relationships/hyperlink" Target="https://login.consultant.ru/link/?req=doc&amp;base=LAW&amp;n=495706&amp;dst=240" TargetMode="External"/><Relationship Id="rId412" Type="http://schemas.openxmlformats.org/officeDocument/2006/relationships/hyperlink" Target="https://login.consultant.ru/link/?req=doc&amp;base=LAW&amp;n=342434&amp;dst=100055" TargetMode="External"/><Relationship Id="rId107" Type="http://schemas.openxmlformats.org/officeDocument/2006/relationships/hyperlink" Target="https://login.consultant.ru/link/?req=doc&amp;base=LAW&amp;n=210177&amp;dst=100017" TargetMode="External"/><Relationship Id="rId289" Type="http://schemas.openxmlformats.org/officeDocument/2006/relationships/hyperlink" Target="https://login.consultant.ru/link/?req=doc&amp;base=LAW&amp;n=495706&amp;dst=12964" TargetMode="External"/><Relationship Id="rId454" Type="http://schemas.openxmlformats.org/officeDocument/2006/relationships/hyperlink" Target="https://login.consultant.ru/link/?req=doc&amp;base=LAW&amp;n=315425&amp;dst=100063" TargetMode="External"/><Relationship Id="rId496" Type="http://schemas.openxmlformats.org/officeDocument/2006/relationships/hyperlink" Target="https://login.consultant.ru/link/?req=doc&amp;base=LAW&amp;n=521780&amp;dst=100101" TargetMode="External"/><Relationship Id="rId661" Type="http://schemas.openxmlformats.org/officeDocument/2006/relationships/hyperlink" Target="https://login.consultant.ru/link/?req=doc&amp;base=LAW&amp;n=521780&amp;dst=100156" TargetMode="External"/><Relationship Id="rId717" Type="http://schemas.openxmlformats.org/officeDocument/2006/relationships/hyperlink" Target="https://login.consultant.ru/link/?req=doc&amp;base=LAW&amp;n=501480&amp;dst=101363" TargetMode="External"/><Relationship Id="rId759" Type="http://schemas.openxmlformats.org/officeDocument/2006/relationships/hyperlink" Target="https://login.consultant.ru/link/?req=doc&amp;base=LAW&amp;n=501480&amp;dst=786" TargetMode="External"/><Relationship Id="rId11" Type="http://schemas.openxmlformats.org/officeDocument/2006/relationships/hyperlink" Target="https://login.consultant.ru/link/?req=doc&amp;base=LAW&amp;n=123985&amp;dst=100005" TargetMode="External"/><Relationship Id="rId53" Type="http://schemas.openxmlformats.org/officeDocument/2006/relationships/hyperlink" Target="https://login.consultant.ru/link/?req=doc&amp;base=LAW&amp;n=86150&amp;dst=100019" TargetMode="External"/><Relationship Id="rId149" Type="http://schemas.openxmlformats.org/officeDocument/2006/relationships/image" Target="media/image31.wmf"/><Relationship Id="rId314" Type="http://schemas.openxmlformats.org/officeDocument/2006/relationships/hyperlink" Target="https://login.consultant.ru/link/?req=doc&amp;base=LAW&amp;n=405418&amp;dst=100057" TargetMode="External"/><Relationship Id="rId356" Type="http://schemas.openxmlformats.org/officeDocument/2006/relationships/image" Target="media/image54.wmf"/><Relationship Id="rId398" Type="http://schemas.openxmlformats.org/officeDocument/2006/relationships/hyperlink" Target="https://login.consultant.ru/link/?req=doc&amp;base=LAW&amp;n=521780&amp;dst=100074" TargetMode="External"/><Relationship Id="rId521" Type="http://schemas.openxmlformats.org/officeDocument/2006/relationships/hyperlink" Target="https://login.consultant.ru/link/?req=doc&amp;base=LAW&amp;n=521774&amp;dst=100047" TargetMode="External"/><Relationship Id="rId563" Type="http://schemas.openxmlformats.org/officeDocument/2006/relationships/hyperlink" Target="https://login.consultant.ru/link/?req=doc&amp;base=LAW&amp;n=520117&amp;dst=17" TargetMode="External"/><Relationship Id="rId619" Type="http://schemas.openxmlformats.org/officeDocument/2006/relationships/hyperlink" Target="https://login.consultant.ru/link/?req=doc&amp;base=LAW&amp;n=521780&amp;dst=100142" TargetMode="External"/><Relationship Id="rId770" Type="http://schemas.openxmlformats.org/officeDocument/2006/relationships/hyperlink" Target="https://login.consultant.ru/link/?req=doc&amp;base=LAW&amp;n=501480&amp;dst=216" TargetMode="External"/><Relationship Id="rId95" Type="http://schemas.openxmlformats.org/officeDocument/2006/relationships/hyperlink" Target="https://login.consultant.ru/link/?req=doc&amp;base=LAW&amp;n=493515&amp;dst=100038" TargetMode="External"/><Relationship Id="rId160" Type="http://schemas.openxmlformats.org/officeDocument/2006/relationships/hyperlink" Target="https://login.consultant.ru/link/?req=doc&amp;base=LAW&amp;n=93492&amp;dst=100033" TargetMode="External"/><Relationship Id="rId216" Type="http://schemas.openxmlformats.org/officeDocument/2006/relationships/hyperlink" Target="https://login.consultant.ru/link/?req=doc&amp;base=LAW&amp;n=495706&amp;dst=102651" TargetMode="External"/><Relationship Id="rId423" Type="http://schemas.openxmlformats.org/officeDocument/2006/relationships/hyperlink" Target="https://login.consultant.ru/link/?req=doc&amp;base=LAW&amp;n=521714&amp;dst=100066" TargetMode="External"/><Relationship Id="rId258" Type="http://schemas.openxmlformats.org/officeDocument/2006/relationships/hyperlink" Target="https://login.consultant.ru/link/?req=doc&amp;base=LAW&amp;n=521780&amp;dst=100031" TargetMode="External"/><Relationship Id="rId465" Type="http://schemas.openxmlformats.org/officeDocument/2006/relationships/hyperlink" Target="https://login.consultant.ru/link/?req=doc&amp;base=LAW&amp;n=315390&amp;dst=100079" TargetMode="External"/><Relationship Id="rId630" Type="http://schemas.openxmlformats.org/officeDocument/2006/relationships/hyperlink" Target="https://login.consultant.ru/link/?req=doc&amp;base=LAW&amp;n=501480&amp;dst=101121" TargetMode="External"/><Relationship Id="rId672" Type="http://schemas.openxmlformats.org/officeDocument/2006/relationships/hyperlink" Target="https://login.consultant.ru/link/?req=doc&amp;base=LAW&amp;n=520117&amp;dst=100483" TargetMode="External"/><Relationship Id="rId728" Type="http://schemas.openxmlformats.org/officeDocument/2006/relationships/hyperlink" Target="https://login.consultant.ru/link/?req=doc&amp;base=LAW&amp;n=501480&amp;dst=855" TargetMode="External"/><Relationship Id="rId22" Type="http://schemas.openxmlformats.org/officeDocument/2006/relationships/hyperlink" Target="https://login.consultant.ru/link/?req=doc&amp;base=LAW&amp;n=493516&amp;dst=100005" TargetMode="External"/><Relationship Id="rId64" Type="http://schemas.openxmlformats.org/officeDocument/2006/relationships/image" Target="media/image5.wmf"/><Relationship Id="rId118" Type="http://schemas.openxmlformats.org/officeDocument/2006/relationships/hyperlink" Target="https://login.consultant.ru/link/?req=doc&amp;base=LAW&amp;n=93492&amp;dst=100023" TargetMode="External"/><Relationship Id="rId325" Type="http://schemas.openxmlformats.org/officeDocument/2006/relationships/hyperlink" Target="https://login.consultant.ru/link/?req=doc&amp;base=LAW&amp;n=315425&amp;dst=100040" TargetMode="External"/><Relationship Id="rId367" Type="http://schemas.openxmlformats.org/officeDocument/2006/relationships/image" Target="media/image59.wmf"/><Relationship Id="rId532" Type="http://schemas.openxmlformats.org/officeDocument/2006/relationships/hyperlink" Target="https://login.consultant.ru/link/?req=doc&amp;base=LAW&amp;n=520117&amp;dst=100639" TargetMode="External"/><Relationship Id="rId574" Type="http://schemas.openxmlformats.org/officeDocument/2006/relationships/hyperlink" Target="https://login.consultant.ru/link/?req=doc&amp;base=LAW&amp;n=521780&amp;dst=100137" TargetMode="External"/><Relationship Id="rId171" Type="http://schemas.openxmlformats.org/officeDocument/2006/relationships/hyperlink" Target="https://login.consultant.ru/link/?req=doc&amp;base=LAW&amp;n=521775&amp;dst=100036" TargetMode="External"/><Relationship Id="rId227" Type="http://schemas.openxmlformats.org/officeDocument/2006/relationships/hyperlink" Target="https://login.consultant.ru/link/?req=doc&amp;base=LAW&amp;n=495706&amp;dst=12983" TargetMode="External"/><Relationship Id="rId781" Type="http://schemas.openxmlformats.org/officeDocument/2006/relationships/hyperlink" Target="https://login.consultant.ru/link/?req=doc&amp;base=LAW&amp;n=501480&amp;dst=100182" TargetMode="External"/><Relationship Id="rId269" Type="http://schemas.openxmlformats.org/officeDocument/2006/relationships/hyperlink" Target="https://login.consultant.ru/link/?req=doc&amp;base=LAW&amp;n=521775&amp;dst=100050" TargetMode="External"/><Relationship Id="rId434" Type="http://schemas.openxmlformats.org/officeDocument/2006/relationships/hyperlink" Target="https://login.consultant.ru/link/?req=doc&amp;base=LAW&amp;n=520117&amp;dst=100478" TargetMode="External"/><Relationship Id="rId476" Type="http://schemas.openxmlformats.org/officeDocument/2006/relationships/hyperlink" Target="https://login.consultant.ru/link/?req=doc&amp;base=LAW&amp;n=521780&amp;dst=100082" TargetMode="External"/><Relationship Id="rId641" Type="http://schemas.openxmlformats.org/officeDocument/2006/relationships/hyperlink" Target="https://login.consultant.ru/link/?req=doc&amp;base=LAW&amp;n=501480&amp;dst=394" TargetMode="External"/><Relationship Id="rId683" Type="http://schemas.openxmlformats.org/officeDocument/2006/relationships/hyperlink" Target="https://login.consultant.ru/link/?req=doc&amp;base=LAW&amp;n=501480&amp;dst=374" TargetMode="External"/><Relationship Id="rId739" Type="http://schemas.openxmlformats.org/officeDocument/2006/relationships/hyperlink" Target="https://login.consultant.ru/link/?req=doc&amp;base=LAW&amp;n=501480&amp;dst=606" TargetMode="External"/><Relationship Id="rId33" Type="http://schemas.openxmlformats.org/officeDocument/2006/relationships/hyperlink" Target="https://login.consultant.ru/link/?req=doc&amp;base=LAW&amp;n=86150&amp;dst=100013" TargetMode="External"/><Relationship Id="rId129" Type="http://schemas.openxmlformats.org/officeDocument/2006/relationships/image" Target="media/image29.wmf"/><Relationship Id="rId280" Type="http://schemas.openxmlformats.org/officeDocument/2006/relationships/hyperlink" Target="https://login.consultant.ru/link/?req=doc&amp;base=LAW&amp;n=495706&amp;dst=12964" TargetMode="External"/><Relationship Id="rId336" Type="http://schemas.openxmlformats.org/officeDocument/2006/relationships/hyperlink" Target="https://login.consultant.ru/link/?req=doc&amp;base=LAW&amp;n=315390&amp;dst=100043" TargetMode="External"/><Relationship Id="rId501" Type="http://schemas.openxmlformats.org/officeDocument/2006/relationships/hyperlink" Target="https://login.consultant.ru/link/?req=doc&amp;base=LAW&amp;n=493516&amp;dst=100061" TargetMode="External"/><Relationship Id="rId543" Type="http://schemas.openxmlformats.org/officeDocument/2006/relationships/hyperlink" Target="https://login.consultant.ru/link/?req=doc&amp;base=LAW&amp;n=501480&amp;dst=100189" TargetMode="External"/><Relationship Id="rId75" Type="http://schemas.openxmlformats.org/officeDocument/2006/relationships/hyperlink" Target="https://login.consultant.ru/link/?req=doc&amp;base=LAW&amp;n=493515&amp;dst=100032" TargetMode="External"/><Relationship Id="rId140" Type="http://schemas.openxmlformats.org/officeDocument/2006/relationships/hyperlink" Target="https://login.consultant.ru/link/?req=doc&amp;base=LAW&amp;n=521775&amp;dst=100030" TargetMode="External"/><Relationship Id="rId182" Type="http://schemas.openxmlformats.org/officeDocument/2006/relationships/hyperlink" Target="https://login.consultant.ru/link/?req=doc&amp;base=LAW&amp;n=521714&amp;dst=100033" TargetMode="External"/><Relationship Id="rId378" Type="http://schemas.openxmlformats.org/officeDocument/2006/relationships/image" Target="media/image65.wmf"/><Relationship Id="rId403" Type="http://schemas.openxmlformats.org/officeDocument/2006/relationships/hyperlink" Target="https://login.consultant.ru/link/?req=doc&amp;base=LAW&amp;n=93492&amp;dst=100064" TargetMode="External"/><Relationship Id="rId585" Type="http://schemas.openxmlformats.org/officeDocument/2006/relationships/hyperlink" Target="https://login.consultant.ru/link/?req=doc&amp;base=LAW&amp;n=501480&amp;dst=100122" TargetMode="External"/><Relationship Id="rId750" Type="http://schemas.openxmlformats.org/officeDocument/2006/relationships/hyperlink" Target="https://login.consultant.ru/link/?req=doc&amp;base=LAW&amp;n=501480&amp;dst=259" TargetMode="External"/><Relationship Id="rId792" Type="http://schemas.openxmlformats.org/officeDocument/2006/relationships/hyperlink" Target="https://login.consultant.ru/link/?req=doc&amp;base=LAW&amp;n=501480&amp;dst=433" TargetMode="External"/><Relationship Id="rId6" Type="http://schemas.openxmlformats.org/officeDocument/2006/relationships/hyperlink" Target="https://login.consultant.ru/link/?req=doc&amp;base=LAW&amp;n=86149&amp;dst=100005" TargetMode="External"/><Relationship Id="rId238" Type="http://schemas.openxmlformats.org/officeDocument/2006/relationships/hyperlink" Target="https://login.consultant.ru/link/?req=doc&amp;base=LAW&amp;n=521774&amp;dst=100035" TargetMode="External"/><Relationship Id="rId445" Type="http://schemas.openxmlformats.org/officeDocument/2006/relationships/hyperlink" Target="https://login.consultant.ru/link/?req=doc&amp;base=LAW&amp;n=501480&amp;dst=101113" TargetMode="External"/><Relationship Id="rId487" Type="http://schemas.openxmlformats.org/officeDocument/2006/relationships/hyperlink" Target="https://login.consultant.ru/link/?req=doc&amp;base=LAW&amp;n=521775&amp;dst=100071" TargetMode="External"/><Relationship Id="rId610" Type="http://schemas.openxmlformats.org/officeDocument/2006/relationships/hyperlink" Target="https://login.consultant.ru/link/?req=doc&amp;base=LAW&amp;n=520117&amp;dst=100536" TargetMode="External"/><Relationship Id="rId652" Type="http://schemas.openxmlformats.org/officeDocument/2006/relationships/hyperlink" Target="https://login.consultant.ru/link/?req=doc&amp;base=LAW&amp;n=520117&amp;dst=100531" TargetMode="External"/><Relationship Id="rId694" Type="http://schemas.openxmlformats.org/officeDocument/2006/relationships/hyperlink" Target="https://login.consultant.ru/link/?req=doc&amp;base=LAW&amp;n=501480&amp;dst=100989" TargetMode="External"/><Relationship Id="rId708" Type="http://schemas.openxmlformats.org/officeDocument/2006/relationships/hyperlink" Target="https://login.consultant.ru/link/?req=doc&amp;base=LAW&amp;n=520117&amp;dst=100478" TargetMode="External"/><Relationship Id="rId291" Type="http://schemas.openxmlformats.org/officeDocument/2006/relationships/hyperlink" Target="https://login.consultant.ru/link/?req=doc&amp;base=LAW&amp;n=495706&amp;dst=11880" TargetMode="External"/><Relationship Id="rId305" Type="http://schemas.openxmlformats.org/officeDocument/2006/relationships/hyperlink" Target="https://login.consultant.ru/link/?req=doc&amp;base=LAW&amp;n=507035&amp;dst=100009" TargetMode="External"/><Relationship Id="rId347" Type="http://schemas.openxmlformats.org/officeDocument/2006/relationships/hyperlink" Target="https://login.consultant.ru/link/?req=doc&amp;base=LAW&amp;n=86149&amp;dst=100032" TargetMode="External"/><Relationship Id="rId512" Type="http://schemas.openxmlformats.org/officeDocument/2006/relationships/hyperlink" Target="https://login.consultant.ru/link/?req=doc&amp;base=LAW&amp;n=521775&amp;dst=100078" TargetMode="External"/><Relationship Id="rId44" Type="http://schemas.openxmlformats.org/officeDocument/2006/relationships/hyperlink" Target="https://login.consultant.ru/link/?req=doc&amp;base=LAW&amp;n=315390&amp;dst=100005" TargetMode="External"/><Relationship Id="rId86" Type="http://schemas.openxmlformats.org/officeDocument/2006/relationships/image" Target="media/image20.wmf"/><Relationship Id="rId151" Type="http://schemas.openxmlformats.org/officeDocument/2006/relationships/hyperlink" Target="https://login.consultant.ru/link/?req=doc&amp;base=LAW&amp;n=521774&amp;dst=100029" TargetMode="External"/><Relationship Id="rId389" Type="http://schemas.openxmlformats.org/officeDocument/2006/relationships/hyperlink" Target="https://login.consultant.ru/link/?req=doc&amp;base=LAW&amp;n=521714&amp;dst=100059" TargetMode="External"/><Relationship Id="rId554" Type="http://schemas.openxmlformats.org/officeDocument/2006/relationships/hyperlink" Target="https://login.consultant.ru/link/?req=doc&amp;base=LAW&amp;n=521774&amp;dst=100049" TargetMode="External"/><Relationship Id="rId596" Type="http://schemas.openxmlformats.org/officeDocument/2006/relationships/hyperlink" Target="https://login.consultant.ru/link/?req=doc&amp;base=LAW&amp;n=520117&amp;dst=100489" TargetMode="External"/><Relationship Id="rId761" Type="http://schemas.openxmlformats.org/officeDocument/2006/relationships/hyperlink" Target="https://login.consultant.ru/link/?req=doc&amp;base=LAW&amp;n=501480&amp;dst=425" TargetMode="External"/><Relationship Id="rId193" Type="http://schemas.openxmlformats.org/officeDocument/2006/relationships/hyperlink" Target="https://login.consultant.ru/link/?req=doc&amp;base=LAW&amp;n=521714&amp;dst=100038" TargetMode="External"/><Relationship Id="rId207" Type="http://schemas.openxmlformats.org/officeDocument/2006/relationships/hyperlink" Target="https://login.consultant.ru/link/?req=doc&amp;base=LAW&amp;n=493515&amp;dst=100050" TargetMode="External"/><Relationship Id="rId249" Type="http://schemas.openxmlformats.org/officeDocument/2006/relationships/hyperlink" Target="https://login.consultant.ru/link/?req=doc&amp;base=LAW&amp;n=507035&amp;dst=100009" TargetMode="External"/><Relationship Id="rId414" Type="http://schemas.openxmlformats.org/officeDocument/2006/relationships/hyperlink" Target="https://login.consultant.ru/link/?req=doc&amp;base=LAW&amp;n=315425&amp;dst=100045" TargetMode="External"/><Relationship Id="rId456" Type="http://schemas.openxmlformats.org/officeDocument/2006/relationships/hyperlink" Target="https://login.consultant.ru/link/?req=doc&amp;base=LAW&amp;n=521780&amp;dst=100079" TargetMode="External"/><Relationship Id="rId498" Type="http://schemas.openxmlformats.org/officeDocument/2006/relationships/hyperlink" Target="https://login.consultant.ru/link/?req=doc&amp;base=LAW&amp;n=521780&amp;dst=100103" TargetMode="External"/><Relationship Id="rId621" Type="http://schemas.openxmlformats.org/officeDocument/2006/relationships/hyperlink" Target="https://login.consultant.ru/link/?req=doc&amp;base=LAW&amp;n=520117&amp;dst=100514" TargetMode="External"/><Relationship Id="rId663" Type="http://schemas.openxmlformats.org/officeDocument/2006/relationships/hyperlink" Target="https://login.consultant.ru/link/?req=doc&amp;base=LAW&amp;n=521780&amp;dst=100157" TargetMode="External"/><Relationship Id="rId13" Type="http://schemas.openxmlformats.org/officeDocument/2006/relationships/hyperlink" Target="https://login.consultant.ru/link/?req=doc&amp;base=LAW&amp;n=171834&amp;dst=100005" TargetMode="External"/><Relationship Id="rId109" Type="http://schemas.openxmlformats.org/officeDocument/2006/relationships/hyperlink" Target="https://login.consultant.ru/link/?req=doc&amp;base=LAW&amp;n=521775&amp;dst=100022" TargetMode="External"/><Relationship Id="rId260" Type="http://schemas.openxmlformats.org/officeDocument/2006/relationships/hyperlink" Target="https://login.consultant.ru/link/?req=doc&amp;base=LAW&amp;n=521780&amp;dst=100032" TargetMode="External"/><Relationship Id="rId316" Type="http://schemas.openxmlformats.org/officeDocument/2006/relationships/hyperlink" Target="https://login.consultant.ru/link/?req=doc&amp;base=LAW&amp;n=521775&amp;dst=100054" TargetMode="External"/><Relationship Id="rId523" Type="http://schemas.openxmlformats.org/officeDocument/2006/relationships/hyperlink" Target="https://login.consultant.ru/link/?req=doc&amp;base=LAW&amp;n=501480" TargetMode="External"/><Relationship Id="rId719" Type="http://schemas.openxmlformats.org/officeDocument/2006/relationships/hyperlink" Target="https://login.consultant.ru/link/?req=doc&amp;base=LAW&amp;n=521780&amp;dst=100159" TargetMode="External"/><Relationship Id="rId55" Type="http://schemas.openxmlformats.org/officeDocument/2006/relationships/hyperlink" Target="https://login.consultant.ru/link/?req=doc&amp;base=LAW&amp;n=86150&amp;dst=100020" TargetMode="External"/><Relationship Id="rId97" Type="http://schemas.openxmlformats.org/officeDocument/2006/relationships/hyperlink" Target="https://login.consultant.ru/link/?req=doc&amp;base=LAW&amp;n=521774&amp;dst=100025" TargetMode="External"/><Relationship Id="rId120" Type="http://schemas.openxmlformats.org/officeDocument/2006/relationships/hyperlink" Target="https://login.consultant.ru/link/?req=doc&amp;base=LAW&amp;n=521780&amp;dst=100018" TargetMode="External"/><Relationship Id="rId358" Type="http://schemas.openxmlformats.org/officeDocument/2006/relationships/image" Target="media/image55.wmf"/><Relationship Id="rId565" Type="http://schemas.openxmlformats.org/officeDocument/2006/relationships/hyperlink" Target="https://login.consultant.ru/link/?req=doc&amp;base=LAW&amp;n=520117&amp;dst=26" TargetMode="External"/><Relationship Id="rId730" Type="http://schemas.openxmlformats.org/officeDocument/2006/relationships/hyperlink" Target="https://login.consultant.ru/link/?req=doc&amp;base=LAW&amp;n=501480&amp;dst=365" TargetMode="External"/><Relationship Id="rId772" Type="http://schemas.openxmlformats.org/officeDocument/2006/relationships/hyperlink" Target="https://login.consultant.ru/link/?req=doc&amp;base=LAW&amp;n=501480&amp;dst=100148" TargetMode="External"/><Relationship Id="rId162" Type="http://schemas.openxmlformats.org/officeDocument/2006/relationships/hyperlink" Target="https://login.consultant.ru/link/?req=doc&amp;base=LAW&amp;n=123985&amp;dst=100045" TargetMode="External"/><Relationship Id="rId218" Type="http://schemas.openxmlformats.org/officeDocument/2006/relationships/hyperlink" Target="https://login.consultant.ru/link/?req=doc&amp;base=LAW&amp;n=495706&amp;dst=12983" TargetMode="External"/><Relationship Id="rId425" Type="http://schemas.openxmlformats.org/officeDocument/2006/relationships/hyperlink" Target="https://login.consultant.ru/link/?req=doc&amp;base=LAW&amp;n=315425&amp;dst=100046" TargetMode="External"/><Relationship Id="rId467" Type="http://schemas.openxmlformats.org/officeDocument/2006/relationships/hyperlink" Target="https://login.consultant.ru/link/?req=doc&amp;base=LAW&amp;n=521775&amp;dst=100068" TargetMode="External"/><Relationship Id="rId632" Type="http://schemas.openxmlformats.org/officeDocument/2006/relationships/hyperlink" Target="https://login.consultant.ru/link/?req=doc&amp;base=LAW&amp;n=501480&amp;dst=101040" TargetMode="External"/><Relationship Id="rId271" Type="http://schemas.openxmlformats.org/officeDocument/2006/relationships/hyperlink" Target="https://login.consultant.ru/link/?req=doc&amp;base=LAW&amp;n=155509&amp;dst=100016" TargetMode="External"/><Relationship Id="rId674" Type="http://schemas.openxmlformats.org/officeDocument/2006/relationships/hyperlink" Target="https://login.consultant.ru/link/?req=doc&amp;base=LAW&amp;n=520117&amp;dst=100543" TargetMode="External"/><Relationship Id="rId24" Type="http://schemas.openxmlformats.org/officeDocument/2006/relationships/hyperlink" Target="https://login.consultant.ru/link/?req=doc&amp;base=LAW&amp;n=521774&amp;dst=100005" TargetMode="External"/><Relationship Id="rId66" Type="http://schemas.openxmlformats.org/officeDocument/2006/relationships/hyperlink" Target="https://login.consultant.ru/link/?req=doc&amp;base=LAW&amp;n=493515&amp;dst=100026" TargetMode="External"/><Relationship Id="rId131" Type="http://schemas.openxmlformats.org/officeDocument/2006/relationships/hyperlink" Target="https://login.consultant.ru/link/?req=doc&amp;base=LAW&amp;n=86150&amp;dst=100045" TargetMode="External"/><Relationship Id="rId327" Type="http://schemas.openxmlformats.org/officeDocument/2006/relationships/hyperlink" Target="https://login.consultant.ru/link/?req=doc&amp;base=LAW&amp;n=521774&amp;dst=100041" TargetMode="External"/><Relationship Id="rId369" Type="http://schemas.openxmlformats.org/officeDocument/2006/relationships/image" Target="media/image60.wmf"/><Relationship Id="rId534" Type="http://schemas.openxmlformats.org/officeDocument/2006/relationships/hyperlink" Target="https://login.consultant.ru/link/?req=doc&amp;base=LAW&amp;n=501480&amp;dst=100118" TargetMode="External"/><Relationship Id="rId576" Type="http://schemas.openxmlformats.org/officeDocument/2006/relationships/hyperlink" Target="https://login.consultant.ru/link/?req=doc&amp;base=LAW&amp;n=520117&amp;dst=100499" TargetMode="External"/><Relationship Id="rId741" Type="http://schemas.openxmlformats.org/officeDocument/2006/relationships/hyperlink" Target="https://login.consultant.ru/link/?req=doc&amp;base=LAW&amp;n=501480&amp;dst=285" TargetMode="External"/><Relationship Id="rId783" Type="http://schemas.openxmlformats.org/officeDocument/2006/relationships/hyperlink" Target="https://login.consultant.ru/link/?req=doc&amp;base=LAW&amp;n=501480&amp;dst=284" TargetMode="External"/><Relationship Id="rId173" Type="http://schemas.openxmlformats.org/officeDocument/2006/relationships/hyperlink" Target="https://login.consultant.ru/link/?req=doc&amp;base=LAW&amp;n=493515&amp;dst=100044" TargetMode="External"/><Relationship Id="rId229" Type="http://schemas.openxmlformats.org/officeDocument/2006/relationships/hyperlink" Target="https://login.consultant.ru/link/?req=doc&amp;base=LAW&amp;n=495706&amp;dst=17703" TargetMode="External"/><Relationship Id="rId380" Type="http://schemas.openxmlformats.org/officeDocument/2006/relationships/image" Target="media/image66.wmf"/><Relationship Id="rId436" Type="http://schemas.openxmlformats.org/officeDocument/2006/relationships/hyperlink" Target="https://login.consultant.ru/link/?req=doc&amp;base=LAW&amp;n=520117&amp;dst=100478" TargetMode="External"/><Relationship Id="rId601" Type="http://schemas.openxmlformats.org/officeDocument/2006/relationships/hyperlink" Target="https://login.consultant.ru/link/?req=doc&amp;base=LAW&amp;n=520117&amp;dst=100647" TargetMode="External"/><Relationship Id="rId643" Type="http://schemas.openxmlformats.org/officeDocument/2006/relationships/hyperlink" Target="https://login.consultant.ru/link/?req=doc&amp;base=LAW&amp;n=458868&amp;dst=100023" TargetMode="External"/><Relationship Id="rId240" Type="http://schemas.openxmlformats.org/officeDocument/2006/relationships/hyperlink" Target="https://login.consultant.ru/link/?req=doc&amp;base=LAW&amp;n=521780&amp;dst=100027" TargetMode="External"/><Relationship Id="rId478" Type="http://schemas.openxmlformats.org/officeDocument/2006/relationships/hyperlink" Target="https://login.consultant.ru/link/?req=doc&amp;base=LAW&amp;n=521771&amp;dst=100044" TargetMode="External"/><Relationship Id="rId685" Type="http://schemas.openxmlformats.org/officeDocument/2006/relationships/hyperlink" Target="https://login.consultant.ru/link/?req=doc&amp;base=LAW&amp;n=501480&amp;dst=100982" TargetMode="External"/><Relationship Id="rId35" Type="http://schemas.openxmlformats.org/officeDocument/2006/relationships/hyperlink" Target="https://login.consultant.ru/link/?req=doc&amp;base=LAW&amp;n=93492&amp;dst=100011" TargetMode="External"/><Relationship Id="rId77" Type="http://schemas.openxmlformats.org/officeDocument/2006/relationships/image" Target="media/image12.wmf"/><Relationship Id="rId100" Type="http://schemas.openxmlformats.org/officeDocument/2006/relationships/hyperlink" Target="https://login.consultant.ru/link/?req=doc&amp;base=LAW&amp;n=493515&amp;dst=100040" TargetMode="External"/><Relationship Id="rId282" Type="http://schemas.openxmlformats.org/officeDocument/2006/relationships/hyperlink" Target="https://login.consultant.ru/link/?req=doc&amp;base=LAW&amp;n=495706&amp;dst=11880" TargetMode="External"/><Relationship Id="rId338" Type="http://schemas.openxmlformats.org/officeDocument/2006/relationships/hyperlink" Target="https://login.consultant.ru/link/?req=doc&amp;base=LAW&amp;n=521771&amp;dst=100034" TargetMode="External"/><Relationship Id="rId503" Type="http://schemas.openxmlformats.org/officeDocument/2006/relationships/hyperlink" Target="https://login.consultant.ru/link/?req=doc&amp;base=LAW&amp;n=521775&amp;dst=100073" TargetMode="External"/><Relationship Id="rId545" Type="http://schemas.openxmlformats.org/officeDocument/2006/relationships/hyperlink" Target="https://login.consultant.ru/link/?req=doc&amp;base=LAW&amp;n=501480&amp;dst=442" TargetMode="External"/><Relationship Id="rId587" Type="http://schemas.openxmlformats.org/officeDocument/2006/relationships/hyperlink" Target="https://login.consultant.ru/link/?req=doc&amp;base=LAW&amp;n=501480&amp;dst=100174" TargetMode="External"/><Relationship Id="rId710" Type="http://schemas.openxmlformats.org/officeDocument/2006/relationships/hyperlink" Target="https://login.consultant.ru/link/?req=doc&amp;base=LAW&amp;n=521774&amp;dst=100063" TargetMode="External"/><Relationship Id="rId752" Type="http://schemas.openxmlformats.org/officeDocument/2006/relationships/hyperlink" Target="https://login.consultant.ru/link/?req=doc&amp;base=LAW&amp;n=501480&amp;dst=100187" TargetMode="External"/><Relationship Id="rId8" Type="http://schemas.openxmlformats.org/officeDocument/2006/relationships/hyperlink" Target="https://login.consultant.ru/link/?req=doc&amp;base=LAW&amp;n=86177&amp;dst=100005" TargetMode="External"/><Relationship Id="rId142" Type="http://schemas.openxmlformats.org/officeDocument/2006/relationships/image" Target="media/image30.wmf"/><Relationship Id="rId184" Type="http://schemas.openxmlformats.org/officeDocument/2006/relationships/hyperlink" Target="https://login.consultant.ru/link/?req=doc&amp;base=LAW&amp;n=521714&amp;dst=100036" TargetMode="External"/><Relationship Id="rId391" Type="http://schemas.openxmlformats.org/officeDocument/2006/relationships/hyperlink" Target="https://login.consultant.ru/link/?req=doc&amp;base=LAW&amp;n=155509&amp;dst=100039" TargetMode="External"/><Relationship Id="rId405" Type="http://schemas.openxmlformats.org/officeDocument/2006/relationships/image" Target="media/image72.wmf"/><Relationship Id="rId447" Type="http://schemas.openxmlformats.org/officeDocument/2006/relationships/hyperlink" Target="https://login.consultant.ru/link/?req=doc&amp;base=LAW&amp;n=315425&amp;dst=100053" TargetMode="External"/><Relationship Id="rId612" Type="http://schemas.openxmlformats.org/officeDocument/2006/relationships/hyperlink" Target="https://login.consultant.ru/link/?req=doc&amp;base=LAW&amp;n=501480&amp;dst=101026" TargetMode="External"/><Relationship Id="rId794" Type="http://schemas.openxmlformats.org/officeDocument/2006/relationships/hyperlink" Target="https://login.consultant.ru/link/?req=doc&amp;base=LAW&amp;n=521780&amp;dst=100168" TargetMode="External"/><Relationship Id="rId251" Type="http://schemas.openxmlformats.org/officeDocument/2006/relationships/hyperlink" Target="https://login.consultant.ru/link/?req=doc&amp;base=LAW&amp;n=495706&amp;dst=2592" TargetMode="External"/><Relationship Id="rId489" Type="http://schemas.openxmlformats.org/officeDocument/2006/relationships/hyperlink" Target="https://login.consultant.ru/link/?req=doc&amp;base=LAW&amp;n=521714&amp;dst=100073" TargetMode="External"/><Relationship Id="rId654" Type="http://schemas.openxmlformats.org/officeDocument/2006/relationships/hyperlink" Target="https://login.consultant.ru/link/?req=doc&amp;base=LAW&amp;n=520117&amp;dst=100551" TargetMode="External"/><Relationship Id="rId696" Type="http://schemas.openxmlformats.org/officeDocument/2006/relationships/hyperlink" Target="https://login.consultant.ru/link/?req=doc&amp;base=LAW&amp;n=501480&amp;dst=445" TargetMode="External"/><Relationship Id="rId46" Type="http://schemas.openxmlformats.org/officeDocument/2006/relationships/hyperlink" Target="https://login.consultant.ru/link/?req=doc&amp;base=LAW&amp;n=521771&amp;dst=100005" TargetMode="External"/><Relationship Id="rId293" Type="http://schemas.openxmlformats.org/officeDocument/2006/relationships/hyperlink" Target="https://login.consultant.ru/link/?req=doc&amp;base=LAW&amp;n=495706&amp;dst=15088" TargetMode="External"/><Relationship Id="rId307" Type="http://schemas.openxmlformats.org/officeDocument/2006/relationships/hyperlink" Target="https://login.consultant.ru/link/?req=doc&amp;base=LAW&amp;n=495706&amp;dst=2592" TargetMode="External"/><Relationship Id="rId349" Type="http://schemas.openxmlformats.org/officeDocument/2006/relationships/hyperlink" Target="https://login.consultant.ru/link/?req=doc&amp;base=LAW&amp;n=86149&amp;dst=100033" TargetMode="External"/><Relationship Id="rId514" Type="http://schemas.openxmlformats.org/officeDocument/2006/relationships/hyperlink" Target="https://login.consultant.ru/link/?req=doc&amp;base=LAW&amp;n=521775&amp;dst=100079" TargetMode="External"/><Relationship Id="rId556" Type="http://schemas.openxmlformats.org/officeDocument/2006/relationships/hyperlink" Target="https://login.consultant.ru/link/?req=doc&amp;base=LAW&amp;n=521780&amp;dst=100130" TargetMode="External"/><Relationship Id="rId721" Type="http://schemas.openxmlformats.org/officeDocument/2006/relationships/hyperlink" Target="https://login.consultant.ru/link/?req=doc&amp;base=LAW&amp;n=501480&amp;dst=101249" TargetMode="External"/><Relationship Id="rId763" Type="http://schemas.openxmlformats.org/officeDocument/2006/relationships/hyperlink" Target="https://login.consultant.ru/link/?req=doc&amp;base=LAW&amp;n=501480&amp;dst=100166" TargetMode="External"/><Relationship Id="rId88" Type="http://schemas.openxmlformats.org/officeDocument/2006/relationships/hyperlink" Target="https://login.consultant.ru/link/?req=doc&amp;base=LAW&amp;n=493515&amp;dst=100033" TargetMode="External"/><Relationship Id="rId111" Type="http://schemas.openxmlformats.org/officeDocument/2006/relationships/hyperlink" Target="https://login.consultant.ru/link/?req=doc&amp;base=LAW&amp;n=493516&amp;dst=100020" TargetMode="External"/><Relationship Id="rId153" Type="http://schemas.openxmlformats.org/officeDocument/2006/relationships/image" Target="media/image32.wmf"/><Relationship Id="rId195" Type="http://schemas.openxmlformats.org/officeDocument/2006/relationships/hyperlink" Target="https://login.consultant.ru/link/?req=doc&amp;base=LAW&amp;n=93492&amp;dst=100034" TargetMode="External"/><Relationship Id="rId209" Type="http://schemas.openxmlformats.org/officeDocument/2006/relationships/hyperlink" Target="https://login.consultant.ru/link/?req=doc&amp;base=LAW&amp;n=521714&amp;dst=100043" TargetMode="External"/><Relationship Id="rId360" Type="http://schemas.openxmlformats.org/officeDocument/2006/relationships/image" Target="media/image56.wmf"/><Relationship Id="rId416" Type="http://schemas.openxmlformats.org/officeDocument/2006/relationships/hyperlink" Target="https://login.consultant.ru/link/?req=doc&amp;base=LAW&amp;n=315390&amp;dst=100044" TargetMode="External"/><Relationship Id="rId598" Type="http://schemas.openxmlformats.org/officeDocument/2006/relationships/hyperlink" Target="https://login.consultant.ru/link/?req=doc&amp;base=LAW&amp;n=520117&amp;dst=100605" TargetMode="External"/><Relationship Id="rId220" Type="http://schemas.openxmlformats.org/officeDocument/2006/relationships/hyperlink" Target="https://login.consultant.ru/link/?req=doc&amp;base=LAW&amp;n=495706&amp;dst=17703" TargetMode="External"/><Relationship Id="rId458" Type="http://schemas.openxmlformats.org/officeDocument/2006/relationships/hyperlink" Target="https://login.consultant.ru/link/?req=doc&amp;base=LAW&amp;n=521775&amp;dst=100065" TargetMode="External"/><Relationship Id="rId623" Type="http://schemas.openxmlformats.org/officeDocument/2006/relationships/hyperlink" Target="https://login.consultant.ru/link/?req=doc&amp;base=LAW&amp;n=520117&amp;dst=100631" TargetMode="External"/><Relationship Id="rId665" Type="http://schemas.openxmlformats.org/officeDocument/2006/relationships/hyperlink" Target="https://login.consultant.ru/link/?req=doc&amp;base=LAW&amp;n=501480&amp;dst=662" TargetMode="External"/><Relationship Id="rId15" Type="http://schemas.openxmlformats.org/officeDocument/2006/relationships/hyperlink" Target="https://login.consultant.ru/link/?req=doc&amp;base=LAW&amp;n=210177&amp;dst=100005" TargetMode="External"/><Relationship Id="rId57" Type="http://schemas.openxmlformats.org/officeDocument/2006/relationships/hyperlink" Target="https://login.consultant.ru/link/?req=doc&amp;base=LAW&amp;n=86150&amp;dst=100019" TargetMode="External"/><Relationship Id="rId262" Type="http://schemas.openxmlformats.org/officeDocument/2006/relationships/hyperlink" Target="https://login.consultant.ru/link/?req=doc&amp;base=LAW&amp;n=521775&amp;dst=100047" TargetMode="External"/><Relationship Id="rId318" Type="http://schemas.openxmlformats.org/officeDocument/2006/relationships/hyperlink" Target="https://login.consultant.ru/link/?req=doc&amp;base=LAW&amp;n=521714&amp;dst=100049" TargetMode="External"/><Relationship Id="rId525" Type="http://schemas.openxmlformats.org/officeDocument/2006/relationships/hyperlink" Target="https://login.consultant.ru/link/?req=doc&amp;base=LAW&amp;n=520117&amp;dst=100481" TargetMode="External"/><Relationship Id="rId567" Type="http://schemas.openxmlformats.org/officeDocument/2006/relationships/hyperlink" Target="https://login.consultant.ru/link/?req=doc&amp;base=LAW&amp;n=501480&amp;dst=127" TargetMode="External"/><Relationship Id="rId732" Type="http://schemas.openxmlformats.org/officeDocument/2006/relationships/hyperlink" Target="https://login.consultant.ru/link/?req=doc&amp;base=LAW&amp;n=501480&amp;dst=101187" TargetMode="External"/><Relationship Id="rId99" Type="http://schemas.openxmlformats.org/officeDocument/2006/relationships/hyperlink" Target="https://login.consultant.ru/link/?req=doc&amp;base=LAW&amp;n=521774&amp;dst=100027" TargetMode="External"/><Relationship Id="rId122" Type="http://schemas.openxmlformats.org/officeDocument/2006/relationships/hyperlink" Target="https://login.consultant.ru/link/?req=doc&amp;base=LAW&amp;n=521775&amp;dst=100026" TargetMode="External"/><Relationship Id="rId164" Type="http://schemas.openxmlformats.org/officeDocument/2006/relationships/hyperlink" Target="https://login.consultant.ru/link/?req=doc&amp;base=LAW&amp;n=171834&amp;dst=100013" TargetMode="External"/><Relationship Id="rId371" Type="http://schemas.openxmlformats.org/officeDocument/2006/relationships/image" Target="media/image62.wmf"/><Relationship Id="rId774" Type="http://schemas.openxmlformats.org/officeDocument/2006/relationships/hyperlink" Target="https://login.consultant.ru/link/?req=doc&amp;base=LAW&amp;n=501480&amp;dst=100158" TargetMode="External"/><Relationship Id="rId427" Type="http://schemas.openxmlformats.org/officeDocument/2006/relationships/hyperlink" Target="https://login.consultant.ru/link/?req=doc&amp;base=LAW&amp;n=521774&amp;dst=100043" TargetMode="External"/><Relationship Id="rId469" Type="http://schemas.openxmlformats.org/officeDocument/2006/relationships/hyperlink" Target="https://login.consultant.ru/link/?req=doc&amp;base=LAW&amp;n=493515&amp;dst=100081" TargetMode="External"/><Relationship Id="rId634" Type="http://schemas.openxmlformats.org/officeDocument/2006/relationships/hyperlink" Target="https://login.consultant.ru/link/?req=doc&amp;base=LAW&amp;n=501480&amp;dst=447" TargetMode="External"/><Relationship Id="rId676" Type="http://schemas.openxmlformats.org/officeDocument/2006/relationships/hyperlink" Target="https://login.consultant.ru/link/?req=doc&amp;base=LAW&amp;n=520117&amp;dst=100567" TargetMode="External"/><Relationship Id="rId26" Type="http://schemas.openxmlformats.org/officeDocument/2006/relationships/hyperlink" Target="https://login.consultant.ru/link/?req=doc&amp;base=LAW&amp;n=495710&amp;dst=2046" TargetMode="External"/><Relationship Id="rId231" Type="http://schemas.openxmlformats.org/officeDocument/2006/relationships/hyperlink" Target="https://login.consultant.ru/link/?req=doc&amp;base=LAW&amp;n=495706&amp;dst=2580" TargetMode="External"/><Relationship Id="rId273" Type="http://schemas.openxmlformats.org/officeDocument/2006/relationships/hyperlink" Target="https://login.consultant.ru/link/?req=doc&amp;base=LAW&amp;n=493515&amp;dst=100058" TargetMode="External"/><Relationship Id="rId329" Type="http://schemas.openxmlformats.org/officeDocument/2006/relationships/hyperlink" Target="https://login.consultant.ru/link/?req=doc&amp;base=LAW&amp;n=86150&amp;dst=100106" TargetMode="External"/><Relationship Id="rId480" Type="http://schemas.openxmlformats.org/officeDocument/2006/relationships/hyperlink" Target="https://login.consultant.ru/link/?req=doc&amp;base=LAW&amp;n=521780&amp;dst=100085" TargetMode="External"/><Relationship Id="rId536" Type="http://schemas.openxmlformats.org/officeDocument/2006/relationships/hyperlink" Target="https://login.consultant.ru/link/?req=doc&amp;base=LAW&amp;n=501480&amp;dst=286" TargetMode="External"/><Relationship Id="rId701" Type="http://schemas.openxmlformats.org/officeDocument/2006/relationships/hyperlink" Target="https://login.consultant.ru/link/?req=doc&amp;base=LAW&amp;n=521774&amp;dst=100061" TargetMode="External"/><Relationship Id="rId68" Type="http://schemas.openxmlformats.org/officeDocument/2006/relationships/hyperlink" Target="https://login.consultant.ru/link/?req=doc&amp;base=LAW&amp;n=493515&amp;dst=100027" TargetMode="External"/><Relationship Id="rId133" Type="http://schemas.openxmlformats.org/officeDocument/2006/relationships/hyperlink" Target="https://login.consultant.ru/link/?req=doc&amp;base=LAW&amp;n=86150&amp;dst=100019" TargetMode="External"/><Relationship Id="rId175" Type="http://schemas.openxmlformats.org/officeDocument/2006/relationships/hyperlink" Target="https://login.consultant.ru/link/?req=doc&amp;base=LAW&amp;n=521714&amp;dst=100026" TargetMode="External"/><Relationship Id="rId340" Type="http://schemas.openxmlformats.org/officeDocument/2006/relationships/hyperlink" Target="https://login.consultant.ru/link/?req=doc&amp;base=LAW&amp;n=493516&amp;dst=100036" TargetMode="External"/><Relationship Id="rId578" Type="http://schemas.openxmlformats.org/officeDocument/2006/relationships/hyperlink" Target="https://login.consultant.ru/link/?req=doc&amp;base=LAW&amp;n=501480&amp;dst=849" TargetMode="External"/><Relationship Id="rId743" Type="http://schemas.openxmlformats.org/officeDocument/2006/relationships/hyperlink" Target="https://login.consultant.ru/link/?req=doc&amp;base=LAW&amp;n=501480&amp;dst=280" TargetMode="External"/><Relationship Id="rId785" Type="http://schemas.openxmlformats.org/officeDocument/2006/relationships/hyperlink" Target="https://login.consultant.ru/link/?req=doc&amp;base=LAW&amp;n=501480&amp;dst=266" TargetMode="External"/><Relationship Id="rId200" Type="http://schemas.openxmlformats.org/officeDocument/2006/relationships/image" Target="media/image41.wmf"/><Relationship Id="rId382" Type="http://schemas.openxmlformats.org/officeDocument/2006/relationships/hyperlink" Target="https://login.consultant.ru/link/?req=doc&amp;base=LAW&amp;n=521780&amp;dst=100072" TargetMode="External"/><Relationship Id="rId438" Type="http://schemas.openxmlformats.org/officeDocument/2006/relationships/hyperlink" Target="https://login.consultant.ru/link/?req=doc&amp;base=LAW&amp;n=501480&amp;dst=425" TargetMode="External"/><Relationship Id="rId603" Type="http://schemas.openxmlformats.org/officeDocument/2006/relationships/hyperlink" Target="https://login.consultant.ru/link/?req=doc&amp;base=LAW&amp;n=501480&amp;dst=231" TargetMode="External"/><Relationship Id="rId645" Type="http://schemas.openxmlformats.org/officeDocument/2006/relationships/hyperlink" Target="https://login.consultant.ru/link/?req=doc&amp;base=LAW&amp;n=521780&amp;dst=100147" TargetMode="External"/><Relationship Id="rId687" Type="http://schemas.openxmlformats.org/officeDocument/2006/relationships/hyperlink" Target="https://login.consultant.ru/link/?req=doc&amp;base=LAW&amp;n=501480&amp;dst=100147" TargetMode="External"/><Relationship Id="rId242" Type="http://schemas.openxmlformats.org/officeDocument/2006/relationships/hyperlink" Target="https://login.consultant.ru/link/?req=doc&amp;base=LAW&amp;n=521714&amp;dst=100045" TargetMode="External"/><Relationship Id="rId284" Type="http://schemas.openxmlformats.org/officeDocument/2006/relationships/hyperlink" Target="https://login.consultant.ru/link/?req=doc&amp;base=LAW&amp;n=495706&amp;dst=15088" TargetMode="External"/><Relationship Id="rId491" Type="http://schemas.openxmlformats.org/officeDocument/2006/relationships/hyperlink" Target="https://login.consultant.ru/link/?req=doc&amp;base=LAW&amp;n=521780&amp;dst=100088" TargetMode="External"/><Relationship Id="rId505" Type="http://schemas.openxmlformats.org/officeDocument/2006/relationships/hyperlink" Target="https://login.consultant.ru/link/?req=doc&amp;base=LAW&amp;n=520158&amp;dst=100830" TargetMode="External"/><Relationship Id="rId712" Type="http://schemas.openxmlformats.org/officeDocument/2006/relationships/hyperlink" Target="https://login.consultant.ru/link/?req=doc&amp;base=LAW&amp;n=521780&amp;dst=100158" TargetMode="External"/><Relationship Id="rId37" Type="http://schemas.openxmlformats.org/officeDocument/2006/relationships/hyperlink" Target="https://login.consultant.ru/link/?req=doc&amp;base=LAW&amp;n=123985&amp;dst=100009" TargetMode="External"/><Relationship Id="rId79" Type="http://schemas.openxmlformats.org/officeDocument/2006/relationships/image" Target="media/image13.wmf"/><Relationship Id="rId102" Type="http://schemas.openxmlformats.org/officeDocument/2006/relationships/image" Target="media/image27.wmf"/><Relationship Id="rId144" Type="http://schemas.openxmlformats.org/officeDocument/2006/relationships/hyperlink" Target="https://login.consultant.ru/link/?req=doc&amp;base=LAW&amp;n=521775&amp;dst=100031" TargetMode="External"/><Relationship Id="rId547" Type="http://schemas.openxmlformats.org/officeDocument/2006/relationships/hyperlink" Target="https://login.consultant.ru/link/?req=doc&amp;base=LAW&amp;n=501480&amp;dst=450" TargetMode="External"/><Relationship Id="rId589" Type="http://schemas.openxmlformats.org/officeDocument/2006/relationships/hyperlink" Target="https://login.consultant.ru/link/?req=doc&amp;base=LAW&amp;n=521780&amp;dst=100137" TargetMode="External"/><Relationship Id="rId754" Type="http://schemas.openxmlformats.org/officeDocument/2006/relationships/hyperlink" Target="https://login.consultant.ru/link/?req=doc&amp;base=LAW&amp;n=501480&amp;dst=785" TargetMode="External"/><Relationship Id="rId796" Type="http://schemas.openxmlformats.org/officeDocument/2006/relationships/hyperlink" Target="https://login.consultant.ru/link/?req=doc&amp;base=LAW&amp;n=521780&amp;dst=100169" TargetMode="External"/><Relationship Id="rId90" Type="http://schemas.openxmlformats.org/officeDocument/2006/relationships/hyperlink" Target="https://login.consultant.ru/link/?req=doc&amp;base=LAW&amp;n=493515&amp;dst=100035" TargetMode="External"/><Relationship Id="rId186" Type="http://schemas.openxmlformats.org/officeDocument/2006/relationships/image" Target="media/image34.wmf"/><Relationship Id="rId351" Type="http://schemas.openxmlformats.org/officeDocument/2006/relationships/hyperlink" Target="https://login.consultant.ru/link/?req=doc&amp;base=LAW&amp;n=493516&amp;dst=100041" TargetMode="External"/><Relationship Id="rId393" Type="http://schemas.openxmlformats.org/officeDocument/2006/relationships/hyperlink" Target="https://login.consultant.ru/link/?req=doc&amp;base=LAW&amp;n=521780&amp;dst=100074" TargetMode="External"/><Relationship Id="rId407" Type="http://schemas.openxmlformats.org/officeDocument/2006/relationships/image" Target="media/image73.wmf"/><Relationship Id="rId449" Type="http://schemas.openxmlformats.org/officeDocument/2006/relationships/hyperlink" Target="https://login.consultant.ru/link/?req=doc&amp;base=LAW&amp;n=521714&amp;dst=100069" TargetMode="External"/><Relationship Id="rId614" Type="http://schemas.openxmlformats.org/officeDocument/2006/relationships/hyperlink" Target="https://login.consultant.ru/link/?req=doc&amp;base=LAW&amp;n=501480&amp;dst=101035" TargetMode="External"/><Relationship Id="rId656" Type="http://schemas.openxmlformats.org/officeDocument/2006/relationships/hyperlink" Target="https://login.consultant.ru/link/?req=doc&amp;base=LAW&amp;n=520117&amp;dst=100629" TargetMode="External"/><Relationship Id="rId211" Type="http://schemas.openxmlformats.org/officeDocument/2006/relationships/image" Target="media/image45.wmf"/><Relationship Id="rId253" Type="http://schemas.openxmlformats.org/officeDocument/2006/relationships/hyperlink" Target="https://login.consultant.ru/link/?req=doc&amp;base=LAW&amp;n=493516&amp;dst=100026" TargetMode="External"/><Relationship Id="rId295" Type="http://schemas.openxmlformats.org/officeDocument/2006/relationships/hyperlink" Target="https://login.consultant.ru/link/?req=doc&amp;base=LAW&amp;n=518477" TargetMode="External"/><Relationship Id="rId309" Type="http://schemas.openxmlformats.org/officeDocument/2006/relationships/hyperlink" Target="https://login.consultant.ru/link/?req=doc&amp;base=LAW&amp;n=401510" TargetMode="External"/><Relationship Id="rId460" Type="http://schemas.openxmlformats.org/officeDocument/2006/relationships/image" Target="media/image76.wmf"/><Relationship Id="rId516" Type="http://schemas.openxmlformats.org/officeDocument/2006/relationships/hyperlink" Target="https://login.consultant.ru/link/?req=doc&amp;base=LAW&amp;n=315390&amp;dst=100115" TargetMode="External"/><Relationship Id="rId698" Type="http://schemas.openxmlformats.org/officeDocument/2006/relationships/hyperlink" Target="https://login.consultant.ru/link/?req=doc&amp;base=LAW&amp;n=521780&amp;dst=100158" TargetMode="External"/><Relationship Id="rId48" Type="http://schemas.openxmlformats.org/officeDocument/2006/relationships/hyperlink" Target="https://login.consultant.ru/link/?req=doc&amp;base=LAW&amp;n=493516&amp;dst=100005" TargetMode="External"/><Relationship Id="rId113" Type="http://schemas.openxmlformats.org/officeDocument/2006/relationships/hyperlink" Target="https://login.consultant.ru/link/?req=doc&amp;base=LAW&amp;n=86150&amp;dst=100019" TargetMode="External"/><Relationship Id="rId320" Type="http://schemas.openxmlformats.org/officeDocument/2006/relationships/hyperlink" Target="https://login.consultant.ru/link/?req=doc&amp;base=LAW&amp;n=493515&amp;dst=100074" TargetMode="External"/><Relationship Id="rId558" Type="http://schemas.openxmlformats.org/officeDocument/2006/relationships/hyperlink" Target="https://login.consultant.ru/link/?req=doc&amp;base=LAW&amp;n=521780&amp;dst=100133" TargetMode="External"/><Relationship Id="rId723" Type="http://schemas.openxmlformats.org/officeDocument/2006/relationships/hyperlink" Target="https://login.consultant.ru/link/?req=doc&amp;base=LAW&amp;n=501480&amp;dst=853" TargetMode="External"/><Relationship Id="rId765" Type="http://schemas.openxmlformats.org/officeDocument/2006/relationships/hyperlink" Target="https://login.consultant.ru/link/?req=doc&amp;base=LAW&amp;n=501480&amp;dst=386" TargetMode="External"/><Relationship Id="rId155" Type="http://schemas.openxmlformats.org/officeDocument/2006/relationships/hyperlink" Target="https://login.consultant.ru/link/?req=doc&amp;base=LAW&amp;n=210177&amp;dst=100020" TargetMode="External"/><Relationship Id="rId197" Type="http://schemas.openxmlformats.org/officeDocument/2006/relationships/image" Target="media/image40.wmf"/><Relationship Id="rId362" Type="http://schemas.openxmlformats.org/officeDocument/2006/relationships/hyperlink" Target="https://login.consultant.ru/link/?req=doc&amp;base=LAW&amp;n=493516&amp;dst=100049" TargetMode="External"/><Relationship Id="rId418" Type="http://schemas.openxmlformats.org/officeDocument/2006/relationships/hyperlink" Target="https://login.consultant.ru/link/?req=doc&amp;base=LAW&amp;n=521771&amp;dst=100039" TargetMode="External"/><Relationship Id="rId625" Type="http://schemas.openxmlformats.org/officeDocument/2006/relationships/hyperlink" Target="https://login.consultant.ru/link/?req=doc&amp;base=LAW&amp;n=501480&amp;dst=101022" TargetMode="External"/><Relationship Id="rId222" Type="http://schemas.openxmlformats.org/officeDocument/2006/relationships/hyperlink" Target="https://login.consultant.ru/link/?req=doc&amp;base=LAW&amp;n=495706&amp;dst=2580" TargetMode="External"/><Relationship Id="rId264" Type="http://schemas.openxmlformats.org/officeDocument/2006/relationships/hyperlink" Target="https://login.consultant.ru/link/?req=doc&amp;base=LAW&amp;n=493515&amp;dst=100055" TargetMode="External"/><Relationship Id="rId471" Type="http://schemas.openxmlformats.org/officeDocument/2006/relationships/hyperlink" Target="https://login.consultant.ru/link/?req=doc&amp;base=LAW&amp;n=315425&amp;dst=100074" TargetMode="External"/><Relationship Id="rId667" Type="http://schemas.openxmlformats.org/officeDocument/2006/relationships/hyperlink" Target="https://login.consultant.ru/link/?req=doc&amp;base=LAW&amp;n=501480&amp;dst=664" TargetMode="External"/><Relationship Id="rId17" Type="http://schemas.openxmlformats.org/officeDocument/2006/relationships/hyperlink" Target="https://login.consultant.ru/link/?req=doc&amp;base=LAW&amp;n=485274&amp;dst=100018" TargetMode="External"/><Relationship Id="rId59" Type="http://schemas.openxmlformats.org/officeDocument/2006/relationships/hyperlink" Target="https://login.consultant.ru/link/?req=doc&amp;base=LAW&amp;n=521775&amp;dst=100018" TargetMode="External"/><Relationship Id="rId124" Type="http://schemas.openxmlformats.org/officeDocument/2006/relationships/hyperlink" Target="https://login.consultant.ru/link/?req=doc&amp;base=LAW&amp;n=123985&amp;dst=100031" TargetMode="External"/><Relationship Id="rId527" Type="http://schemas.openxmlformats.org/officeDocument/2006/relationships/hyperlink" Target="https://login.consultant.ru/link/?req=doc&amp;base=LAW&amp;n=520117&amp;dst=100550" TargetMode="External"/><Relationship Id="rId569" Type="http://schemas.openxmlformats.org/officeDocument/2006/relationships/hyperlink" Target="https://login.consultant.ru/link/?req=doc&amp;base=LAW&amp;n=501480&amp;dst=815" TargetMode="External"/><Relationship Id="rId734" Type="http://schemas.openxmlformats.org/officeDocument/2006/relationships/hyperlink" Target="https://login.consultant.ru/link/?req=doc&amp;base=LAW&amp;n=501480&amp;dst=281" TargetMode="External"/><Relationship Id="rId776" Type="http://schemas.openxmlformats.org/officeDocument/2006/relationships/hyperlink" Target="https://login.consultant.ru/link/?req=doc&amp;base=LAW&amp;n=501480&amp;dst=282" TargetMode="External"/><Relationship Id="rId70" Type="http://schemas.openxmlformats.org/officeDocument/2006/relationships/image" Target="media/image8.wmf"/><Relationship Id="rId166" Type="http://schemas.openxmlformats.org/officeDocument/2006/relationships/hyperlink" Target="https://login.consultant.ru/link/?req=doc&amp;base=LAW&amp;n=210177&amp;dst=100022" TargetMode="External"/><Relationship Id="rId331" Type="http://schemas.openxmlformats.org/officeDocument/2006/relationships/hyperlink" Target="https://login.consultant.ru/link/?req=doc&amp;base=LAW&amp;n=342434&amp;dst=100051" TargetMode="External"/><Relationship Id="rId373" Type="http://schemas.openxmlformats.org/officeDocument/2006/relationships/hyperlink" Target="https://login.consultant.ru/link/?req=doc&amp;base=LAW&amp;n=521775&amp;dst=100058" TargetMode="External"/><Relationship Id="rId429" Type="http://schemas.openxmlformats.org/officeDocument/2006/relationships/hyperlink" Target="https://login.consultant.ru/link/?req=doc&amp;base=LAW&amp;n=521714&amp;dst=100067" TargetMode="External"/><Relationship Id="rId580" Type="http://schemas.openxmlformats.org/officeDocument/2006/relationships/hyperlink" Target="https://login.consultant.ru/link/?req=doc&amp;base=LAW&amp;n=501480&amp;dst=851" TargetMode="External"/><Relationship Id="rId636" Type="http://schemas.openxmlformats.org/officeDocument/2006/relationships/hyperlink" Target="https://login.consultant.ru/link/?req=doc&amp;base=LAW&amp;n=521774&amp;dst=100055" TargetMode="External"/><Relationship Id="rId1" Type="http://schemas.openxmlformats.org/officeDocument/2006/relationships/customXml" Target="../customXml/item1.xml"/><Relationship Id="rId233" Type="http://schemas.openxmlformats.org/officeDocument/2006/relationships/hyperlink" Target="https://login.consultant.ru/link/?req=doc&amp;base=LAW&amp;n=521780&amp;dst=100025" TargetMode="External"/><Relationship Id="rId440" Type="http://schemas.openxmlformats.org/officeDocument/2006/relationships/hyperlink" Target="https://login.consultant.ru/link/?req=doc&amp;base=LAW&amp;n=501480&amp;dst=100166" TargetMode="External"/><Relationship Id="rId678" Type="http://schemas.openxmlformats.org/officeDocument/2006/relationships/hyperlink" Target="https://login.consultant.ru/link/?req=doc&amp;base=LAW&amp;n=520117&amp;dst=100574" TargetMode="External"/><Relationship Id="rId28" Type="http://schemas.openxmlformats.org/officeDocument/2006/relationships/hyperlink" Target="https://login.consultant.ru/link/?req=doc&amp;base=LAW&amp;n=86150&amp;dst=100012" TargetMode="External"/><Relationship Id="rId275" Type="http://schemas.openxmlformats.org/officeDocument/2006/relationships/hyperlink" Target="https://login.consultant.ru/link/?req=doc&amp;base=LAW&amp;n=315425&amp;dst=100019" TargetMode="External"/><Relationship Id="rId300" Type="http://schemas.openxmlformats.org/officeDocument/2006/relationships/hyperlink" Target="https://login.consultant.ru/link/?req=doc&amp;base=LAW&amp;n=521771&amp;dst=100030" TargetMode="External"/><Relationship Id="rId482" Type="http://schemas.openxmlformats.org/officeDocument/2006/relationships/hyperlink" Target="https://login.consultant.ru/link/?req=doc&amp;base=LAW&amp;n=315390&amp;dst=100088" TargetMode="External"/><Relationship Id="rId538" Type="http://schemas.openxmlformats.org/officeDocument/2006/relationships/hyperlink" Target="https://login.consultant.ru/link/?req=doc&amp;base=LAW&amp;n=501480&amp;dst=100143" TargetMode="External"/><Relationship Id="rId703" Type="http://schemas.openxmlformats.org/officeDocument/2006/relationships/hyperlink" Target="https://login.consultant.ru/link/?req=doc&amp;base=LAW&amp;n=520117&amp;dst=100478" TargetMode="External"/><Relationship Id="rId745" Type="http://schemas.openxmlformats.org/officeDocument/2006/relationships/hyperlink" Target="https://login.consultant.ru/link/?req=doc&amp;base=LAW&amp;n=501480&amp;dst=404" TargetMode="External"/><Relationship Id="rId81" Type="http://schemas.openxmlformats.org/officeDocument/2006/relationships/image" Target="media/image15.wmf"/><Relationship Id="rId135" Type="http://schemas.openxmlformats.org/officeDocument/2006/relationships/hyperlink" Target="https://login.consultant.ru/link/?req=doc&amp;base=LAW&amp;n=493515&amp;dst=100042" TargetMode="External"/><Relationship Id="rId177" Type="http://schemas.openxmlformats.org/officeDocument/2006/relationships/image" Target="media/image33.wmf"/><Relationship Id="rId342" Type="http://schemas.openxmlformats.org/officeDocument/2006/relationships/hyperlink" Target="https://login.consultant.ru/link/?req=doc&amp;base=LAW&amp;n=521714&amp;dst=100050" TargetMode="External"/><Relationship Id="rId384" Type="http://schemas.openxmlformats.org/officeDocument/2006/relationships/image" Target="media/image67.wmf"/><Relationship Id="rId591" Type="http://schemas.openxmlformats.org/officeDocument/2006/relationships/hyperlink" Target="https://login.consultant.ru/link/?req=doc&amp;base=LAW&amp;n=521780&amp;dst=100137" TargetMode="External"/><Relationship Id="rId605" Type="http://schemas.openxmlformats.org/officeDocument/2006/relationships/hyperlink" Target="https://login.consultant.ru/link/?req=doc&amp;base=LAW&amp;n=521775&amp;dst=100084" TargetMode="External"/><Relationship Id="rId787" Type="http://schemas.openxmlformats.org/officeDocument/2006/relationships/hyperlink" Target="https://login.consultant.ru/link/?req=doc&amp;base=LAW&amp;n=501480&amp;dst=676" TargetMode="External"/><Relationship Id="rId202" Type="http://schemas.openxmlformats.org/officeDocument/2006/relationships/hyperlink" Target="https://login.consultant.ru/link/?req=doc&amp;base=LAW&amp;n=493515&amp;dst=100048" TargetMode="External"/><Relationship Id="rId244" Type="http://schemas.openxmlformats.org/officeDocument/2006/relationships/hyperlink" Target="https://login.consultant.ru/link/?req=doc&amp;base=LAW&amp;n=521780&amp;dst=100029" TargetMode="External"/><Relationship Id="rId647" Type="http://schemas.openxmlformats.org/officeDocument/2006/relationships/hyperlink" Target="https://login.consultant.ru/link/?req=doc&amp;base=LAW&amp;n=520117&amp;dst=100526" TargetMode="External"/><Relationship Id="rId689" Type="http://schemas.openxmlformats.org/officeDocument/2006/relationships/hyperlink" Target="https://login.consultant.ru/link/?req=doc&amp;base=LAW&amp;n=501480&amp;dst=100987" TargetMode="External"/><Relationship Id="rId39" Type="http://schemas.openxmlformats.org/officeDocument/2006/relationships/hyperlink" Target="https://login.consultant.ru/link/?req=doc&amp;base=LAW&amp;n=171834&amp;dst=100005" TargetMode="External"/><Relationship Id="rId286" Type="http://schemas.openxmlformats.org/officeDocument/2006/relationships/hyperlink" Target="https://login.consultant.ru/link/?req=doc&amp;base=LAW&amp;n=495617" TargetMode="External"/><Relationship Id="rId451" Type="http://schemas.openxmlformats.org/officeDocument/2006/relationships/hyperlink" Target="https://login.consultant.ru/link/?req=doc&amp;base=LAW&amp;n=315425&amp;dst=100055" TargetMode="External"/><Relationship Id="rId493" Type="http://schemas.openxmlformats.org/officeDocument/2006/relationships/hyperlink" Target="https://login.consultant.ru/link/?req=doc&amp;base=LAW&amp;n=521780&amp;dst=100090" TargetMode="External"/><Relationship Id="rId507" Type="http://schemas.openxmlformats.org/officeDocument/2006/relationships/hyperlink" Target="https://login.consultant.ru/link/?req=doc&amp;base=LAW&amp;n=521780&amp;dst=100113" TargetMode="External"/><Relationship Id="rId549" Type="http://schemas.openxmlformats.org/officeDocument/2006/relationships/hyperlink" Target="https://login.consultant.ru/link/?req=doc&amp;base=LAW&amp;n=501480&amp;dst=398" TargetMode="External"/><Relationship Id="rId714" Type="http://schemas.openxmlformats.org/officeDocument/2006/relationships/hyperlink" Target="https://login.consultant.ru/link/?req=doc&amp;base=LAW&amp;n=501480&amp;dst=101250" TargetMode="External"/><Relationship Id="rId756" Type="http://schemas.openxmlformats.org/officeDocument/2006/relationships/hyperlink" Target="https://login.consultant.ru/link/?req=doc&amp;base=LAW&amp;n=501480&amp;dst=406" TargetMode="External"/><Relationship Id="rId50" Type="http://schemas.openxmlformats.org/officeDocument/2006/relationships/hyperlink" Target="https://login.consultant.ru/link/?req=doc&amp;base=LAW&amp;n=521774&amp;dst=100005" TargetMode="External"/><Relationship Id="rId104" Type="http://schemas.openxmlformats.org/officeDocument/2006/relationships/hyperlink" Target="https://login.consultant.ru/link/?req=doc&amp;base=LAW&amp;n=495710&amp;dst=2051" TargetMode="External"/><Relationship Id="rId146" Type="http://schemas.openxmlformats.org/officeDocument/2006/relationships/hyperlink" Target="https://login.consultant.ru/link/?req=doc&amp;base=LAW&amp;n=521775&amp;dst=100033" TargetMode="External"/><Relationship Id="rId188" Type="http://schemas.openxmlformats.org/officeDocument/2006/relationships/image" Target="media/image35.wmf"/><Relationship Id="rId311" Type="http://schemas.openxmlformats.org/officeDocument/2006/relationships/hyperlink" Target="https://login.consultant.ru/link/?req=doc&amp;base=LAW&amp;n=521775&amp;dst=100053" TargetMode="External"/><Relationship Id="rId353" Type="http://schemas.openxmlformats.org/officeDocument/2006/relationships/hyperlink" Target="https://login.consultant.ru/link/?req=doc&amp;base=LAW&amp;n=493516&amp;dst=100043" TargetMode="External"/><Relationship Id="rId395" Type="http://schemas.openxmlformats.org/officeDocument/2006/relationships/image" Target="media/image69.wmf"/><Relationship Id="rId409" Type="http://schemas.openxmlformats.org/officeDocument/2006/relationships/hyperlink" Target="https://login.consultant.ru/link/?req=doc&amp;base=LAW&amp;n=499625" TargetMode="External"/><Relationship Id="rId560" Type="http://schemas.openxmlformats.org/officeDocument/2006/relationships/hyperlink" Target="https://login.consultant.ru/link/?req=doc&amp;base=LAW&amp;n=521780&amp;dst=100133" TargetMode="External"/><Relationship Id="rId798" Type="http://schemas.openxmlformats.org/officeDocument/2006/relationships/hyperlink" Target="https://login.consultant.ru/link/?req=doc&amp;base=LAW&amp;n=521780&amp;dst=100171" TargetMode="External"/><Relationship Id="rId92" Type="http://schemas.openxmlformats.org/officeDocument/2006/relationships/image" Target="media/image23.wmf"/><Relationship Id="rId213" Type="http://schemas.openxmlformats.org/officeDocument/2006/relationships/hyperlink" Target="https://login.consultant.ru/link/?req=doc&amp;base=LAW&amp;n=342434&amp;dst=100043" TargetMode="External"/><Relationship Id="rId420" Type="http://schemas.openxmlformats.org/officeDocument/2006/relationships/hyperlink" Target="https://login.consultant.ru/link/?req=doc&amp;base=LAW&amp;n=493516&amp;dst=100056" TargetMode="External"/><Relationship Id="rId616" Type="http://schemas.openxmlformats.org/officeDocument/2006/relationships/hyperlink" Target="https://login.consultant.ru/link/?req=doc&amp;base=LAW&amp;n=501480&amp;dst=101044" TargetMode="External"/><Relationship Id="rId658" Type="http://schemas.openxmlformats.org/officeDocument/2006/relationships/hyperlink" Target="https://login.consultant.ru/link/?req=doc&amp;base=LAW&amp;n=521780&amp;dst=100151" TargetMode="External"/><Relationship Id="rId255" Type="http://schemas.openxmlformats.org/officeDocument/2006/relationships/hyperlink" Target="https://login.consultant.ru/link/?req=doc&amp;base=LAW&amp;n=401510" TargetMode="External"/><Relationship Id="rId297" Type="http://schemas.openxmlformats.org/officeDocument/2006/relationships/hyperlink" Target="https://login.consultant.ru/link/?req=doc&amp;base=LAW&amp;n=493515&amp;dst=100064" TargetMode="External"/><Relationship Id="rId462" Type="http://schemas.openxmlformats.org/officeDocument/2006/relationships/hyperlink" Target="https://login.consultant.ru/link/?req=doc&amp;base=LAW&amp;n=315390&amp;dst=100077" TargetMode="External"/><Relationship Id="rId518" Type="http://schemas.openxmlformats.org/officeDocument/2006/relationships/hyperlink" Target="https://login.consultant.ru/link/?req=doc&amp;base=LAW&amp;n=521771&amp;dst=100048" TargetMode="External"/><Relationship Id="rId725" Type="http://schemas.openxmlformats.org/officeDocument/2006/relationships/hyperlink" Target="https://login.consultant.ru/link/?req=doc&amp;base=LAW&amp;n=501480&amp;dst=854" TargetMode="External"/><Relationship Id="rId115" Type="http://schemas.openxmlformats.org/officeDocument/2006/relationships/image" Target="media/image28.wmf"/><Relationship Id="rId157" Type="http://schemas.openxmlformats.org/officeDocument/2006/relationships/hyperlink" Target="https://login.consultant.ru/link/?req=doc&amp;base=LAW&amp;n=93492&amp;dst=100032" TargetMode="External"/><Relationship Id="rId322" Type="http://schemas.openxmlformats.org/officeDocument/2006/relationships/hyperlink" Target="https://login.consultant.ru/link/?req=doc&amp;base=LAW&amp;n=93492&amp;dst=100058" TargetMode="External"/><Relationship Id="rId364" Type="http://schemas.openxmlformats.org/officeDocument/2006/relationships/hyperlink" Target="https://login.consultant.ru/link/?req=doc&amp;base=LAW&amp;n=493515&amp;dst=100077" TargetMode="External"/><Relationship Id="rId767" Type="http://schemas.openxmlformats.org/officeDocument/2006/relationships/hyperlink" Target="https://login.consultant.ru/link/?req=doc&amp;base=LAW&amp;n=501480&amp;dst=101086" TargetMode="External"/><Relationship Id="rId61" Type="http://schemas.openxmlformats.org/officeDocument/2006/relationships/image" Target="media/image2.wmf"/><Relationship Id="rId199" Type="http://schemas.openxmlformats.org/officeDocument/2006/relationships/hyperlink" Target="https://login.consultant.ru/link/?req=doc&amp;base=LAW&amp;n=521714&amp;dst=100039" TargetMode="External"/><Relationship Id="rId571" Type="http://schemas.openxmlformats.org/officeDocument/2006/relationships/hyperlink" Target="https://login.consultant.ru/link/?req=doc&amp;base=LAW&amp;n=521774&amp;dst=100050" TargetMode="External"/><Relationship Id="rId627" Type="http://schemas.openxmlformats.org/officeDocument/2006/relationships/hyperlink" Target="https://login.consultant.ru/link/?req=doc&amp;base=LAW&amp;n=501480&amp;dst=101031" TargetMode="External"/><Relationship Id="rId669" Type="http://schemas.openxmlformats.org/officeDocument/2006/relationships/hyperlink" Target="https://login.consultant.ru/link/?req=doc&amp;base=LAW&amp;n=521774&amp;dst=100059" TargetMode="External"/><Relationship Id="rId19" Type="http://schemas.openxmlformats.org/officeDocument/2006/relationships/hyperlink" Target="https://login.consultant.ru/link/?req=doc&amp;base=LAW&amp;n=521780&amp;dst=100005" TargetMode="External"/><Relationship Id="rId224" Type="http://schemas.openxmlformats.org/officeDocument/2006/relationships/hyperlink" Target="https://login.consultant.ru/link/?req=doc&amp;base=LAW&amp;n=495617" TargetMode="External"/><Relationship Id="rId266" Type="http://schemas.openxmlformats.org/officeDocument/2006/relationships/hyperlink" Target="https://login.consultant.ru/link/?req=doc&amp;base=LAW&amp;n=493515&amp;dst=100056" TargetMode="External"/><Relationship Id="rId431" Type="http://schemas.openxmlformats.org/officeDocument/2006/relationships/hyperlink" Target="https://login.consultant.ru/link/?req=doc&amp;base=LAW&amp;n=315390&amp;dst=100053" TargetMode="External"/><Relationship Id="rId473" Type="http://schemas.openxmlformats.org/officeDocument/2006/relationships/hyperlink" Target="https://login.consultant.ru/link/?req=doc&amp;base=LAW&amp;n=315425&amp;dst=100076" TargetMode="External"/><Relationship Id="rId529" Type="http://schemas.openxmlformats.org/officeDocument/2006/relationships/hyperlink" Target="https://login.consultant.ru/link/?req=doc&amp;base=LAW&amp;n=520117&amp;dst=100599" TargetMode="External"/><Relationship Id="rId680" Type="http://schemas.openxmlformats.org/officeDocument/2006/relationships/hyperlink" Target="https://login.consultant.ru/link/?req=doc&amp;base=LAW&amp;n=501480&amp;dst=54" TargetMode="External"/><Relationship Id="rId736" Type="http://schemas.openxmlformats.org/officeDocument/2006/relationships/hyperlink" Target="https://login.consultant.ru/link/?req=doc&amp;base=LAW&amp;n=501480&amp;dst=865" TargetMode="External"/><Relationship Id="rId30" Type="http://schemas.openxmlformats.org/officeDocument/2006/relationships/hyperlink" Target="https://login.consultant.ru/link/?req=doc&amp;base=LAW&amp;n=342434&amp;dst=100010" TargetMode="External"/><Relationship Id="rId126" Type="http://schemas.openxmlformats.org/officeDocument/2006/relationships/hyperlink" Target="https://login.consultant.ru/link/?req=doc&amp;base=LAW&amp;n=123985&amp;dst=100032" TargetMode="External"/><Relationship Id="rId168" Type="http://schemas.openxmlformats.org/officeDocument/2006/relationships/hyperlink" Target="https://login.consultant.ru/link/?req=doc&amp;base=LAW&amp;n=315390&amp;dst=100019" TargetMode="External"/><Relationship Id="rId333" Type="http://schemas.openxmlformats.org/officeDocument/2006/relationships/hyperlink" Target="https://login.consultant.ru/link/?req=doc&amp;base=LAW&amp;n=155509&amp;dst=100027" TargetMode="External"/><Relationship Id="rId540" Type="http://schemas.openxmlformats.org/officeDocument/2006/relationships/hyperlink" Target="https://login.consultant.ru/link/?req=doc&amp;base=LAW&amp;n=501480&amp;dst=287" TargetMode="External"/><Relationship Id="rId778" Type="http://schemas.openxmlformats.org/officeDocument/2006/relationships/hyperlink" Target="https://login.consultant.ru/link/?req=doc&amp;base=LAW&amp;n=501480&amp;dst=388" TargetMode="External"/><Relationship Id="rId72" Type="http://schemas.openxmlformats.org/officeDocument/2006/relationships/hyperlink" Target="https://login.consultant.ru/link/?req=doc&amp;base=LAW&amp;n=493515&amp;dst=100031" TargetMode="External"/><Relationship Id="rId375" Type="http://schemas.openxmlformats.org/officeDocument/2006/relationships/image" Target="media/image64.wmf"/><Relationship Id="rId582" Type="http://schemas.openxmlformats.org/officeDocument/2006/relationships/hyperlink" Target="https://login.consultant.ru/link/?req=doc&amp;base=LAW&amp;n=521774&amp;dst=100051" TargetMode="External"/><Relationship Id="rId638" Type="http://schemas.openxmlformats.org/officeDocument/2006/relationships/hyperlink" Target="https://login.consultant.ru/link/?req=doc&amp;base=LAW&amp;n=520117&amp;dst=100523" TargetMode="External"/><Relationship Id="rId3" Type="http://schemas.microsoft.com/office/2007/relationships/stylesWithEffects" Target="stylesWithEffects.xml"/><Relationship Id="rId235" Type="http://schemas.openxmlformats.org/officeDocument/2006/relationships/hyperlink" Target="https://login.consultant.ru/link/?req=doc&amp;base=LAW&amp;n=521775&amp;dst=100044" TargetMode="External"/><Relationship Id="rId277" Type="http://schemas.openxmlformats.org/officeDocument/2006/relationships/hyperlink" Target="https://login.consultant.ru/link/?req=doc&amp;base=LAW&amp;n=210349&amp;dst=100049" TargetMode="External"/><Relationship Id="rId400" Type="http://schemas.openxmlformats.org/officeDocument/2006/relationships/hyperlink" Target="https://login.consultant.ru/link/?req=doc&amp;base=LAW&amp;n=521771&amp;dst=100037" TargetMode="External"/><Relationship Id="rId442" Type="http://schemas.openxmlformats.org/officeDocument/2006/relationships/hyperlink" Target="https://login.consultant.ru/link/?req=doc&amp;base=LAW&amp;n=501480&amp;dst=100196" TargetMode="External"/><Relationship Id="rId484" Type="http://schemas.openxmlformats.org/officeDocument/2006/relationships/hyperlink" Target="https://login.consultant.ru/link/?req=doc&amp;base=LAW&amp;n=315390&amp;dst=100114" TargetMode="External"/><Relationship Id="rId705" Type="http://schemas.openxmlformats.org/officeDocument/2006/relationships/hyperlink" Target="https://login.consultant.ru/link/?req=doc&amp;base=LAW&amp;n=521774&amp;dst=100062" TargetMode="External"/><Relationship Id="rId137" Type="http://schemas.openxmlformats.org/officeDocument/2006/relationships/hyperlink" Target="https://login.consultant.ru/link/?req=doc&amp;base=LAW&amp;n=521775&amp;dst=100028" TargetMode="External"/><Relationship Id="rId302" Type="http://schemas.openxmlformats.org/officeDocument/2006/relationships/hyperlink" Target="https://login.consultant.ru/link/?req=doc&amp;base=LAW&amp;n=495706&amp;dst=3496" TargetMode="External"/><Relationship Id="rId344" Type="http://schemas.openxmlformats.org/officeDocument/2006/relationships/hyperlink" Target="https://login.consultant.ru/link/?req=doc&amp;base=LAW&amp;n=493516&amp;dst=100038" TargetMode="External"/><Relationship Id="rId691" Type="http://schemas.openxmlformats.org/officeDocument/2006/relationships/hyperlink" Target="https://login.consultant.ru/link/?req=doc&amp;base=LAW&amp;n=501480&amp;dst=100175" TargetMode="External"/><Relationship Id="rId747" Type="http://schemas.openxmlformats.org/officeDocument/2006/relationships/hyperlink" Target="https://login.consultant.ru/link/?req=doc&amp;base=LAW&amp;n=501480&amp;dst=254" TargetMode="External"/><Relationship Id="rId789" Type="http://schemas.openxmlformats.org/officeDocument/2006/relationships/hyperlink" Target="https://login.consultant.ru/link/?req=doc&amp;base=LAW&amp;n=521780&amp;dst=100168" TargetMode="External"/><Relationship Id="rId41" Type="http://schemas.openxmlformats.org/officeDocument/2006/relationships/hyperlink" Target="https://login.consultant.ru/link/?req=doc&amp;base=LAW&amp;n=210177&amp;dst=100005" TargetMode="External"/><Relationship Id="rId83" Type="http://schemas.openxmlformats.org/officeDocument/2006/relationships/image" Target="media/image17.wmf"/><Relationship Id="rId179" Type="http://schemas.openxmlformats.org/officeDocument/2006/relationships/hyperlink" Target="https://login.consultant.ru/link/?req=doc&amp;base=LAW&amp;n=521714&amp;dst=100030" TargetMode="External"/><Relationship Id="rId386" Type="http://schemas.openxmlformats.org/officeDocument/2006/relationships/hyperlink" Target="https://login.consultant.ru/link/?req=doc&amp;base=LAW&amp;n=521714&amp;dst=100057" TargetMode="External"/><Relationship Id="rId551" Type="http://schemas.openxmlformats.org/officeDocument/2006/relationships/hyperlink" Target="https://login.consultant.ru/link/?req=doc&amp;base=LAW&amp;n=501480&amp;dst=771" TargetMode="External"/><Relationship Id="rId593" Type="http://schemas.openxmlformats.org/officeDocument/2006/relationships/hyperlink" Target="https://login.consultant.ru/link/?req=doc&amp;base=LAW&amp;n=521780&amp;dst=100137" TargetMode="External"/><Relationship Id="rId607" Type="http://schemas.openxmlformats.org/officeDocument/2006/relationships/hyperlink" Target="https://login.consultant.ru/link/?req=doc&amp;base=LAW&amp;n=520117&amp;dst=100505" TargetMode="External"/><Relationship Id="rId649" Type="http://schemas.openxmlformats.org/officeDocument/2006/relationships/hyperlink" Target="https://login.consultant.ru/link/?req=doc&amp;base=LAW&amp;n=520117&amp;dst=100512" TargetMode="External"/><Relationship Id="rId190" Type="http://schemas.openxmlformats.org/officeDocument/2006/relationships/image" Target="media/image37.wmf"/><Relationship Id="rId204" Type="http://schemas.openxmlformats.org/officeDocument/2006/relationships/image" Target="media/image42.wmf"/><Relationship Id="rId246" Type="http://schemas.openxmlformats.org/officeDocument/2006/relationships/hyperlink" Target="https://login.consultant.ru/link/?req=doc&amp;base=LAW&amp;n=495706&amp;dst=21057" TargetMode="External"/><Relationship Id="rId288" Type="http://schemas.openxmlformats.org/officeDocument/2006/relationships/hyperlink" Target="https://login.consultant.ru/link/?req=doc&amp;base=LAW&amp;n=495706&amp;dst=102651" TargetMode="External"/><Relationship Id="rId411" Type="http://schemas.openxmlformats.org/officeDocument/2006/relationships/hyperlink" Target="https://login.consultant.ru/link/?req=doc&amp;base=LAW&amp;n=493516&amp;dst=100050" TargetMode="External"/><Relationship Id="rId453" Type="http://schemas.openxmlformats.org/officeDocument/2006/relationships/image" Target="media/image75.wmf"/><Relationship Id="rId509" Type="http://schemas.openxmlformats.org/officeDocument/2006/relationships/hyperlink" Target="https://login.consultant.ru/link/?req=doc&amp;base=LAW&amp;n=522983" TargetMode="External"/><Relationship Id="rId660" Type="http://schemas.openxmlformats.org/officeDocument/2006/relationships/hyperlink" Target="https://login.consultant.ru/link/?req=doc&amp;base=LAW&amp;n=493516&amp;dst=100066" TargetMode="External"/><Relationship Id="rId106" Type="http://schemas.openxmlformats.org/officeDocument/2006/relationships/hyperlink" Target="https://login.consultant.ru/link/?req=doc&amp;base=LAW&amp;n=210177&amp;dst=100016" TargetMode="External"/><Relationship Id="rId313" Type="http://schemas.openxmlformats.org/officeDocument/2006/relationships/hyperlink" Target="https://login.consultant.ru/link/?req=doc&amp;base=LAW&amp;n=521774&amp;dst=100040" TargetMode="External"/><Relationship Id="rId495" Type="http://schemas.openxmlformats.org/officeDocument/2006/relationships/hyperlink" Target="https://login.consultant.ru/link/?req=doc&amp;base=LAW&amp;n=521780&amp;dst=100097" TargetMode="External"/><Relationship Id="rId716" Type="http://schemas.openxmlformats.org/officeDocument/2006/relationships/hyperlink" Target="https://login.consultant.ru/link/?req=doc&amp;base=LAW&amp;n=501480&amp;dst=274" TargetMode="External"/><Relationship Id="rId758" Type="http://schemas.openxmlformats.org/officeDocument/2006/relationships/hyperlink" Target="https://login.consultant.ru/link/?req=doc&amp;base=LAW&amp;n=501480&amp;dst=449" TargetMode="External"/><Relationship Id="rId10" Type="http://schemas.openxmlformats.org/officeDocument/2006/relationships/hyperlink" Target="https://login.consultant.ru/link/?req=doc&amp;base=LAW&amp;n=342434&amp;dst=100005" TargetMode="External"/><Relationship Id="rId52" Type="http://schemas.openxmlformats.org/officeDocument/2006/relationships/hyperlink" Target="https://login.consultant.ru/link/?req=doc&amp;base=LAW&amp;n=521775&amp;dst=100016" TargetMode="External"/><Relationship Id="rId94" Type="http://schemas.openxmlformats.org/officeDocument/2006/relationships/image" Target="media/image24.wmf"/><Relationship Id="rId148" Type="http://schemas.openxmlformats.org/officeDocument/2006/relationships/hyperlink" Target="https://login.consultant.ru/link/?req=doc&amp;base=LAW&amp;n=521775&amp;dst=100035" TargetMode="External"/><Relationship Id="rId355" Type="http://schemas.openxmlformats.org/officeDocument/2006/relationships/hyperlink" Target="https://login.consultant.ru/link/?req=doc&amp;base=LAW&amp;n=493516&amp;dst=100045" TargetMode="External"/><Relationship Id="rId397" Type="http://schemas.openxmlformats.org/officeDocument/2006/relationships/hyperlink" Target="https://login.consultant.ru/link/?req=doc&amp;base=LAW&amp;n=521771&amp;dst=100035" TargetMode="External"/><Relationship Id="rId520" Type="http://schemas.openxmlformats.org/officeDocument/2006/relationships/hyperlink" Target="https://login.consultant.ru/link/?req=doc&amp;base=LAW&amp;n=493516&amp;dst=100066" TargetMode="External"/><Relationship Id="rId562" Type="http://schemas.openxmlformats.org/officeDocument/2006/relationships/hyperlink" Target="https://login.consultant.ru/link/?req=doc&amp;base=LAW&amp;n=520117&amp;dst=100493" TargetMode="External"/><Relationship Id="rId618" Type="http://schemas.openxmlformats.org/officeDocument/2006/relationships/hyperlink" Target="https://login.consultant.ru/link/?req=doc&amp;base=LAW&amp;n=521774&amp;dst=100054" TargetMode="External"/><Relationship Id="rId215" Type="http://schemas.openxmlformats.org/officeDocument/2006/relationships/hyperlink" Target="https://login.consultant.ru/link/?req=doc&amp;base=LAW&amp;n=495617" TargetMode="External"/><Relationship Id="rId257" Type="http://schemas.openxmlformats.org/officeDocument/2006/relationships/hyperlink" Target="https://login.consultant.ru/link/?req=doc&amp;base=LAW&amp;n=493516&amp;dst=100028" TargetMode="External"/><Relationship Id="rId422" Type="http://schemas.openxmlformats.org/officeDocument/2006/relationships/hyperlink" Target="https://login.consultant.ru/link/?req=doc&amp;base=LAW&amp;n=521774&amp;dst=100042" TargetMode="External"/><Relationship Id="rId464" Type="http://schemas.openxmlformats.org/officeDocument/2006/relationships/hyperlink" Target="https://login.consultant.ru/link/?req=doc&amp;base=LAW&amp;n=521775&amp;dst=100067" TargetMode="External"/><Relationship Id="rId299" Type="http://schemas.openxmlformats.org/officeDocument/2006/relationships/hyperlink" Target="https://login.consultant.ru/link/?req=doc&amp;base=LAW&amp;n=495617" TargetMode="External"/><Relationship Id="rId727" Type="http://schemas.openxmlformats.org/officeDocument/2006/relationships/hyperlink" Target="https://login.consultant.ru/link/?req=doc&amp;base=LAW&amp;n=501480&amp;dst=767" TargetMode="External"/><Relationship Id="rId63" Type="http://schemas.openxmlformats.org/officeDocument/2006/relationships/image" Target="media/image4.wmf"/><Relationship Id="rId159" Type="http://schemas.openxmlformats.org/officeDocument/2006/relationships/hyperlink" Target="https://login.consultant.ru/link/?req=doc&amp;base=LAW&amp;n=86150&amp;dst=100062" TargetMode="External"/><Relationship Id="rId366" Type="http://schemas.openxmlformats.org/officeDocument/2006/relationships/hyperlink" Target="https://login.consultant.ru/link/?req=doc&amp;base=LAW&amp;n=493515&amp;dst=100079" TargetMode="External"/><Relationship Id="rId573" Type="http://schemas.openxmlformats.org/officeDocument/2006/relationships/hyperlink" Target="https://login.consultant.ru/link/?req=doc&amp;base=LAW&amp;n=521780&amp;dst=100134" TargetMode="External"/><Relationship Id="rId780" Type="http://schemas.openxmlformats.org/officeDocument/2006/relationships/hyperlink" Target="https://login.consultant.ru/link/?req=doc&amp;base=LAW&amp;n=501480&amp;dst=100178" TargetMode="External"/><Relationship Id="rId226" Type="http://schemas.openxmlformats.org/officeDocument/2006/relationships/hyperlink" Target="https://login.consultant.ru/link/?req=doc&amp;base=LAW&amp;n=495706&amp;dst=12964" TargetMode="External"/><Relationship Id="rId433" Type="http://schemas.openxmlformats.org/officeDocument/2006/relationships/hyperlink" Target="https://login.consultant.ru/link/?req=doc&amp;base=LAW&amp;n=315390&amp;dst=100055" TargetMode="External"/><Relationship Id="rId640" Type="http://schemas.openxmlformats.org/officeDocument/2006/relationships/hyperlink" Target="https://login.consultant.ru/link/?req=doc&amp;base=LAW&amp;n=501480&amp;dst=393" TargetMode="External"/><Relationship Id="rId738" Type="http://schemas.openxmlformats.org/officeDocument/2006/relationships/hyperlink" Target="https://login.consultant.ru/link/?req=doc&amp;base=LAW&amp;n=501480&amp;dst=595" TargetMode="External"/><Relationship Id="rId74" Type="http://schemas.openxmlformats.org/officeDocument/2006/relationships/image" Target="media/image10.wmf"/><Relationship Id="rId377" Type="http://schemas.openxmlformats.org/officeDocument/2006/relationships/hyperlink" Target="https://login.consultant.ru/link/?req=doc&amp;base=LAW&amp;n=521780&amp;dst=100067" TargetMode="External"/><Relationship Id="rId500" Type="http://schemas.openxmlformats.org/officeDocument/2006/relationships/hyperlink" Target="https://login.consultant.ru/link/?req=doc&amp;base=LAW&amp;n=521780&amp;dst=100110" TargetMode="External"/><Relationship Id="rId584" Type="http://schemas.openxmlformats.org/officeDocument/2006/relationships/hyperlink" Target="https://login.consultant.ru/link/?req=doc&amp;base=LAW&amp;n=520117&amp;dst=100504" TargetMode="External"/><Relationship Id="rId5" Type="http://schemas.openxmlformats.org/officeDocument/2006/relationships/webSettings" Target="webSettings.xml"/><Relationship Id="rId237" Type="http://schemas.openxmlformats.org/officeDocument/2006/relationships/hyperlink" Target="https://login.consultant.ru/link/?req=doc&amp;base=LAW&amp;n=493515&amp;dst=100052" TargetMode="External"/><Relationship Id="rId791" Type="http://schemas.openxmlformats.org/officeDocument/2006/relationships/hyperlink" Target="https://login.consultant.ru/link/?req=doc&amp;base=LAW&amp;n=501480&amp;dst=1011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83283-6806-4F3B-8A89-6A806A5CE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118</Pages>
  <Words>30763</Words>
  <Characters>175351</Characters>
  <Application>Microsoft Office Word</Application>
  <DocSecurity>0</DocSecurity>
  <Lines>1461</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2026-01-22T10:10:00Z</dcterms:created>
  <dcterms:modified xsi:type="dcterms:W3CDTF">2026-01-22T10:14:00Z</dcterms:modified>
</cp:coreProperties>
</file>