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1A3" w:rsidRPr="00687F4B" w:rsidRDefault="00B67354" w:rsidP="00202F0A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87F4B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5730E8" w:rsidRPr="00687F4B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3A5B24" w:rsidRPr="00687F4B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5151A3" w:rsidRPr="00687F4B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</w:t>
      </w:r>
      <w:r w:rsidR="00D33BAA" w:rsidRPr="00687F4B">
        <w:rPr>
          <w:rFonts w:ascii="PT Astra Serif" w:hAnsi="PT Astra Serif" w:cs="Times New Roman"/>
          <w:b w:val="0"/>
          <w:bCs w:val="0"/>
          <w:i w:val="0"/>
          <w:iCs w:val="0"/>
        </w:rPr>
        <w:t>ти «Об областном бюджете на 2024</w:t>
      </w:r>
      <w:r w:rsidR="005151A3" w:rsidRPr="00687F4B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D33BAA" w:rsidRPr="00687F4B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AF6BAD" w:rsidRPr="00687F4B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D33BAA" w:rsidRPr="00687F4B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="005151A3" w:rsidRPr="00687F4B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AF6BAD" w:rsidRPr="00687F4B" w:rsidRDefault="00AF6BAD" w:rsidP="00202F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</w:rPr>
      </w:pPr>
    </w:p>
    <w:p w:rsidR="00FF5DF7" w:rsidRPr="00687F4B" w:rsidRDefault="00FF5DF7" w:rsidP="00FF5DF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sz w:val="24"/>
          <w:szCs w:val="24"/>
        </w:rPr>
      </w:pPr>
    </w:p>
    <w:p w:rsidR="00FF5DF7" w:rsidRPr="00687F4B" w:rsidRDefault="00FF5DF7" w:rsidP="00FF5DF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87F4B">
        <w:rPr>
          <w:rFonts w:ascii="PT Astra Serif" w:hAnsi="PT Astra Serif"/>
          <w:b/>
          <w:bCs/>
          <w:sz w:val="28"/>
          <w:szCs w:val="28"/>
        </w:rPr>
        <w:t xml:space="preserve">Нормативы распределения доходов между областным бюджетом, </w:t>
      </w:r>
    </w:p>
    <w:p w:rsidR="00FF5DF7" w:rsidRPr="00687F4B" w:rsidRDefault="00FF5DF7" w:rsidP="00FF5DF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87F4B">
        <w:rPr>
          <w:rFonts w:ascii="PT Astra Serif" w:hAnsi="PT Astra Serif"/>
          <w:b/>
          <w:bCs/>
          <w:sz w:val="28"/>
          <w:szCs w:val="28"/>
        </w:rPr>
        <w:t xml:space="preserve">бюджетом Территориального фонда обязательного медицинского </w:t>
      </w:r>
    </w:p>
    <w:p w:rsidR="00FF5DF7" w:rsidRPr="00687F4B" w:rsidRDefault="00FF5DF7" w:rsidP="00FF5DF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87F4B">
        <w:rPr>
          <w:rFonts w:ascii="PT Astra Serif" w:hAnsi="PT Astra Serif"/>
          <w:b/>
          <w:bCs/>
          <w:sz w:val="28"/>
          <w:szCs w:val="28"/>
        </w:rPr>
        <w:t xml:space="preserve">страхования Саратовской области и бюджетами </w:t>
      </w:r>
      <w:proofErr w:type="gramStart"/>
      <w:r w:rsidRPr="00687F4B">
        <w:rPr>
          <w:rFonts w:ascii="PT Astra Serif" w:hAnsi="PT Astra Serif"/>
          <w:b/>
          <w:bCs/>
          <w:sz w:val="28"/>
          <w:szCs w:val="28"/>
        </w:rPr>
        <w:t>муниципальных</w:t>
      </w:r>
      <w:proofErr w:type="gramEnd"/>
      <w:r w:rsidRPr="00687F4B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:rsidR="00FF5DF7" w:rsidRPr="00687F4B" w:rsidRDefault="00FF5DF7" w:rsidP="00FF5DF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87F4B">
        <w:rPr>
          <w:rFonts w:ascii="PT Astra Serif" w:hAnsi="PT Astra Serif"/>
          <w:b/>
          <w:bCs/>
          <w:sz w:val="28"/>
          <w:szCs w:val="28"/>
        </w:rPr>
        <w:t>образований области на 2024 год и на плановый период 2025 и 2026 годов</w:t>
      </w:r>
    </w:p>
    <w:p w:rsidR="00FF5DF7" w:rsidRPr="00687F4B" w:rsidRDefault="00FF5DF7" w:rsidP="00202F0A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FF5DF7" w:rsidRPr="00687F4B" w:rsidRDefault="00FF5DF7" w:rsidP="00FF5DF7">
      <w:pPr>
        <w:jc w:val="center"/>
        <w:rPr>
          <w:rFonts w:ascii="PT Astra Serif" w:hAnsi="PT Astra Serif"/>
          <w:sz w:val="28"/>
          <w:szCs w:val="28"/>
        </w:rPr>
      </w:pPr>
      <w:r w:rsidRPr="00687F4B">
        <w:rPr>
          <w:rFonts w:ascii="PT Astra Serif" w:hAnsi="PT Astra Serif"/>
          <w:sz w:val="28"/>
          <w:szCs w:val="28"/>
        </w:rPr>
        <w:t>(с изменениями от 11 апреля 2024 года № 38-ЗСО)</w:t>
      </w:r>
    </w:p>
    <w:p w:rsidR="00557633" w:rsidRPr="00687F4B" w:rsidRDefault="00557633" w:rsidP="00202F0A">
      <w:pPr>
        <w:jc w:val="center"/>
        <w:rPr>
          <w:rFonts w:ascii="PT Astra Serif" w:hAnsi="PT Astra Serif"/>
          <w:sz w:val="28"/>
          <w:szCs w:val="28"/>
        </w:rPr>
      </w:pPr>
    </w:p>
    <w:p w:rsidR="00AF6BAD" w:rsidRPr="00687F4B" w:rsidRDefault="00AF6BAD" w:rsidP="00202F0A">
      <w:pPr>
        <w:ind w:right="-284"/>
        <w:jc w:val="right"/>
        <w:rPr>
          <w:rFonts w:ascii="PT Astra Serif" w:hAnsi="PT Astra Serif"/>
          <w:bCs/>
          <w:sz w:val="24"/>
        </w:rPr>
      </w:pPr>
      <w:r w:rsidRPr="00687F4B">
        <w:rPr>
          <w:rFonts w:ascii="PT Astra Serif" w:hAnsi="PT Astra Serif"/>
          <w:bCs/>
          <w:sz w:val="24"/>
        </w:rPr>
        <w:t>(в процентах)</w:t>
      </w:r>
    </w:p>
    <w:tbl>
      <w:tblPr>
        <w:tblW w:w="10056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2411"/>
        <w:gridCol w:w="4252"/>
        <w:gridCol w:w="848"/>
        <w:gridCol w:w="848"/>
        <w:gridCol w:w="848"/>
        <w:gridCol w:w="849"/>
      </w:tblGrid>
      <w:tr w:rsidR="00FF5DF7" w:rsidRPr="00687F4B" w:rsidTr="00FF5DF7">
        <w:trPr>
          <w:trHeight w:val="742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F7" w:rsidRPr="00687F4B" w:rsidRDefault="00FF5DF7" w:rsidP="00DE7CA0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 xml:space="preserve">Код </w:t>
            </w:r>
            <w:proofErr w:type="gramStart"/>
            <w:r w:rsidRPr="00687F4B">
              <w:rPr>
                <w:rFonts w:ascii="PT Astra Serif" w:hAnsi="PT Astra Serif"/>
                <w:sz w:val="22"/>
                <w:szCs w:val="22"/>
              </w:rPr>
              <w:t>бюджетной</w:t>
            </w:r>
            <w:proofErr w:type="gramEnd"/>
            <w:r w:rsidRPr="00687F4B">
              <w:rPr>
                <w:rFonts w:ascii="PT Astra Serif" w:hAnsi="PT Astra Serif"/>
                <w:sz w:val="22"/>
                <w:szCs w:val="22"/>
              </w:rPr>
              <w:t xml:space="preserve"> </w:t>
            </w:r>
          </w:p>
          <w:p w:rsidR="00FF5DF7" w:rsidRPr="00687F4B" w:rsidRDefault="00FF5DF7" w:rsidP="00DE7CA0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 xml:space="preserve">классификации 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F5DF7" w:rsidRPr="00687F4B" w:rsidRDefault="00FF5DF7" w:rsidP="00DE7CA0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Наименование доходов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F5DF7" w:rsidRPr="00687F4B" w:rsidRDefault="00FF5DF7" w:rsidP="00DE7CA0">
            <w:pPr>
              <w:ind w:right="-73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О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б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лас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т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ной бю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д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жет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F5DF7" w:rsidRPr="00687F4B" w:rsidRDefault="00FF5DF7" w:rsidP="00DE7CA0">
            <w:pPr>
              <w:ind w:right="-73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Бю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д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жеты мун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и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ц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и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пал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ь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ных рай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о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нов и горо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д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ских окр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у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гов обл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а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сти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F5DF7" w:rsidRPr="00687F4B" w:rsidRDefault="00FF5DF7" w:rsidP="00DE7CA0">
            <w:pPr>
              <w:ind w:right="-73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Бю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д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жеты горо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д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ских и сел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ь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ских пос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е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лений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F7" w:rsidRPr="00687F4B" w:rsidRDefault="00FF5DF7" w:rsidP="00DE7CA0">
            <w:pPr>
              <w:ind w:right="-73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Бю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д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жет Терр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и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тор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и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альн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о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го фонда обяз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а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тел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ь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ного мед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и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ци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н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ского стр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а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хов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а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ния Сар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а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то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в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ской обл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а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сти</w:t>
            </w:r>
          </w:p>
        </w:tc>
      </w:tr>
    </w:tbl>
    <w:p w:rsidR="00FF5DF7" w:rsidRPr="00687F4B" w:rsidRDefault="00FF5DF7">
      <w:pPr>
        <w:rPr>
          <w:rFonts w:ascii="PT Astra Serif" w:hAnsi="PT Astra Serif"/>
          <w:sz w:val="2"/>
          <w:szCs w:val="2"/>
        </w:rPr>
      </w:pPr>
    </w:p>
    <w:tbl>
      <w:tblPr>
        <w:tblW w:w="10056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2411"/>
        <w:gridCol w:w="4252"/>
        <w:gridCol w:w="848"/>
        <w:gridCol w:w="848"/>
        <w:gridCol w:w="848"/>
        <w:gridCol w:w="849"/>
      </w:tblGrid>
      <w:tr w:rsidR="00FF5DF7" w:rsidRPr="00687F4B" w:rsidTr="00FF5DF7">
        <w:trPr>
          <w:trHeight w:val="81"/>
          <w:tblHeader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F7" w:rsidRPr="00687F4B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F5DF7" w:rsidRPr="00687F4B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2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F5DF7" w:rsidRPr="00687F4B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3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F5DF7" w:rsidRPr="00687F4B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4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F5DF7" w:rsidRPr="00687F4B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687F4B">
              <w:rPr>
                <w:rFonts w:ascii="PT Astra Serif" w:hAnsi="PT Astra Serif"/>
                <w:sz w:val="22"/>
                <w:szCs w:val="22"/>
                <w:lang w:val="en-US"/>
              </w:rPr>
              <w:t>5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F7" w:rsidRPr="00687F4B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687F4B">
              <w:rPr>
                <w:rFonts w:ascii="PT Astra Serif" w:hAnsi="PT Astra Serif"/>
                <w:sz w:val="22"/>
                <w:szCs w:val="22"/>
                <w:lang w:val="en-US"/>
              </w:rPr>
              <w:t>6</w:t>
            </w:r>
          </w:p>
        </w:tc>
      </w:tr>
      <w:tr w:rsidR="00FF5DF7" w:rsidRPr="00687F4B" w:rsidTr="00FF5DF7">
        <w:trPr>
          <w:trHeight w:val="81"/>
        </w:trPr>
        <w:tc>
          <w:tcPr>
            <w:tcW w:w="2411" w:type="dxa"/>
            <w:tcBorders>
              <w:top w:val="single" w:sz="4" w:space="0" w:color="auto"/>
            </w:tcBorders>
          </w:tcPr>
          <w:p w:rsidR="00FF5DF7" w:rsidRPr="00687F4B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1 09 00000 00 0000 000</w:t>
            </w:r>
          </w:p>
        </w:tc>
        <w:tc>
          <w:tcPr>
            <w:tcW w:w="4252" w:type="dxa"/>
            <w:tcBorders>
              <w:top w:val="single" w:sz="4" w:space="0" w:color="auto"/>
            </w:tcBorders>
          </w:tcPr>
          <w:p w:rsidR="00FF5DF7" w:rsidRPr="00687F4B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kern w:val="24"/>
                <w:sz w:val="22"/>
                <w:szCs w:val="22"/>
              </w:rPr>
            </w:pPr>
            <w:r w:rsidRPr="00687F4B">
              <w:rPr>
                <w:rFonts w:ascii="PT Astra Serif" w:hAnsi="PT Astra Serif"/>
                <w:kern w:val="24"/>
                <w:sz w:val="22"/>
                <w:szCs w:val="22"/>
              </w:rPr>
              <w:t>ЗАДОЛЖЕННОСТЬ И ПЕРЕРАСЧЕТЫ ПО ОТМЕНЕННЫМ НАЛОГАМ, СБ</w:t>
            </w:r>
            <w:r w:rsidRPr="00687F4B">
              <w:rPr>
                <w:rFonts w:ascii="PT Astra Serif" w:hAnsi="PT Astra Serif"/>
                <w:kern w:val="24"/>
                <w:sz w:val="22"/>
                <w:szCs w:val="22"/>
              </w:rPr>
              <w:t>О</w:t>
            </w:r>
            <w:r w:rsidRPr="00687F4B">
              <w:rPr>
                <w:rFonts w:ascii="PT Astra Serif" w:hAnsi="PT Astra Serif"/>
                <w:kern w:val="24"/>
                <w:sz w:val="22"/>
                <w:szCs w:val="22"/>
              </w:rPr>
              <w:t>РАМ И ИНЫМ ОБЯЗАТЕЛЬНЫМ ПЛ</w:t>
            </w:r>
            <w:r w:rsidRPr="00687F4B">
              <w:rPr>
                <w:rFonts w:ascii="PT Astra Serif" w:hAnsi="PT Astra Serif"/>
                <w:kern w:val="24"/>
                <w:sz w:val="22"/>
                <w:szCs w:val="22"/>
              </w:rPr>
              <w:t>А</w:t>
            </w:r>
            <w:r w:rsidRPr="00687F4B">
              <w:rPr>
                <w:rFonts w:ascii="PT Astra Serif" w:hAnsi="PT Astra Serif"/>
                <w:kern w:val="24"/>
                <w:sz w:val="22"/>
                <w:szCs w:val="22"/>
              </w:rPr>
              <w:t>ТЕЖАМ</w:t>
            </w:r>
          </w:p>
        </w:tc>
        <w:tc>
          <w:tcPr>
            <w:tcW w:w="848" w:type="dxa"/>
            <w:tcBorders>
              <w:top w:val="single" w:sz="4" w:space="0" w:color="auto"/>
            </w:tcBorders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single" w:sz="4" w:space="0" w:color="auto"/>
            </w:tcBorders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single" w:sz="4" w:space="0" w:color="auto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single" w:sz="4" w:space="0" w:color="auto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687F4B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1 09 04010 02 0000 110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687F4B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 xml:space="preserve">Налог на имущество предприятий 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687F4B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1 09 06010 02 0000 110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687F4B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Налог с продаж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687F4B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1 09 06020 02 0000 110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687F4B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Сбор на нужды образовательных учр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е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ждений, взимаемый с юридических лиц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687F4B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1 09 06030 02 0000 110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687F4B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Прочие налоги и сборы субъектов Росси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й</w:t>
            </w:r>
            <w:r w:rsidRPr="00687F4B">
              <w:rPr>
                <w:rFonts w:ascii="PT Astra Serif" w:hAnsi="PT Astra Serif"/>
                <w:sz w:val="22"/>
                <w:szCs w:val="22"/>
              </w:rPr>
              <w:t xml:space="preserve">ской Федерации 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687F4B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1 11 00000 00 0000 000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687F4B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ДОХОДЫ ОТ ИСПОЛЬЗОВАНИЯ ГО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С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УДАРСТВЕННОГО ИМУЩЕСТВА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687F4B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1 11 05100 02 0000 120</w:t>
            </w:r>
          </w:p>
        </w:tc>
        <w:tc>
          <w:tcPr>
            <w:tcW w:w="4252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Плата от реализации соглашений об уст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а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новлении сервитутов в отношении з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е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мельных участков в границах полос отв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о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да автомобильных дорог общего польз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о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вания регионального или межмуниц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и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пального значения в целях строительства (реконструкции), капитального ремонта и эксплуатации объектов дорожного серв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и</w:t>
            </w:r>
            <w:r w:rsidRPr="00687F4B">
              <w:rPr>
                <w:rFonts w:ascii="PT Astra Serif" w:hAnsi="PT Astra Serif"/>
                <w:sz w:val="22"/>
                <w:szCs w:val="22"/>
              </w:rPr>
              <w:lastRenderedPageBreak/>
              <w:t>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687F4B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  <w:lang w:val="en-US" w:eastAsia="zh-CN"/>
              </w:rPr>
            </w:pPr>
            <w:r w:rsidRPr="00687F4B">
              <w:rPr>
                <w:rFonts w:ascii="PT Astra Serif" w:hAnsi="PT Astra Serif"/>
                <w:sz w:val="22"/>
                <w:szCs w:val="22"/>
                <w:lang w:val="en-US" w:eastAsia="zh-CN"/>
              </w:rPr>
              <w:lastRenderedPageBreak/>
              <w:t>1 11 05430 04 0000 120</w:t>
            </w:r>
          </w:p>
        </w:tc>
        <w:tc>
          <w:tcPr>
            <w:tcW w:w="4252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  <w:lang w:eastAsia="zh-CN"/>
              </w:rPr>
            </w:pPr>
            <w:proofErr w:type="gramStart"/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Плата за публичный сервитут, предусмо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т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ренная решением уполномоченного орг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а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на об установлении публичного сервитута в отношении земельных участков, кот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о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рые расположены в границах городских округов, находятся в федеральной со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б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ственности и осуществление полномочий Российской Федерации по управлению и распоряжению которыми передано орг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а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нам государственной власти субъектов Российской Федерации и не предоставл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е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ны гражданам или юридическим лицам (за исключением органов государственной власти (государственных органов), орг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а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нов местного самоуправления</w:t>
            </w:r>
            <w:proofErr w:type="gramEnd"/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 xml:space="preserve"> (</w:t>
            </w:r>
            <w:proofErr w:type="gramStart"/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муниц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и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пальных органов), органов управления государственными внебюджетными фо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н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дами и казенных учреждений)</w:t>
            </w:r>
            <w:proofErr w:type="gramEnd"/>
          </w:p>
        </w:tc>
        <w:tc>
          <w:tcPr>
            <w:tcW w:w="848" w:type="dxa"/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687F4B">
              <w:rPr>
                <w:rFonts w:ascii="PT Astra Serif" w:hAnsi="PT Astra Serif"/>
                <w:sz w:val="22"/>
                <w:szCs w:val="22"/>
                <w:lang w:val="en-US"/>
              </w:rPr>
              <w:t>50</w:t>
            </w:r>
          </w:p>
        </w:tc>
        <w:tc>
          <w:tcPr>
            <w:tcW w:w="848" w:type="dxa"/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687F4B">
              <w:rPr>
                <w:rFonts w:ascii="PT Astra Serif" w:hAnsi="PT Astra Serif"/>
                <w:sz w:val="22"/>
                <w:szCs w:val="22"/>
                <w:lang w:val="en-US"/>
              </w:rPr>
              <w:t>50</w:t>
            </w:r>
          </w:p>
        </w:tc>
        <w:tc>
          <w:tcPr>
            <w:tcW w:w="848" w:type="dxa"/>
            <w:tcBorders>
              <w:top w:val="nil"/>
              <w:left w:val="nil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687F4B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FF5DF7">
            <w:pPr>
              <w:jc w:val="center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1 11 05430 10 0000 120</w:t>
            </w:r>
          </w:p>
        </w:tc>
        <w:tc>
          <w:tcPr>
            <w:tcW w:w="4252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jc w:val="both"/>
              <w:rPr>
                <w:rFonts w:ascii="PT Astra Serif" w:hAnsi="PT Astra Serif"/>
                <w:sz w:val="22"/>
                <w:szCs w:val="22"/>
                <w:lang w:eastAsia="zh-CN"/>
              </w:rPr>
            </w:pPr>
            <w:proofErr w:type="gramStart"/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Плата за публичный сервитут, предусмо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т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ренная решением уполномоченного орг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а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на об установлении публичного сервитута в отношении земельных участков, кот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о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рые расположены в границах сельских поселений, находятся в федеральной со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б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ственности и осуществление полномочий Российской Федерации по управлению и распоряжению которыми передано орг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а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нам государственной власти субъектов Российской Федерации и не предоставл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е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ны гражданам или юридическим лицам (за исключением органов государственной власти (государственных органов), орг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а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нов местного самоуправления</w:t>
            </w:r>
            <w:proofErr w:type="gramEnd"/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 xml:space="preserve"> (</w:t>
            </w:r>
            <w:proofErr w:type="gramStart"/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муниц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и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пальных органов), органов управления государственными внебюджетными фо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н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дами и казенных учреждений)</w:t>
            </w:r>
            <w:proofErr w:type="gramEnd"/>
          </w:p>
        </w:tc>
        <w:tc>
          <w:tcPr>
            <w:tcW w:w="848" w:type="dxa"/>
            <w:noWrap/>
            <w:vAlign w:val="bottom"/>
          </w:tcPr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50</w:t>
            </w:r>
          </w:p>
        </w:tc>
        <w:tc>
          <w:tcPr>
            <w:tcW w:w="848" w:type="dxa"/>
            <w:noWrap/>
            <w:vAlign w:val="bottom"/>
          </w:tcPr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vAlign w:val="bottom"/>
          </w:tcPr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687F4B">
              <w:rPr>
                <w:rFonts w:ascii="PT Astra Serif" w:hAnsi="PT Astra Serif"/>
                <w:sz w:val="22"/>
                <w:szCs w:val="22"/>
                <w:lang w:val="en-US"/>
              </w:rPr>
              <w:t>50</w:t>
            </w:r>
          </w:p>
        </w:tc>
        <w:tc>
          <w:tcPr>
            <w:tcW w:w="849" w:type="dxa"/>
            <w:tcBorders>
              <w:top w:val="nil"/>
              <w:left w:val="nil"/>
            </w:tcBorders>
            <w:vAlign w:val="bottom"/>
          </w:tcPr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687F4B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FF5DF7">
            <w:pPr>
              <w:jc w:val="center"/>
              <w:rPr>
                <w:rFonts w:ascii="PT Astra Serif" w:hAnsi="PT Astra Serif"/>
                <w:sz w:val="22"/>
                <w:szCs w:val="22"/>
                <w:lang w:val="en-US" w:eastAsia="zh-CN"/>
              </w:rPr>
            </w:pPr>
            <w:r w:rsidRPr="00687F4B">
              <w:rPr>
                <w:rFonts w:ascii="PT Astra Serif" w:hAnsi="PT Astra Serif"/>
                <w:sz w:val="22"/>
                <w:szCs w:val="22"/>
                <w:lang w:val="en-US" w:eastAsia="zh-CN"/>
              </w:rPr>
              <w:t>1 11 05430 13 0000 120</w:t>
            </w:r>
          </w:p>
        </w:tc>
        <w:tc>
          <w:tcPr>
            <w:tcW w:w="4252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jc w:val="both"/>
              <w:rPr>
                <w:rFonts w:ascii="PT Astra Serif" w:hAnsi="PT Astra Serif"/>
                <w:sz w:val="22"/>
                <w:szCs w:val="22"/>
                <w:lang w:eastAsia="zh-CN"/>
              </w:rPr>
            </w:pPr>
            <w:proofErr w:type="gramStart"/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Плата за публичный сервитут, предусмо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т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ренная решением уполномоченного орг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а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на об установлении публичного сервитута в отношении земельных участков, кот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о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рые расположены в границах городских поселений, находятся в федеральной со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б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ственности и осуществление полномочий Российской Федерации по управлению и распоряжению которыми передано орг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а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нам государственной власти субъектов Российской Федерации и не предоставл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е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ны гражданам или юридическим лицам (за исключением органов государственной власти (государственных органов), орг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а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нов местного самоуправления</w:t>
            </w:r>
            <w:proofErr w:type="gramEnd"/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 xml:space="preserve"> (</w:t>
            </w:r>
            <w:proofErr w:type="gramStart"/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муниц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и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пальных органов), органов управления государственными внебюджетными фо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н</w:t>
            </w:r>
            <w:r w:rsidRPr="00687F4B">
              <w:rPr>
                <w:rFonts w:ascii="PT Astra Serif" w:hAnsi="PT Astra Serif"/>
                <w:sz w:val="22"/>
                <w:szCs w:val="22"/>
                <w:lang w:eastAsia="zh-CN"/>
              </w:rPr>
              <w:t>дами и казенных учреждений)</w:t>
            </w:r>
            <w:proofErr w:type="gramEnd"/>
          </w:p>
        </w:tc>
        <w:tc>
          <w:tcPr>
            <w:tcW w:w="848" w:type="dxa"/>
            <w:noWrap/>
            <w:vAlign w:val="bottom"/>
          </w:tcPr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687F4B">
              <w:rPr>
                <w:rFonts w:ascii="PT Astra Serif" w:hAnsi="PT Astra Serif"/>
                <w:sz w:val="22"/>
                <w:szCs w:val="22"/>
                <w:lang w:val="en-US"/>
              </w:rPr>
              <w:t>50</w:t>
            </w:r>
          </w:p>
        </w:tc>
        <w:tc>
          <w:tcPr>
            <w:tcW w:w="848" w:type="dxa"/>
            <w:noWrap/>
            <w:vAlign w:val="bottom"/>
          </w:tcPr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vAlign w:val="bottom"/>
          </w:tcPr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687F4B">
              <w:rPr>
                <w:rFonts w:ascii="PT Astra Serif" w:hAnsi="PT Astra Serif"/>
                <w:sz w:val="22"/>
                <w:szCs w:val="22"/>
                <w:lang w:val="en-US"/>
              </w:rPr>
              <w:t>50</w:t>
            </w:r>
          </w:p>
        </w:tc>
        <w:tc>
          <w:tcPr>
            <w:tcW w:w="849" w:type="dxa"/>
            <w:vAlign w:val="bottom"/>
          </w:tcPr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687F4B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FF5D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lastRenderedPageBreak/>
              <w:t>1 11 0</w:t>
            </w:r>
            <w:r w:rsidRPr="00687F4B">
              <w:rPr>
                <w:rFonts w:ascii="PT Astra Serif" w:hAnsi="PT Astra Serif"/>
                <w:sz w:val="22"/>
                <w:szCs w:val="22"/>
                <w:lang w:val="en-US"/>
              </w:rPr>
              <w:t>9049</w:t>
            </w:r>
            <w:r w:rsidRPr="00687F4B">
              <w:rPr>
                <w:rFonts w:ascii="PT Astra Serif" w:hAnsi="PT Astra Serif"/>
                <w:sz w:val="22"/>
                <w:szCs w:val="22"/>
              </w:rPr>
              <w:t xml:space="preserve"> 0</w:t>
            </w:r>
            <w:r w:rsidRPr="00687F4B">
              <w:rPr>
                <w:rFonts w:ascii="PT Astra Serif" w:hAnsi="PT Astra Serif"/>
                <w:sz w:val="22"/>
                <w:szCs w:val="22"/>
                <w:lang w:val="en-US"/>
              </w:rPr>
              <w:t>9</w:t>
            </w:r>
            <w:r w:rsidRPr="00687F4B">
              <w:rPr>
                <w:rFonts w:ascii="PT Astra Serif" w:hAnsi="PT Astra Serif"/>
                <w:sz w:val="22"/>
                <w:szCs w:val="22"/>
              </w:rPr>
              <w:t xml:space="preserve"> 0000 120</w:t>
            </w:r>
          </w:p>
        </w:tc>
        <w:tc>
          <w:tcPr>
            <w:tcW w:w="4252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Прочие поступления от использования имущества, находящегося в оперативном управлении территориальных фондов об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я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зательного медицинского страхования</w:t>
            </w:r>
          </w:p>
        </w:tc>
        <w:tc>
          <w:tcPr>
            <w:tcW w:w="848" w:type="dxa"/>
            <w:noWrap/>
            <w:vAlign w:val="bottom"/>
          </w:tcPr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noWrap/>
            <w:vAlign w:val="bottom"/>
          </w:tcPr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vAlign w:val="bottom"/>
          </w:tcPr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vAlign w:val="bottom"/>
          </w:tcPr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687F4B">
              <w:rPr>
                <w:rFonts w:ascii="PT Astra Serif" w:hAnsi="PT Astra Serif"/>
                <w:sz w:val="22"/>
                <w:szCs w:val="22"/>
                <w:lang w:val="en-US"/>
              </w:rPr>
              <w:t>100</w:t>
            </w:r>
          </w:p>
        </w:tc>
      </w:tr>
      <w:tr w:rsidR="00FF5DF7" w:rsidRPr="00687F4B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FF5D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1 13 00000 00 0000 000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687F4B" w:rsidRDefault="00FF5DF7" w:rsidP="00FF5DF7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687F4B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FF5D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1 13 02999 09 0000 130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687F4B" w:rsidRDefault="00FF5DF7" w:rsidP="00FF5DF7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Прочие доходы от компенсации затрат бюджетов территориальных фондов об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я</w:t>
            </w:r>
            <w:r w:rsidRPr="00687F4B">
              <w:rPr>
                <w:rFonts w:ascii="PT Astra Serif" w:hAnsi="PT Astra Serif"/>
                <w:sz w:val="22"/>
                <w:szCs w:val="22"/>
              </w:rPr>
              <w:t xml:space="preserve">зательного медицинского страхования 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</w:tr>
      <w:tr w:rsidR="00FF5DF7" w:rsidRPr="00687F4B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FF5D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1 14 00000 00 0000 000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687F4B" w:rsidRDefault="00FF5DF7" w:rsidP="00FF5DF7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ДОХОДЫ ОТ ПРОДАЖИ МАТЕРИАЛ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Ь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НЫХ И НЕМАТЕРИАЛЬНЫХ АКТИВОВ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687F4B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FF5D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1 14 03020 02 0000 410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687F4B" w:rsidRDefault="00FF5DF7" w:rsidP="00FF5DF7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Средства от распоряжения и реализации выморочного имущества, обращенного в собственность субъектов Российской Ф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е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дерации (в части реализации основных средств по указанному имуществу)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687F4B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FF5D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1 14 03020 02 0000 440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687F4B" w:rsidRDefault="00FF5DF7" w:rsidP="00FF5DF7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Средства от распоряжения и реализации выморочного имущества, обращенного в собственность субъектов Российской Ф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е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дерации (в части реализации материал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ь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ных запасов по указанному имуществу)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687F4B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FF5DF7">
            <w:pPr>
              <w:ind w:hanging="3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1 16 00000 00 0000 000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687F4B" w:rsidRDefault="00FF5DF7" w:rsidP="00FF5DF7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687F4B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FF5DF7">
            <w:pPr>
              <w:ind w:hanging="34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1 16 07090 09 0000 140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687F4B" w:rsidRDefault="00FF5DF7" w:rsidP="00FF5DF7">
            <w:pPr>
              <w:ind w:hanging="34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Иные штрафы, неустойки, пени, уплаче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н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ные в соответствии с законом или догов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о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ром в случае неисполнения или ненадл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е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жащего 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ind w:hanging="34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ind w:hanging="34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ind w:hanging="34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ind w:hanging="34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</w:tr>
      <w:tr w:rsidR="00FF5DF7" w:rsidRPr="00687F4B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FF5D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1 16 10057 02 0000 140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687F4B" w:rsidRDefault="00FF5DF7" w:rsidP="00FF5DF7">
            <w:pPr>
              <w:ind w:hanging="34"/>
              <w:jc w:val="both"/>
              <w:rPr>
                <w:rFonts w:ascii="PT Astra Serif" w:hAnsi="PT Astra Serif"/>
                <w:sz w:val="22"/>
                <w:szCs w:val="22"/>
              </w:rPr>
            </w:pPr>
            <w:proofErr w:type="gramStart"/>
            <w:r w:rsidRPr="00687F4B">
              <w:rPr>
                <w:rFonts w:ascii="PT Astra Serif" w:hAnsi="PT Astra Serif"/>
                <w:sz w:val="22"/>
                <w:szCs w:val="22"/>
              </w:rPr>
              <w:t>Платежи в целях возмещения убытков, причиненных уклонением от заключения с государственным органом субъекта Ро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с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сийской Федерации (казенным учрежд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е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нием субъекта Российской Федерации) государственного контракта, финансир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у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емого за счет средств дорожного фонда субъекта Российской Федерации, а также иные денежные средства, подлежащие зачислению в бюджет субъекта Росси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й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ской Федерации за нарушение законод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а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тельства Российской Федерации о ко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н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трактной системе в сфере закупок тов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а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ров, работ, услуг для обеспечения гос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у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дарственных</w:t>
            </w:r>
            <w:proofErr w:type="gramEnd"/>
            <w:r w:rsidRPr="00687F4B">
              <w:rPr>
                <w:rFonts w:ascii="PT Astra Serif" w:hAnsi="PT Astra Serif"/>
                <w:sz w:val="22"/>
                <w:szCs w:val="22"/>
              </w:rPr>
              <w:t xml:space="preserve"> и муниципальных нужд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ind w:hanging="34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ind w:hanging="34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ind w:hanging="34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687F4B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1 16 1005</w:t>
            </w:r>
            <w:r w:rsidRPr="00687F4B">
              <w:rPr>
                <w:rFonts w:ascii="PT Astra Serif" w:hAnsi="PT Astra Serif"/>
                <w:sz w:val="22"/>
                <w:szCs w:val="22"/>
                <w:lang w:val="en-US"/>
              </w:rPr>
              <w:t>8</w:t>
            </w:r>
            <w:r w:rsidRPr="00687F4B">
              <w:rPr>
                <w:rFonts w:ascii="PT Astra Serif" w:hAnsi="PT Astra Serif"/>
                <w:sz w:val="22"/>
                <w:szCs w:val="22"/>
              </w:rPr>
              <w:t xml:space="preserve"> 0</w:t>
            </w:r>
            <w:r w:rsidRPr="00687F4B">
              <w:rPr>
                <w:rFonts w:ascii="PT Astra Serif" w:hAnsi="PT Astra Serif"/>
                <w:sz w:val="22"/>
                <w:szCs w:val="22"/>
                <w:lang w:val="en-US"/>
              </w:rPr>
              <w:t>9</w:t>
            </w:r>
            <w:r w:rsidRPr="00687F4B">
              <w:rPr>
                <w:rFonts w:ascii="PT Astra Serif" w:hAnsi="PT Astra Serif"/>
                <w:sz w:val="22"/>
                <w:szCs w:val="22"/>
              </w:rPr>
              <w:t xml:space="preserve"> 0000 140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687F4B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proofErr w:type="gramStart"/>
            <w:r w:rsidRPr="00687F4B">
              <w:rPr>
                <w:rFonts w:ascii="PT Astra Serif" w:hAnsi="PT Astra Serif"/>
                <w:sz w:val="22"/>
                <w:szCs w:val="22"/>
              </w:rPr>
              <w:t>Платежи в целях возмещения убытков, причиненных уклонением от заключения с территориальным фондом обязательного медицинского страхования государстве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н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ного контракта, а также иные денежные средства, подлежащие зачислению в бю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д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жет территориального фонда обязательн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о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го медицинского страхования за наруш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е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ние законодательства Российской Фед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е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рации о контрактной системе в сфере з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а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купок товаров, работ, услуг для обеспеч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е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ния государственных и муниципальных нужд</w:t>
            </w:r>
            <w:proofErr w:type="gramEnd"/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  <w:lang w:val="en-US"/>
              </w:rPr>
              <w:t>100</w:t>
            </w:r>
          </w:p>
        </w:tc>
      </w:tr>
      <w:tr w:rsidR="00FF5DF7" w:rsidRPr="00687F4B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FF5DF7">
            <w:pPr>
              <w:jc w:val="center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lastRenderedPageBreak/>
              <w:t>1 16 10077 02 0000 140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687F4B" w:rsidRDefault="00FF5DF7" w:rsidP="00FF5DF7">
            <w:pPr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Платежи в целях возмещения ущерба при расторжении государственного контракта, финансируемого за счет средств дорожн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о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го фонда субъекта Российской Федерации, в связи с односторонним отказом испо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л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нителя (подрядчика) от его исполнения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687F4B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1 16 1007</w:t>
            </w:r>
            <w:r w:rsidRPr="00687F4B">
              <w:rPr>
                <w:rFonts w:ascii="PT Astra Serif" w:hAnsi="PT Astra Serif"/>
                <w:sz w:val="22"/>
                <w:szCs w:val="22"/>
                <w:lang w:val="en-US"/>
              </w:rPr>
              <w:t>8</w:t>
            </w:r>
            <w:r w:rsidRPr="00687F4B">
              <w:rPr>
                <w:rFonts w:ascii="PT Astra Serif" w:hAnsi="PT Astra Serif"/>
                <w:sz w:val="22"/>
                <w:szCs w:val="22"/>
              </w:rPr>
              <w:t xml:space="preserve"> 0</w:t>
            </w:r>
            <w:r w:rsidRPr="00687F4B">
              <w:rPr>
                <w:rFonts w:ascii="PT Astra Serif" w:hAnsi="PT Astra Serif"/>
                <w:sz w:val="22"/>
                <w:szCs w:val="22"/>
                <w:lang w:val="en-US"/>
              </w:rPr>
              <w:t>9</w:t>
            </w:r>
            <w:r w:rsidRPr="00687F4B">
              <w:rPr>
                <w:rFonts w:ascii="PT Astra Serif" w:hAnsi="PT Astra Serif"/>
                <w:sz w:val="22"/>
                <w:szCs w:val="22"/>
              </w:rPr>
              <w:t xml:space="preserve"> 0000 140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687F4B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Платежи в целях возмещения ущерба при расторжении государственного контракта, заключенного с территориальным фондом обязательного медицинского страхования, в связи с односторонним отказом испо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л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нителя (подрядчика) от его исполнения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687F4B">
              <w:rPr>
                <w:rFonts w:ascii="PT Astra Serif" w:hAnsi="PT Astra Serif"/>
                <w:sz w:val="22"/>
                <w:szCs w:val="22"/>
                <w:lang w:val="en-US"/>
              </w:rPr>
              <w:t>100</w:t>
            </w:r>
          </w:p>
        </w:tc>
      </w:tr>
      <w:tr w:rsidR="00FF5DF7" w:rsidRPr="00687F4B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1 16 10</w:t>
            </w:r>
            <w:r w:rsidRPr="00687F4B">
              <w:rPr>
                <w:rFonts w:ascii="PT Astra Serif" w:hAnsi="PT Astra Serif"/>
                <w:sz w:val="22"/>
                <w:szCs w:val="22"/>
                <w:lang w:val="en-US"/>
              </w:rPr>
              <w:t>118</w:t>
            </w:r>
            <w:r w:rsidRPr="00687F4B">
              <w:rPr>
                <w:rFonts w:ascii="PT Astra Serif" w:hAnsi="PT Astra Serif"/>
                <w:sz w:val="22"/>
                <w:szCs w:val="22"/>
              </w:rPr>
              <w:t xml:space="preserve"> 0</w:t>
            </w:r>
            <w:r w:rsidRPr="00687F4B">
              <w:rPr>
                <w:rFonts w:ascii="PT Astra Serif" w:hAnsi="PT Astra Serif"/>
                <w:sz w:val="22"/>
                <w:szCs w:val="22"/>
                <w:lang w:val="en-US"/>
              </w:rPr>
              <w:t>9</w:t>
            </w:r>
            <w:r w:rsidRPr="00687F4B">
              <w:rPr>
                <w:rFonts w:ascii="PT Astra Serif" w:hAnsi="PT Astra Serif"/>
                <w:sz w:val="22"/>
                <w:szCs w:val="22"/>
              </w:rPr>
              <w:t xml:space="preserve"> 0000 140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687F4B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Прочее возмещение ущерба, причиненн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о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го государственному имуществу, наход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я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щемуся во владении и пользовании терр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и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ториального фонда обязательного мед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и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цинского страхования, зачисляемое в бюджет территориального фонда обяз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а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тельного медицинского страхования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687F4B">
              <w:rPr>
                <w:rFonts w:ascii="PT Astra Serif" w:hAnsi="PT Astra Serif"/>
                <w:sz w:val="22"/>
                <w:szCs w:val="22"/>
                <w:lang w:val="en-US"/>
              </w:rPr>
              <w:t>100</w:t>
            </w:r>
          </w:p>
        </w:tc>
      </w:tr>
      <w:tr w:rsidR="00FF5DF7" w:rsidRPr="00687F4B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1 16 10</w:t>
            </w:r>
            <w:r w:rsidRPr="00687F4B">
              <w:rPr>
                <w:rFonts w:ascii="PT Astra Serif" w:hAnsi="PT Astra Serif"/>
                <w:sz w:val="22"/>
                <w:szCs w:val="22"/>
                <w:lang w:val="en-US"/>
              </w:rPr>
              <w:t>119</w:t>
            </w:r>
            <w:r w:rsidRPr="00687F4B">
              <w:rPr>
                <w:rFonts w:ascii="PT Astra Serif" w:hAnsi="PT Astra Serif"/>
                <w:sz w:val="22"/>
                <w:szCs w:val="22"/>
              </w:rPr>
              <w:t xml:space="preserve"> 0</w:t>
            </w:r>
            <w:r w:rsidRPr="00687F4B">
              <w:rPr>
                <w:rFonts w:ascii="PT Astra Serif" w:hAnsi="PT Astra Serif"/>
                <w:sz w:val="22"/>
                <w:szCs w:val="22"/>
                <w:lang w:val="en-US"/>
              </w:rPr>
              <w:t>9</w:t>
            </w:r>
            <w:r w:rsidRPr="00687F4B">
              <w:rPr>
                <w:rFonts w:ascii="PT Astra Serif" w:hAnsi="PT Astra Serif"/>
                <w:sz w:val="22"/>
                <w:szCs w:val="22"/>
              </w:rPr>
              <w:t xml:space="preserve"> 0000 140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687F4B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Платежи по искам, предъявленным терр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и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ториальным фондом обязательного мед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и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цинского страхования, к лицам, отве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т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ственным за причинение вреда здоровью застрахованного лица, в целях возмещ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е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ния расходов на оказание медицинской помощи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  <w:lang w:val="en-US"/>
              </w:rPr>
            </w:pPr>
            <w:r w:rsidRPr="00687F4B">
              <w:rPr>
                <w:rFonts w:ascii="PT Astra Serif" w:hAnsi="PT Astra Serif"/>
                <w:sz w:val="22"/>
                <w:szCs w:val="22"/>
                <w:lang w:val="en-US"/>
              </w:rPr>
              <w:t>100</w:t>
            </w:r>
          </w:p>
        </w:tc>
      </w:tr>
      <w:tr w:rsidR="00FF5DF7" w:rsidRPr="00687F4B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1 16 10127 01 0000 140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687F4B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Доходы от денежных взысканий (штр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а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фов), поступающие в счет погашения з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а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долженности, образовавшейся до 1 января 2020 года, подлежащие зачислению в бюджет территориального фонда обяз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а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тельного медицинского страхования по нормативам, действовавшим в 2019 году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  <w:lang w:val="en-US"/>
              </w:rPr>
              <w:t>100</w:t>
            </w:r>
          </w:p>
        </w:tc>
      </w:tr>
      <w:tr w:rsidR="00FF5DF7" w:rsidRPr="00687F4B" w:rsidTr="00FF5DF7">
        <w:trPr>
          <w:trHeight w:val="8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1 17 00000 00 0000 000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687F4B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687F4B" w:rsidTr="00FF5DF7">
        <w:trPr>
          <w:trHeight w:val="470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1 17 01090 09 0000 180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687F4B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Невыясненные поступления, зачисляемые в бюджеты территориальных фондов об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я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зательного медицинского страхования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 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</w:tr>
      <w:tr w:rsidR="00FF5DF7" w:rsidRPr="00687F4B" w:rsidTr="00FF5DF7">
        <w:trPr>
          <w:trHeight w:val="109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1 17 05040 04 0301 180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687F4B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Прочие неналоговые доходы бюджетов городских округов (в части доходов от платы за использование земель или з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е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мельных участков, государственная со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б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ственность на которые не разграничена и которые расположены в границах горо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д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ских округов, для возведения гражданами гаражей, являющихся некапиталь</w:t>
            </w:r>
            <w:r w:rsidRPr="00687F4B">
              <w:rPr>
                <w:rFonts w:ascii="PT Astra Serif" w:hAnsi="PT Astra Serif"/>
                <w:sz w:val="22"/>
                <w:szCs w:val="22"/>
              </w:rPr>
              <w:softHyphen/>
              <w:t>ными сооружениями)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687F4B" w:rsidTr="00FF5DF7">
        <w:trPr>
          <w:trHeight w:val="320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1 17 05040 04 9000 180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687F4B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Прочие неналоговые доходы бюджетов городских округов (иные)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687F4B" w:rsidTr="00FF5DF7">
        <w:trPr>
          <w:trHeight w:val="109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1 17 05050 05 0302 180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687F4B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Прочие неналоговые доходы бюджетов муниципальных районов (в части доходов от платы за использование земель или з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е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мельных участков, государственная со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б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ственность на которые не разграничена и которые расположены в границах горо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д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ских поселений, для возведения гражд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а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нами гаражей, являющихся некапитал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ь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ными сооружениями)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50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50</w:t>
            </w: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687F4B" w:rsidTr="00FF5DF7">
        <w:trPr>
          <w:trHeight w:val="1101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lastRenderedPageBreak/>
              <w:t>1 17 05050 05 0303 180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687F4B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Прочие неналоговые доходы бюджетов муниципальных районов (в части доходов от платы за использование земель или з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е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мельных участков, государственная со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б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ственность на которые не разграничена и которые расположены в границах сел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ь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ских поселений, для возведения гражд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а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нами гаражей, являющихся некапитал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ь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ными сооружениями)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687F4B" w:rsidTr="00FF5DF7">
        <w:trPr>
          <w:trHeight w:val="320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1 17 05050 05 9000 180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687F4B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Прочие неналоговые доходы бюджетов муниципальных районов (иные)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100</w:t>
            </w: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F5DF7" w:rsidRPr="00CB7B48" w:rsidTr="00FF5DF7">
        <w:trPr>
          <w:trHeight w:val="366"/>
        </w:trPr>
        <w:tc>
          <w:tcPr>
            <w:tcW w:w="2411" w:type="dxa"/>
            <w:tcBorders>
              <w:top w:val="nil"/>
            </w:tcBorders>
          </w:tcPr>
          <w:p w:rsidR="00FF5DF7" w:rsidRPr="00687F4B" w:rsidRDefault="00FF5DF7" w:rsidP="00FF5DF7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1 17 06040 09 0000 180</w:t>
            </w:r>
          </w:p>
        </w:tc>
        <w:tc>
          <w:tcPr>
            <w:tcW w:w="4252" w:type="dxa"/>
            <w:tcBorders>
              <w:top w:val="nil"/>
            </w:tcBorders>
          </w:tcPr>
          <w:p w:rsidR="00FF5DF7" w:rsidRPr="00687F4B" w:rsidRDefault="00FF5DF7" w:rsidP="00FF5DF7">
            <w:pPr>
              <w:spacing w:line="228" w:lineRule="auto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Прочие неналоговые поступления в те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р</w:t>
            </w:r>
            <w:r w:rsidRPr="00687F4B">
              <w:rPr>
                <w:rFonts w:ascii="PT Astra Serif" w:hAnsi="PT Astra Serif"/>
                <w:sz w:val="22"/>
                <w:szCs w:val="22"/>
              </w:rPr>
              <w:t>риториальные фонды обязательного м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е</w:t>
            </w:r>
            <w:r w:rsidRPr="00687F4B">
              <w:rPr>
                <w:rFonts w:ascii="PT Astra Serif" w:hAnsi="PT Astra Serif"/>
                <w:sz w:val="22"/>
                <w:szCs w:val="22"/>
              </w:rPr>
              <w:t>дицинского страхования</w:t>
            </w: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noWrap/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nil"/>
            </w:tcBorders>
            <w:vAlign w:val="bottom"/>
          </w:tcPr>
          <w:p w:rsidR="00FF5DF7" w:rsidRPr="00687F4B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</w:tcBorders>
            <w:vAlign w:val="bottom"/>
          </w:tcPr>
          <w:p w:rsidR="00FF5DF7" w:rsidRPr="00CB7B48" w:rsidRDefault="00FF5DF7" w:rsidP="00FF5DF7">
            <w:pPr>
              <w:spacing w:line="228" w:lineRule="auto"/>
              <w:jc w:val="right"/>
              <w:rPr>
                <w:rFonts w:ascii="PT Astra Serif" w:hAnsi="PT Astra Serif"/>
                <w:sz w:val="22"/>
                <w:szCs w:val="22"/>
              </w:rPr>
            </w:pPr>
            <w:r w:rsidRPr="00687F4B">
              <w:rPr>
                <w:rFonts w:ascii="PT Astra Serif" w:hAnsi="PT Astra Serif"/>
                <w:sz w:val="22"/>
                <w:szCs w:val="22"/>
              </w:rPr>
              <w:t>100</w:t>
            </w:r>
            <w:bookmarkStart w:id="0" w:name="_GoBack"/>
            <w:bookmarkEnd w:id="0"/>
          </w:p>
        </w:tc>
      </w:tr>
    </w:tbl>
    <w:p w:rsidR="00FF5DF7" w:rsidRPr="00CB7B48" w:rsidRDefault="00FF5DF7">
      <w:pPr>
        <w:rPr>
          <w:rFonts w:ascii="PT Astra Serif" w:hAnsi="PT Astra Serif"/>
        </w:rPr>
      </w:pPr>
    </w:p>
    <w:p w:rsidR="005730E8" w:rsidRPr="00CB7B48" w:rsidRDefault="005730E8" w:rsidP="00202F0A">
      <w:pPr>
        <w:rPr>
          <w:rFonts w:ascii="PT Astra Serif" w:hAnsi="PT Astra Serif"/>
          <w:b/>
          <w:bCs/>
          <w:i/>
          <w:sz w:val="24"/>
          <w:szCs w:val="24"/>
        </w:rPr>
      </w:pPr>
    </w:p>
    <w:p w:rsidR="00A60150" w:rsidRPr="00CB7B48" w:rsidRDefault="00A60150" w:rsidP="00202F0A">
      <w:pPr>
        <w:rPr>
          <w:rFonts w:ascii="PT Astra Serif" w:hAnsi="PT Astra Serif"/>
          <w:b/>
          <w:bCs/>
          <w:i/>
          <w:sz w:val="24"/>
          <w:szCs w:val="24"/>
        </w:rPr>
      </w:pPr>
    </w:p>
    <w:p w:rsidR="00A60150" w:rsidRPr="00CB7B48" w:rsidRDefault="00A60150" w:rsidP="00202F0A">
      <w:pPr>
        <w:rPr>
          <w:rFonts w:ascii="PT Astra Serif" w:hAnsi="PT Astra Serif"/>
          <w:b/>
          <w:bCs/>
          <w:i/>
          <w:sz w:val="24"/>
          <w:szCs w:val="24"/>
        </w:rPr>
      </w:pPr>
    </w:p>
    <w:p w:rsidR="00A60150" w:rsidRPr="00CB7B48" w:rsidRDefault="00A60150" w:rsidP="00202F0A">
      <w:pPr>
        <w:rPr>
          <w:rFonts w:ascii="PT Astra Serif" w:hAnsi="PT Astra Serif"/>
          <w:b/>
          <w:bCs/>
          <w:i/>
          <w:sz w:val="24"/>
          <w:szCs w:val="24"/>
        </w:rPr>
      </w:pPr>
    </w:p>
    <w:p w:rsidR="00A60150" w:rsidRPr="00CB7B48" w:rsidRDefault="00A60150" w:rsidP="00202F0A">
      <w:pPr>
        <w:rPr>
          <w:rFonts w:ascii="PT Astra Serif" w:hAnsi="PT Astra Serif"/>
          <w:b/>
          <w:bCs/>
          <w:i/>
          <w:sz w:val="24"/>
          <w:szCs w:val="24"/>
        </w:rPr>
      </w:pPr>
    </w:p>
    <w:sectPr w:rsidR="00A60150" w:rsidRPr="00CB7B48" w:rsidSect="00A60150">
      <w:headerReference w:type="default" r:id="rId8"/>
      <w:pgSz w:w="11906" w:h="16838" w:code="9"/>
      <w:pgMar w:top="1134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5ED6" w:rsidRDefault="000A5ED6" w:rsidP="004A16D3">
      <w:r>
        <w:separator/>
      </w:r>
    </w:p>
  </w:endnote>
  <w:endnote w:type="continuationSeparator" w:id="0">
    <w:p w:rsidR="000A5ED6" w:rsidRDefault="000A5ED6" w:rsidP="004A1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5ED6" w:rsidRDefault="000A5ED6" w:rsidP="004A16D3">
      <w:r>
        <w:separator/>
      </w:r>
    </w:p>
  </w:footnote>
  <w:footnote w:type="continuationSeparator" w:id="0">
    <w:p w:rsidR="000A5ED6" w:rsidRDefault="000A5ED6" w:rsidP="004A16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16D3" w:rsidRPr="0083414B" w:rsidRDefault="00C4442B" w:rsidP="00C4442B">
    <w:pPr>
      <w:pStyle w:val="a4"/>
      <w:tabs>
        <w:tab w:val="clear" w:pos="9355"/>
        <w:tab w:val="center" w:pos="4535"/>
      </w:tabs>
      <w:rPr>
        <w:sz w:val="24"/>
        <w:szCs w:val="24"/>
      </w:rPr>
    </w:pPr>
    <w:r>
      <w:tab/>
    </w:r>
    <w:sdt>
      <w:sdtPr>
        <w:id w:val="526294442"/>
        <w:docPartObj>
          <w:docPartGallery w:val="Page Numbers (Top of Page)"/>
          <w:docPartUnique/>
        </w:docPartObj>
      </w:sdtPr>
      <w:sdtEndPr>
        <w:rPr>
          <w:rFonts w:ascii="PT Astra Serif" w:hAnsi="PT Astra Serif"/>
          <w:sz w:val="24"/>
          <w:szCs w:val="24"/>
        </w:rPr>
      </w:sdtEndPr>
      <w:sdtContent>
        <w:r w:rsidR="004A16D3" w:rsidRPr="00FB6E2F">
          <w:rPr>
            <w:rFonts w:ascii="PT Astra Serif" w:hAnsi="PT Astra Serif"/>
            <w:sz w:val="24"/>
            <w:szCs w:val="24"/>
          </w:rPr>
          <w:fldChar w:fldCharType="begin"/>
        </w:r>
        <w:r w:rsidR="004A16D3" w:rsidRPr="00FB6E2F">
          <w:rPr>
            <w:rFonts w:ascii="PT Astra Serif" w:hAnsi="PT Astra Serif"/>
            <w:sz w:val="24"/>
            <w:szCs w:val="24"/>
          </w:rPr>
          <w:instrText>PAGE   \* MERGEFORMAT</w:instrText>
        </w:r>
        <w:r w:rsidR="004A16D3" w:rsidRPr="00FB6E2F">
          <w:rPr>
            <w:rFonts w:ascii="PT Astra Serif" w:hAnsi="PT Astra Serif"/>
            <w:sz w:val="24"/>
            <w:szCs w:val="24"/>
          </w:rPr>
          <w:fldChar w:fldCharType="separate"/>
        </w:r>
        <w:r w:rsidR="00687F4B">
          <w:rPr>
            <w:rFonts w:ascii="PT Astra Serif" w:hAnsi="PT Astra Serif"/>
            <w:noProof/>
            <w:sz w:val="24"/>
            <w:szCs w:val="24"/>
          </w:rPr>
          <w:t>5</w:t>
        </w:r>
        <w:r w:rsidR="004A16D3" w:rsidRPr="00FB6E2F">
          <w:rPr>
            <w:rFonts w:ascii="PT Astra Serif" w:hAnsi="PT Astra Serif"/>
            <w:sz w:val="24"/>
            <w:szCs w:val="24"/>
          </w:rPr>
          <w:fldChar w:fldCharType="end"/>
        </w:r>
      </w:sdtContent>
    </w:sdt>
  </w:p>
  <w:p w:rsidR="004A16D3" w:rsidRDefault="004A16D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autoHyphenation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0E8"/>
    <w:rsid w:val="00083365"/>
    <w:rsid w:val="00084399"/>
    <w:rsid w:val="00092E3F"/>
    <w:rsid w:val="000A4365"/>
    <w:rsid w:val="000A5ED6"/>
    <w:rsid w:val="000B1DC9"/>
    <w:rsid w:val="000D318E"/>
    <w:rsid w:val="000D4897"/>
    <w:rsid w:val="000F43BE"/>
    <w:rsid w:val="001068B5"/>
    <w:rsid w:val="001079E1"/>
    <w:rsid w:val="001130FA"/>
    <w:rsid w:val="0011504A"/>
    <w:rsid w:val="001447B2"/>
    <w:rsid w:val="00146FE2"/>
    <w:rsid w:val="001737D0"/>
    <w:rsid w:val="00175D72"/>
    <w:rsid w:val="00186B32"/>
    <w:rsid w:val="001917F2"/>
    <w:rsid w:val="001A1357"/>
    <w:rsid w:val="001A3241"/>
    <w:rsid w:val="001C4AD3"/>
    <w:rsid w:val="001E3580"/>
    <w:rsid w:val="00202F0A"/>
    <w:rsid w:val="00290E52"/>
    <w:rsid w:val="002C3CD8"/>
    <w:rsid w:val="002D5922"/>
    <w:rsid w:val="002E7E13"/>
    <w:rsid w:val="002F042C"/>
    <w:rsid w:val="002F05D2"/>
    <w:rsid w:val="002F3A48"/>
    <w:rsid w:val="002F7985"/>
    <w:rsid w:val="00303F42"/>
    <w:rsid w:val="00333007"/>
    <w:rsid w:val="003A5B24"/>
    <w:rsid w:val="003B65A9"/>
    <w:rsid w:val="003C0141"/>
    <w:rsid w:val="003E6A2D"/>
    <w:rsid w:val="004122AF"/>
    <w:rsid w:val="0048244E"/>
    <w:rsid w:val="004A16D3"/>
    <w:rsid w:val="004C3CE7"/>
    <w:rsid w:val="005151A3"/>
    <w:rsid w:val="00526323"/>
    <w:rsid w:val="005531D8"/>
    <w:rsid w:val="00557633"/>
    <w:rsid w:val="005730E8"/>
    <w:rsid w:val="005770F6"/>
    <w:rsid w:val="005D6CF8"/>
    <w:rsid w:val="005E4030"/>
    <w:rsid w:val="00611F45"/>
    <w:rsid w:val="0061556F"/>
    <w:rsid w:val="0063643A"/>
    <w:rsid w:val="0064086E"/>
    <w:rsid w:val="0065377B"/>
    <w:rsid w:val="00687F4B"/>
    <w:rsid w:val="006A5345"/>
    <w:rsid w:val="007000E7"/>
    <w:rsid w:val="00711F6E"/>
    <w:rsid w:val="007631EF"/>
    <w:rsid w:val="007A476C"/>
    <w:rsid w:val="007F10BA"/>
    <w:rsid w:val="00823486"/>
    <w:rsid w:val="0083414B"/>
    <w:rsid w:val="00834CB1"/>
    <w:rsid w:val="00834CE4"/>
    <w:rsid w:val="0084443C"/>
    <w:rsid w:val="008523B7"/>
    <w:rsid w:val="00872198"/>
    <w:rsid w:val="008831C5"/>
    <w:rsid w:val="008C22E7"/>
    <w:rsid w:val="00905CFE"/>
    <w:rsid w:val="00935CC2"/>
    <w:rsid w:val="009748DD"/>
    <w:rsid w:val="0097650D"/>
    <w:rsid w:val="009A1EFD"/>
    <w:rsid w:val="009A2AC1"/>
    <w:rsid w:val="009F0DD5"/>
    <w:rsid w:val="00A600D3"/>
    <w:rsid w:val="00A60150"/>
    <w:rsid w:val="00AA1971"/>
    <w:rsid w:val="00AA3150"/>
    <w:rsid w:val="00AE18D6"/>
    <w:rsid w:val="00AE77DC"/>
    <w:rsid w:val="00AF6BAD"/>
    <w:rsid w:val="00B04CD1"/>
    <w:rsid w:val="00B23912"/>
    <w:rsid w:val="00B51F43"/>
    <w:rsid w:val="00B67354"/>
    <w:rsid w:val="00BA5B2F"/>
    <w:rsid w:val="00BD74BB"/>
    <w:rsid w:val="00C4442B"/>
    <w:rsid w:val="00C81C14"/>
    <w:rsid w:val="00C87757"/>
    <w:rsid w:val="00CB516B"/>
    <w:rsid w:val="00CB7B48"/>
    <w:rsid w:val="00CC4E69"/>
    <w:rsid w:val="00D33BAA"/>
    <w:rsid w:val="00D74B86"/>
    <w:rsid w:val="00DC0071"/>
    <w:rsid w:val="00DD641D"/>
    <w:rsid w:val="00E03C4F"/>
    <w:rsid w:val="00E0769D"/>
    <w:rsid w:val="00E2141C"/>
    <w:rsid w:val="00E773C6"/>
    <w:rsid w:val="00E81CBC"/>
    <w:rsid w:val="00EB392D"/>
    <w:rsid w:val="00F0090C"/>
    <w:rsid w:val="00F03E4C"/>
    <w:rsid w:val="00F54CFB"/>
    <w:rsid w:val="00F7496E"/>
    <w:rsid w:val="00F923A5"/>
    <w:rsid w:val="00FA664E"/>
    <w:rsid w:val="00FB5A98"/>
    <w:rsid w:val="00FB6E2F"/>
    <w:rsid w:val="00FC7D90"/>
    <w:rsid w:val="00FD7404"/>
    <w:rsid w:val="00FF5BF6"/>
    <w:rsid w:val="00FF5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1447B2"/>
    <w:rPr>
      <w:color w:val="0000FF" w:themeColor="hyperlink"/>
      <w:u w:val="single"/>
    </w:rPr>
  </w:style>
  <w:style w:type="paragraph" w:customStyle="1" w:styleId="ConsPlusNormal">
    <w:name w:val="ConsPlusNormal"/>
    <w:rsid w:val="00611F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1447B2"/>
    <w:rPr>
      <w:color w:val="0000FF" w:themeColor="hyperlink"/>
      <w:u w:val="single"/>
    </w:rPr>
  </w:style>
  <w:style w:type="paragraph" w:customStyle="1" w:styleId="ConsPlusNormal">
    <w:name w:val="ConsPlusNormal"/>
    <w:rsid w:val="00611F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67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2EC2E8-1FAA-4C15-8C71-120D5AF27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1340</Words>
  <Characters>7643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8</cp:revision>
  <cp:lastPrinted>2023-11-27T06:57:00Z</cp:lastPrinted>
  <dcterms:created xsi:type="dcterms:W3CDTF">2023-11-30T07:31:00Z</dcterms:created>
  <dcterms:modified xsi:type="dcterms:W3CDTF">2024-09-02T13:53:00Z</dcterms:modified>
</cp:coreProperties>
</file>