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07D07" w14:textId="77777777" w:rsidR="0062268D" w:rsidRPr="00F44FE3" w:rsidRDefault="009E0158">
      <w:pPr>
        <w:jc w:val="center"/>
        <w:rPr>
          <w:rFonts w:ascii="PT Astra Serif" w:eastAsia="PT Astra Serif" w:hAnsi="PT Astra Serif" w:cs="PT Astra Serif"/>
          <w:b/>
        </w:rPr>
      </w:pPr>
      <w:r w:rsidRPr="00F44FE3">
        <w:rPr>
          <w:rFonts w:ascii="PT Astra Serif" w:eastAsia="PT Astra Serif" w:hAnsi="PT Astra Serif" w:cs="PT Astra Serif"/>
          <w:b/>
        </w:rPr>
        <w:t>Пояснительная записка</w:t>
      </w:r>
    </w:p>
    <w:p w14:paraId="55994198" w14:textId="3B32C3C0" w:rsidR="0062268D" w:rsidRPr="00F44FE3" w:rsidRDefault="009E0158">
      <w:pPr>
        <w:jc w:val="center"/>
        <w:rPr>
          <w:rFonts w:ascii="PT Astra Serif" w:eastAsia="PT Astra Serif" w:hAnsi="PT Astra Serif" w:cs="PT Astra Serif"/>
          <w:b/>
        </w:rPr>
      </w:pPr>
      <w:r w:rsidRPr="00F44FE3">
        <w:rPr>
          <w:rFonts w:ascii="PT Astra Serif" w:eastAsia="PT Astra Serif" w:hAnsi="PT Astra Serif" w:cs="PT Astra Serif"/>
          <w:b/>
        </w:rPr>
        <w:t xml:space="preserve">к проекту закона Саратовской области «О внесении изменений </w:t>
      </w:r>
      <w:r w:rsidRPr="00F44FE3">
        <w:rPr>
          <w:rFonts w:ascii="PT Astra Serif" w:eastAsia="PT Astra Serif" w:hAnsi="PT Astra Serif" w:cs="PT Astra Serif"/>
          <w:b/>
        </w:rPr>
        <w:br/>
        <w:t>в Закон Саратовской области «Об областном бюджете на 202</w:t>
      </w:r>
      <w:r w:rsidR="0087647E" w:rsidRPr="00F44FE3">
        <w:rPr>
          <w:rFonts w:ascii="PT Astra Serif" w:eastAsia="PT Astra Serif" w:hAnsi="PT Astra Serif" w:cs="PT Astra Serif"/>
          <w:b/>
        </w:rPr>
        <w:t>5</w:t>
      </w:r>
      <w:r w:rsidRPr="00F44FE3">
        <w:rPr>
          <w:rFonts w:ascii="PT Astra Serif" w:eastAsia="PT Astra Serif" w:hAnsi="PT Astra Serif" w:cs="PT Astra Serif"/>
          <w:b/>
        </w:rPr>
        <w:t xml:space="preserve"> год </w:t>
      </w:r>
      <w:r w:rsidRPr="00F44FE3">
        <w:rPr>
          <w:rFonts w:ascii="PT Astra Serif" w:eastAsia="PT Astra Serif" w:hAnsi="PT Astra Serif" w:cs="PT Astra Serif"/>
          <w:b/>
        </w:rPr>
        <w:br/>
        <w:t>и на плановый период 202</w:t>
      </w:r>
      <w:r w:rsidR="0087647E" w:rsidRPr="00F44FE3">
        <w:rPr>
          <w:rFonts w:ascii="PT Astra Serif" w:eastAsia="PT Astra Serif" w:hAnsi="PT Astra Serif" w:cs="PT Astra Serif"/>
          <w:b/>
        </w:rPr>
        <w:t>6</w:t>
      </w:r>
      <w:r w:rsidRPr="00F44FE3">
        <w:rPr>
          <w:rFonts w:ascii="PT Astra Serif" w:eastAsia="PT Astra Serif" w:hAnsi="PT Astra Serif" w:cs="PT Astra Serif"/>
          <w:b/>
        </w:rPr>
        <w:t xml:space="preserve"> и 202</w:t>
      </w:r>
      <w:r w:rsidR="0087647E" w:rsidRPr="00F44FE3">
        <w:rPr>
          <w:rFonts w:ascii="PT Astra Serif" w:eastAsia="PT Astra Serif" w:hAnsi="PT Astra Serif" w:cs="PT Astra Serif"/>
          <w:b/>
        </w:rPr>
        <w:t>7</w:t>
      </w:r>
      <w:r w:rsidRPr="00F44FE3">
        <w:rPr>
          <w:rFonts w:ascii="PT Astra Serif" w:eastAsia="PT Astra Serif" w:hAnsi="PT Astra Serif" w:cs="PT Astra Serif"/>
          <w:b/>
        </w:rPr>
        <w:t xml:space="preserve"> годов»</w:t>
      </w:r>
    </w:p>
    <w:p w14:paraId="73764C11" w14:textId="77777777" w:rsidR="0062268D" w:rsidRPr="00F44FE3" w:rsidRDefault="0062268D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</w:p>
    <w:p w14:paraId="5C925CDB" w14:textId="77777777" w:rsidR="00B464E6" w:rsidRPr="001F478C" w:rsidRDefault="00B464E6" w:rsidP="00B464E6">
      <w:pPr>
        <w:ind w:firstLine="709"/>
        <w:jc w:val="both"/>
        <w:rPr>
          <w:rFonts w:ascii="PT Astra Serif" w:hAnsi="PT Astra Serif"/>
        </w:rPr>
      </w:pPr>
      <w:r w:rsidRPr="001F478C">
        <w:rPr>
          <w:rFonts w:ascii="PT Astra Serif" w:hAnsi="PT Astra Serif"/>
        </w:rPr>
        <w:t xml:space="preserve">Проектом закона зарезервированные в целях реализации мероприятий национальных проектов и государственных программ Российской Федерации средства перераспределяются </w:t>
      </w:r>
      <w:proofErr w:type="gramStart"/>
      <w:r w:rsidRPr="001F478C">
        <w:rPr>
          <w:rFonts w:ascii="PT Astra Serif" w:hAnsi="PT Astra Serif"/>
        </w:rPr>
        <w:t>на</w:t>
      </w:r>
      <w:proofErr w:type="gramEnd"/>
      <w:r w:rsidRPr="001F478C">
        <w:rPr>
          <w:rFonts w:ascii="PT Astra Serif" w:hAnsi="PT Astra Serif"/>
        </w:rPr>
        <w:t>:</w:t>
      </w:r>
    </w:p>
    <w:p w14:paraId="76012601" w14:textId="77777777" w:rsidR="00B464E6" w:rsidRPr="001F478C" w:rsidRDefault="00B464E6" w:rsidP="00B464E6">
      <w:pPr>
        <w:ind w:firstLine="709"/>
        <w:jc w:val="both"/>
        <w:rPr>
          <w:rFonts w:ascii="PT Astra Serif" w:hAnsi="PT Astra Serif"/>
        </w:rPr>
      </w:pPr>
      <w:r w:rsidRPr="001F478C">
        <w:rPr>
          <w:rFonts w:ascii="PT Astra Serif" w:hAnsi="PT Astra Serif"/>
        </w:rPr>
        <w:t xml:space="preserve">обеспечение функционирования образовательных центров, ремонт и  укрепление материально-технической базы учреждений социальной сферы – 1183,6 </w:t>
      </w:r>
      <w:proofErr w:type="gramStart"/>
      <w:r w:rsidRPr="001F478C">
        <w:rPr>
          <w:rFonts w:ascii="PT Astra Serif" w:hAnsi="PT Astra Serif"/>
        </w:rPr>
        <w:t>млн</w:t>
      </w:r>
      <w:proofErr w:type="gramEnd"/>
      <w:r w:rsidRPr="001F478C">
        <w:rPr>
          <w:rFonts w:ascii="PT Astra Serif" w:hAnsi="PT Astra Serif"/>
        </w:rPr>
        <w:t xml:space="preserve"> рублей;</w:t>
      </w:r>
    </w:p>
    <w:p w14:paraId="251BFC83" w14:textId="77777777" w:rsidR="00B464E6" w:rsidRPr="001F478C" w:rsidRDefault="00B464E6" w:rsidP="00B464E6">
      <w:pPr>
        <w:ind w:firstLine="709"/>
        <w:jc w:val="both"/>
        <w:rPr>
          <w:rFonts w:ascii="PT Astra Serif" w:hAnsi="PT Astra Serif"/>
        </w:rPr>
      </w:pPr>
      <w:r w:rsidRPr="001F478C">
        <w:rPr>
          <w:rFonts w:ascii="PT Astra Serif" w:hAnsi="PT Astra Serif"/>
        </w:rPr>
        <w:t xml:space="preserve">меры поддержки отдельных категорий граждан – 318,3 </w:t>
      </w:r>
      <w:proofErr w:type="gramStart"/>
      <w:r w:rsidRPr="001F478C">
        <w:rPr>
          <w:rFonts w:ascii="PT Astra Serif" w:hAnsi="PT Astra Serif"/>
        </w:rPr>
        <w:t>млн</w:t>
      </w:r>
      <w:proofErr w:type="gramEnd"/>
      <w:r w:rsidRPr="001F478C">
        <w:rPr>
          <w:rFonts w:ascii="PT Astra Serif" w:hAnsi="PT Astra Serif"/>
        </w:rPr>
        <w:t xml:space="preserve"> рублей;  </w:t>
      </w:r>
    </w:p>
    <w:p w14:paraId="3DB2E2B7" w14:textId="77777777" w:rsidR="00B464E6" w:rsidRPr="001F478C" w:rsidRDefault="00B464E6" w:rsidP="00B464E6">
      <w:pPr>
        <w:ind w:firstLine="709"/>
        <w:jc w:val="both"/>
        <w:rPr>
          <w:rFonts w:ascii="PT Astra Serif" w:hAnsi="PT Astra Serif"/>
        </w:rPr>
      </w:pPr>
      <w:r w:rsidRPr="001F478C">
        <w:rPr>
          <w:rFonts w:ascii="PT Astra Serif" w:hAnsi="PT Astra Serif"/>
        </w:rPr>
        <w:t xml:space="preserve">возмещение части затрат, связанных с развитием животноводства, – 100,0 </w:t>
      </w:r>
      <w:proofErr w:type="gramStart"/>
      <w:r w:rsidRPr="001F478C">
        <w:rPr>
          <w:rFonts w:ascii="PT Astra Serif" w:hAnsi="PT Astra Serif"/>
        </w:rPr>
        <w:t>млн</w:t>
      </w:r>
      <w:proofErr w:type="gramEnd"/>
      <w:r w:rsidRPr="001F478C">
        <w:rPr>
          <w:rFonts w:ascii="PT Astra Serif" w:hAnsi="PT Astra Serif"/>
        </w:rPr>
        <w:t xml:space="preserve"> рублей; </w:t>
      </w:r>
    </w:p>
    <w:p w14:paraId="12B05801" w14:textId="4C7612CF" w:rsidR="00B464E6" w:rsidRPr="001F478C" w:rsidRDefault="00B464E6" w:rsidP="00B464E6">
      <w:pPr>
        <w:ind w:firstLine="709"/>
        <w:jc w:val="both"/>
        <w:rPr>
          <w:rFonts w:ascii="PT Astra Serif" w:hAnsi="PT Astra Serif"/>
        </w:rPr>
      </w:pPr>
      <w:r w:rsidRPr="001F478C">
        <w:rPr>
          <w:rFonts w:ascii="PT Astra Serif" w:hAnsi="PT Astra Serif"/>
        </w:rPr>
        <w:t xml:space="preserve">завершение строительства социально значимых объектов – </w:t>
      </w:r>
      <w:r w:rsidR="00885C74">
        <w:rPr>
          <w:rFonts w:ascii="PT Astra Serif" w:hAnsi="PT Astra Serif"/>
        </w:rPr>
        <w:t>340,1</w:t>
      </w:r>
      <w:r w:rsidRPr="001F478C">
        <w:rPr>
          <w:rFonts w:ascii="PT Astra Serif" w:hAnsi="PT Astra Serif"/>
        </w:rPr>
        <w:t xml:space="preserve"> </w:t>
      </w:r>
      <w:proofErr w:type="gramStart"/>
      <w:r w:rsidRPr="001F478C">
        <w:rPr>
          <w:rFonts w:ascii="PT Astra Serif" w:hAnsi="PT Astra Serif"/>
        </w:rPr>
        <w:t>млн</w:t>
      </w:r>
      <w:proofErr w:type="gramEnd"/>
      <w:r w:rsidRPr="001F478C">
        <w:rPr>
          <w:rFonts w:ascii="PT Astra Serif" w:hAnsi="PT Astra Serif"/>
        </w:rPr>
        <w:t xml:space="preserve"> рублей; </w:t>
      </w:r>
    </w:p>
    <w:p w14:paraId="122CE9D2" w14:textId="77777777" w:rsidR="00B464E6" w:rsidRPr="001F478C" w:rsidRDefault="00B464E6" w:rsidP="00B464E6">
      <w:pPr>
        <w:ind w:firstLine="709"/>
        <w:jc w:val="both"/>
        <w:rPr>
          <w:rFonts w:ascii="PT Astra Serif" w:hAnsi="PT Astra Serif"/>
        </w:rPr>
      </w:pPr>
      <w:r w:rsidRPr="001F478C">
        <w:rPr>
          <w:rFonts w:ascii="PT Astra Serif" w:hAnsi="PT Astra Serif"/>
        </w:rPr>
        <w:t xml:space="preserve">обеспечение деятельности областных учреждений и реализацию иных мероприятий – 900,4 </w:t>
      </w:r>
      <w:proofErr w:type="gramStart"/>
      <w:r w:rsidRPr="001F478C">
        <w:rPr>
          <w:rFonts w:ascii="PT Astra Serif" w:hAnsi="PT Astra Serif"/>
        </w:rPr>
        <w:t>млн</w:t>
      </w:r>
      <w:proofErr w:type="gramEnd"/>
      <w:r w:rsidRPr="001F478C">
        <w:rPr>
          <w:rFonts w:ascii="PT Astra Serif" w:hAnsi="PT Astra Serif"/>
        </w:rPr>
        <w:t xml:space="preserve"> рублей; </w:t>
      </w:r>
    </w:p>
    <w:p w14:paraId="6012CD64" w14:textId="088D96B1" w:rsidR="00B464E6" w:rsidRPr="001F478C" w:rsidRDefault="00B464E6" w:rsidP="00B464E6">
      <w:pPr>
        <w:ind w:firstLine="709"/>
        <w:jc w:val="both"/>
        <w:rPr>
          <w:rFonts w:ascii="PT Astra Serif" w:hAnsi="PT Astra Serif"/>
        </w:rPr>
      </w:pPr>
      <w:r w:rsidRPr="001F478C">
        <w:rPr>
          <w:rFonts w:ascii="PT Astra Serif" w:hAnsi="PT Astra Serif"/>
        </w:rPr>
        <w:t xml:space="preserve">Межбюджетные трансферты муниципальным образованиям области возрастут на общую сумму </w:t>
      </w:r>
      <w:r w:rsidR="00D163CA">
        <w:rPr>
          <w:rFonts w:ascii="PT Astra Serif" w:hAnsi="PT Astra Serif"/>
        </w:rPr>
        <w:t>1335,6</w:t>
      </w:r>
      <w:bookmarkStart w:id="0" w:name="_GoBack"/>
      <w:bookmarkEnd w:id="0"/>
      <w:r>
        <w:rPr>
          <w:rFonts w:ascii="PT Astra Serif" w:hAnsi="PT Astra Serif"/>
        </w:rPr>
        <w:t xml:space="preserve"> </w:t>
      </w:r>
      <w:proofErr w:type="gramStart"/>
      <w:r w:rsidRPr="001F478C">
        <w:rPr>
          <w:rFonts w:ascii="PT Astra Serif" w:hAnsi="PT Astra Serif"/>
        </w:rPr>
        <w:t>млн</w:t>
      </w:r>
      <w:proofErr w:type="gramEnd"/>
      <w:r w:rsidRPr="001F478C">
        <w:rPr>
          <w:rFonts w:ascii="PT Astra Serif" w:hAnsi="PT Astra Serif"/>
        </w:rPr>
        <w:t xml:space="preserve"> рублей. </w:t>
      </w:r>
    </w:p>
    <w:p w14:paraId="4C5E66B2" w14:textId="77777777" w:rsidR="00B464E6" w:rsidRPr="001F478C" w:rsidRDefault="00B464E6" w:rsidP="00B464E6">
      <w:pPr>
        <w:ind w:firstLine="709"/>
        <w:jc w:val="both"/>
        <w:rPr>
          <w:rFonts w:ascii="PT Astra Serif" w:hAnsi="PT Astra Serif"/>
        </w:rPr>
      </w:pPr>
      <w:r w:rsidRPr="001F478C">
        <w:rPr>
          <w:rFonts w:ascii="PT Astra Serif" w:hAnsi="PT Astra Serif"/>
        </w:rPr>
        <w:t xml:space="preserve">В 2026-2027 году за счет перераспределения бюджетных ассигнований запланированы расходы на меры поддержки отдельных категорий граждан 294,8 </w:t>
      </w:r>
      <w:proofErr w:type="gramStart"/>
      <w:r w:rsidRPr="001F478C">
        <w:rPr>
          <w:rFonts w:ascii="PT Astra Serif" w:hAnsi="PT Astra Serif"/>
        </w:rPr>
        <w:t>млн</w:t>
      </w:r>
      <w:proofErr w:type="gramEnd"/>
      <w:r w:rsidRPr="001F478C">
        <w:rPr>
          <w:rFonts w:ascii="PT Astra Serif" w:hAnsi="PT Astra Serif"/>
        </w:rPr>
        <w:t xml:space="preserve"> рублей и 254,5 млн рублей соответственно, обеспечение деятельности областных учреждений и реализацию мероприятий – 61,3 млн рублей и 61,6 млн рублей соответственно.</w:t>
      </w:r>
    </w:p>
    <w:p w14:paraId="5C968DAF" w14:textId="77777777" w:rsidR="00B464E6" w:rsidRPr="001F478C" w:rsidRDefault="00B464E6" w:rsidP="00B464E6">
      <w:pPr>
        <w:ind w:firstLine="709"/>
        <w:jc w:val="both"/>
        <w:rPr>
          <w:rFonts w:ascii="PT Astra Serif" w:hAnsi="PT Astra Serif"/>
        </w:rPr>
      </w:pPr>
      <w:r w:rsidRPr="001F478C">
        <w:rPr>
          <w:rFonts w:ascii="PT Astra Serif" w:hAnsi="PT Astra Serif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бюджета, внесены изменения в областную адресную инвестиционную программу, программу государственных внутренних заимствований области. Верхний предел государственного внутреннего долга области приведен в соответствие с параметрами Закона об областном бюджете на 2024 год и на плановый период 2025 и 2026 годов.</w:t>
      </w:r>
    </w:p>
    <w:p w14:paraId="16C6564E" w14:textId="77777777" w:rsidR="00B464E6" w:rsidRPr="001F478C" w:rsidRDefault="00B464E6" w:rsidP="00B464E6">
      <w:pPr>
        <w:ind w:firstLine="709"/>
        <w:jc w:val="both"/>
        <w:rPr>
          <w:rFonts w:ascii="PT Astra Serif" w:hAnsi="PT Astra Serif"/>
        </w:rPr>
      </w:pPr>
      <w:r w:rsidRPr="001F478C">
        <w:rPr>
          <w:rFonts w:ascii="PT Astra Serif" w:hAnsi="PT Astra Serif"/>
        </w:rPr>
        <w:t xml:space="preserve">Параметры областного бюджета остались без изменений и составят: </w:t>
      </w:r>
    </w:p>
    <w:p w14:paraId="51E9BF1C" w14:textId="77777777" w:rsidR="00B464E6" w:rsidRPr="001F478C" w:rsidRDefault="00B464E6" w:rsidP="00B464E6">
      <w:pPr>
        <w:ind w:firstLine="709"/>
        <w:jc w:val="both"/>
        <w:rPr>
          <w:rFonts w:ascii="PT Astra Serif" w:hAnsi="PT Astra Serif"/>
        </w:rPr>
      </w:pPr>
      <w:r w:rsidRPr="001F478C">
        <w:rPr>
          <w:rFonts w:ascii="PT Astra Serif" w:hAnsi="PT Astra Serif"/>
        </w:rPr>
        <w:t xml:space="preserve">на 2025 год: доходы – 173195,3 </w:t>
      </w:r>
      <w:proofErr w:type="gramStart"/>
      <w:r w:rsidRPr="001F478C">
        <w:rPr>
          <w:rFonts w:ascii="PT Astra Serif" w:hAnsi="PT Astra Serif"/>
        </w:rPr>
        <w:t>млн</w:t>
      </w:r>
      <w:proofErr w:type="gramEnd"/>
      <w:r w:rsidRPr="001F478C">
        <w:rPr>
          <w:rFonts w:ascii="PT Astra Serif" w:hAnsi="PT Astra Serif"/>
        </w:rPr>
        <w:t xml:space="preserve"> рублей, расходы – 177890,1 млн рублей, дефицит – 4694,8 млн рублей; </w:t>
      </w:r>
    </w:p>
    <w:p w14:paraId="0F5567AC" w14:textId="77777777" w:rsidR="00B464E6" w:rsidRPr="001F478C" w:rsidRDefault="00B464E6" w:rsidP="00B464E6">
      <w:pPr>
        <w:ind w:firstLine="709"/>
        <w:jc w:val="both"/>
        <w:rPr>
          <w:rFonts w:ascii="PT Astra Serif" w:hAnsi="PT Astra Serif"/>
        </w:rPr>
      </w:pPr>
      <w:r w:rsidRPr="001F478C">
        <w:rPr>
          <w:rFonts w:ascii="PT Astra Serif" w:hAnsi="PT Astra Serif"/>
        </w:rPr>
        <w:t xml:space="preserve">на 2026 год: доходы – 175042,8 </w:t>
      </w:r>
      <w:proofErr w:type="gramStart"/>
      <w:r w:rsidRPr="001F478C">
        <w:rPr>
          <w:rFonts w:ascii="PT Astra Serif" w:hAnsi="PT Astra Serif"/>
        </w:rPr>
        <w:t>млн</w:t>
      </w:r>
      <w:proofErr w:type="gramEnd"/>
      <w:r w:rsidRPr="001F478C">
        <w:rPr>
          <w:rFonts w:ascii="PT Astra Serif" w:hAnsi="PT Astra Serif"/>
        </w:rPr>
        <w:t xml:space="preserve"> рублей, расходы – 174441,1 млн рублей, профицит – 601,7 млн рублей; </w:t>
      </w:r>
    </w:p>
    <w:p w14:paraId="5A76E46F" w14:textId="1FE27091" w:rsidR="00B464E6" w:rsidRPr="001F478C" w:rsidRDefault="00B464E6" w:rsidP="00B464E6">
      <w:pPr>
        <w:ind w:firstLine="709"/>
        <w:jc w:val="both"/>
        <w:rPr>
          <w:rFonts w:ascii="PT Astra Serif" w:hAnsi="PT Astra Serif"/>
        </w:rPr>
      </w:pPr>
      <w:r w:rsidRPr="001F478C">
        <w:rPr>
          <w:rFonts w:ascii="PT Astra Serif" w:hAnsi="PT Astra Serif"/>
        </w:rPr>
        <w:t xml:space="preserve">на 2027 год: доходы – 182318,5 </w:t>
      </w:r>
      <w:proofErr w:type="gramStart"/>
      <w:r w:rsidRPr="001F478C">
        <w:rPr>
          <w:rFonts w:ascii="PT Astra Serif" w:hAnsi="PT Astra Serif"/>
        </w:rPr>
        <w:t>млн</w:t>
      </w:r>
      <w:proofErr w:type="gramEnd"/>
      <w:r w:rsidRPr="001F478C">
        <w:rPr>
          <w:rFonts w:ascii="PT Astra Serif" w:hAnsi="PT Astra Serif"/>
        </w:rPr>
        <w:t xml:space="preserve"> рублей, расходы – 179110,7</w:t>
      </w:r>
      <w:r w:rsidR="000C03D2">
        <w:rPr>
          <w:rFonts w:ascii="PT Astra Serif" w:hAnsi="PT Astra Serif"/>
        </w:rPr>
        <w:t xml:space="preserve"> </w:t>
      </w:r>
      <w:r w:rsidRPr="001F478C">
        <w:rPr>
          <w:rFonts w:ascii="PT Astra Serif" w:hAnsi="PT Astra Serif"/>
        </w:rPr>
        <w:t>млн рублей, профицит – 3207,8 млн рублей.</w:t>
      </w:r>
    </w:p>
    <w:p w14:paraId="022948E5" w14:textId="77777777" w:rsidR="0062268D" w:rsidRPr="00F44FE3" w:rsidRDefault="0062268D">
      <w:pPr>
        <w:rPr>
          <w:rFonts w:ascii="PT Astra Serif" w:eastAsia="PT Astra Serif" w:hAnsi="PT Astra Serif" w:cs="PT Astra Serif"/>
          <w:b/>
        </w:rPr>
      </w:pPr>
    </w:p>
    <w:p w14:paraId="319F00D3" w14:textId="77777777" w:rsidR="0087647E" w:rsidRPr="00F44FE3" w:rsidRDefault="0087647E">
      <w:pPr>
        <w:rPr>
          <w:rFonts w:ascii="PT Astra Serif" w:eastAsia="PT Astra Serif" w:hAnsi="PT Astra Serif" w:cs="PT Astra Serif"/>
          <w:b/>
        </w:rPr>
      </w:pPr>
    </w:p>
    <w:p w14:paraId="3BEF7EC9" w14:textId="77777777" w:rsidR="0087647E" w:rsidRPr="00F44FE3" w:rsidRDefault="0087647E">
      <w:pPr>
        <w:rPr>
          <w:rFonts w:ascii="PT Astra Serif" w:eastAsia="PT Astra Serif" w:hAnsi="PT Astra Serif" w:cs="PT Astra Serif"/>
          <w:b/>
        </w:rPr>
      </w:pPr>
    </w:p>
    <w:p w14:paraId="140D550D" w14:textId="5C7EA081" w:rsidR="00461345" w:rsidRDefault="009E0158">
      <w:pPr>
        <w:rPr>
          <w:rFonts w:ascii="PT Astra Serif" w:eastAsia="PT Astra Serif" w:hAnsi="PT Astra Serif" w:cs="PT Astra Serif"/>
          <w:b/>
        </w:rPr>
      </w:pPr>
      <w:r w:rsidRPr="00F44FE3">
        <w:rPr>
          <w:rFonts w:ascii="PT Astra Serif" w:eastAsia="PT Astra Serif" w:hAnsi="PT Astra Serif" w:cs="PT Astra Serif"/>
          <w:b/>
        </w:rPr>
        <w:t xml:space="preserve">Министр финансов </w:t>
      </w:r>
      <w:r w:rsidRPr="00F44FE3">
        <w:rPr>
          <w:rFonts w:ascii="PT Astra Serif" w:eastAsia="PT Astra Serif" w:hAnsi="PT Astra Serif" w:cs="PT Astra Serif"/>
          <w:b/>
        </w:rPr>
        <w:br/>
        <w:t>Саратовской области</w:t>
      </w:r>
      <w:r w:rsidRPr="00F44FE3">
        <w:rPr>
          <w:rFonts w:ascii="PT Astra Serif" w:eastAsia="PT Astra Serif" w:hAnsi="PT Astra Serif" w:cs="PT Astra Serif"/>
          <w:b/>
        </w:rPr>
        <w:tab/>
      </w:r>
      <w:r w:rsidRPr="00F44FE3">
        <w:rPr>
          <w:rFonts w:ascii="PT Astra Serif" w:eastAsia="PT Astra Serif" w:hAnsi="PT Astra Serif" w:cs="PT Astra Serif"/>
          <w:b/>
        </w:rPr>
        <w:tab/>
        <w:t xml:space="preserve">    </w:t>
      </w:r>
      <w:r w:rsidRPr="00F44FE3">
        <w:rPr>
          <w:rFonts w:ascii="PT Astra Serif" w:eastAsia="PT Astra Serif" w:hAnsi="PT Astra Serif" w:cs="PT Astra Serif"/>
          <w:b/>
        </w:rPr>
        <w:tab/>
      </w:r>
      <w:r w:rsidRPr="00F44FE3">
        <w:rPr>
          <w:rFonts w:ascii="PT Astra Serif" w:eastAsia="PT Astra Serif" w:hAnsi="PT Astra Serif" w:cs="PT Astra Serif"/>
          <w:b/>
        </w:rPr>
        <w:tab/>
        <w:t xml:space="preserve">  </w:t>
      </w:r>
      <w:r w:rsidR="00461345">
        <w:rPr>
          <w:rFonts w:ascii="PT Astra Serif" w:eastAsia="PT Astra Serif" w:hAnsi="PT Astra Serif" w:cs="PT Astra Serif"/>
          <w:b/>
        </w:rPr>
        <w:t xml:space="preserve">                              </w:t>
      </w:r>
      <w:r w:rsidRPr="00F44FE3">
        <w:rPr>
          <w:rFonts w:ascii="PT Astra Serif" w:eastAsia="PT Astra Serif" w:hAnsi="PT Astra Serif" w:cs="PT Astra Serif"/>
          <w:b/>
        </w:rPr>
        <w:t xml:space="preserve">   И.С. Бегинина</w:t>
      </w:r>
    </w:p>
    <w:p w14:paraId="5E849CC7" w14:textId="77777777" w:rsidR="00461345" w:rsidRDefault="00461345">
      <w:pPr>
        <w:rPr>
          <w:rFonts w:ascii="PT Astra Serif" w:eastAsia="PT Astra Serif" w:hAnsi="PT Astra Serif" w:cs="PT Astra Serif"/>
          <w:b/>
        </w:rPr>
      </w:pPr>
    </w:p>
    <w:sectPr w:rsidR="00461345" w:rsidSect="000C03D2">
      <w:footerReference w:type="default" r:id="rId8"/>
      <w:pgSz w:w="11906" w:h="16838"/>
      <w:pgMar w:top="1134" w:right="850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1AE227" w14:textId="77777777" w:rsidR="0062268D" w:rsidRDefault="009E0158">
      <w:r>
        <w:separator/>
      </w:r>
    </w:p>
  </w:endnote>
  <w:endnote w:type="continuationSeparator" w:id="0">
    <w:p w14:paraId="5C140797" w14:textId="77777777" w:rsidR="0062268D" w:rsidRDefault="009E0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BAD2F6" w14:textId="77777777" w:rsidR="0062268D" w:rsidRDefault="009E0158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0C03D2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14:paraId="023BDAB2" w14:textId="77777777" w:rsidR="0062268D" w:rsidRDefault="0062268D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DFB136" w14:textId="77777777" w:rsidR="0062268D" w:rsidRDefault="009E0158">
      <w:r>
        <w:separator/>
      </w:r>
    </w:p>
  </w:footnote>
  <w:footnote w:type="continuationSeparator" w:id="0">
    <w:p w14:paraId="32AE0C0A" w14:textId="77777777" w:rsidR="0062268D" w:rsidRDefault="009E01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8D"/>
    <w:rsid w:val="00027193"/>
    <w:rsid w:val="000374C4"/>
    <w:rsid w:val="000B635C"/>
    <w:rsid w:val="000C03D2"/>
    <w:rsid w:val="00214AB5"/>
    <w:rsid w:val="00251841"/>
    <w:rsid w:val="00296F06"/>
    <w:rsid w:val="00351C72"/>
    <w:rsid w:val="003A01E6"/>
    <w:rsid w:val="003B6AE3"/>
    <w:rsid w:val="003C63E2"/>
    <w:rsid w:val="00461345"/>
    <w:rsid w:val="004D6EE8"/>
    <w:rsid w:val="005B0114"/>
    <w:rsid w:val="0062265F"/>
    <w:rsid w:val="0062268D"/>
    <w:rsid w:val="00807B24"/>
    <w:rsid w:val="00811476"/>
    <w:rsid w:val="0087647E"/>
    <w:rsid w:val="00880086"/>
    <w:rsid w:val="00885C74"/>
    <w:rsid w:val="009D37B7"/>
    <w:rsid w:val="009E0158"/>
    <w:rsid w:val="009F17EC"/>
    <w:rsid w:val="00AE69CE"/>
    <w:rsid w:val="00B464E6"/>
    <w:rsid w:val="00CA630D"/>
    <w:rsid w:val="00CD24AE"/>
    <w:rsid w:val="00D163CA"/>
    <w:rsid w:val="00D3380D"/>
    <w:rsid w:val="00F0714C"/>
    <w:rsid w:val="00F44FE3"/>
    <w:rsid w:val="00F46CD1"/>
    <w:rsid w:val="00F63776"/>
    <w:rsid w:val="00FC0003"/>
    <w:rsid w:val="00FE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FAA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rsid w:val="000374C4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sid w:val="000374C4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sid w:val="000C03D2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0C03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rsid w:val="000374C4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sid w:val="000374C4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sid w:val="000C03D2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0C03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AB96E-F901-455C-917E-493DCE983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Сергей Владимирович</dc:creator>
  <cp:lastModifiedBy>Кузьмина Анастасия Сергеевна</cp:lastModifiedBy>
  <cp:revision>29</cp:revision>
  <cp:lastPrinted>2024-12-19T08:05:00Z</cp:lastPrinted>
  <dcterms:created xsi:type="dcterms:W3CDTF">2024-11-25T08:25:00Z</dcterms:created>
  <dcterms:modified xsi:type="dcterms:W3CDTF">2024-12-20T12:46:00Z</dcterms:modified>
</cp:coreProperties>
</file>