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8B3" w:rsidRPr="00DD7B42" w:rsidRDefault="007648B3" w:rsidP="007648B3">
      <w:pPr>
        <w:spacing w:after="0" w:line="240" w:lineRule="auto"/>
        <w:jc w:val="right"/>
        <w:rPr>
          <w:rFonts w:ascii="PT Astra Serif" w:eastAsia="Times New Roman" w:hAnsi="PT Astra Serif" w:cs="Times New Roman"/>
          <w:sz w:val="28"/>
        </w:rPr>
      </w:pPr>
      <w:r w:rsidRPr="00DD7B42">
        <w:rPr>
          <w:rFonts w:ascii="PT Astra Serif" w:eastAsia="Times New Roman" w:hAnsi="PT Astra Serif" w:cs="Times New Roman"/>
          <w:sz w:val="28"/>
        </w:rPr>
        <w:t>ПРОЕКТ</w:t>
      </w:r>
    </w:p>
    <w:p w:rsidR="007648B3" w:rsidRDefault="007648B3" w:rsidP="007648B3">
      <w:pPr>
        <w:spacing w:after="0" w:line="240" w:lineRule="auto"/>
        <w:ind w:firstLine="360"/>
        <w:rPr>
          <w:rFonts w:ascii="PT Astra Serif" w:eastAsia="Times New Roman" w:hAnsi="PT Astra Serif" w:cs="Times New Roman"/>
          <w:sz w:val="16"/>
        </w:rPr>
      </w:pPr>
    </w:p>
    <w:p w:rsidR="007648B3" w:rsidRDefault="007648B3" w:rsidP="007648B3">
      <w:pPr>
        <w:tabs>
          <w:tab w:val="left" w:pos="2415"/>
          <w:tab w:val="left" w:pos="3945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36"/>
        </w:rPr>
      </w:pPr>
      <w:r>
        <w:rPr>
          <w:rFonts w:ascii="PT Astra Serif" w:eastAsia="Times New Roman" w:hAnsi="PT Astra Serif" w:cs="Times New Roman"/>
          <w:b/>
          <w:sz w:val="36"/>
        </w:rPr>
        <w:t>ЗАКОН</w:t>
      </w:r>
    </w:p>
    <w:p w:rsidR="007648B3" w:rsidRDefault="007648B3" w:rsidP="007648B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36"/>
        </w:rPr>
      </w:pPr>
      <w:r>
        <w:rPr>
          <w:rFonts w:ascii="PT Astra Serif" w:eastAsia="Times New Roman" w:hAnsi="PT Astra Serif" w:cs="Times New Roman"/>
          <w:b/>
          <w:sz w:val="36"/>
        </w:rPr>
        <w:t>САРАТОВСКОЙ ОБЛАСТИ</w:t>
      </w:r>
    </w:p>
    <w:p w:rsidR="00B61094" w:rsidRPr="00F545F7" w:rsidRDefault="00B61094" w:rsidP="007648B3">
      <w:pPr>
        <w:spacing w:after="0" w:line="240" w:lineRule="auto"/>
        <w:ind w:firstLine="360"/>
        <w:rPr>
          <w:rFonts w:ascii="PT Astra Serif" w:eastAsia="Times New Roman" w:hAnsi="PT Astra Serif" w:cs="Times New Roman"/>
          <w:sz w:val="28"/>
          <w:szCs w:val="28"/>
        </w:rPr>
      </w:pPr>
    </w:p>
    <w:p w:rsidR="00A60A17" w:rsidRPr="00F545F7" w:rsidRDefault="00A60A17" w:rsidP="00045D25">
      <w:pPr>
        <w:spacing w:after="0" w:line="240" w:lineRule="auto"/>
        <w:ind w:firstLine="709"/>
        <w:rPr>
          <w:rFonts w:ascii="PT Astra Serif" w:hAnsi="PT Astra Serif" w:cs="Times New Roman"/>
          <w:sz w:val="28"/>
          <w:szCs w:val="28"/>
        </w:rPr>
      </w:pPr>
    </w:p>
    <w:p w:rsidR="00FB101C" w:rsidRPr="00045D25" w:rsidRDefault="00EB4DEA" w:rsidP="00045D25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045D25">
        <w:rPr>
          <w:rFonts w:ascii="PT Astra Serif" w:hAnsi="PT Astra Serif" w:cs="Times New Roman"/>
          <w:b/>
          <w:sz w:val="28"/>
          <w:szCs w:val="28"/>
        </w:rPr>
        <w:t>О внесени</w:t>
      </w:r>
      <w:r w:rsidR="00FB101C" w:rsidRPr="00045D25">
        <w:rPr>
          <w:rFonts w:ascii="PT Astra Serif" w:hAnsi="PT Astra Serif" w:cs="Times New Roman"/>
          <w:b/>
          <w:sz w:val="28"/>
          <w:szCs w:val="28"/>
        </w:rPr>
        <w:t>и</w:t>
      </w:r>
      <w:r w:rsidRPr="00045D25">
        <w:rPr>
          <w:rFonts w:ascii="PT Astra Serif" w:hAnsi="PT Astra Serif" w:cs="Times New Roman"/>
          <w:b/>
          <w:sz w:val="28"/>
          <w:szCs w:val="28"/>
        </w:rPr>
        <w:t xml:space="preserve"> изменений в </w:t>
      </w:r>
      <w:r w:rsidR="00FB101C" w:rsidRPr="00045D25">
        <w:rPr>
          <w:rFonts w:ascii="PT Astra Serif" w:hAnsi="PT Astra Serif" w:cs="Times New Roman"/>
          <w:b/>
          <w:sz w:val="28"/>
          <w:szCs w:val="28"/>
        </w:rPr>
        <w:t xml:space="preserve">Закон Саратовской области </w:t>
      </w:r>
    </w:p>
    <w:p w:rsidR="00045D25" w:rsidRPr="002021AC" w:rsidRDefault="00FB101C" w:rsidP="00045D2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2021AC">
        <w:rPr>
          <w:rFonts w:ascii="PT Astra Serif" w:hAnsi="PT Astra Serif" w:cs="Times New Roman"/>
          <w:b/>
          <w:sz w:val="28"/>
          <w:szCs w:val="28"/>
        </w:rPr>
        <w:t>«</w:t>
      </w:r>
      <w:r w:rsidR="00A24004" w:rsidRPr="002021AC">
        <w:rPr>
          <w:rFonts w:ascii="PT Astra Serif" w:hAnsi="PT Astra Serif" w:cs="Times New Roman"/>
          <w:b/>
          <w:sz w:val="28"/>
          <w:szCs w:val="28"/>
        </w:rPr>
        <w:t>О методике распределения между муниципальными образованиями субвенции из областного бюджета на осуществление полномочий по первичному воинскому учету органами местного самоуправления поселений и городских округов</w:t>
      </w:r>
      <w:r w:rsidR="002021AC">
        <w:rPr>
          <w:rFonts w:ascii="PT Astra Serif" w:hAnsi="PT Astra Serif" w:cs="Times New Roman"/>
          <w:b/>
          <w:sz w:val="28"/>
          <w:szCs w:val="28"/>
        </w:rPr>
        <w:t>»</w:t>
      </w:r>
    </w:p>
    <w:p w:rsidR="002021AC" w:rsidRDefault="002021AC" w:rsidP="00045D25">
      <w:pPr>
        <w:spacing w:after="0" w:line="240" w:lineRule="auto"/>
        <w:ind w:firstLine="709"/>
        <w:rPr>
          <w:rFonts w:ascii="PT Astra Serif" w:hAnsi="PT Astra Serif" w:cs="Times New Roman"/>
          <w:b/>
          <w:sz w:val="28"/>
          <w:szCs w:val="28"/>
        </w:rPr>
      </w:pPr>
    </w:p>
    <w:p w:rsidR="00B61094" w:rsidRDefault="00B61094" w:rsidP="00045D25">
      <w:pPr>
        <w:spacing w:after="0" w:line="240" w:lineRule="auto"/>
        <w:ind w:firstLine="709"/>
        <w:rPr>
          <w:rFonts w:ascii="PT Astra Serif" w:hAnsi="PT Astra Serif" w:cs="Times New Roman"/>
          <w:b/>
          <w:sz w:val="28"/>
          <w:szCs w:val="28"/>
        </w:rPr>
      </w:pPr>
    </w:p>
    <w:p w:rsidR="00EB4DEA" w:rsidRPr="00045D25" w:rsidRDefault="00EB4DEA" w:rsidP="00045D25">
      <w:pPr>
        <w:spacing w:after="0" w:line="240" w:lineRule="auto"/>
        <w:ind w:firstLine="709"/>
        <w:rPr>
          <w:rFonts w:ascii="PT Astra Serif" w:hAnsi="PT Astra Serif" w:cs="Times New Roman"/>
          <w:b/>
          <w:sz w:val="28"/>
          <w:szCs w:val="28"/>
        </w:rPr>
      </w:pPr>
      <w:r w:rsidRPr="00045D25">
        <w:rPr>
          <w:rFonts w:ascii="PT Astra Serif" w:hAnsi="PT Astra Serif" w:cs="Times New Roman"/>
          <w:b/>
          <w:sz w:val="28"/>
          <w:szCs w:val="28"/>
        </w:rPr>
        <w:t>Статья 1</w:t>
      </w:r>
      <w:r w:rsidR="00D2521E" w:rsidRPr="00045D25">
        <w:rPr>
          <w:rFonts w:ascii="PT Astra Serif" w:hAnsi="PT Astra Serif" w:cs="Times New Roman"/>
          <w:b/>
          <w:sz w:val="28"/>
          <w:szCs w:val="28"/>
        </w:rPr>
        <w:t>.</w:t>
      </w:r>
    </w:p>
    <w:p w:rsidR="00DA2958" w:rsidRPr="00045D25" w:rsidRDefault="00FB101C" w:rsidP="00C216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045D25">
        <w:rPr>
          <w:rFonts w:ascii="PT Astra Serif" w:hAnsi="PT Astra Serif" w:cs="Times New Roman"/>
          <w:sz w:val="28"/>
          <w:szCs w:val="28"/>
        </w:rPr>
        <w:t xml:space="preserve">Внести в </w:t>
      </w:r>
      <w:r w:rsidR="00DA2958" w:rsidRPr="00045D25">
        <w:rPr>
          <w:rFonts w:ascii="PT Astra Serif" w:hAnsi="PT Astra Serif" w:cs="Times New Roman"/>
          <w:sz w:val="28"/>
          <w:szCs w:val="28"/>
        </w:rPr>
        <w:t xml:space="preserve">Закон Саратовской области от </w:t>
      </w:r>
      <w:r w:rsidR="00DB5F5D" w:rsidRPr="00045D25">
        <w:rPr>
          <w:rFonts w:ascii="PT Astra Serif" w:hAnsi="PT Astra Serif" w:cs="Times New Roman"/>
          <w:sz w:val="28"/>
          <w:szCs w:val="28"/>
        </w:rPr>
        <w:t>23 ноября 2006 года</w:t>
      </w:r>
      <w:r w:rsidR="00045D25">
        <w:rPr>
          <w:rFonts w:ascii="PT Astra Serif" w:hAnsi="PT Astra Serif" w:cs="Times New Roman"/>
          <w:sz w:val="28"/>
          <w:szCs w:val="28"/>
        </w:rPr>
        <w:br/>
        <w:t>№ </w:t>
      </w:r>
      <w:r w:rsidR="00DB5F5D" w:rsidRPr="00045D25">
        <w:rPr>
          <w:rFonts w:ascii="PT Astra Serif" w:hAnsi="PT Astra Serif" w:cs="Times New Roman"/>
          <w:sz w:val="28"/>
          <w:szCs w:val="28"/>
        </w:rPr>
        <w:t>121-</w:t>
      </w:r>
      <w:r w:rsidR="00AB2BC1" w:rsidRPr="00045D25">
        <w:rPr>
          <w:rFonts w:ascii="PT Astra Serif" w:hAnsi="PT Astra Serif" w:cs="Times New Roman"/>
          <w:sz w:val="28"/>
          <w:szCs w:val="28"/>
        </w:rPr>
        <w:t>З</w:t>
      </w:r>
      <w:r w:rsidR="00D271D0" w:rsidRPr="00045D25">
        <w:rPr>
          <w:rFonts w:ascii="PT Astra Serif" w:hAnsi="PT Astra Serif" w:cs="Times New Roman"/>
          <w:sz w:val="28"/>
          <w:szCs w:val="28"/>
        </w:rPr>
        <w:t xml:space="preserve">СО </w:t>
      </w:r>
      <w:r w:rsidR="00C21684" w:rsidRPr="00045D25">
        <w:rPr>
          <w:rFonts w:ascii="PT Astra Serif" w:hAnsi="PT Astra Serif" w:cs="Times New Roman"/>
          <w:sz w:val="28"/>
          <w:szCs w:val="28"/>
        </w:rPr>
        <w:t>«О методике распределения между муниципальными образованиями субвенции из областного бюджета на осуществление полномочий по первичному воинскому учету органами местного самоуправлени</w:t>
      </w:r>
      <w:r w:rsidR="002021AC">
        <w:rPr>
          <w:rFonts w:ascii="PT Astra Serif" w:hAnsi="PT Astra Serif" w:cs="Times New Roman"/>
          <w:sz w:val="28"/>
          <w:szCs w:val="28"/>
        </w:rPr>
        <w:t>я поселений и городских округов</w:t>
      </w:r>
      <w:r w:rsidR="00C21684" w:rsidRPr="00045D25">
        <w:rPr>
          <w:rFonts w:ascii="PT Astra Serif" w:hAnsi="PT Astra Serif" w:cs="Times New Roman"/>
          <w:sz w:val="28"/>
          <w:szCs w:val="28"/>
        </w:rPr>
        <w:t>»</w:t>
      </w:r>
      <w:r w:rsidR="00C21684">
        <w:rPr>
          <w:rFonts w:ascii="PT Astra Serif" w:hAnsi="PT Astra Serif" w:cs="Times New Roman"/>
          <w:sz w:val="28"/>
          <w:szCs w:val="28"/>
        </w:rPr>
        <w:t xml:space="preserve"> </w:t>
      </w:r>
      <w:r w:rsidR="00DA2958" w:rsidRPr="00045D25">
        <w:rPr>
          <w:rFonts w:ascii="PT Astra Serif" w:hAnsi="PT Astra Serif" w:cs="Times New Roman"/>
          <w:sz w:val="28"/>
          <w:szCs w:val="28"/>
        </w:rPr>
        <w:t>(с</w:t>
      </w:r>
      <w:r w:rsidR="00DD0B97" w:rsidRPr="00045D25">
        <w:rPr>
          <w:rFonts w:ascii="PT Astra Serif" w:hAnsi="PT Astra Serif" w:cs="Times New Roman"/>
          <w:sz w:val="28"/>
          <w:szCs w:val="28"/>
        </w:rPr>
        <w:t> </w:t>
      </w:r>
      <w:r w:rsidR="00DA2958" w:rsidRPr="00045D25">
        <w:rPr>
          <w:rFonts w:ascii="PT Astra Serif" w:hAnsi="PT Astra Serif" w:cs="Times New Roman"/>
          <w:sz w:val="28"/>
          <w:szCs w:val="28"/>
        </w:rPr>
        <w:t xml:space="preserve">изменениями </w:t>
      </w:r>
      <w:r w:rsidR="00DB5F5D" w:rsidRPr="00045D25">
        <w:rPr>
          <w:rFonts w:ascii="PT Astra Serif" w:hAnsi="PT Astra Serif" w:cs="Times New Roman"/>
          <w:sz w:val="28"/>
          <w:szCs w:val="28"/>
        </w:rPr>
        <w:t>от 2 июля 2008 года</w:t>
      </w:r>
      <w:r w:rsidR="00C21684">
        <w:rPr>
          <w:rFonts w:ascii="PT Astra Serif" w:hAnsi="PT Astra Serif" w:cs="Times New Roman"/>
          <w:sz w:val="28"/>
          <w:szCs w:val="28"/>
        </w:rPr>
        <w:t xml:space="preserve"> </w:t>
      </w:r>
      <w:r w:rsidR="00DB5F5D" w:rsidRPr="00045D25">
        <w:rPr>
          <w:rFonts w:ascii="PT Astra Serif" w:hAnsi="PT Astra Serif" w:cs="Times New Roman"/>
          <w:sz w:val="28"/>
          <w:szCs w:val="28"/>
        </w:rPr>
        <w:t>№</w:t>
      </w:r>
      <w:r w:rsidR="00202D45" w:rsidRPr="00045D25">
        <w:rPr>
          <w:rFonts w:ascii="PT Astra Serif" w:hAnsi="PT Astra Serif" w:cs="Times New Roman"/>
          <w:sz w:val="28"/>
          <w:szCs w:val="28"/>
        </w:rPr>
        <w:t xml:space="preserve"> </w:t>
      </w:r>
      <w:r w:rsidR="00DB5F5D" w:rsidRPr="00045D25">
        <w:rPr>
          <w:rFonts w:ascii="PT Astra Serif" w:hAnsi="PT Astra Serif" w:cs="Times New Roman"/>
          <w:sz w:val="28"/>
          <w:szCs w:val="28"/>
        </w:rPr>
        <w:t>163-ЗСО</w:t>
      </w:r>
      <w:r w:rsidR="00A60A17">
        <w:rPr>
          <w:rFonts w:ascii="PT Astra Serif" w:hAnsi="PT Astra Serif" w:cs="Times New Roman"/>
          <w:sz w:val="28"/>
          <w:szCs w:val="28"/>
        </w:rPr>
        <w:t>, от 31 июля 2024 года № 88-ЗСО</w:t>
      </w:r>
      <w:r w:rsidR="00DA2958" w:rsidRPr="00045D25">
        <w:rPr>
          <w:rFonts w:ascii="PT Astra Serif" w:hAnsi="PT Astra Serif" w:cs="Times New Roman"/>
          <w:sz w:val="28"/>
          <w:szCs w:val="28"/>
        </w:rPr>
        <w:t>) следующие изменения:</w:t>
      </w:r>
      <w:proofErr w:type="gramEnd"/>
    </w:p>
    <w:p w:rsidR="00A60A17" w:rsidRPr="00D303DD" w:rsidRDefault="007648B3" w:rsidP="00DD7B42">
      <w:pPr>
        <w:pStyle w:val="a5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в </w:t>
      </w:r>
      <w:r w:rsidR="00A60A17" w:rsidRPr="00D303DD">
        <w:rPr>
          <w:rFonts w:ascii="PT Astra Serif" w:hAnsi="PT Astra Serif" w:cs="Times New Roman"/>
          <w:sz w:val="28"/>
          <w:szCs w:val="28"/>
        </w:rPr>
        <w:t>наименовани</w:t>
      </w:r>
      <w:r>
        <w:rPr>
          <w:rFonts w:ascii="PT Astra Serif" w:hAnsi="PT Astra Serif" w:cs="Times New Roman"/>
          <w:sz w:val="28"/>
          <w:szCs w:val="28"/>
        </w:rPr>
        <w:t>и</w:t>
      </w:r>
      <w:r w:rsidR="00A60A17" w:rsidRPr="00D303DD">
        <w:rPr>
          <w:rFonts w:ascii="PT Astra Serif" w:hAnsi="PT Astra Serif" w:cs="Times New Roman"/>
          <w:sz w:val="28"/>
          <w:szCs w:val="28"/>
        </w:rPr>
        <w:t xml:space="preserve"> слов</w:t>
      </w:r>
      <w:r w:rsidR="00251ED3" w:rsidRPr="00D303DD">
        <w:rPr>
          <w:rFonts w:ascii="PT Astra Serif" w:hAnsi="PT Astra Serif" w:cs="Times New Roman"/>
          <w:sz w:val="28"/>
          <w:szCs w:val="28"/>
        </w:rPr>
        <w:t>а</w:t>
      </w:r>
      <w:r w:rsidR="00A60A17" w:rsidRPr="00D303DD">
        <w:rPr>
          <w:rFonts w:ascii="PT Astra Serif" w:hAnsi="PT Astra Serif" w:cs="Times New Roman"/>
          <w:sz w:val="28"/>
          <w:szCs w:val="28"/>
        </w:rPr>
        <w:t xml:space="preserve"> «</w:t>
      </w:r>
      <w:r w:rsidR="00F257B0">
        <w:rPr>
          <w:rFonts w:ascii="PT Astra Serif" w:hAnsi="PT Astra Serif" w:cs="Times New Roman"/>
          <w:sz w:val="28"/>
          <w:szCs w:val="28"/>
        </w:rPr>
        <w:t xml:space="preserve">поселений </w:t>
      </w:r>
      <w:r w:rsidR="00251ED3" w:rsidRPr="00D303DD">
        <w:rPr>
          <w:rFonts w:ascii="PT Astra Serif" w:hAnsi="PT Astra Serif" w:cs="Times New Roman"/>
          <w:sz w:val="28"/>
          <w:szCs w:val="28"/>
        </w:rPr>
        <w:t xml:space="preserve">и </w:t>
      </w:r>
      <w:r w:rsidR="00A60A17" w:rsidRPr="00D303DD">
        <w:rPr>
          <w:rFonts w:ascii="PT Astra Serif" w:hAnsi="PT Astra Serif" w:cs="Times New Roman"/>
          <w:sz w:val="28"/>
          <w:szCs w:val="28"/>
        </w:rPr>
        <w:t>город</w:t>
      </w:r>
      <w:r w:rsidR="00251ED3" w:rsidRPr="00D303DD">
        <w:rPr>
          <w:rFonts w:ascii="PT Astra Serif" w:hAnsi="PT Astra Serif" w:cs="Times New Roman"/>
          <w:sz w:val="28"/>
          <w:szCs w:val="28"/>
        </w:rPr>
        <w:t xml:space="preserve">ских округов» </w:t>
      </w:r>
      <w:r w:rsidR="00F257B0">
        <w:rPr>
          <w:rFonts w:ascii="PT Astra Serif" w:hAnsi="PT Astra Serif" w:cs="Times New Roman"/>
          <w:sz w:val="28"/>
          <w:szCs w:val="28"/>
        </w:rPr>
        <w:t>заменить</w:t>
      </w:r>
      <w:r w:rsidR="00251ED3" w:rsidRPr="00D303DD">
        <w:rPr>
          <w:rFonts w:ascii="PT Astra Serif" w:hAnsi="PT Astra Serif" w:cs="Times New Roman"/>
          <w:sz w:val="28"/>
          <w:szCs w:val="28"/>
        </w:rPr>
        <w:t xml:space="preserve"> словами </w:t>
      </w:r>
      <w:r w:rsidR="002021AC" w:rsidRPr="00D303DD">
        <w:rPr>
          <w:rFonts w:ascii="PT Astra Serif" w:hAnsi="PT Astra Serif" w:cs="Times New Roman"/>
          <w:sz w:val="28"/>
          <w:szCs w:val="28"/>
        </w:rPr>
        <w:t>«</w:t>
      </w:r>
      <w:r w:rsidR="00F257B0">
        <w:rPr>
          <w:rFonts w:ascii="PT Astra Serif" w:hAnsi="PT Astra Serif" w:cs="Times New Roman"/>
          <w:sz w:val="28"/>
          <w:szCs w:val="28"/>
        </w:rPr>
        <w:t>поселений</w:t>
      </w:r>
      <w:r>
        <w:rPr>
          <w:rFonts w:ascii="PT Astra Serif" w:hAnsi="PT Astra Serif" w:cs="Times New Roman"/>
          <w:sz w:val="28"/>
          <w:szCs w:val="28"/>
        </w:rPr>
        <w:t>,</w:t>
      </w:r>
      <w:r w:rsidR="00F257B0">
        <w:rPr>
          <w:rFonts w:ascii="PT Astra Serif" w:hAnsi="PT Astra Serif" w:cs="Times New Roman"/>
          <w:sz w:val="28"/>
          <w:szCs w:val="28"/>
        </w:rPr>
        <w:t xml:space="preserve"> </w:t>
      </w:r>
      <w:r w:rsidRPr="00D303DD">
        <w:rPr>
          <w:rFonts w:ascii="PT Astra Serif" w:hAnsi="PT Astra Serif" w:cs="Times New Roman"/>
          <w:sz w:val="28"/>
          <w:szCs w:val="28"/>
        </w:rPr>
        <w:t xml:space="preserve">муниципальных </w:t>
      </w:r>
      <w:r w:rsidR="00F257B0" w:rsidRPr="00D303DD">
        <w:rPr>
          <w:rFonts w:ascii="PT Astra Serif" w:hAnsi="PT Astra Serif" w:cs="Times New Roman"/>
          <w:sz w:val="28"/>
          <w:szCs w:val="28"/>
        </w:rPr>
        <w:t>и городских округов</w:t>
      </w:r>
      <w:r w:rsidR="002021AC" w:rsidRPr="00D303DD">
        <w:rPr>
          <w:rFonts w:ascii="PT Astra Serif" w:hAnsi="PT Astra Serif" w:cs="Times New Roman"/>
          <w:sz w:val="28"/>
          <w:szCs w:val="28"/>
        </w:rPr>
        <w:t>»;</w:t>
      </w:r>
    </w:p>
    <w:p w:rsidR="006C791C" w:rsidRPr="00D303DD" w:rsidRDefault="00D303DD" w:rsidP="00DD7B42">
      <w:pPr>
        <w:pStyle w:val="a5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2) </w:t>
      </w:r>
      <w:r w:rsidR="006C791C" w:rsidRPr="00D303DD">
        <w:rPr>
          <w:rFonts w:ascii="PT Astra Serif" w:hAnsi="PT Astra Serif" w:cs="Times New Roman"/>
          <w:sz w:val="28"/>
          <w:szCs w:val="28"/>
        </w:rPr>
        <w:t>в преамбуле</w:t>
      </w:r>
      <w:r w:rsidR="007648B3">
        <w:rPr>
          <w:rFonts w:ascii="PT Astra Serif" w:hAnsi="PT Astra Serif" w:cs="Times New Roman"/>
          <w:sz w:val="28"/>
          <w:szCs w:val="28"/>
        </w:rPr>
        <w:t xml:space="preserve"> </w:t>
      </w:r>
      <w:r w:rsidR="00547B15">
        <w:rPr>
          <w:rFonts w:ascii="PT Astra Serif" w:hAnsi="PT Astra Serif" w:cs="Times New Roman"/>
          <w:sz w:val="28"/>
          <w:szCs w:val="28"/>
        </w:rPr>
        <w:t>в первом и втором предложениях</w:t>
      </w:r>
      <w:r w:rsidR="006C791C" w:rsidRPr="00D303DD">
        <w:rPr>
          <w:rFonts w:ascii="PT Astra Serif" w:hAnsi="PT Astra Serif" w:cs="Times New Roman"/>
          <w:sz w:val="28"/>
          <w:szCs w:val="28"/>
        </w:rPr>
        <w:t xml:space="preserve"> </w:t>
      </w:r>
      <w:r w:rsidR="007648B3">
        <w:rPr>
          <w:rFonts w:ascii="PT Astra Serif" w:hAnsi="PT Astra Serif" w:cs="Times New Roman"/>
          <w:sz w:val="28"/>
          <w:szCs w:val="28"/>
        </w:rPr>
        <w:t xml:space="preserve">слова </w:t>
      </w:r>
      <w:r w:rsidR="007648B3" w:rsidRPr="00D303DD">
        <w:rPr>
          <w:rFonts w:ascii="PT Astra Serif" w:hAnsi="PT Astra Serif" w:cs="Times New Roman"/>
          <w:sz w:val="28"/>
          <w:szCs w:val="28"/>
        </w:rPr>
        <w:t>«</w:t>
      </w:r>
      <w:r w:rsidR="007648B3">
        <w:rPr>
          <w:rFonts w:ascii="PT Astra Serif" w:hAnsi="PT Astra Serif" w:cs="Times New Roman"/>
          <w:sz w:val="28"/>
          <w:szCs w:val="28"/>
        </w:rPr>
        <w:t xml:space="preserve">поселений </w:t>
      </w:r>
      <w:r w:rsidR="007648B3" w:rsidRPr="00D303DD">
        <w:rPr>
          <w:rFonts w:ascii="PT Astra Serif" w:hAnsi="PT Astra Serif" w:cs="Times New Roman"/>
          <w:sz w:val="28"/>
          <w:szCs w:val="28"/>
        </w:rPr>
        <w:t xml:space="preserve">и городских округов» </w:t>
      </w:r>
      <w:r w:rsidR="007648B3">
        <w:rPr>
          <w:rFonts w:ascii="PT Astra Serif" w:hAnsi="PT Astra Serif" w:cs="Times New Roman"/>
          <w:sz w:val="28"/>
          <w:szCs w:val="28"/>
        </w:rPr>
        <w:t>заменить</w:t>
      </w:r>
      <w:r w:rsidR="007648B3" w:rsidRPr="00D303DD">
        <w:rPr>
          <w:rFonts w:ascii="PT Astra Serif" w:hAnsi="PT Astra Serif" w:cs="Times New Roman"/>
          <w:sz w:val="28"/>
          <w:szCs w:val="28"/>
        </w:rPr>
        <w:t xml:space="preserve"> словами «</w:t>
      </w:r>
      <w:r w:rsidR="007648B3">
        <w:rPr>
          <w:rFonts w:ascii="PT Astra Serif" w:hAnsi="PT Astra Serif" w:cs="Times New Roman"/>
          <w:sz w:val="28"/>
          <w:szCs w:val="28"/>
        </w:rPr>
        <w:t xml:space="preserve">поселений, </w:t>
      </w:r>
      <w:r w:rsidR="007648B3" w:rsidRPr="00D303DD">
        <w:rPr>
          <w:rFonts w:ascii="PT Astra Serif" w:hAnsi="PT Astra Serif" w:cs="Times New Roman"/>
          <w:sz w:val="28"/>
          <w:szCs w:val="28"/>
        </w:rPr>
        <w:t>муниципальных и городских округов»;</w:t>
      </w:r>
    </w:p>
    <w:p w:rsidR="00D303DD" w:rsidRDefault="00D303DD" w:rsidP="00045D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3) в статье 1:</w:t>
      </w:r>
    </w:p>
    <w:p w:rsidR="00B61094" w:rsidRDefault="00D303DD" w:rsidP="00045D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а) </w:t>
      </w:r>
      <w:r w:rsidR="006C791C">
        <w:rPr>
          <w:rFonts w:ascii="PT Astra Serif" w:hAnsi="PT Astra Serif" w:cs="Times New Roman"/>
          <w:sz w:val="28"/>
          <w:szCs w:val="28"/>
        </w:rPr>
        <w:t>абзац перв</w:t>
      </w:r>
      <w:r w:rsidR="00B61094">
        <w:rPr>
          <w:rFonts w:ascii="PT Astra Serif" w:hAnsi="PT Astra Serif" w:cs="Times New Roman"/>
          <w:sz w:val="28"/>
          <w:szCs w:val="28"/>
        </w:rPr>
        <w:t>ый изложить в следующей редакции:</w:t>
      </w:r>
    </w:p>
    <w:p w:rsidR="00B61094" w:rsidRDefault="00B61094" w:rsidP="00B610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«1.</w:t>
      </w:r>
      <w:r w:rsidR="00DD7B42">
        <w:rPr>
          <w:rFonts w:ascii="PT Astra Serif" w:hAnsi="PT Astra Serif" w:cs="PT Astra Serif"/>
          <w:sz w:val="28"/>
          <w:szCs w:val="28"/>
          <w:lang w:val="en-US"/>
        </w:rPr>
        <w:t> </w:t>
      </w:r>
      <w:r>
        <w:rPr>
          <w:rFonts w:ascii="PT Astra Serif" w:hAnsi="PT Astra Serif" w:cs="PT Astra Serif"/>
          <w:sz w:val="28"/>
          <w:szCs w:val="28"/>
        </w:rPr>
        <w:t>Размер субвенции, предоставляемой бюджету поселения (муниципального округа, городского округа), рассчитывается в следующем порядке</w:t>
      </w:r>
      <w:proofErr w:type="gramStart"/>
      <w:r>
        <w:rPr>
          <w:rFonts w:ascii="PT Astra Serif" w:hAnsi="PT Astra Serif" w:cs="PT Astra Serif"/>
          <w:sz w:val="28"/>
          <w:szCs w:val="28"/>
        </w:rPr>
        <w:t>:»</w:t>
      </w:r>
      <w:proofErr w:type="gramEnd"/>
      <w:r>
        <w:rPr>
          <w:rFonts w:ascii="PT Astra Serif" w:hAnsi="PT Astra Serif" w:cs="PT Astra Serif"/>
          <w:sz w:val="28"/>
          <w:szCs w:val="28"/>
        </w:rPr>
        <w:t>;</w:t>
      </w:r>
    </w:p>
    <w:p w:rsidR="002F2103" w:rsidRDefault="00DD7B42" w:rsidP="002F2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б)</w:t>
      </w:r>
      <w:r>
        <w:rPr>
          <w:rFonts w:ascii="PT Astra Serif" w:hAnsi="PT Astra Serif" w:cs="Times New Roman"/>
          <w:sz w:val="28"/>
          <w:szCs w:val="28"/>
          <w:lang w:val="en-US"/>
        </w:rPr>
        <w:t> </w:t>
      </w:r>
      <w:r w:rsidR="002F2103">
        <w:rPr>
          <w:rFonts w:ascii="PT Astra Serif" w:hAnsi="PT Astra Serif" w:cs="Times New Roman"/>
          <w:sz w:val="28"/>
          <w:szCs w:val="28"/>
        </w:rPr>
        <w:t xml:space="preserve">в </w:t>
      </w:r>
      <w:r w:rsidR="00B61094">
        <w:rPr>
          <w:rFonts w:ascii="PT Astra Serif" w:hAnsi="PT Astra Serif" w:cs="Times New Roman"/>
          <w:sz w:val="28"/>
          <w:szCs w:val="28"/>
        </w:rPr>
        <w:t xml:space="preserve">абзаце первом </w:t>
      </w:r>
      <w:r w:rsidR="00D449CF">
        <w:rPr>
          <w:rFonts w:ascii="PT Astra Serif" w:hAnsi="PT Astra Serif" w:cs="Times New Roman"/>
          <w:sz w:val="28"/>
          <w:szCs w:val="28"/>
        </w:rPr>
        <w:t>пункт</w:t>
      </w:r>
      <w:r w:rsidR="00B61094">
        <w:rPr>
          <w:rFonts w:ascii="PT Astra Serif" w:hAnsi="PT Astra Serif" w:cs="Times New Roman"/>
          <w:sz w:val="28"/>
          <w:szCs w:val="28"/>
        </w:rPr>
        <w:t>а</w:t>
      </w:r>
      <w:r w:rsidR="002F2103">
        <w:rPr>
          <w:rFonts w:ascii="PT Astra Serif" w:hAnsi="PT Astra Serif" w:cs="Times New Roman"/>
          <w:sz w:val="28"/>
          <w:szCs w:val="28"/>
        </w:rPr>
        <w:t xml:space="preserve"> </w:t>
      </w:r>
      <w:r w:rsidR="0055215E">
        <w:rPr>
          <w:rFonts w:ascii="PT Astra Serif" w:hAnsi="PT Astra Serif" w:cs="Times New Roman"/>
          <w:sz w:val="28"/>
          <w:szCs w:val="28"/>
        </w:rPr>
        <w:t>1</w:t>
      </w:r>
      <w:r w:rsidR="002F2103">
        <w:rPr>
          <w:rFonts w:ascii="PT Astra Serif" w:hAnsi="PT Astra Serif" w:cs="Times New Roman"/>
          <w:sz w:val="28"/>
          <w:szCs w:val="28"/>
        </w:rPr>
        <w:t xml:space="preserve"> слова «(городского округа)» заменить словами «(муниципального округа, городского округа)»;</w:t>
      </w:r>
    </w:p>
    <w:p w:rsidR="0055215E" w:rsidRDefault="00DD7B42" w:rsidP="005521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в)</w:t>
      </w:r>
      <w:r>
        <w:rPr>
          <w:rFonts w:ascii="PT Astra Serif" w:hAnsi="PT Astra Serif" w:cs="Times New Roman"/>
          <w:sz w:val="28"/>
          <w:szCs w:val="28"/>
          <w:lang w:val="en-US"/>
        </w:rPr>
        <w:t> </w:t>
      </w:r>
      <w:r w:rsidR="0055215E">
        <w:rPr>
          <w:rFonts w:ascii="PT Astra Serif" w:hAnsi="PT Astra Serif" w:cs="Times New Roman"/>
          <w:sz w:val="28"/>
          <w:szCs w:val="28"/>
        </w:rPr>
        <w:t>в пункте 2 слова «(городского округа)» заменить словами «(муниципального округа, городского округа)»;</w:t>
      </w:r>
    </w:p>
    <w:p w:rsidR="002F2103" w:rsidRDefault="0055215E" w:rsidP="002F2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г</w:t>
      </w:r>
      <w:r w:rsidR="00DD7B42">
        <w:rPr>
          <w:rFonts w:ascii="PT Astra Serif" w:hAnsi="PT Astra Serif" w:cs="Times New Roman"/>
          <w:sz w:val="28"/>
          <w:szCs w:val="28"/>
        </w:rPr>
        <w:t>)</w:t>
      </w:r>
      <w:r w:rsidR="00DD7B42">
        <w:rPr>
          <w:rFonts w:ascii="PT Astra Serif" w:hAnsi="PT Astra Serif" w:cs="Times New Roman"/>
          <w:sz w:val="28"/>
          <w:szCs w:val="28"/>
          <w:lang w:val="en-US"/>
        </w:rPr>
        <w:t> </w:t>
      </w:r>
      <w:r w:rsidR="002F2103">
        <w:rPr>
          <w:rFonts w:ascii="PT Astra Serif" w:hAnsi="PT Astra Serif" w:cs="Times New Roman"/>
          <w:sz w:val="28"/>
          <w:szCs w:val="28"/>
        </w:rPr>
        <w:t xml:space="preserve">в </w:t>
      </w:r>
      <w:r w:rsidR="00B61094">
        <w:rPr>
          <w:rFonts w:ascii="PT Astra Serif" w:hAnsi="PT Astra Serif" w:cs="Times New Roman"/>
          <w:sz w:val="28"/>
          <w:szCs w:val="28"/>
        </w:rPr>
        <w:t xml:space="preserve">абзаце первом </w:t>
      </w:r>
      <w:r w:rsidR="00D449CF">
        <w:rPr>
          <w:rFonts w:ascii="PT Astra Serif" w:hAnsi="PT Astra Serif" w:cs="Times New Roman"/>
          <w:sz w:val="28"/>
          <w:szCs w:val="28"/>
        </w:rPr>
        <w:t>пункт</w:t>
      </w:r>
      <w:r w:rsidR="00B61094">
        <w:rPr>
          <w:rFonts w:ascii="PT Astra Serif" w:hAnsi="PT Astra Serif" w:cs="Times New Roman"/>
          <w:sz w:val="28"/>
          <w:szCs w:val="28"/>
        </w:rPr>
        <w:t>а</w:t>
      </w:r>
      <w:r w:rsidR="002F2103">
        <w:rPr>
          <w:rFonts w:ascii="PT Astra Serif" w:hAnsi="PT Astra Serif" w:cs="Times New Roman"/>
          <w:sz w:val="28"/>
          <w:szCs w:val="28"/>
        </w:rPr>
        <w:t xml:space="preserve"> 3 слова «(городского округа)» заменить словами «(муниципального округа, городского округа)»;</w:t>
      </w:r>
    </w:p>
    <w:p w:rsidR="00545DA3" w:rsidRDefault="0055215E" w:rsidP="00545D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д</w:t>
      </w:r>
      <w:r w:rsidR="00DD7B42">
        <w:rPr>
          <w:rFonts w:ascii="PT Astra Serif" w:hAnsi="PT Astra Serif" w:cs="Times New Roman"/>
          <w:sz w:val="28"/>
          <w:szCs w:val="28"/>
        </w:rPr>
        <w:t>)</w:t>
      </w:r>
      <w:r w:rsidR="00DD7B42">
        <w:rPr>
          <w:rFonts w:ascii="PT Astra Serif" w:hAnsi="PT Astra Serif" w:cs="Times New Roman"/>
          <w:sz w:val="28"/>
          <w:szCs w:val="28"/>
          <w:lang w:val="en-US"/>
        </w:rPr>
        <w:t> </w:t>
      </w:r>
      <w:r w:rsidR="00B61094">
        <w:rPr>
          <w:rFonts w:ascii="PT Astra Serif" w:hAnsi="PT Astra Serif" w:cs="Times New Roman"/>
          <w:sz w:val="28"/>
          <w:szCs w:val="28"/>
        </w:rPr>
        <w:t>абзац одиннадцат</w:t>
      </w:r>
      <w:r w:rsidR="00545DA3">
        <w:rPr>
          <w:rFonts w:ascii="PT Astra Serif" w:hAnsi="PT Astra Serif" w:cs="Times New Roman"/>
          <w:sz w:val="28"/>
          <w:szCs w:val="28"/>
        </w:rPr>
        <w:t>ый</w:t>
      </w:r>
      <w:r w:rsidR="00B61094">
        <w:rPr>
          <w:rFonts w:ascii="PT Astra Serif" w:hAnsi="PT Astra Serif" w:cs="Times New Roman"/>
          <w:sz w:val="28"/>
          <w:szCs w:val="28"/>
        </w:rPr>
        <w:t xml:space="preserve"> пункта 3 </w:t>
      </w:r>
      <w:r w:rsidR="00545DA3">
        <w:rPr>
          <w:rFonts w:ascii="PT Astra Serif" w:hAnsi="PT Astra Serif" w:cs="Times New Roman"/>
          <w:sz w:val="28"/>
          <w:szCs w:val="28"/>
        </w:rPr>
        <w:t>изложить в следующей редакции:</w:t>
      </w:r>
    </w:p>
    <w:p w:rsidR="00545DA3" w:rsidRDefault="00DD7B42" w:rsidP="00545D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«2.</w:t>
      </w:r>
      <w:r>
        <w:rPr>
          <w:rFonts w:ascii="PT Astra Serif" w:hAnsi="PT Astra Serif" w:cs="PT Astra Serif"/>
          <w:sz w:val="28"/>
          <w:szCs w:val="28"/>
          <w:lang w:val="en-US"/>
        </w:rPr>
        <w:t> </w:t>
      </w:r>
      <w:r w:rsidR="00545DA3">
        <w:rPr>
          <w:rFonts w:ascii="PT Astra Serif" w:hAnsi="PT Astra Serif" w:cs="PT Astra Serif"/>
          <w:sz w:val="28"/>
          <w:szCs w:val="28"/>
        </w:rPr>
        <w:t xml:space="preserve">Общий объем субвенций, предоставляемых бюджетам поселений, муниципальных  и городских округов, рассчитывается путем суммирования размеров субвенций, исчисленных для муниципальных образований, осуществляющих полномочия по первичному воинскому учету, исходя из объема субвенции, предоставляемой бюджету Саратовской области </w:t>
      </w:r>
      <w:proofErr w:type="gramStart"/>
      <w:r w:rsidR="00545DA3">
        <w:rPr>
          <w:rFonts w:ascii="PT Astra Serif" w:hAnsi="PT Astra Serif" w:cs="PT Astra Serif"/>
          <w:sz w:val="28"/>
          <w:szCs w:val="28"/>
        </w:rPr>
        <w:t>из</w:t>
      </w:r>
      <w:proofErr w:type="gramEnd"/>
      <w:r w:rsidR="00545DA3">
        <w:rPr>
          <w:rFonts w:ascii="PT Astra Serif" w:hAnsi="PT Astra Serif" w:cs="PT Astra Serif"/>
          <w:sz w:val="28"/>
          <w:szCs w:val="28"/>
        </w:rPr>
        <w:t xml:space="preserve"> федерального бюджета.».</w:t>
      </w:r>
    </w:p>
    <w:p w:rsidR="00FA637D" w:rsidRDefault="00FA637D" w:rsidP="00045D25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0D1638" w:rsidRPr="00045D25" w:rsidRDefault="000D1638" w:rsidP="00045D25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045D25">
        <w:rPr>
          <w:rFonts w:ascii="PT Astra Serif" w:hAnsi="PT Astra Serif" w:cs="Times New Roman"/>
          <w:b/>
          <w:sz w:val="28"/>
          <w:szCs w:val="28"/>
        </w:rPr>
        <w:lastRenderedPageBreak/>
        <w:t xml:space="preserve">Статья </w:t>
      </w:r>
      <w:r w:rsidR="00CD3D08" w:rsidRPr="00045D25">
        <w:rPr>
          <w:rFonts w:ascii="PT Astra Serif" w:hAnsi="PT Astra Serif" w:cs="Times New Roman"/>
          <w:b/>
          <w:sz w:val="28"/>
          <w:szCs w:val="28"/>
        </w:rPr>
        <w:t>2</w:t>
      </w:r>
      <w:r w:rsidRPr="00045D25">
        <w:rPr>
          <w:rFonts w:ascii="PT Astra Serif" w:hAnsi="PT Astra Serif" w:cs="Times New Roman"/>
          <w:b/>
          <w:sz w:val="28"/>
          <w:szCs w:val="28"/>
        </w:rPr>
        <w:t>.</w:t>
      </w:r>
    </w:p>
    <w:p w:rsidR="002021AC" w:rsidRPr="002021AC" w:rsidRDefault="003F7650" w:rsidP="002021AC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45D2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Настоящий Закон вступает в силу со </w:t>
      </w:r>
      <w:r w:rsidRPr="002021AC">
        <w:rPr>
          <w:rFonts w:ascii="PT Astra Serif" w:eastAsia="Times New Roman" w:hAnsi="PT Astra Serif" w:cs="Times New Roman"/>
          <w:sz w:val="28"/>
          <w:szCs w:val="28"/>
          <w:lang w:eastAsia="ru-RU"/>
        </w:rPr>
        <w:t>дня его официального опубликования</w:t>
      </w:r>
      <w:r w:rsidR="002021AC" w:rsidRPr="002021A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2021AC" w:rsidRPr="002021AC">
        <w:rPr>
          <w:rFonts w:ascii="PT Astra Serif" w:hAnsi="PT Astra Serif"/>
          <w:spacing w:val="-2"/>
          <w:sz w:val="28"/>
          <w:szCs w:val="28"/>
        </w:rPr>
        <w:t xml:space="preserve">и </w:t>
      </w:r>
      <w:r w:rsidR="00596A5F" w:rsidRPr="00F179A8">
        <w:rPr>
          <w:rFonts w:ascii="PT Astra Serif" w:hAnsi="PT Astra Serif" w:cs="PT Astra Serif"/>
          <w:bCs/>
          <w:sz w:val="28"/>
          <w:szCs w:val="28"/>
        </w:rPr>
        <w:t>применя</w:t>
      </w:r>
      <w:r w:rsidR="00596A5F">
        <w:rPr>
          <w:rFonts w:ascii="PT Astra Serif" w:hAnsi="PT Astra Serif" w:cs="PT Astra Serif"/>
          <w:bCs/>
          <w:sz w:val="28"/>
          <w:szCs w:val="28"/>
        </w:rPr>
        <w:t>е</w:t>
      </w:r>
      <w:r w:rsidR="00596A5F" w:rsidRPr="00F179A8">
        <w:rPr>
          <w:rFonts w:ascii="PT Astra Serif" w:hAnsi="PT Astra Serif" w:cs="PT Astra Serif"/>
          <w:bCs/>
          <w:sz w:val="28"/>
          <w:szCs w:val="28"/>
        </w:rPr>
        <w:t>тся к правоотношениям, возникающим при составлении и исполнении</w:t>
      </w:r>
      <w:r w:rsidR="002021AC" w:rsidRPr="002021AC">
        <w:rPr>
          <w:rFonts w:ascii="PT Astra Serif" w:hAnsi="PT Astra Serif"/>
          <w:spacing w:val="-2"/>
          <w:sz w:val="28"/>
          <w:szCs w:val="28"/>
        </w:rPr>
        <w:t xml:space="preserve"> </w:t>
      </w:r>
      <w:r w:rsidR="002021AC">
        <w:rPr>
          <w:rFonts w:ascii="PT Astra Serif" w:hAnsi="PT Astra Serif"/>
          <w:spacing w:val="-2"/>
          <w:sz w:val="28"/>
          <w:szCs w:val="28"/>
        </w:rPr>
        <w:t>областного</w:t>
      </w:r>
      <w:r w:rsidR="002021AC" w:rsidRPr="002021AC">
        <w:rPr>
          <w:rFonts w:ascii="PT Astra Serif" w:hAnsi="PT Astra Serif"/>
          <w:spacing w:val="-2"/>
          <w:sz w:val="28"/>
          <w:szCs w:val="28"/>
        </w:rPr>
        <w:t xml:space="preserve"> бюджет</w:t>
      </w:r>
      <w:r w:rsidR="002021AC">
        <w:rPr>
          <w:rFonts w:ascii="PT Astra Serif" w:hAnsi="PT Astra Serif"/>
          <w:spacing w:val="-2"/>
          <w:sz w:val="28"/>
          <w:szCs w:val="28"/>
        </w:rPr>
        <w:t>а</w:t>
      </w:r>
      <w:r w:rsidR="002021AC" w:rsidRPr="002021AC">
        <w:rPr>
          <w:rFonts w:ascii="PT Astra Serif" w:hAnsi="PT Astra Serif"/>
          <w:spacing w:val="-2"/>
          <w:sz w:val="28"/>
          <w:szCs w:val="28"/>
        </w:rPr>
        <w:t xml:space="preserve"> </w:t>
      </w:r>
      <w:r w:rsidR="00E20B4B">
        <w:rPr>
          <w:rFonts w:ascii="PT Astra Serif" w:hAnsi="PT Astra Serif"/>
          <w:spacing w:val="-2"/>
          <w:sz w:val="28"/>
          <w:szCs w:val="28"/>
        </w:rPr>
        <w:t xml:space="preserve">и местных бюджетов, начиная с бюджетов </w:t>
      </w:r>
      <w:r w:rsidR="002021AC" w:rsidRPr="002021AC">
        <w:rPr>
          <w:rFonts w:ascii="PT Astra Serif" w:hAnsi="PT Astra Serif"/>
          <w:spacing w:val="-2"/>
          <w:sz w:val="28"/>
          <w:szCs w:val="28"/>
        </w:rPr>
        <w:t xml:space="preserve">на 2025 год </w:t>
      </w:r>
      <w:r w:rsidR="00E20B4B">
        <w:rPr>
          <w:rFonts w:ascii="PT Astra Serif" w:hAnsi="PT Astra Serif"/>
          <w:spacing w:val="-2"/>
          <w:sz w:val="28"/>
          <w:szCs w:val="28"/>
        </w:rPr>
        <w:t>(</w:t>
      </w:r>
      <w:r w:rsidR="00E20B4B" w:rsidRPr="002021AC">
        <w:rPr>
          <w:rFonts w:ascii="PT Astra Serif" w:hAnsi="PT Astra Serif"/>
          <w:spacing w:val="-2"/>
          <w:sz w:val="28"/>
          <w:szCs w:val="28"/>
        </w:rPr>
        <w:t xml:space="preserve">на 2025 год </w:t>
      </w:r>
      <w:r w:rsidR="002021AC" w:rsidRPr="002021AC">
        <w:rPr>
          <w:rFonts w:ascii="PT Astra Serif" w:hAnsi="PT Astra Serif"/>
          <w:spacing w:val="-2"/>
          <w:sz w:val="28"/>
          <w:szCs w:val="28"/>
        </w:rPr>
        <w:t>и на плановый период 2026 и 2027 годов</w:t>
      </w:r>
      <w:r w:rsidR="00E20B4B">
        <w:rPr>
          <w:rFonts w:ascii="PT Astra Serif" w:hAnsi="PT Astra Serif"/>
          <w:spacing w:val="-2"/>
          <w:sz w:val="28"/>
          <w:szCs w:val="28"/>
        </w:rPr>
        <w:t>)</w:t>
      </w:r>
      <w:r w:rsidR="002021AC" w:rsidRPr="002021AC">
        <w:rPr>
          <w:rFonts w:ascii="PT Astra Serif" w:hAnsi="PT Astra Serif"/>
          <w:spacing w:val="-2"/>
          <w:sz w:val="28"/>
          <w:szCs w:val="28"/>
        </w:rPr>
        <w:t>.</w:t>
      </w:r>
    </w:p>
    <w:p w:rsidR="00B759C9" w:rsidRDefault="00B759C9" w:rsidP="00045D2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F545F7" w:rsidRDefault="00F545F7" w:rsidP="00045D2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2021AC" w:rsidRDefault="002021AC" w:rsidP="00045D2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C8633E" w:rsidRPr="00045D25" w:rsidRDefault="00B93311" w:rsidP="00045D25">
      <w:pPr>
        <w:pStyle w:val="aa"/>
        <w:ind w:firstLine="0"/>
        <w:rPr>
          <w:rFonts w:ascii="PT Astra Serif" w:hAnsi="PT Astra Serif"/>
          <w:b/>
          <w:bCs/>
          <w:szCs w:val="28"/>
        </w:rPr>
      </w:pPr>
      <w:r w:rsidRPr="00045D25">
        <w:rPr>
          <w:rFonts w:ascii="PT Astra Serif" w:hAnsi="PT Astra Serif"/>
          <w:b/>
          <w:bCs/>
          <w:szCs w:val="28"/>
        </w:rPr>
        <w:t>Губернатор Саратовской области</w:t>
      </w:r>
      <w:r w:rsidR="00C8633E" w:rsidRPr="00045D25">
        <w:rPr>
          <w:rFonts w:ascii="PT Astra Serif" w:hAnsi="PT Astra Serif"/>
          <w:b/>
          <w:bCs/>
          <w:szCs w:val="28"/>
        </w:rPr>
        <w:tab/>
      </w:r>
      <w:r w:rsidR="00C8633E" w:rsidRPr="00045D25">
        <w:rPr>
          <w:rFonts w:ascii="PT Astra Serif" w:hAnsi="PT Astra Serif"/>
          <w:b/>
          <w:bCs/>
          <w:szCs w:val="28"/>
        </w:rPr>
        <w:tab/>
      </w:r>
      <w:r w:rsidR="00C8633E" w:rsidRPr="00045D25">
        <w:rPr>
          <w:rFonts w:ascii="PT Astra Serif" w:hAnsi="PT Astra Serif"/>
          <w:b/>
          <w:bCs/>
          <w:szCs w:val="28"/>
        </w:rPr>
        <w:tab/>
      </w:r>
      <w:r w:rsidR="00DD7B42" w:rsidRPr="00DD7B42">
        <w:rPr>
          <w:rFonts w:ascii="PT Astra Serif" w:hAnsi="PT Astra Serif"/>
          <w:b/>
          <w:bCs/>
          <w:szCs w:val="28"/>
        </w:rPr>
        <w:tab/>
      </w:r>
      <w:r w:rsidR="00C8633E" w:rsidRPr="00045D25">
        <w:rPr>
          <w:rFonts w:ascii="PT Astra Serif" w:hAnsi="PT Astra Serif"/>
          <w:b/>
          <w:bCs/>
          <w:szCs w:val="28"/>
        </w:rPr>
        <w:t xml:space="preserve">   </w:t>
      </w:r>
      <w:r w:rsidR="00806C43" w:rsidRPr="00806C43">
        <w:rPr>
          <w:rFonts w:ascii="PT Astra Serif" w:hAnsi="PT Astra Serif"/>
          <w:b/>
          <w:bCs/>
          <w:szCs w:val="28"/>
        </w:rPr>
        <w:t xml:space="preserve"> </w:t>
      </w:r>
      <w:r w:rsidR="00806C43" w:rsidRPr="00614761">
        <w:rPr>
          <w:rFonts w:ascii="PT Astra Serif" w:hAnsi="PT Astra Serif"/>
          <w:b/>
          <w:bCs/>
          <w:szCs w:val="28"/>
        </w:rPr>
        <w:t xml:space="preserve">   </w:t>
      </w:r>
      <w:r w:rsidRPr="00045D25">
        <w:rPr>
          <w:rFonts w:ascii="PT Astra Serif" w:hAnsi="PT Astra Serif"/>
          <w:b/>
          <w:bCs/>
          <w:szCs w:val="28"/>
        </w:rPr>
        <w:t xml:space="preserve">Р.В. </w:t>
      </w:r>
      <w:proofErr w:type="spellStart"/>
      <w:r w:rsidRPr="00045D25">
        <w:rPr>
          <w:rFonts w:ascii="PT Astra Serif" w:hAnsi="PT Astra Serif"/>
          <w:b/>
          <w:bCs/>
          <w:szCs w:val="28"/>
        </w:rPr>
        <w:t>Бусаргин</w:t>
      </w:r>
      <w:proofErr w:type="spellEnd"/>
    </w:p>
    <w:p w:rsidR="00B759C9" w:rsidRPr="00045D25" w:rsidRDefault="00B759C9" w:rsidP="00045D2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045D25" w:rsidRDefault="00045D25">
      <w:pPr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br w:type="page"/>
      </w:r>
    </w:p>
    <w:p w:rsidR="00DD7B42" w:rsidRDefault="00DD7B42" w:rsidP="00DD7B42">
      <w:pPr>
        <w:spacing w:after="0" w:line="240" w:lineRule="auto"/>
        <w:ind w:left="-567" w:firstLine="360"/>
        <w:jc w:val="both"/>
        <w:rPr>
          <w:rFonts w:ascii="PT Astra Serif" w:hAnsi="PT Astra Serif" w:cs="Times New Roman"/>
          <w:bCs/>
          <w:sz w:val="16"/>
          <w:szCs w:val="16"/>
          <w:lang w:bidi="en-US"/>
        </w:rPr>
      </w:pPr>
    </w:p>
    <w:p w:rsidR="001327E3" w:rsidRPr="009E731F" w:rsidRDefault="001327E3" w:rsidP="001327E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9E731F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ПЕРЕЧЕНЬ </w:t>
      </w:r>
    </w:p>
    <w:p w:rsidR="00314C8D" w:rsidRPr="002021AC" w:rsidRDefault="001327E3" w:rsidP="00314C8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9E731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нормативных правовых актов, подлежащих признанию утратившими силу, изменению или принятию в связи с принятием закона Саратовской области «О внесении изменений в </w:t>
      </w:r>
      <w:hyperlink r:id="rId9" w:history="1">
        <w:r w:rsidRPr="009E731F">
          <w:rPr>
            <w:rFonts w:ascii="PT Astra Serif" w:eastAsia="Times New Roman" w:hAnsi="PT Astra Serif" w:cs="Times New Roman"/>
            <w:b/>
            <w:sz w:val="28"/>
            <w:szCs w:val="28"/>
            <w:lang w:eastAsia="ru-RU"/>
          </w:rPr>
          <w:t>Закон</w:t>
        </w:r>
      </w:hyperlink>
      <w:r w:rsidRPr="009E731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Саратовской области </w:t>
      </w:r>
      <w:r w:rsidR="00314C8D" w:rsidRPr="002021AC">
        <w:rPr>
          <w:rFonts w:ascii="PT Astra Serif" w:hAnsi="PT Astra Serif" w:cs="Times New Roman"/>
          <w:b/>
          <w:sz w:val="28"/>
          <w:szCs w:val="28"/>
        </w:rPr>
        <w:t>«О методике распределения между муниципальными образованиями субвенции из областного бюджета на осуществление полномочий по первичному воинскому учету органами местного самоуправления поселений и городских округов</w:t>
      </w:r>
      <w:r w:rsidR="00314C8D">
        <w:rPr>
          <w:rFonts w:ascii="PT Astra Serif" w:hAnsi="PT Astra Serif" w:cs="Times New Roman"/>
          <w:b/>
          <w:sz w:val="28"/>
          <w:szCs w:val="28"/>
        </w:rPr>
        <w:t>»</w:t>
      </w:r>
    </w:p>
    <w:p w:rsidR="001327E3" w:rsidRPr="009E731F" w:rsidRDefault="001327E3" w:rsidP="001327E3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1327E3" w:rsidRPr="009E731F" w:rsidRDefault="001327E3" w:rsidP="001327E3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color w:val="000000" w:themeColor="text1"/>
          <w:spacing w:val="-8"/>
          <w:sz w:val="28"/>
          <w:szCs w:val="28"/>
          <w:lang w:eastAsia="ru-RU"/>
        </w:rPr>
      </w:pPr>
    </w:p>
    <w:p w:rsidR="001327E3" w:rsidRPr="009E731F" w:rsidRDefault="001327E3" w:rsidP="00DD7B42">
      <w:pPr>
        <w:shd w:val="clear" w:color="auto" w:fill="FFFFFF" w:themeFill="background1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9E731F">
        <w:rPr>
          <w:rFonts w:ascii="PT Astra Serif" w:hAnsi="PT Astra Serif" w:cs="Times New Roman"/>
          <w:color w:val="000000" w:themeColor="text1"/>
          <w:spacing w:val="-8"/>
          <w:sz w:val="28"/>
          <w:szCs w:val="28"/>
        </w:rPr>
        <w:t xml:space="preserve">Принятие данного законопроекта потребует внесения изменений в </w:t>
      </w:r>
      <w:r>
        <w:rPr>
          <w:rFonts w:ascii="PT Astra Serif" w:hAnsi="PT Astra Serif" w:cs="Times New Roman"/>
          <w:color w:val="000000" w:themeColor="text1"/>
          <w:spacing w:val="-8"/>
          <w:sz w:val="28"/>
          <w:szCs w:val="28"/>
        </w:rPr>
        <w:t>п</w:t>
      </w:r>
      <w:r w:rsidRPr="009E731F">
        <w:rPr>
          <w:rFonts w:ascii="PT Astra Serif" w:hAnsi="PT Astra Serif" w:cs="Times New Roman"/>
          <w:color w:val="000000" w:themeColor="text1"/>
          <w:spacing w:val="-8"/>
          <w:sz w:val="28"/>
          <w:szCs w:val="28"/>
        </w:rPr>
        <w:t>остановление Правительства Саратовской об</w:t>
      </w:r>
      <w:r>
        <w:rPr>
          <w:rFonts w:ascii="PT Astra Serif" w:hAnsi="PT Astra Serif" w:cs="Times New Roman"/>
          <w:color w:val="000000" w:themeColor="text1"/>
          <w:spacing w:val="-8"/>
          <w:sz w:val="28"/>
          <w:szCs w:val="28"/>
        </w:rPr>
        <w:t xml:space="preserve">ласти </w:t>
      </w:r>
      <w:r w:rsidR="00D8345C" w:rsidRPr="00D8345C">
        <w:rPr>
          <w:rFonts w:ascii="PT Astra Serif" w:hAnsi="PT Astra Serif" w:cs="Times New Roman"/>
          <w:color w:val="000000" w:themeColor="text1"/>
          <w:spacing w:val="-8"/>
          <w:sz w:val="28"/>
          <w:szCs w:val="28"/>
        </w:rPr>
        <w:t>от 24</w:t>
      </w:r>
      <w:r w:rsidR="00D8345C">
        <w:rPr>
          <w:rFonts w:ascii="PT Astra Serif" w:hAnsi="PT Astra Serif" w:cs="Times New Roman"/>
          <w:color w:val="000000" w:themeColor="text1"/>
          <w:spacing w:val="-8"/>
          <w:sz w:val="28"/>
          <w:szCs w:val="28"/>
        </w:rPr>
        <w:t xml:space="preserve"> сентября </w:t>
      </w:r>
      <w:r w:rsidR="00D8345C" w:rsidRPr="00D8345C">
        <w:rPr>
          <w:rFonts w:ascii="PT Astra Serif" w:hAnsi="PT Astra Serif" w:cs="Times New Roman"/>
          <w:color w:val="000000" w:themeColor="text1"/>
          <w:spacing w:val="-8"/>
          <w:sz w:val="28"/>
          <w:szCs w:val="28"/>
        </w:rPr>
        <w:t xml:space="preserve">2024 </w:t>
      </w:r>
      <w:r w:rsidR="00D8345C">
        <w:rPr>
          <w:rFonts w:ascii="PT Astra Serif" w:hAnsi="PT Astra Serif" w:cs="Times New Roman"/>
          <w:color w:val="000000" w:themeColor="text1"/>
          <w:spacing w:val="-8"/>
          <w:sz w:val="28"/>
          <w:szCs w:val="28"/>
        </w:rPr>
        <w:t>года № </w:t>
      </w:r>
      <w:r w:rsidR="00D8345C" w:rsidRPr="00D8345C">
        <w:rPr>
          <w:rFonts w:ascii="PT Astra Serif" w:hAnsi="PT Astra Serif" w:cs="Times New Roman"/>
          <w:color w:val="000000" w:themeColor="text1"/>
          <w:spacing w:val="-8"/>
          <w:sz w:val="28"/>
          <w:szCs w:val="28"/>
        </w:rPr>
        <w:t xml:space="preserve">786-П </w:t>
      </w:r>
      <w:r w:rsidR="00D8345C">
        <w:rPr>
          <w:rFonts w:ascii="PT Astra Serif" w:hAnsi="PT Astra Serif" w:cs="Times New Roman"/>
          <w:color w:val="000000" w:themeColor="text1"/>
          <w:spacing w:val="-8"/>
          <w:sz w:val="28"/>
          <w:szCs w:val="28"/>
        </w:rPr>
        <w:t>«</w:t>
      </w:r>
      <w:r w:rsidR="00D8345C" w:rsidRPr="00D8345C">
        <w:rPr>
          <w:rFonts w:ascii="PT Astra Serif" w:hAnsi="PT Astra Serif" w:cs="Times New Roman"/>
          <w:color w:val="000000" w:themeColor="text1"/>
          <w:spacing w:val="-8"/>
          <w:sz w:val="28"/>
          <w:szCs w:val="28"/>
        </w:rPr>
        <w:t>О порядке предоставления субвенции из областного бюджета на осуществление полномочий по первичному воинскому учету органами местного самоуправления поселений и городских округов области</w:t>
      </w:r>
      <w:r w:rsidR="00314C8D">
        <w:rPr>
          <w:rFonts w:ascii="PT Astra Serif" w:hAnsi="PT Astra Serif" w:cs="Times New Roman"/>
          <w:color w:val="000000" w:themeColor="text1"/>
          <w:spacing w:val="-8"/>
          <w:sz w:val="28"/>
          <w:szCs w:val="28"/>
        </w:rPr>
        <w:t>».</w:t>
      </w:r>
    </w:p>
    <w:p w:rsidR="001327E3" w:rsidRDefault="001327E3" w:rsidP="00DD7B42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FC7C38" w:rsidRPr="005E4A81" w:rsidRDefault="00FC7C38" w:rsidP="00DD7B42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DD7B42" w:rsidRPr="005E4A81" w:rsidRDefault="00DD7B42" w:rsidP="00DD7B42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1327E3" w:rsidRPr="009E731F" w:rsidRDefault="001327E3" w:rsidP="001327E3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М</w:t>
      </w:r>
      <w:r w:rsidRPr="009E731F">
        <w:rPr>
          <w:rFonts w:ascii="PT Astra Serif" w:eastAsia="Times New Roman" w:hAnsi="PT Astra Serif" w:cs="Times New Roman"/>
          <w:b/>
          <w:sz w:val="28"/>
          <w:szCs w:val="28"/>
        </w:rPr>
        <w:t xml:space="preserve">инистр финансов </w:t>
      </w:r>
    </w:p>
    <w:p w:rsidR="001327E3" w:rsidRPr="009E731F" w:rsidRDefault="001327E3" w:rsidP="001327E3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9E731F">
        <w:rPr>
          <w:rFonts w:ascii="PT Astra Serif" w:eastAsia="Times New Roman" w:hAnsi="PT Astra Serif" w:cs="Times New Roman"/>
          <w:b/>
          <w:sz w:val="28"/>
          <w:szCs w:val="28"/>
        </w:rPr>
        <w:t>Саратовской области                                                                    И.С. Бегинина</w:t>
      </w:r>
    </w:p>
    <w:p w:rsidR="001327E3" w:rsidRPr="009E731F" w:rsidRDefault="001327E3" w:rsidP="001327E3">
      <w:pPr>
        <w:shd w:val="clear" w:color="auto" w:fill="FFFFFF" w:themeFill="background1"/>
        <w:ind w:firstLine="709"/>
        <w:jc w:val="both"/>
        <w:rPr>
          <w:rFonts w:ascii="PT Astra Serif" w:hAnsi="PT Astra Serif" w:cs="Times New Roman"/>
          <w:iCs/>
          <w:color w:val="000000" w:themeColor="text1"/>
          <w:spacing w:val="-8"/>
          <w:sz w:val="28"/>
          <w:szCs w:val="28"/>
        </w:rPr>
      </w:pPr>
    </w:p>
    <w:p w:rsidR="001327E3" w:rsidRPr="009E731F" w:rsidRDefault="001327E3" w:rsidP="001327E3">
      <w:pPr>
        <w:shd w:val="clear" w:color="auto" w:fill="FFFFFF" w:themeFill="background1"/>
        <w:ind w:firstLine="709"/>
        <w:jc w:val="both"/>
        <w:rPr>
          <w:rFonts w:ascii="PT Astra Serif" w:hAnsi="PT Astra Serif" w:cs="Times New Roman"/>
          <w:iCs/>
          <w:color w:val="000000" w:themeColor="text1"/>
          <w:spacing w:val="-8"/>
          <w:sz w:val="28"/>
          <w:szCs w:val="28"/>
        </w:rPr>
      </w:pPr>
    </w:p>
    <w:p w:rsidR="001327E3" w:rsidRPr="009E731F" w:rsidRDefault="001327E3" w:rsidP="001327E3">
      <w:pPr>
        <w:shd w:val="clear" w:color="auto" w:fill="FFFFFF" w:themeFill="background1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pacing w:val="-8"/>
          <w:sz w:val="28"/>
          <w:szCs w:val="28"/>
          <w:lang w:eastAsia="ru-RU"/>
        </w:rPr>
      </w:pPr>
      <w:r w:rsidRPr="009E731F">
        <w:rPr>
          <w:rFonts w:ascii="PT Astra Serif" w:eastAsia="Times New Roman" w:hAnsi="PT Astra Serif" w:cs="Times New Roman"/>
          <w:b/>
          <w:spacing w:val="-8"/>
          <w:sz w:val="28"/>
          <w:szCs w:val="28"/>
          <w:lang w:eastAsia="ru-RU"/>
        </w:rPr>
        <w:br w:type="page"/>
      </w:r>
    </w:p>
    <w:p w:rsidR="001327E3" w:rsidRPr="009E731F" w:rsidRDefault="001327E3" w:rsidP="001327E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9E731F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lastRenderedPageBreak/>
        <w:t>Финансово-экономическое обоснование</w:t>
      </w:r>
    </w:p>
    <w:p w:rsidR="001327E3" w:rsidRPr="009E731F" w:rsidRDefault="001327E3" w:rsidP="001327E3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E731F">
        <w:rPr>
          <w:rFonts w:ascii="PT Astra Serif" w:hAnsi="PT Astra Serif" w:cs="Times New Roman"/>
          <w:b/>
          <w:bCs/>
          <w:sz w:val="28"/>
          <w:szCs w:val="28"/>
        </w:rPr>
        <w:t>проекта закона Саратовской области</w:t>
      </w:r>
    </w:p>
    <w:p w:rsidR="001327E3" w:rsidRPr="009E731F" w:rsidRDefault="001327E3" w:rsidP="001327E3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«</w:t>
      </w:r>
      <w:r w:rsidRPr="009E731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О внесении изменений в Закон Саратовской области </w:t>
      </w:r>
    </w:p>
    <w:p w:rsidR="00314C8D" w:rsidRPr="002021AC" w:rsidRDefault="00314C8D" w:rsidP="00314C8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2021AC">
        <w:rPr>
          <w:rFonts w:ascii="PT Astra Serif" w:hAnsi="PT Astra Serif" w:cs="Times New Roman"/>
          <w:b/>
          <w:sz w:val="28"/>
          <w:szCs w:val="28"/>
        </w:rPr>
        <w:t>«О методике распределения между муниципальными образованиями субвенции из областного бюджета на осуществление полномочий по первичному воинскому учету органами местного самоуправления поселений и городских округов</w:t>
      </w:r>
      <w:r>
        <w:rPr>
          <w:rFonts w:ascii="PT Astra Serif" w:hAnsi="PT Astra Serif" w:cs="Times New Roman"/>
          <w:b/>
          <w:sz w:val="28"/>
          <w:szCs w:val="28"/>
        </w:rPr>
        <w:t>»</w:t>
      </w:r>
    </w:p>
    <w:p w:rsidR="001327E3" w:rsidRPr="009E731F" w:rsidRDefault="001327E3" w:rsidP="001327E3">
      <w:pPr>
        <w:spacing w:after="0" w:line="240" w:lineRule="auto"/>
        <w:jc w:val="center"/>
        <w:rPr>
          <w:rFonts w:ascii="PT Astra Serif" w:hAnsi="PT Astra Serif" w:cs="Times New Roman"/>
          <w:bCs/>
          <w:sz w:val="28"/>
          <w:szCs w:val="28"/>
        </w:rPr>
      </w:pPr>
    </w:p>
    <w:p w:rsidR="001327E3" w:rsidRPr="009E731F" w:rsidRDefault="001327E3" w:rsidP="00DD7B42">
      <w:pPr>
        <w:spacing w:after="0" w:line="240" w:lineRule="auto"/>
        <w:ind w:firstLine="700"/>
        <w:jc w:val="both"/>
        <w:rPr>
          <w:rFonts w:ascii="PT Astra Serif" w:hAnsi="PT Astra Serif" w:cs="Times New Roman"/>
          <w:sz w:val="28"/>
          <w:szCs w:val="28"/>
        </w:rPr>
      </w:pPr>
      <w:r w:rsidRPr="009E731F">
        <w:rPr>
          <w:rFonts w:ascii="PT Astra Serif" w:hAnsi="PT Astra Serif" w:cs="Times New Roman"/>
          <w:sz w:val="28"/>
          <w:szCs w:val="28"/>
        </w:rPr>
        <w:t>Принятие настоящего закона не потребует дополнительных расходов областного бюджета.</w:t>
      </w:r>
    </w:p>
    <w:p w:rsidR="001327E3" w:rsidRPr="005E4A81" w:rsidRDefault="001327E3" w:rsidP="00DD7B42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DD7B42" w:rsidRPr="005E4A81" w:rsidRDefault="00DD7B42" w:rsidP="00DD7B42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1327E3" w:rsidRPr="009E731F" w:rsidRDefault="001327E3" w:rsidP="00DD7B42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1327E3" w:rsidRPr="009E731F" w:rsidRDefault="001327E3" w:rsidP="00DD7B42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М</w:t>
      </w:r>
      <w:r w:rsidRPr="009E731F">
        <w:rPr>
          <w:rFonts w:ascii="PT Astra Serif" w:eastAsia="Times New Roman" w:hAnsi="PT Astra Serif" w:cs="Times New Roman"/>
          <w:b/>
          <w:sz w:val="28"/>
          <w:szCs w:val="28"/>
        </w:rPr>
        <w:t xml:space="preserve">инистр финансов </w:t>
      </w:r>
    </w:p>
    <w:p w:rsidR="001327E3" w:rsidRPr="009E731F" w:rsidRDefault="001327E3" w:rsidP="001327E3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9E731F">
        <w:rPr>
          <w:rFonts w:ascii="PT Astra Serif" w:eastAsia="Times New Roman" w:hAnsi="PT Astra Serif" w:cs="Times New Roman"/>
          <w:b/>
          <w:sz w:val="28"/>
          <w:szCs w:val="28"/>
        </w:rPr>
        <w:t>Саратовской области                                                                    И.С. Бегинина</w:t>
      </w:r>
    </w:p>
    <w:p w:rsidR="001327E3" w:rsidRPr="009E731F" w:rsidRDefault="001327E3" w:rsidP="001327E3">
      <w:pPr>
        <w:jc w:val="both"/>
        <w:rPr>
          <w:rFonts w:ascii="PT Astra Serif" w:hAnsi="PT Astra Serif" w:cs="Times New Roman"/>
          <w:sz w:val="28"/>
          <w:szCs w:val="28"/>
        </w:rPr>
      </w:pPr>
    </w:p>
    <w:p w:rsidR="00DD7B42" w:rsidRDefault="00DD7B42">
      <w:pPr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br w:type="page"/>
      </w:r>
    </w:p>
    <w:p w:rsidR="001327E3" w:rsidRPr="009E731F" w:rsidRDefault="001327E3" w:rsidP="001327E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9E731F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1327E3" w:rsidRPr="009E731F" w:rsidRDefault="001327E3" w:rsidP="001327E3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E731F">
        <w:rPr>
          <w:rFonts w:ascii="PT Astra Serif" w:hAnsi="PT Astra Serif" w:cs="Times New Roman"/>
          <w:b/>
          <w:bCs/>
          <w:sz w:val="28"/>
          <w:szCs w:val="28"/>
        </w:rPr>
        <w:t>к проекту закона Саратовской области</w:t>
      </w:r>
    </w:p>
    <w:p w:rsidR="001327E3" w:rsidRPr="009E731F" w:rsidRDefault="001327E3" w:rsidP="001327E3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«</w:t>
      </w:r>
      <w:r w:rsidRPr="009E731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О внесении изменений в Закон Саратовской области </w:t>
      </w:r>
    </w:p>
    <w:p w:rsidR="00314C8D" w:rsidRPr="002021AC" w:rsidRDefault="00314C8D" w:rsidP="00314C8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2021AC">
        <w:rPr>
          <w:rFonts w:ascii="PT Astra Serif" w:hAnsi="PT Astra Serif" w:cs="Times New Roman"/>
          <w:b/>
          <w:sz w:val="28"/>
          <w:szCs w:val="28"/>
        </w:rPr>
        <w:t>«О методике распределения между муниципальными образованиями субвенции из областного бюджета на осуществление полномочий по первичному воинскому учету органами местного самоуправления поселений и городских округов</w:t>
      </w:r>
      <w:r>
        <w:rPr>
          <w:rFonts w:ascii="PT Astra Serif" w:hAnsi="PT Astra Serif" w:cs="Times New Roman"/>
          <w:b/>
          <w:sz w:val="28"/>
          <w:szCs w:val="28"/>
        </w:rPr>
        <w:t>»</w:t>
      </w:r>
    </w:p>
    <w:p w:rsidR="001327E3" w:rsidRPr="009E731F" w:rsidRDefault="001327E3" w:rsidP="001327E3">
      <w:pPr>
        <w:spacing w:after="0" w:line="240" w:lineRule="auto"/>
        <w:ind w:right="-6"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AC0160" w:rsidRPr="00AC0160" w:rsidRDefault="001327E3" w:rsidP="00AC01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C0160">
        <w:rPr>
          <w:rFonts w:ascii="PT Astra Serif" w:hAnsi="PT Astra Serif" w:cs="Times New Roman"/>
          <w:sz w:val="28"/>
          <w:szCs w:val="28"/>
        </w:rPr>
        <w:t>Предлагаемые изменения связаны</w:t>
      </w:r>
      <w:r w:rsidR="00AC0160">
        <w:rPr>
          <w:rFonts w:ascii="PT Astra Serif" w:hAnsi="PT Astra Serif" w:cs="Times New Roman"/>
          <w:sz w:val="28"/>
          <w:szCs w:val="28"/>
        </w:rPr>
        <w:t xml:space="preserve"> с</w:t>
      </w:r>
      <w:r w:rsidR="00AC0160" w:rsidRPr="00AC0160">
        <w:rPr>
          <w:rFonts w:ascii="PT Astra Serif" w:hAnsi="PT Astra Serif"/>
          <w:spacing w:val="-8"/>
          <w:sz w:val="28"/>
          <w:szCs w:val="28"/>
        </w:rPr>
        <w:t xml:space="preserve"> </w:t>
      </w:r>
      <w:r w:rsidR="00AC0160">
        <w:rPr>
          <w:rFonts w:ascii="PT Astra Serif" w:hAnsi="PT Astra Serif"/>
          <w:spacing w:val="-8"/>
          <w:sz w:val="28"/>
          <w:szCs w:val="28"/>
        </w:rPr>
        <w:t>принятием Закона Саратовской области «О муниципальных округах» и преобразованием с 1 января 2025 года городского округа Михайловский в муниципальный округ</w:t>
      </w:r>
      <w:r w:rsidR="00AC0160" w:rsidRPr="00AC0160">
        <w:rPr>
          <w:rFonts w:ascii="PT Astra Serif" w:hAnsi="PT Astra Serif"/>
          <w:spacing w:val="-8"/>
          <w:sz w:val="28"/>
          <w:szCs w:val="28"/>
        </w:rPr>
        <w:t xml:space="preserve"> </w:t>
      </w:r>
      <w:r w:rsidR="00AC0160">
        <w:rPr>
          <w:rFonts w:ascii="PT Astra Serif" w:hAnsi="PT Astra Serif"/>
          <w:spacing w:val="-8"/>
          <w:sz w:val="28"/>
          <w:szCs w:val="28"/>
        </w:rPr>
        <w:t>Михайловский.</w:t>
      </w:r>
    </w:p>
    <w:p w:rsidR="001327E3" w:rsidRDefault="001327E3" w:rsidP="001327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1327E3" w:rsidRDefault="001327E3" w:rsidP="001327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AC0160" w:rsidRPr="009E731F" w:rsidRDefault="00AC0160" w:rsidP="001327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1327E3" w:rsidRPr="009E731F" w:rsidRDefault="001327E3" w:rsidP="001327E3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Министр</w:t>
      </w:r>
      <w:r w:rsidRPr="009E731F">
        <w:rPr>
          <w:rFonts w:ascii="PT Astra Serif" w:eastAsia="Times New Roman" w:hAnsi="PT Astra Serif" w:cs="Times New Roman"/>
          <w:b/>
          <w:sz w:val="28"/>
          <w:szCs w:val="28"/>
        </w:rPr>
        <w:t xml:space="preserve"> финансов </w:t>
      </w:r>
    </w:p>
    <w:p w:rsidR="00E80600" w:rsidRDefault="001327E3" w:rsidP="001327E3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  <w:r w:rsidRPr="009E731F">
        <w:rPr>
          <w:rFonts w:ascii="PT Astra Serif" w:eastAsia="Times New Roman" w:hAnsi="PT Astra Serif" w:cs="Times New Roman"/>
          <w:b/>
          <w:sz w:val="28"/>
          <w:szCs w:val="28"/>
        </w:rPr>
        <w:t xml:space="preserve">Саратовской области          </w:t>
      </w:r>
      <w:r w:rsidR="00314C8D">
        <w:rPr>
          <w:rFonts w:ascii="PT Astra Serif" w:eastAsia="Times New Roman" w:hAnsi="PT Astra Serif" w:cs="Times New Roman"/>
          <w:b/>
          <w:sz w:val="28"/>
          <w:szCs w:val="28"/>
        </w:rPr>
        <w:tab/>
      </w:r>
      <w:r w:rsidR="00314C8D">
        <w:rPr>
          <w:rFonts w:ascii="PT Astra Serif" w:eastAsia="Times New Roman" w:hAnsi="PT Astra Serif" w:cs="Times New Roman"/>
          <w:b/>
          <w:sz w:val="28"/>
          <w:szCs w:val="28"/>
        </w:rPr>
        <w:tab/>
      </w:r>
      <w:r w:rsidR="00314C8D">
        <w:rPr>
          <w:rFonts w:ascii="PT Astra Serif" w:eastAsia="Times New Roman" w:hAnsi="PT Astra Serif" w:cs="Times New Roman"/>
          <w:b/>
          <w:sz w:val="28"/>
          <w:szCs w:val="28"/>
        </w:rPr>
        <w:tab/>
      </w:r>
      <w:r w:rsidR="00314C8D">
        <w:rPr>
          <w:rFonts w:ascii="PT Astra Serif" w:eastAsia="Times New Roman" w:hAnsi="PT Astra Serif" w:cs="Times New Roman"/>
          <w:b/>
          <w:sz w:val="28"/>
          <w:szCs w:val="28"/>
        </w:rPr>
        <w:tab/>
      </w:r>
      <w:r w:rsidR="00314C8D">
        <w:rPr>
          <w:rFonts w:ascii="PT Astra Serif" w:eastAsia="Times New Roman" w:hAnsi="PT Astra Serif" w:cs="Times New Roman"/>
          <w:b/>
          <w:sz w:val="28"/>
          <w:szCs w:val="28"/>
        </w:rPr>
        <w:tab/>
      </w:r>
      <w:r w:rsidR="00314C8D">
        <w:rPr>
          <w:rFonts w:ascii="PT Astra Serif" w:eastAsia="Times New Roman" w:hAnsi="PT Astra Serif" w:cs="Times New Roman"/>
          <w:b/>
          <w:sz w:val="28"/>
          <w:szCs w:val="28"/>
        </w:rPr>
        <w:tab/>
        <w:t xml:space="preserve">      </w:t>
      </w:r>
      <w:r w:rsidR="00314C8D" w:rsidRPr="009E731F">
        <w:rPr>
          <w:rFonts w:ascii="PT Astra Serif" w:eastAsia="Times New Roman" w:hAnsi="PT Astra Serif" w:cs="Times New Roman"/>
          <w:b/>
          <w:sz w:val="28"/>
          <w:szCs w:val="28"/>
        </w:rPr>
        <w:t>И.С. Бегинина</w:t>
      </w:r>
      <w:r w:rsidRPr="009E731F">
        <w:rPr>
          <w:rFonts w:ascii="PT Astra Serif" w:eastAsia="Times New Roman" w:hAnsi="PT Astra Serif" w:cs="Times New Roman"/>
          <w:b/>
          <w:sz w:val="28"/>
          <w:szCs w:val="28"/>
        </w:rPr>
        <w:t xml:space="preserve">    </w:t>
      </w:r>
    </w:p>
    <w:p w:rsidR="00DD7B42" w:rsidRPr="00DE11FC" w:rsidRDefault="00DD7B42">
      <w:pPr>
        <w:rPr>
          <w:rFonts w:ascii="PT Astra Serif" w:eastAsia="Times New Roman" w:hAnsi="PT Astra Serif" w:cs="Times New Roman"/>
          <w:b/>
          <w:sz w:val="28"/>
          <w:szCs w:val="28"/>
          <w:lang w:val="en-US"/>
        </w:rPr>
      </w:pPr>
      <w:bookmarkStart w:id="0" w:name="_GoBack"/>
      <w:bookmarkEnd w:id="0"/>
    </w:p>
    <w:sectPr w:rsidR="00DD7B42" w:rsidRPr="00DE11FC" w:rsidSect="005E4A81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1AD" w:rsidRDefault="00DA01AD" w:rsidP="00CD3D08">
      <w:pPr>
        <w:spacing w:after="0" w:line="240" w:lineRule="auto"/>
      </w:pPr>
      <w:r>
        <w:separator/>
      </w:r>
    </w:p>
  </w:endnote>
  <w:endnote w:type="continuationSeparator" w:id="0">
    <w:p w:rsidR="00DA01AD" w:rsidRDefault="00DA01AD" w:rsidP="00CD3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1AD" w:rsidRDefault="00DA01AD" w:rsidP="00CD3D08">
      <w:pPr>
        <w:spacing w:after="0" w:line="240" w:lineRule="auto"/>
      </w:pPr>
      <w:r>
        <w:separator/>
      </w:r>
    </w:p>
  </w:footnote>
  <w:footnote w:type="continuationSeparator" w:id="0">
    <w:p w:rsidR="00DA01AD" w:rsidRDefault="00DA01AD" w:rsidP="00CD3D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5D25" w:rsidRPr="00045D25" w:rsidRDefault="00DD7B42" w:rsidP="00DD7B42">
    <w:pPr>
      <w:pStyle w:val="a6"/>
      <w:tabs>
        <w:tab w:val="left" w:pos="5099"/>
      </w:tabs>
      <w:rPr>
        <w:rFonts w:ascii="PT Astra Serif" w:hAnsi="PT Astra Serif"/>
        <w:sz w:val="24"/>
        <w:szCs w:val="24"/>
      </w:rPr>
    </w:pPr>
    <w:r>
      <w:tab/>
    </w:r>
    <w:r>
      <w:rPr>
        <w:rFonts w:ascii="PT Astra Serif" w:hAnsi="PT Astra Serif"/>
        <w:sz w:val="24"/>
        <w:szCs w:val="24"/>
      </w:rPr>
      <w:tab/>
    </w:r>
  </w:p>
  <w:p w:rsidR="00045D25" w:rsidRDefault="00045D2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7000D"/>
    <w:multiLevelType w:val="hybridMultilevel"/>
    <w:tmpl w:val="B7E449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087B61"/>
    <w:multiLevelType w:val="hybridMultilevel"/>
    <w:tmpl w:val="C2C0F6E2"/>
    <w:lvl w:ilvl="0" w:tplc="BE18366A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D34FAA"/>
    <w:multiLevelType w:val="hybridMultilevel"/>
    <w:tmpl w:val="F8CE95AA"/>
    <w:lvl w:ilvl="0" w:tplc="BE18366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A3C7D7A"/>
    <w:multiLevelType w:val="hybridMultilevel"/>
    <w:tmpl w:val="1E3660CA"/>
    <w:lvl w:ilvl="0" w:tplc="9EE2B2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B381079"/>
    <w:multiLevelType w:val="hybridMultilevel"/>
    <w:tmpl w:val="F8CE95AA"/>
    <w:lvl w:ilvl="0" w:tplc="BE18366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D7B2805"/>
    <w:multiLevelType w:val="hybridMultilevel"/>
    <w:tmpl w:val="7C3A2252"/>
    <w:lvl w:ilvl="0" w:tplc="9EE2B2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58F297C"/>
    <w:multiLevelType w:val="hybridMultilevel"/>
    <w:tmpl w:val="5CC43188"/>
    <w:lvl w:ilvl="0" w:tplc="BE18366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E621C40"/>
    <w:multiLevelType w:val="hybridMultilevel"/>
    <w:tmpl w:val="3B2A303E"/>
    <w:lvl w:ilvl="0" w:tplc="C0A4EFA6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405364F"/>
    <w:multiLevelType w:val="hybridMultilevel"/>
    <w:tmpl w:val="82A6849A"/>
    <w:lvl w:ilvl="0" w:tplc="C756B4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8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DEA"/>
    <w:rsid w:val="0000097A"/>
    <w:rsid w:val="00000E4C"/>
    <w:rsid w:val="00002189"/>
    <w:rsid w:val="000031CD"/>
    <w:rsid w:val="00004687"/>
    <w:rsid w:val="00045D25"/>
    <w:rsid w:val="00045D80"/>
    <w:rsid w:val="0008116E"/>
    <w:rsid w:val="000911B5"/>
    <w:rsid w:val="000A5181"/>
    <w:rsid w:val="000A5F33"/>
    <w:rsid w:val="000B273A"/>
    <w:rsid w:val="000B7CDA"/>
    <w:rsid w:val="000C5C69"/>
    <w:rsid w:val="000C5FB2"/>
    <w:rsid w:val="000C6C19"/>
    <w:rsid w:val="000C7F31"/>
    <w:rsid w:val="000D1638"/>
    <w:rsid w:val="000E1E65"/>
    <w:rsid w:val="000E2D24"/>
    <w:rsid w:val="001210D1"/>
    <w:rsid w:val="001327E3"/>
    <w:rsid w:val="00147776"/>
    <w:rsid w:val="00147B39"/>
    <w:rsid w:val="00164C4E"/>
    <w:rsid w:val="00170143"/>
    <w:rsid w:val="00170BF7"/>
    <w:rsid w:val="001715F7"/>
    <w:rsid w:val="0017268B"/>
    <w:rsid w:val="001729A0"/>
    <w:rsid w:val="00175557"/>
    <w:rsid w:val="00177390"/>
    <w:rsid w:val="00180A97"/>
    <w:rsid w:val="001861D6"/>
    <w:rsid w:val="00197194"/>
    <w:rsid w:val="001A0029"/>
    <w:rsid w:val="001B1DFD"/>
    <w:rsid w:val="001B748A"/>
    <w:rsid w:val="001C5ABD"/>
    <w:rsid w:val="001F0A25"/>
    <w:rsid w:val="001F3FB4"/>
    <w:rsid w:val="002021AC"/>
    <w:rsid w:val="00202D45"/>
    <w:rsid w:val="002030B4"/>
    <w:rsid w:val="00204B97"/>
    <w:rsid w:val="00204C91"/>
    <w:rsid w:val="0020744A"/>
    <w:rsid w:val="00215CC2"/>
    <w:rsid w:val="002170BC"/>
    <w:rsid w:val="002264E6"/>
    <w:rsid w:val="00233799"/>
    <w:rsid w:val="00234F1B"/>
    <w:rsid w:val="00251ED3"/>
    <w:rsid w:val="00266B93"/>
    <w:rsid w:val="002673C9"/>
    <w:rsid w:val="00276233"/>
    <w:rsid w:val="002B4C69"/>
    <w:rsid w:val="002D1378"/>
    <w:rsid w:val="002E152D"/>
    <w:rsid w:val="002F2103"/>
    <w:rsid w:val="002F3C7A"/>
    <w:rsid w:val="002F53B3"/>
    <w:rsid w:val="00300A5B"/>
    <w:rsid w:val="00300DAD"/>
    <w:rsid w:val="00313FD7"/>
    <w:rsid w:val="0031403F"/>
    <w:rsid w:val="00314C8D"/>
    <w:rsid w:val="00356CE6"/>
    <w:rsid w:val="00382773"/>
    <w:rsid w:val="00385BF5"/>
    <w:rsid w:val="003C7CC4"/>
    <w:rsid w:val="003D4B79"/>
    <w:rsid w:val="003F0690"/>
    <w:rsid w:val="003F34A5"/>
    <w:rsid w:val="003F4C89"/>
    <w:rsid w:val="003F7650"/>
    <w:rsid w:val="004234F0"/>
    <w:rsid w:val="004258DA"/>
    <w:rsid w:val="00443277"/>
    <w:rsid w:val="004742A1"/>
    <w:rsid w:val="00477449"/>
    <w:rsid w:val="00482C60"/>
    <w:rsid w:val="004A7031"/>
    <w:rsid w:val="004B14E0"/>
    <w:rsid w:val="004B401E"/>
    <w:rsid w:val="004C373D"/>
    <w:rsid w:val="004C564E"/>
    <w:rsid w:val="004D2B3F"/>
    <w:rsid w:val="004E2731"/>
    <w:rsid w:val="0050566D"/>
    <w:rsid w:val="00543B62"/>
    <w:rsid w:val="00545DA3"/>
    <w:rsid w:val="00547976"/>
    <w:rsid w:val="00547B15"/>
    <w:rsid w:val="0055215E"/>
    <w:rsid w:val="00555E5D"/>
    <w:rsid w:val="00560FF1"/>
    <w:rsid w:val="005830B8"/>
    <w:rsid w:val="0059689C"/>
    <w:rsid w:val="00596A5F"/>
    <w:rsid w:val="005B47E3"/>
    <w:rsid w:val="005C1D1C"/>
    <w:rsid w:val="005D0EA8"/>
    <w:rsid w:val="005E4A81"/>
    <w:rsid w:val="005E53C9"/>
    <w:rsid w:val="005E6069"/>
    <w:rsid w:val="00605FD6"/>
    <w:rsid w:val="00606309"/>
    <w:rsid w:val="00614761"/>
    <w:rsid w:val="00634544"/>
    <w:rsid w:val="0063535B"/>
    <w:rsid w:val="00654FAA"/>
    <w:rsid w:val="006B688F"/>
    <w:rsid w:val="006C791C"/>
    <w:rsid w:val="006E5066"/>
    <w:rsid w:val="006E6627"/>
    <w:rsid w:val="006F1259"/>
    <w:rsid w:val="00733A9E"/>
    <w:rsid w:val="007346D4"/>
    <w:rsid w:val="007537EA"/>
    <w:rsid w:val="00755E47"/>
    <w:rsid w:val="007648B3"/>
    <w:rsid w:val="00770146"/>
    <w:rsid w:val="007754C4"/>
    <w:rsid w:val="007767AA"/>
    <w:rsid w:val="007910F0"/>
    <w:rsid w:val="007914E9"/>
    <w:rsid w:val="007C2D0E"/>
    <w:rsid w:val="007D22F1"/>
    <w:rsid w:val="007E2A8A"/>
    <w:rsid w:val="007E42E6"/>
    <w:rsid w:val="00806C43"/>
    <w:rsid w:val="008272E3"/>
    <w:rsid w:val="00857407"/>
    <w:rsid w:val="008625B2"/>
    <w:rsid w:val="00870C70"/>
    <w:rsid w:val="008A16AA"/>
    <w:rsid w:val="008B4CE2"/>
    <w:rsid w:val="00905C8E"/>
    <w:rsid w:val="00910DAF"/>
    <w:rsid w:val="00946E39"/>
    <w:rsid w:val="009611DC"/>
    <w:rsid w:val="009629F4"/>
    <w:rsid w:val="00964185"/>
    <w:rsid w:val="009654E2"/>
    <w:rsid w:val="009727CC"/>
    <w:rsid w:val="00977D38"/>
    <w:rsid w:val="009926E4"/>
    <w:rsid w:val="00994013"/>
    <w:rsid w:val="009A2E3F"/>
    <w:rsid w:val="009C7340"/>
    <w:rsid w:val="009D79C2"/>
    <w:rsid w:val="009E05AD"/>
    <w:rsid w:val="009E731F"/>
    <w:rsid w:val="00A00FE2"/>
    <w:rsid w:val="00A22E23"/>
    <w:rsid w:val="00A23389"/>
    <w:rsid w:val="00A24004"/>
    <w:rsid w:val="00A34069"/>
    <w:rsid w:val="00A43710"/>
    <w:rsid w:val="00A60A17"/>
    <w:rsid w:val="00A65D6B"/>
    <w:rsid w:val="00A74B75"/>
    <w:rsid w:val="00A870EC"/>
    <w:rsid w:val="00AA0FEF"/>
    <w:rsid w:val="00AA18A8"/>
    <w:rsid w:val="00AB2BC1"/>
    <w:rsid w:val="00AC0160"/>
    <w:rsid w:val="00AD7909"/>
    <w:rsid w:val="00AE622F"/>
    <w:rsid w:val="00B04514"/>
    <w:rsid w:val="00B312C7"/>
    <w:rsid w:val="00B33FD9"/>
    <w:rsid w:val="00B441F0"/>
    <w:rsid w:val="00B50B01"/>
    <w:rsid w:val="00B61094"/>
    <w:rsid w:val="00B71BA4"/>
    <w:rsid w:val="00B759C9"/>
    <w:rsid w:val="00B93311"/>
    <w:rsid w:val="00BB1539"/>
    <w:rsid w:val="00BB7256"/>
    <w:rsid w:val="00BF30AF"/>
    <w:rsid w:val="00BF4EB8"/>
    <w:rsid w:val="00C01D84"/>
    <w:rsid w:val="00C03B37"/>
    <w:rsid w:val="00C13183"/>
    <w:rsid w:val="00C21684"/>
    <w:rsid w:val="00C22C78"/>
    <w:rsid w:val="00C23143"/>
    <w:rsid w:val="00C24E3F"/>
    <w:rsid w:val="00C261C9"/>
    <w:rsid w:val="00C362B9"/>
    <w:rsid w:val="00C53285"/>
    <w:rsid w:val="00C64C62"/>
    <w:rsid w:val="00C65011"/>
    <w:rsid w:val="00C8633E"/>
    <w:rsid w:val="00C9077E"/>
    <w:rsid w:val="00CA101A"/>
    <w:rsid w:val="00CA69BE"/>
    <w:rsid w:val="00CC3CE5"/>
    <w:rsid w:val="00CD3D08"/>
    <w:rsid w:val="00CE10B7"/>
    <w:rsid w:val="00CF2075"/>
    <w:rsid w:val="00D0026E"/>
    <w:rsid w:val="00D035C1"/>
    <w:rsid w:val="00D2521E"/>
    <w:rsid w:val="00D271D0"/>
    <w:rsid w:val="00D303DD"/>
    <w:rsid w:val="00D331DA"/>
    <w:rsid w:val="00D442EC"/>
    <w:rsid w:val="00D449CF"/>
    <w:rsid w:val="00D46D11"/>
    <w:rsid w:val="00D56C44"/>
    <w:rsid w:val="00D60318"/>
    <w:rsid w:val="00D8345C"/>
    <w:rsid w:val="00D93886"/>
    <w:rsid w:val="00DA01AD"/>
    <w:rsid w:val="00DA07C5"/>
    <w:rsid w:val="00DA2958"/>
    <w:rsid w:val="00DB271E"/>
    <w:rsid w:val="00DB5F5D"/>
    <w:rsid w:val="00DD0B97"/>
    <w:rsid w:val="00DD7B42"/>
    <w:rsid w:val="00DE11FC"/>
    <w:rsid w:val="00DF22BD"/>
    <w:rsid w:val="00E0457C"/>
    <w:rsid w:val="00E160D1"/>
    <w:rsid w:val="00E20B4B"/>
    <w:rsid w:val="00E3796B"/>
    <w:rsid w:val="00E431B6"/>
    <w:rsid w:val="00E6646A"/>
    <w:rsid w:val="00E710D3"/>
    <w:rsid w:val="00E755F8"/>
    <w:rsid w:val="00E80600"/>
    <w:rsid w:val="00E9000A"/>
    <w:rsid w:val="00E92922"/>
    <w:rsid w:val="00E92D51"/>
    <w:rsid w:val="00EA1CFF"/>
    <w:rsid w:val="00EA2B6B"/>
    <w:rsid w:val="00EB4DEA"/>
    <w:rsid w:val="00EC0A18"/>
    <w:rsid w:val="00EC6378"/>
    <w:rsid w:val="00ED10F7"/>
    <w:rsid w:val="00EE42CF"/>
    <w:rsid w:val="00F16780"/>
    <w:rsid w:val="00F257B0"/>
    <w:rsid w:val="00F545F7"/>
    <w:rsid w:val="00F5574A"/>
    <w:rsid w:val="00F61D30"/>
    <w:rsid w:val="00F90A96"/>
    <w:rsid w:val="00F95934"/>
    <w:rsid w:val="00FA637D"/>
    <w:rsid w:val="00FA737E"/>
    <w:rsid w:val="00FB101C"/>
    <w:rsid w:val="00FC7C38"/>
    <w:rsid w:val="00FD6E13"/>
    <w:rsid w:val="00FE07B7"/>
    <w:rsid w:val="00FE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181"/>
  </w:style>
  <w:style w:type="paragraph" w:styleId="8">
    <w:name w:val="heading 8"/>
    <w:basedOn w:val="a"/>
    <w:next w:val="a"/>
    <w:link w:val="80"/>
    <w:qFormat/>
    <w:rsid w:val="00045D25"/>
    <w:pPr>
      <w:suppressAutoHyphens/>
      <w:spacing w:before="240" w:after="60" w:line="240" w:lineRule="auto"/>
      <w:textAlignment w:val="baseline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4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4F1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A295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D3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3D08"/>
  </w:style>
  <w:style w:type="paragraph" w:styleId="a8">
    <w:name w:val="footer"/>
    <w:basedOn w:val="a"/>
    <w:link w:val="a9"/>
    <w:uiPriority w:val="99"/>
    <w:unhideWhenUsed/>
    <w:rsid w:val="00CD3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3D08"/>
  </w:style>
  <w:style w:type="paragraph" w:customStyle="1" w:styleId="aa">
    <w:name w:val="Текст документа"/>
    <w:basedOn w:val="a"/>
    <w:rsid w:val="00C8633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9611D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sid w:val="00045D2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181"/>
  </w:style>
  <w:style w:type="paragraph" w:styleId="8">
    <w:name w:val="heading 8"/>
    <w:basedOn w:val="a"/>
    <w:next w:val="a"/>
    <w:link w:val="80"/>
    <w:qFormat/>
    <w:rsid w:val="00045D25"/>
    <w:pPr>
      <w:suppressAutoHyphens/>
      <w:spacing w:before="240" w:after="60" w:line="240" w:lineRule="auto"/>
      <w:textAlignment w:val="baseline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4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4F1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A295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D3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3D08"/>
  </w:style>
  <w:style w:type="paragraph" w:styleId="a8">
    <w:name w:val="footer"/>
    <w:basedOn w:val="a"/>
    <w:link w:val="a9"/>
    <w:uiPriority w:val="99"/>
    <w:unhideWhenUsed/>
    <w:rsid w:val="00CD3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3D08"/>
  </w:style>
  <w:style w:type="paragraph" w:customStyle="1" w:styleId="aa">
    <w:name w:val="Текст документа"/>
    <w:basedOn w:val="a"/>
    <w:rsid w:val="00C8633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9611D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sid w:val="00045D2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D3CD5A7C012EFFA673F11F4F9893695D9CC0B302AA65568D2D60D310D037EA8T7P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AC4FF-076A-4FDF-89F1-41AF70D4A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Гудкова Елена Валериевна</dc:creator>
  <cp:lastModifiedBy>Чернышова Светлана Валентиновна</cp:lastModifiedBy>
  <cp:revision>3</cp:revision>
  <cp:lastPrinted>2024-12-02T08:18:00Z</cp:lastPrinted>
  <dcterms:created xsi:type="dcterms:W3CDTF">2024-12-11T05:47:00Z</dcterms:created>
  <dcterms:modified xsi:type="dcterms:W3CDTF">2024-12-11T05:47:00Z</dcterms:modified>
</cp:coreProperties>
</file>