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1E" w:rsidRPr="00344B3A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344B3A">
        <w:rPr>
          <w:rFonts w:ascii="PT Astra Serif" w:hAnsi="PT Astra Serif"/>
          <w:b/>
          <w:sz w:val="28"/>
          <w:szCs w:val="28"/>
        </w:rPr>
        <w:t>ПЕРЕЧЕНЬ</w:t>
      </w:r>
    </w:p>
    <w:p w:rsidR="005C2F1E" w:rsidRPr="00344B3A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344B3A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344B3A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344B3A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2F1E" w:rsidRPr="00344B3A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344B3A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 год и</w:t>
      </w:r>
      <w:bookmarkStart w:id="0" w:name="_GoBack"/>
      <w:bookmarkEnd w:id="0"/>
      <w:r w:rsidRPr="00344B3A">
        <w:rPr>
          <w:rFonts w:ascii="PT Astra Serif" w:hAnsi="PT Astra Serif"/>
          <w:b/>
          <w:spacing w:val="-6"/>
          <w:sz w:val="28"/>
          <w:szCs w:val="28"/>
        </w:rPr>
        <w:t xml:space="preserve"> на плановый период </w:t>
      </w:r>
    </w:p>
    <w:p w:rsidR="005C2F1E" w:rsidRPr="00344B3A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344B3A">
        <w:rPr>
          <w:rFonts w:ascii="PT Astra Serif" w:hAnsi="PT Astra Serif"/>
          <w:b/>
          <w:spacing w:val="-6"/>
          <w:sz w:val="28"/>
          <w:szCs w:val="28"/>
        </w:rPr>
        <w:t>2025 и 2026 годов»</w:t>
      </w:r>
    </w:p>
    <w:p w:rsidR="005C2F1E" w:rsidRPr="00344B3A" w:rsidRDefault="005C2F1E" w:rsidP="00504F0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5C2F1E" w:rsidRPr="00344B3A" w:rsidRDefault="005C2F1E" w:rsidP="00504F0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5C2F1E" w:rsidRPr="00344B3A" w:rsidRDefault="005C2F1E" w:rsidP="00504F0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344B3A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«Об областном бюджете на 2024 год и на плановый период 2025 и 2026 годов» потребует: </w:t>
      </w:r>
    </w:p>
    <w:p w:rsidR="005343DA" w:rsidRPr="00344B3A" w:rsidRDefault="005343DA" w:rsidP="00504F0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344B3A">
        <w:rPr>
          <w:rFonts w:ascii="PT Astra Serif" w:hAnsi="PT Astra Serif"/>
          <w:szCs w:val="28"/>
        </w:rPr>
        <w:t xml:space="preserve">принятия: </w:t>
      </w:r>
    </w:p>
    <w:p w:rsidR="00834233" w:rsidRPr="00344B3A" w:rsidRDefault="00C05EFD" w:rsidP="00834233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 w:val="27"/>
          <w:szCs w:val="27"/>
        </w:rPr>
      </w:pPr>
      <w:r w:rsidRPr="00344B3A">
        <w:rPr>
          <w:rFonts w:ascii="PT Astra Serif" w:hAnsi="PT Astra Serif" w:cs="PT Astra Serif"/>
          <w:sz w:val="27"/>
          <w:szCs w:val="27"/>
        </w:rPr>
        <w:t>положения</w:t>
      </w:r>
      <w:r w:rsidR="00834233" w:rsidRPr="00344B3A">
        <w:rPr>
          <w:rFonts w:ascii="PT Astra Serif" w:hAnsi="PT Astra Serif" w:cs="PT Astra Serif"/>
          <w:sz w:val="27"/>
          <w:szCs w:val="27"/>
        </w:rPr>
        <w:t xml:space="preserve"> о порядке предоставления и распределения из областного бюджета иных межбюджетных трансфертов бюджетам муниципальных районов области на </w:t>
      </w:r>
      <w:r w:rsidR="00834233" w:rsidRPr="00344B3A">
        <w:rPr>
          <w:rFonts w:ascii="PT Astra Serif" w:hAnsi="PT Astra Serif"/>
          <w:bCs/>
          <w:color w:val="000000"/>
          <w:szCs w:val="28"/>
        </w:rPr>
        <w:t>благоустройство территорий учреждений культуры</w:t>
      </w:r>
      <w:r w:rsidR="00834233" w:rsidRPr="00344B3A">
        <w:rPr>
          <w:rFonts w:ascii="PT Astra Serif" w:hAnsi="PT Astra Serif"/>
          <w:sz w:val="27"/>
          <w:szCs w:val="27"/>
        </w:rPr>
        <w:t>;</w:t>
      </w:r>
    </w:p>
    <w:p w:rsidR="005343DA" w:rsidRPr="00344B3A" w:rsidRDefault="005343DA" w:rsidP="00504F04">
      <w:pPr>
        <w:ind w:firstLine="700"/>
        <w:jc w:val="both"/>
        <w:rPr>
          <w:rFonts w:ascii="PT Astra Serif" w:hAnsi="PT Astra Serif" w:cs="PT Astra Serif"/>
          <w:szCs w:val="28"/>
        </w:rPr>
      </w:pPr>
      <w:r w:rsidRPr="00344B3A">
        <w:rPr>
          <w:rFonts w:ascii="PT Astra Serif" w:hAnsi="PT Astra Serif"/>
          <w:szCs w:val="28"/>
        </w:rPr>
        <w:t xml:space="preserve">положения о порядке предоставления и методике распределения иных межбюджетных трансфертов </w:t>
      </w:r>
      <w:r w:rsidRPr="00344B3A">
        <w:rPr>
          <w:rFonts w:ascii="PT Astra Serif" w:hAnsi="PT Astra Serif" w:cs="PT Astra Serif"/>
          <w:szCs w:val="28"/>
        </w:rPr>
        <w:t>бюджетам городских округов области на п</w:t>
      </w:r>
      <w:r w:rsidRPr="00344B3A">
        <w:rPr>
          <w:rFonts w:ascii="PT Astra Serif" w:hAnsi="PT Astra Serif"/>
          <w:szCs w:val="28"/>
          <w:lang w:eastAsia="en-US"/>
        </w:rPr>
        <w:t>риобретение специализированной техники для обслуживания трамвайной инфраструктуры и подвижного состава.</w:t>
      </w:r>
    </w:p>
    <w:p w:rsidR="005C2F1E" w:rsidRPr="00344B3A" w:rsidRDefault="005C2F1E" w:rsidP="00504F0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344B3A">
        <w:rPr>
          <w:rFonts w:ascii="PT Astra Serif" w:hAnsi="PT Astra Serif"/>
          <w:bCs/>
          <w:iCs/>
          <w:szCs w:val="28"/>
        </w:rPr>
        <w:t>внесения изменений в постановления Правительства Саратовской области:</w:t>
      </w:r>
    </w:p>
    <w:p w:rsidR="00834233" w:rsidRPr="00344B3A" w:rsidRDefault="00834233" w:rsidP="00834233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 w:val="27"/>
          <w:szCs w:val="27"/>
        </w:rPr>
      </w:pPr>
      <w:r w:rsidRPr="00344B3A">
        <w:rPr>
          <w:rFonts w:ascii="PT Astra Serif" w:hAnsi="PT Astra Serif"/>
          <w:sz w:val="27"/>
          <w:szCs w:val="27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327D29" w:rsidRPr="00344B3A" w:rsidRDefault="00327D29" w:rsidP="00504F04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</w:rPr>
      </w:pPr>
      <w:r w:rsidRPr="00344B3A">
        <w:rPr>
          <w:rFonts w:ascii="PT Astra Serif" w:hAnsi="PT Astra Serif"/>
          <w:spacing w:val="-4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5343DA" w:rsidRPr="00344B3A" w:rsidRDefault="005343DA" w:rsidP="00504F0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344B3A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327D29" w:rsidRPr="00344B3A" w:rsidRDefault="00327D29" w:rsidP="00504F0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344B3A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834233" w:rsidRPr="00344B3A" w:rsidRDefault="00834233" w:rsidP="00834233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 w:val="27"/>
          <w:szCs w:val="27"/>
        </w:rPr>
      </w:pPr>
      <w:r w:rsidRPr="00344B3A">
        <w:rPr>
          <w:rFonts w:ascii="PT Astra Serif" w:hAnsi="PT Astra Serif"/>
          <w:sz w:val="27"/>
          <w:szCs w:val="27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760F4F" w:rsidRPr="00344B3A" w:rsidRDefault="00760F4F" w:rsidP="00504F0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344B3A">
        <w:rPr>
          <w:rFonts w:ascii="PT Astra Serif" w:hAnsi="PT Astra Serif"/>
          <w:spacing w:val="-4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327D29" w:rsidRPr="00344B3A" w:rsidRDefault="00327D29" w:rsidP="00504F04">
      <w:pPr>
        <w:ind w:firstLine="709"/>
        <w:jc w:val="both"/>
        <w:rPr>
          <w:rFonts w:ascii="PT Astra Serif" w:hAnsi="PT Astra Serif"/>
          <w:szCs w:val="28"/>
        </w:rPr>
      </w:pPr>
      <w:r w:rsidRPr="00344B3A">
        <w:rPr>
          <w:rFonts w:ascii="PT Astra Serif" w:hAnsi="PT Astra Serif"/>
          <w:color w:val="000000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760F4F" w:rsidRPr="00344B3A" w:rsidRDefault="00760F4F" w:rsidP="00504F04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4B3A">
        <w:rPr>
          <w:rFonts w:ascii="PT Astra Serif" w:hAnsi="PT Astra Serif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834233" w:rsidRPr="00344B3A" w:rsidRDefault="00834233" w:rsidP="0083423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344B3A">
        <w:rPr>
          <w:rFonts w:ascii="PT Astra Serif" w:hAnsi="PT Astra Serif"/>
          <w:sz w:val="27"/>
          <w:szCs w:val="27"/>
        </w:rPr>
        <w:lastRenderedPageBreak/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327D29" w:rsidRPr="00344B3A" w:rsidRDefault="00327D29" w:rsidP="00504F0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</w:rPr>
      </w:pPr>
      <w:r w:rsidRPr="00344B3A">
        <w:rPr>
          <w:rFonts w:ascii="PT Astra Serif" w:hAnsi="PT Astra Serif"/>
          <w:spacing w:val="-4"/>
        </w:rPr>
        <w:t>от 17 декабря 2018 года № 696-П «О государственной программе Саратовской области «Развитие здравоохранения»;</w:t>
      </w:r>
    </w:p>
    <w:p w:rsidR="005343DA" w:rsidRPr="00344B3A" w:rsidRDefault="005343DA" w:rsidP="00504F0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344B3A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327D29" w:rsidRPr="00344B3A" w:rsidRDefault="00327D29" w:rsidP="00504F04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4B3A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327D29" w:rsidRPr="00344B3A" w:rsidRDefault="00327D29" w:rsidP="00504F04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4B3A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5343DA" w:rsidRPr="00344B3A" w:rsidRDefault="005343DA" w:rsidP="00504F0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344B3A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834233" w:rsidRPr="00344B3A" w:rsidRDefault="00834233" w:rsidP="00834233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 w:val="27"/>
          <w:szCs w:val="27"/>
        </w:rPr>
      </w:pPr>
      <w:r w:rsidRPr="00344B3A">
        <w:rPr>
          <w:rFonts w:ascii="PT Astra Serif" w:hAnsi="PT Astra Serif"/>
          <w:sz w:val="27"/>
          <w:szCs w:val="27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327D29" w:rsidRPr="00344B3A" w:rsidRDefault="00327D29" w:rsidP="00504F0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6"/>
          <w:szCs w:val="28"/>
        </w:rPr>
      </w:pPr>
      <w:r w:rsidRPr="00344B3A">
        <w:rPr>
          <w:rFonts w:ascii="PT Astra Serif" w:hAnsi="PT Astra Serif"/>
          <w:spacing w:val="-6"/>
          <w:szCs w:val="28"/>
        </w:rPr>
        <w:t>от 7 августа 2020 года № 669-П «О методике распределения и порядке предоставления из областного бюджета иных межбюджетных трансфертов бюджетам городских округов области на снос аварийных, расселенных домов, помещений, нежилых зданий, сооружений, иных объектов жилищного фонда»;</w:t>
      </w:r>
    </w:p>
    <w:p w:rsidR="00327D29" w:rsidRPr="00344B3A" w:rsidRDefault="00327D29" w:rsidP="00504F04">
      <w:pPr>
        <w:ind w:firstLine="709"/>
        <w:jc w:val="both"/>
        <w:rPr>
          <w:rFonts w:ascii="PT Astra Serif" w:hAnsi="PT Astra Serif"/>
          <w:spacing w:val="-6"/>
          <w:szCs w:val="28"/>
        </w:rPr>
      </w:pPr>
      <w:r w:rsidRPr="00344B3A">
        <w:rPr>
          <w:rFonts w:ascii="PT Astra Serif" w:hAnsi="PT Astra Serif"/>
          <w:spacing w:val="-6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327D29" w:rsidRPr="00344B3A" w:rsidRDefault="00327D29" w:rsidP="00504F04">
      <w:pPr>
        <w:rPr>
          <w:rFonts w:ascii="PT Astra Serif" w:hAnsi="PT Astra Serif"/>
        </w:rPr>
      </w:pPr>
    </w:p>
    <w:p w:rsidR="00327D29" w:rsidRPr="00344B3A" w:rsidRDefault="00327D29" w:rsidP="00504F04">
      <w:pPr>
        <w:rPr>
          <w:rFonts w:ascii="PT Astra Serif" w:hAnsi="PT Astra Serif"/>
          <w:szCs w:val="28"/>
        </w:rPr>
      </w:pPr>
    </w:p>
    <w:p w:rsidR="00AF4F71" w:rsidRPr="00344B3A" w:rsidRDefault="00AF4F71" w:rsidP="00504F04">
      <w:pPr>
        <w:rPr>
          <w:rFonts w:ascii="PT Astra Serif" w:hAnsi="PT Astra Serif"/>
          <w:szCs w:val="28"/>
        </w:rPr>
      </w:pPr>
    </w:p>
    <w:p w:rsidR="005C2F1E" w:rsidRPr="00344B3A" w:rsidRDefault="005C2F1E" w:rsidP="00504F04">
      <w:pPr>
        <w:rPr>
          <w:rFonts w:ascii="PT Astra Serif" w:hAnsi="PT Astra Serif"/>
          <w:b/>
          <w:szCs w:val="28"/>
        </w:rPr>
      </w:pPr>
      <w:r w:rsidRPr="00344B3A">
        <w:rPr>
          <w:rFonts w:ascii="PT Astra Serif" w:hAnsi="PT Astra Serif"/>
          <w:b/>
          <w:szCs w:val="28"/>
        </w:rPr>
        <w:t xml:space="preserve">Министр финансов </w:t>
      </w:r>
    </w:p>
    <w:p w:rsidR="00C0351A" w:rsidRPr="00E2200A" w:rsidRDefault="005C2F1E" w:rsidP="00E2200A">
      <w:pPr>
        <w:rPr>
          <w:rFonts w:ascii="PT Astra Serif" w:hAnsi="PT Astra Serif"/>
        </w:rPr>
      </w:pPr>
      <w:r w:rsidRPr="00344B3A">
        <w:rPr>
          <w:rFonts w:ascii="PT Astra Serif" w:hAnsi="PT Astra Serif"/>
          <w:b/>
          <w:szCs w:val="28"/>
        </w:rPr>
        <w:t>Саратовской области</w:t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  <w:t xml:space="preserve"> </w:t>
      </w:r>
      <w:r w:rsidRPr="00344B3A">
        <w:rPr>
          <w:rFonts w:ascii="PT Astra Serif" w:hAnsi="PT Astra Serif"/>
          <w:b/>
          <w:szCs w:val="28"/>
        </w:rPr>
        <w:tab/>
        <w:t xml:space="preserve">   </w:t>
      </w:r>
      <w:r w:rsidR="005C6BA7" w:rsidRPr="00344B3A">
        <w:rPr>
          <w:rFonts w:ascii="PT Astra Serif" w:hAnsi="PT Astra Serif"/>
          <w:b/>
          <w:szCs w:val="28"/>
        </w:rPr>
        <w:t xml:space="preserve">          </w:t>
      </w:r>
      <w:r w:rsidR="00E2200A">
        <w:rPr>
          <w:rFonts w:ascii="PT Astra Serif" w:hAnsi="PT Astra Serif"/>
          <w:b/>
          <w:szCs w:val="28"/>
        </w:rPr>
        <w:t xml:space="preserve">   И.С. Бегинина </w:t>
      </w:r>
    </w:p>
    <w:sectPr w:rsidR="00C0351A" w:rsidRPr="00E2200A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0E14A9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452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D0588"/>
    <w:rsid w:val="000E14A9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00A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2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73B0E-FEEA-47C7-BFB1-394860475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2</cp:revision>
  <cp:lastPrinted>2024-06-25T05:21:00Z</cp:lastPrinted>
  <dcterms:created xsi:type="dcterms:W3CDTF">2024-09-23T13:29:00Z</dcterms:created>
  <dcterms:modified xsi:type="dcterms:W3CDTF">2024-09-23T13:29:00Z</dcterms:modified>
</cp:coreProperties>
</file>