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F87" w:rsidRPr="005E04F0" w:rsidRDefault="00754F87" w:rsidP="00754F87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Приложение 1</w:t>
      </w:r>
    </w:p>
    <w:p w:rsidR="00754F87" w:rsidRPr="005E04F0" w:rsidRDefault="00754F87" w:rsidP="00754F8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к Закону</w:t>
      </w:r>
    </w:p>
    <w:p w:rsidR="00754F87" w:rsidRPr="005E04F0" w:rsidRDefault="00754F87" w:rsidP="00754F8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Саратовской области</w:t>
      </w:r>
    </w:p>
    <w:p w:rsidR="00754F87" w:rsidRPr="005E04F0" w:rsidRDefault="00754F87" w:rsidP="00754F8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754F87" w:rsidRPr="005E04F0" w:rsidRDefault="00754F87" w:rsidP="00754F8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754F87" w:rsidRPr="005E04F0" w:rsidRDefault="00754F87" w:rsidP="00754F87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5E04F0">
        <w:rPr>
          <w:rFonts w:ascii="PT Astra Serif" w:hAnsi="PT Astra Serif"/>
          <w:sz w:val="24"/>
          <w:szCs w:val="24"/>
        </w:rPr>
        <w:t>Саратовской области за 2022 год"</w:t>
      </w: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54"/>
      <w:bookmarkEnd w:id="0"/>
      <w:r w:rsidRPr="005E04F0">
        <w:rPr>
          <w:rFonts w:ascii="PT Astra Serif" w:hAnsi="PT Astra Serif"/>
          <w:sz w:val="24"/>
          <w:szCs w:val="24"/>
        </w:rPr>
        <w:t>ДОХОДЫ БЮДЖЕТА ТЕРРИТОРИАЛЬНОГО ФОНДА ОБЯЗАТЕЛЬНОГО МЕД</w:t>
      </w:r>
      <w:r w:rsidRPr="005E04F0">
        <w:rPr>
          <w:rFonts w:ascii="PT Astra Serif" w:hAnsi="PT Astra Serif"/>
          <w:sz w:val="24"/>
          <w:szCs w:val="24"/>
        </w:rPr>
        <w:t>И</w:t>
      </w:r>
      <w:r w:rsidRPr="005E04F0">
        <w:rPr>
          <w:rFonts w:ascii="PT Astra Serif" w:hAnsi="PT Astra Serif"/>
          <w:sz w:val="24"/>
          <w:szCs w:val="24"/>
        </w:rPr>
        <w:t>ЦИНСКОГО СТРАХОВАНИЯ САРАТОВСКОЙ ОБЛАСТИ ЗА 2022 ГОД</w:t>
      </w: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2"/>
        <w:gridCol w:w="1077"/>
        <w:gridCol w:w="1962"/>
        <w:gridCol w:w="992"/>
        <w:gridCol w:w="993"/>
        <w:gridCol w:w="1984"/>
      </w:tblGrid>
      <w:tr w:rsidR="00754F87" w:rsidRPr="005E04F0" w:rsidTr="00754F87">
        <w:tc>
          <w:tcPr>
            <w:tcW w:w="3482" w:type="dxa"/>
            <w:vMerge w:val="restart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Наименование дохода</w:t>
            </w:r>
          </w:p>
        </w:tc>
        <w:tc>
          <w:tcPr>
            <w:tcW w:w="5024" w:type="dxa"/>
            <w:gridSpan w:val="4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984" w:type="dxa"/>
            <w:vMerge w:val="restart"/>
          </w:tcPr>
          <w:p w:rsidR="00754F87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Сумма </w:t>
            </w:r>
          </w:p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_GoBack"/>
            <w:bookmarkEnd w:id="1"/>
            <w:r w:rsidRPr="005E04F0">
              <w:rPr>
                <w:rFonts w:ascii="PT Astra Serif" w:hAnsi="PT Astra Serif"/>
                <w:sz w:val="24"/>
                <w:szCs w:val="24"/>
              </w:rPr>
              <w:t>(тыс. ру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лей)</w:t>
            </w:r>
          </w:p>
        </w:tc>
      </w:tr>
      <w:tr w:rsidR="00754F87" w:rsidRPr="005E04F0" w:rsidTr="00754F87">
        <w:tc>
          <w:tcPr>
            <w:tcW w:w="3482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главного админ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стратора доходов бюджета</w:t>
            </w:r>
          </w:p>
        </w:tc>
        <w:tc>
          <w:tcPr>
            <w:tcW w:w="1962" w:type="dxa"/>
            <w:vMerge w:val="restart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вида доходов бюджетов</w:t>
            </w:r>
          </w:p>
        </w:tc>
        <w:tc>
          <w:tcPr>
            <w:tcW w:w="1985" w:type="dxa"/>
            <w:gridSpan w:val="2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984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4F87" w:rsidRPr="005E04F0" w:rsidTr="00754F87">
        <w:tc>
          <w:tcPr>
            <w:tcW w:w="3482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группа подвида доходов бюдж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93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анал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тич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ская группа подвида доходов бюдж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1984" w:type="dxa"/>
            <w:vMerge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4F87" w:rsidRPr="005E04F0" w:rsidTr="00754F87">
        <w:tc>
          <w:tcPr>
            <w:tcW w:w="3482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Налоговые и неналоговые дох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ды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1 00 00000 00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181902,1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1 13 02990 00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фондов обязательного м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1 13 02999 09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155518,6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26383,5</w:t>
            </w:r>
          </w:p>
        </w:tc>
      </w:tr>
      <w:tr w:rsidR="00754F87" w:rsidRPr="005E04F0" w:rsidTr="00754F87">
        <w:tc>
          <w:tcPr>
            <w:tcW w:w="3482" w:type="dxa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щего исполнения обязательств перед государственным (мун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ципальным) органом, органом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 внебюджетным фондом, казе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ным учреждением, Централ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ным банком Российской Фед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рации, иной организацией, де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й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3999,1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рядчиком, исполнителем) об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я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зательств, предусмотренных государственным (муниципал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ным) контрактом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1 16 07010 00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Штрафы, неустойки, пени, уплаченные в случае просрочки исполнения поставщиком (по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рядчиком, исполнителем) об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я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зательств, предусмотренных государственным контрактом, заключенным территориальным фондом обязательного мед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1 16 07010 09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щего исполнения обязательств перед государственным (мун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1 16 07090 00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3998,1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1 16 07090 09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3998,1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22384,4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Денежные взыскания, налага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мые в возмещение ущерба, пр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чиненного в результате нез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конного или нецелевого испол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зования бюджетных средств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15581,2</w:t>
            </w:r>
          </w:p>
        </w:tc>
      </w:tr>
      <w:tr w:rsidR="00754F87" w:rsidRPr="005E04F0" w:rsidTr="00754F87">
        <w:tc>
          <w:tcPr>
            <w:tcW w:w="3482" w:type="dxa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Денежные взыскания, налага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мые в возмещение ущерба, пр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чиненного в результате нез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конного или нецелевого испол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зования бюджетных средств (в части бюджетов территориал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фондов обязательного м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дицинского страхования)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1 16 10100 09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15581,2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Возмещение ущерба при во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никновении страховых случаев, когда выгодоприобретателями выступают получатели средств бюджетов государственных внебюджетных фондов, и пр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чее возмещение ущерба, прич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ненного федеральному имущ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ству, находящемуся в их влад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нии и пользовании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1 16 10110 00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1744,8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Платежи по искам, предъявле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ным территориальным фондом обязательного медицинского страхования, к лицам, отве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1 16 10119 09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1744,8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разовавшейся до 1 января 2020 года, подлежащие зачислению в бюджеты бюджетной системы Российской Федерации по но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1 16 10120 00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5058,4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разовавшейся до 1 января 2020 года, подлежащие зачислению в бюджет территориального фо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да обязательного медицинского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1 16 10127 01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5058,4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2 00 00000 00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34850653,4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34945807,6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гос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у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34945807,6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Субвенции бюджетам террит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 на финансовое обеспечение орг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низации обязательного мед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цинского страхования на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2 02 55093 09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33643143,9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ториальных фондов обязател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ного медицинского страхования на финансовое обеспечение формирования нормированного страхового запаса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ального фонда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2 02 55257 09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546114,2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ториальных фондов обязател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ного медицинского страхования на финансовое обеспечение осуществления денежных в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ы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плат стимулирующего характ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 медицинским работникам за выявление онкологических 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болеваний в ходе проведения диспансеризации и профила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к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тических медицинских осмо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2 02 55258 09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1621,2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ториальных фондов обязател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ного медицинского страхования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на дополнительное финансовое обеспечение оказания перви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ч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ной медико-санитарной помощи лицам, застрахованным по об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я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зательному медицинскому стр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хованию, в том числе с забол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ванием и (или) подозрением на заболевание новой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коронав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русной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альных программ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2 02 55854 09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754F87" w:rsidRPr="005E04F0" w:rsidTr="00754F87">
        <w:tc>
          <w:tcPr>
            <w:tcW w:w="3482" w:type="dxa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трансферты, передаваемые бюджетам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ториальных фондов обязател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ного медицинского страхования субъектов Российской Федер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ции и г. Байконура на дополн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тельное финансовое обеспеч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ние медицинской помощи, ок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занной лицам, застрахованным по обязательному медицинск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му страхованию, в том числе с заболеванием и (или) подозр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нием на заболевание новой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ронавирусной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ции территориальных программ обязательного медицинского страхования в 2021 - 2022 годах</w:t>
            </w:r>
            <w:proofErr w:type="gramEnd"/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2 02 58501 09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межбюджетные тран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ферты, передаваемые бюджетам государственных внебюдже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фондов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2 02 59999 00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310291,9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Прочие межбюджетные тран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ферты, передаваемые бюджетам территориальных фондов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2 02 59999 09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310291,9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бюджетами бю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организац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ями остатков субсидий пр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альных фондов обязательного медицинского страхования от возврата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2 18 00000 09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2387,3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бюджета территориал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ь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ного фонда обязательного м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дицинского страхования от во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врата остатков межбюджетных трансфертов прошлых лет на осуществление единовременных выплат медицинским работн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кам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2 18 45136 09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415,3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Доходы бюджетов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альных фондов обязательного медицинского страхования от возврата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2 18 73000 09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1972,0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2 19 00000 00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-97541,5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 из бюджетов территориальных фондов обязательного медици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2 19 00000 09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-97541,5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 xml:space="preserve">Возврат остатков субвенций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прошлых лет на финансовое обеспечение организации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 на территориях субъектов Российской Федерации в бю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жет Федерального фонда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 из бюджетов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2 19 55093 09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-21938,2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 прошлых лет на осуществление единовр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менных выплат медицинским работникам в бюджет Фед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рального фонда обязательного медицинского страхования из бюджетов территориальных фондов обязательного медици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2 19 55136 09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-415,3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 прошлых лет на финансовое обеспечение формирования нормированного страхового запаса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ального фонда обязательного медицинского страхования в бюджет Федерального фонда обязательного медицинского страхования из бюджетов те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риториальных фондов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2 19 55257 09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-50062,0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 прошлых лет на финансовое обеспечение осуществления денежных в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ы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плат стимулирующего характ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ра медицинским работникам за выявление онкологических 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болеваний в ходе проведения диспансеризации и профила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к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тических медицинских осмо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ров населения в бюджет Фед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рального фонда обязательного медицинского страхования из бюджетов территориальных </w:t>
            </w: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фондов обязательного медици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2 19 55258 09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-8051,4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 на финансовое обеспечение проведения углу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б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ленной диспансеризации 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 xml:space="preserve">страхованных по обязательному медицинскому страхованию лиц, перенесших новую </w:t>
            </w:r>
            <w:proofErr w:type="spellStart"/>
            <w:r w:rsidRPr="005E04F0">
              <w:rPr>
                <w:rFonts w:ascii="PT Astra Serif" w:hAnsi="PT Astra Serif"/>
                <w:sz w:val="24"/>
                <w:szCs w:val="24"/>
              </w:rPr>
              <w:t>корон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вирусную</w:t>
            </w:r>
            <w:proofErr w:type="spellEnd"/>
            <w:r w:rsidRPr="005E04F0">
              <w:rPr>
                <w:rFonts w:ascii="PT Astra Serif" w:hAnsi="PT Astra Serif"/>
                <w:sz w:val="24"/>
                <w:szCs w:val="24"/>
              </w:rPr>
              <w:t xml:space="preserve"> инфекцию (COVID-19), в рамках реализации терр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ториальной программы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 из бюджетов территор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2 19 55622 09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-16832,6</w:t>
            </w:r>
          </w:p>
        </w:tc>
      </w:tr>
      <w:tr w:rsidR="00754F87" w:rsidRPr="005E04F0" w:rsidTr="00754F87">
        <w:tc>
          <w:tcPr>
            <w:tcW w:w="3482" w:type="dxa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ных трансфертов, имеющих ц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е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левое назначение, прошлых лет из бюджетов территориальных фондов обязательного медици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н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ского страхования в бюджеты территориальных фондов обяз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а</w:t>
            </w:r>
            <w:r w:rsidRPr="005E04F0">
              <w:rPr>
                <w:rFonts w:ascii="PT Astra Serif" w:hAnsi="PT Astra Serif"/>
                <w:sz w:val="24"/>
                <w:szCs w:val="24"/>
              </w:rPr>
              <w:t>тельного медицинского страх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о</w:t>
            </w:r>
            <w:r w:rsidRPr="005E04F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2 19 73000 09</w:t>
            </w: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-242,0</w:t>
            </w:r>
          </w:p>
        </w:tc>
      </w:tr>
      <w:tr w:rsidR="00754F87" w:rsidRPr="005E04F0" w:rsidTr="00754F87">
        <w:tc>
          <w:tcPr>
            <w:tcW w:w="3482" w:type="dxa"/>
            <w:vAlign w:val="center"/>
          </w:tcPr>
          <w:p w:rsidR="00754F87" w:rsidRPr="005E04F0" w:rsidRDefault="00754F87" w:rsidP="0016346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2" w:type="dxa"/>
            <w:vAlign w:val="bottom"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754F87" w:rsidRPr="005E04F0" w:rsidRDefault="00754F87" w:rsidP="0016346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754F87" w:rsidRPr="005E04F0" w:rsidRDefault="00754F87" w:rsidP="0016346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E04F0">
              <w:rPr>
                <w:rFonts w:ascii="PT Astra Serif" w:hAnsi="PT Astra Serif"/>
                <w:sz w:val="24"/>
                <w:szCs w:val="24"/>
              </w:rPr>
              <w:t>35032555,5</w:t>
            </w:r>
          </w:p>
        </w:tc>
      </w:tr>
    </w:tbl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54F87" w:rsidRPr="005E04F0" w:rsidRDefault="00754F87" w:rsidP="00754F87">
      <w:pPr>
        <w:rPr>
          <w:sz w:val="24"/>
          <w:szCs w:val="24"/>
        </w:rPr>
      </w:pPr>
    </w:p>
    <w:p w:rsidR="00F92609" w:rsidRPr="00754F87" w:rsidRDefault="00F92609" w:rsidP="00754F87"/>
    <w:sectPr w:rsidR="00F92609" w:rsidRPr="00754F87" w:rsidSect="0034618F">
      <w:headerReference w:type="default" r:id="rId8"/>
      <w:pgSz w:w="12240" w:h="15840" w:code="1"/>
      <w:pgMar w:top="568" w:right="758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94" w:rsidRDefault="00120094" w:rsidP="0073084E">
      <w:pPr>
        <w:spacing w:after="0" w:line="240" w:lineRule="auto"/>
      </w:pPr>
      <w:r>
        <w:separator/>
      </w:r>
    </w:p>
  </w:endnote>
  <w:end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94" w:rsidRDefault="00120094" w:rsidP="0073084E">
      <w:pPr>
        <w:spacing w:after="0" w:line="240" w:lineRule="auto"/>
      </w:pPr>
      <w:r>
        <w:separator/>
      </w:r>
    </w:p>
  </w:footnote>
  <w:foot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F87">
          <w:rPr>
            <w:noProof/>
          </w:rPr>
          <w:t>8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094"/>
    <w:rsid w:val="0013125F"/>
    <w:rsid w:val="001351BC"/>
    <w:rsid w:val="00144512"/>
    <w:rsid w:val="00144F8B"/>
    <w:rsid w:val="00150B46"/>
    <w:rsid w:val="00166ADC"/>
    <w:rsid w:val="00175CB4"/>
    <w:rsid w:val="00182E35"/>
    <w:rsid w:val="00196F04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351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4618F"/>
    <w:rsid w:val="003578CC"/>
    <w:rsid w:val="003645A4"/>
    <w:rsid w:val="00370BFC"/>
    <w:rsid w:val="0037641A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172C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4F87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428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5165"/>
    <w:rsid w:val="009A6416"/>
    <w:rsid w:val="009B1727"/>
    <w:rsid w:val="009B7E49"/>
    <w:rsid w:val="009C062D"/>
    <w:rsid w:val="009C0FAA"/>
    <w:rsid w:val="009C2BC8"/>
    <w:rsid w:val="009C3939"/>
    <w:rsid w:val="009C6838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2BC3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2D85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0F0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B56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95863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A953A-D87B-4314-B617-15F24D44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4294937058</TotalTime>
  <Pages>8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9</cp:revision>
  <cp:lastPrinted>2019-03-06T11:29:00Z</cp:lastPrinted>
  <dcterms:created xsi:type="dcterms:W3CDTF">2019-03-06T12:55:00Z</dcterms:created>
  <dcterms:modified xsi:type="dcterms:W3CDTF">2023-05-30T06:51:00Z</dcterms:modified>
</cp:coreProperties>
</file>