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4D3" w:rsidRPr="006E54D3" w:rsidRDefault="006E54D3">
      <w:pPr>
        <w:pStyle w:val="ConsPlusTitle"/>
        <w:jc w:val="center"/>
        <w:outlineLvl w:val="0"/>
        <w:rPr>
          <w:rFonts w:ascii="PT Astra Serif" w:hAnsi="PT Astra Serif"/>
          <w:sz w:val="28"/>
          <w:szCs w:val="28"/>
        </w:rPr>
      </w:pPr>
      <w:r w:rsidRPr="006E54D3">
        <w:rPr>
          <w:rFonts w:ascii="PT Astra Serif" w:hAnsi="PT Astra Serif"/>
          <w:sz w:val="28"/>
          <w:szCs w:val="28"/>
        </w:rPr>
        <w:t>ПРАВИТЕЛЬСТВО САРАТОВСКОЙ ОБЛАСТИ</w:t>
      </w:r>
    </w:p>
    <w:p w:rsidR="006E54D3" w:rsidRPr="006E54D3" w:rsidRDefault="006E54D3">
      <w:pPr>
        <w:pStyle w:val="ConsPlusTitle"/>
        <w:jc w:val="center"/>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ПОСТАНОВЛЕНИЕ</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Title"/>
        <w:jc w:val="center"/>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О МЕРАХ СОЦИАЛЬНОЙ ПОДДЕРЖКИ ОТДЕЛЬНЫХ КАТЕГОРИЙ</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ГРАЖДАН НА ОПЛАТУ ПРОЕЗДА НА ОБЩЕСТВЕННОМ ТРАНСПОРТЕ НА ТЕРРИТОРИИ САРАТОВСКОЙ ОБЛАСТИ</w:t>
      </w:r>
    </w:p>
    <w:p w:rsidR="006E54D3" w:rsidRPr="006E54D3" w:rsidRDefault="006E54D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54D3" w:rsidRPr="006E5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Список изменяющих документов</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(в ред. постановлений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09.02.2016 </w:t>
            </w:r>
            <w:hyperlink r:id="rId5">
              <w:r w:rsidRPr="006E54D3">
                <w:rPr>
                  <w:rFonts w:ascii="PT Astra Serif" w:hAnsi="PT Astra Serif"/>
                  <w:sz w:val="28"/>
                  <w:szCs w:val="28"/>
                </w:rPr>
                <w:t>N 43-П</w:t>
              </w:r>
            </w:hyperlink>
            <w:r w:rsidRPr="006E54D3">
              <w:rPr>
                <w:rFonts w:ascii="PT Astra Serif" w:hAnsi="PT Astra Serif"/>
                <w:sz w:val="28"/>
                <w:szCs w:val="28"/>
              </w:rPr>
              <w:t xml:space="preserve">, от 28.04.2016 </w:t>
            </w:r>
            <w:hyperlink r:id="rId6">
              <w:r w:rsidRPr="006E54D3">
                <w:rPr>
                  <w:rFonts w:ascii="PT Astra Serif" w:hAnsi="PT Astra Serif"/>
                  <w:sz w:val="28"/>
                  <w:szCs w:val="28"/>
                </w:rPr>
                <w:t>N 202-П</w:t>
              </w:r>
            </w:hyperlink>
            <w:r w:rsidRPr="006E54D3">
              <w:rPr>
                <w:rFonts w:ascii="PT Astra Serif" w:hAnsi="PT Astra Serif"/>
                <w:sz w:val="28"/>
                <w:szCs w:val="28"/>
              </w:rPr>
              <w:t xml:space="preserve">, от 03.10.2016 </w:t>
            </w:r>
            <w:hyperlink r:id="rId7">
              <w:r w:rsidRPr="006E54D3">
                <w:rPr>
                  <w:rFonts w:ascii="PT Astra Serif" w:hAnsi="PT Astra Serif"/>
                  <w:sz w:val="28"/>
                  <w:szCs w:val="28"/>
                </w:rPr>
                <w:t>N 533-П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27.01.2017 </w:t>
            </w:r>
            <w:hyperlink r:id="rId8">
              <w:r w:rsidRPr="006E54D3">
                <w:rPr>
                  <w:rFonts w:ascii="PT Astra Serif" w:hAnsi="PT Astra Serif"/>
                  <w:sz w:val="28"/>
                  <w:szCs w:val="28"/>
                </w:rPr>
                <w:t>N 22-П</w:t>
              </w:r>
            </w:hyperlink>
            <w:r w:rsidRPr="006E54D3">
              <w:rPr>
                <w:rFonts w:ascii="PT Astra Serif" w:hAnsi="PT Astra Serif"/>
                <w:sz w:val="28"/>
                <w:szCs w:val="28"/>
              </w:rPr>
              <w:t xml:space="preserve">, от 15.08.2018 </w:t>
            </w:r>
            <w:hyperlink r:id="rId9">
              <w:r w:rsidRPr="006E54D3">
                <w:rPr>
                  <w:rFonts w:ascii="PT Astra Serif" w:hAnsi="PT Astra Serif"/>
                  <w:sz w:val="28"/>
                  <w:szCs w:val="28"/>
                </w:rPr>
                <w:t>N 460-П</w:t>
              </w:r>
            </w:hyperlink>
            <w:r w:rsidRPr="006E54D3">
              <w:rPr>
                <w:rFonts w:ascii="PT Astra Serif" w:hAnsi="PT Astra Serif"/>
                <w:sz w:val="28"/>
                <w:szCs w:val="28"/>
              </w:rPr>
              <w:t xml:space="preserve">, от 31.01.2019 </w:t>
            </w:r>
            <w:hyperlink r:id="rId10">
              <w:r w:rsidRPr="006E54D3">
                <w:rPr>
                  <w:rFonts w:ascii="PT Astra Serif" w:hAnsi="PT Astra Serif"/>
                  <w:sz w:val="28"/>
                  <w:szCs w:val="28"/>
                </w:rPr>
                <w:t>N 63-П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11.03.2019 </w:t>
            </w:r>
            <w:hyperlink r:id="rId11">
              <w:r w:rsidRPr="006E54D3">
                <w:rPr>
                  <w:rFonts w:ascii="PT Astra Serif" w:hAnsi="PT Astra Serif"/>
                  <w:sz w:val="28"/>
                  <w:szCs w:val="28"/>
                </w:rPr>
                <w:t>N 144-П</w:t>
              </w:r>
            </w:hyperlink>
            <w:r w:rsidRPr="006E54D3">
              <w:rPr>
                <w:rFonts w:ascii="PT Astra Serif" w:hAnsi="PT Astra Serif"/>
                <w:sz w:val="28"/>
                <w:szCs w:val="28"/>
              </w:rPr>
              <w:t xml:space="preserve">, от 29.05.2019 </w:t>
            </w:r>
            <w:hyperlink r:id="rId12">
              <w:r w:rsidRPr="006E54D3">
                <w:rPr>
                  <w:rFonts w:ascii="PT Astra Serif" w:hAnsi="PT Astra Serif"/>
                  <w:sz w:val="28"/>
                  <w:szCs w:val="28"/>
                </w:rPr>
                <w:t>N 376-П</w:t>
              </w:r>
            </w:hyperlink>
            <w:r w:rsidRPr="006E54D3">
              <w:rPr>
                <w:rFonts w:ascii="PT Astra Serif" w:hAnsi="PT Astra Serif"/>
                <w:sz w:val="28"/>
                <w:szCs w:val="28"/>
              </w:rPr>
              <w:t xml:space="preserve">, от 27.12.2019 </w:t>
            </w:r>
            <w:hyperlink r:id="rId13">
              <w:r w:rsidRPr="006E54D3">
                <w:rPr>
                  <w:rFonts w:ascii="PT Astra Serif" w:hAnsi="PT Astra Serif"/>
                  <w:sz w:val="28"/>
                  <w:szCs w:val="28"/>
                </w:rPr>
                <w:t>N 938-П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29.04.2020 </w:t>
            </w:r>
            <w:hyperlink r:id="rId14">
              <w:r w:rsidRPr="006E54D3">
                <w:rPr>
                  <w:rFonts w:ascii="PT Astra Serif" w:hAnsi="PT Astra Serif"/>
                  <w:sz w:val="28"/>
                  <w:szCs w:val="28"/>
                </w:rPr>
                <w:t>N 335-П</w:t>
              </w:r>
            </w:hyperlink>
            <w:r w:rsidRPr="006E54D3">
              <w:rPr>
                <w:rFonts w:ascii="PT Astra Serif" w:hAnsi="PT Astra Serif"/>
                <w:sz w:val="28"/>
                <w:szCs w:val="28"/>
              </w:rPr>
              <w:t xml:space="preserve">, от 09.11.2021 </w:t>
            </w:r>
            <w:hyperlink r:id="rId15">
              <w:r w:rsidRPr="006E54D3">
                <w:rPr>
                  <w:rFonts w:ascii="PT Astra Serif" w:hAnsi="PT Astra Serif"/>
                  <w:sz w:val="28"/>
                  <w:szCs w:val="28"/>
                </w:rPr>
                <w:t>N 959-П</w:t>
              </w:r>
            </w:hyperlink>
            <w:r w:rsidRPr="006E54D3">
              <w:rPr>
                <w:rFonts w:ascii="PT Astra Serif" w:hAnsi="PT Astra Serif"/>
                <w:sz w:val="28"/>
                <w:szCs w:val="28"/>
              </w:rPr>
              <w:t xml:space="preserve">, от 28.09.2022 </w:t>
            </w:r>
            <w:hyperlink r:id="rId16">
              <w:r w:rsidRPr="006E54D3">
                <w:rPr>
                  <w:rFonts w:ascii="PT Astra Serif" w:hAnsi="PT Astra Serif"/>
                  <w:sz w:val="28"/>
                  <w:szCs w:val="28"/>
                </w:rPr>
                <w:t>N 938-П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22.11.2022 </w:t>
            </w:r>
            <w:hyperlink r:id="rId17">
              <w:r w:rsidRPr="006E54D3">
                <w:rPr>
                  <w:rFonts w:ascii="PT Astra Serif" w:hAnsi="PT Astra Serif"/>
                  <w:sz w:val="28"/>
                  <w:szCs w:val="28"/>
                </w:rPr>
                <w:t>N 1129-П</w:t>
              </w:r>
            </w:hyperlink>
            <w:r w:rsidRPr="006E54D3">
              <w:rPr>
                <w:rFonts w:ascii="PT Astra Serif" w:hAnsi="PT Astra Serif"/>
                <w:sz w:val="28"/>
                <w:szCs w:val="28"/>
              </w:rPr>
              <w:t xml:space="preserve">, от 09.12.2022 </w:t>
            </w:r>
            <w:hyperlink r:id="rId18">
              <w:r w:rsidRPr="006E54D3">
                <w:rPr>
                  <w:rFonts w:ascii="PT Astra Serif" w:hAnsi="PT Astra Serif"/>
                  <w:sz w:val="28"/>
                  <w:szCs w:val="28"/>
                </w:rPr>
                <w:t>N 1217-П</w:t>
              </w:r>
            </w:hyperlink>
            <w:r w:rsidRPr="006E54D3">
              <w:rPr>
                <w:rFonts w:ascii="PT Astra Serif" w:hAnsi="PT Astra Serif"/>
                <w:sz w:val="28"/>
                <w:szCs w:val="28"/>
              </w:rPr>
              <w:t xml:space="preserve">, от 30.01.2023 </w:t>
            </w:r>
            <w:hyperlink r:id="rId19">
              <w:r w:rsidRPr="006E54D3">
                <w:rPr>
                  <w:rFonts w:ascii="PT Astra Serif" w:hAnsi="PT Astra Serif"/>
                  <w:sz w:val="28"/>
                  <w:szCs w:val="28"/>
                </w:rPr>
                <w:t>N 64-П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06.06.2023 </w:t>
            </w:r>
            <w:hyperlink r:id="rId20">
              <w:r w:rsidRPr="006E54D3">
                <w:rPr>
                  <w:rFonts w:ascii="PT Astra Serif" w:hAnsi="PT Astra Serif"/>
                  <w:sz w:val="28"/>
                  <w:szCs w:val="28"/>
                </w:rPr>
                <w:t>N 496-П</w:t>
              </w:r>
            </w:hyperlink>
            <w:r w:rsidRPr="006E54D3">
              <w:rPr>
                <w:rFonts w:ascii="PT Astra Serif" w:hAnsi="PT Astra Serif"/>
                <w:sz w:val="28"/>
                <w:szCs w:val="28"/>
              </w:rPr>
              <w:t xml:space="preserve">, от 15.11.2023 </w:t>
            </w:r>
            <w:hyperlink r:id="rId21">
              <w:r w:rsidRPr="006E54D3">
                <w:rPr>
                  <w:rFonts w:ascii="PT Astra Serif" w:hAnsi="PT Astra Serif"/>
                  <w:sz w:val="28"/>
                  <w:szCs w:val="28"/>
                </w:rPr>
                <w:t>N 1056-П</w:t>
              </w:r>
            </w:hyperlink>
            <w:r w:rsidRPr="006E54D3">
              <w:rPr>
                <w:rFonts w:ascii="PT Astra Serif" w:hAnsi="PT Astra Serif"/>
                <w:sz w:val="28"/>
                <w:szCs w:val="28"/>
              </w:rPr>
              <w:t xml:space="preserve">, от 06.05.2024 </w:t>
            </w:r>
            <w:hyperlink r:id="rId22">
              <w:r w:rsidRPr="006E54D3">
                <w:rPr>
                  <w:rFonts w:ascii="PT Astra Serif" w:hAnsi="PT Astra Serif"/>
                  <w:sz w:val="28"/>
                  <w:szCs w:val="28"/>
                </w:rPr>
                <w:t>N 367-П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06.05.2024 </w:t>
            </w:r>
            <w:hyperlink r:id="rId23">
              <w:r w:rsidRPr="006E54D3">
                <w:rPr>
                  <w:rFonts w:ascii="PT Astra Serif" w:hAnsi="PT Astra Serif"/>
                  <w:sz w:val="28"/>
                  <w:szCs w:val="28"/>
                </w:rPr>
                <w:t>N 368-П</w:t>
              </w:r>
            </w:hyperlink>
            <w:r w:rsidRPr="006E54D3">
              <w:rPr>
                <w:rFonts w:ascii="PT Astra Serif" w:hAnsi="PT Astra Serif"/>
                <w:sz w:val="28"/>
                <w:szCs w:val="28"/>
              </w:rPr>
              <w:t xml:space="preserve">, от 15.07.2024 </w:t>
            </w:r>
            <w:hyperlink r:id="rId24">
              <w:r w:rsidRPr="006E54D3">
                <w:rPr>
                  <w:rFonts w:ascii="PT Astra Serif" w:hAnsi="PT Astra Serif"/>
                  <w:sz w:val="28"/>
                  <w:szCs w:val="28"/>
                </w:rPr>
                <w:t>N 600-П</w:t>
              </w:r>
            </w:hyperlink>
            <w:r w:rsidRPr="006E54D3">
              <w:rPr>
                <w:rFonts w:ascii="PT Astra Serif" w:hAnsi="PT Astra Serif"/>
                <w:sz w:val="28"/>
                <w:szCs w:val="28"/>
              </w:rPr>
              <w:t xml:space="preserve">, от 27.08.2024 </w:t>
            </w:r>
            <w:hyperlink r:id="rId25">
              <w:r w:rsidRPr="006E54D3">
                <w:rPr>
                  <w:rFonts w:ascii="PT Astra Serif" w:hAnsi="PT Astra Serif"/>
                  <w:sz w:val="28"/>
                  <w:szCs w:val="28"/>
                </w:rPr>
                <w:t>N 716-П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28.10.2024 </w:t>
            </w:r>
            <w:hyperlink r:id="rId26">
              <w:r w:rsidRPr="006E54D3">
                <w:rPr>
                  <w:rFonts w:ascii="PT Astra Serif" w:hAnsi="PT Astra Serif"/>
                  <w:sz w:val="28"/>
                  <w:szCs w:val="28"/>
                </w:rPr>
                <w:t>N 885-П</w:t>
              </w:r>
            </w:hyperlink>
            <w:r w:rsidRPr="006E54D3">
              <w:rPr>
                <w:rFonts w:ascii="PT Astra Serif" w:hAnsi="PT Astra Serif"/>
                <w:sz w:val="28"/>
                <w:szCs w:val="28"/>
              </w:rPr>
              <w:t xml:space="preserve">, от 05.11.2024 </w:t>
            </w:r>
            <w:hyperlink r:id="rId27">
              <w:r w:rsidRPr="006E54D3">
                <w:rPr>
                  <w:rFonts w:ascii="PT Astra Serif" w:hAnsi="PT Astra Serif"/>
                  <w:sz w:val="28"/>
                  <w:szCs w:val="28"/>
                </w:rPr>
                <w:t>N 912-П</w:t>
              </w:r>
            </w:hyperlink>
            <w:r w:rsidRPr="006E54D3">
              <w:rPr>
                <w:rFonts w:ascii="PT Astra Serif" w:hAnsi="PT Astra Serif"/>
                <w:sz w:val="28"/>
                <w:szCs w:val="28"/>
              </w:rPr>
              <w:t xml:space="preserve">, от 31.01.2025 </w:t>
            </w:r>
            <w:hyperlink r:id="rId28">
              <w:r w:rsidRPr="006E54D3">
                <w:rPr>
                  <w:rFonts w:ascii="PT Astra Serif" w:hAnsi="PT Astra Serif"/>
                  <w:sz w:val="28"/>
                  <w:szCs w:val="28"/>
                </w:rPr>
                <w:t>N 73-П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14.03.2025 </w:t>
            </w:r>
            <w:hyperlink r:id="rId29">
              <w:r w:rsidRPr="006E54D3">
                <w:rPr>
                  <w:rFonts w:ascii="PT Astra Serif" w:hAnsi="PT Astra Serif"/>
                  <w:sz w:val="28"/>
                  <w:szCs w:val="28"/>
                </w:rPr>
                <w:t>N 216-П</w:t>
              </w:r>
            </w:hyperlink>
            <w:r w:rsidRPr="006E54D3">
              <w:rPr>
                <w:rFonts w:ascii="PT Astra Serif" w:hAnsi="PT Astra Serif"/>
                <w:sz w:val="28"/>
                <w:szCs w:val="28"/>
              </w:rPr>
              <w:t xml:space="preserve">, от 04.08.2025 </w:t>
            </w:r>
            <w:hyperlink r:id="rId30">
              <w:r w:rsidRPr="006E54D3">
                <w:rPr>
                  <w:rFonts w:ascii="PT Astra Serif" w:hAnsi="PT Astra Serif"/>
                  <w:sz w:val="28"/>
                  <w:szCs w:val="28"/>
                </w:rPr>
                <w:t>N 605-П</w:t>
              </w:r>
            </w:hyperlink>
            <w:r w:rsidRPr="006E54D3">
              <w:rPr>
                <w:rFonts w:ascii="PT Astra Serif" w:hAnsi="PT Astra Serif"/>
                <w:sz w:val="28"/>
                <w:szCs w:val="28"/>
              </w:rPr>
              <w:t xml:space="preserve">, от 15.08.2025 </w:t>
            </w:r>
            <w:hyperlink r:id="rId31">
              <w:r w:rsidRPr="006E54D3">
                <w:rPr>
                  <w:rFonts w:ascii="PT Astra Serif" w:hAnsi="PT Astra Serif"/>
                  <w:sz w:val="28"/>
                  <w:szCs w:val="28"/>
                </w:rPr>
                <w:t>N 638-П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19.02.2026 </w:t>
            </w:r>
            <w:hyperlink r:id="rId32">
              <w:r w:rsidRPr="006E54D3">
                <w:rPr>
                  <w:rFonts w:ascii="PT Astra Serif" w:hAnsi="PT Astra Serif"/>
                  <w:sz w:val="28"/>
                  <w:szCs w:val="28"/>
                </w:rPr>
                <w:t>N 109-П</w:t>
              </w:r>
            </w:hyperlink>
            <w:r w:rsidRPr="006E54D3">
              <w:rPr>
                <w:rFonts w:ascii="PT Astra Serif" w:hAnsi="PT Astra Serif"/>
                <w:sz w:val="28"/>
                <w:szCs w:val="28"/>
              </w:rPr>
              <w:t xml:space="preserve">, от 13.04.2026 </w:t>
            </w:r>
            <w:hyperlink r:id="rId33">
              <w:r w:rsidRPr="006E54D3">
                <w:rPr>
                  <w:rFonts w:ascii="PT Astra Serif" w:hAnsi="PT Astra Serif"/>
                  <w:sz w:val="28"/>
                  <w:szCs w:val="28"/>
                </w:rPr>
                <w:t>N 264-П</w:t>
              </w:r>
            </w:hyperlink>
            <w:r w:rsidRPr="006E54D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r>
    </w:tbl>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 xml:space="preserve">В целях реализации права на меры социальной поддержки отдельных категорий граждан в соответствии с </w:t>
      </w:r>
      <w:hyperlink r:id="rId34">
        <w:r w:rsidRPr="006E54D3">
          <w:rPr>
            <w:rFonts w:ascii="PT Astra Serif" w:hAnsi="PT Astra Serif"/>
            <w:sz w:val="28"/>
            <w:szCs w:val="28"/>
          </w:rPr>
          <w:t>Законом</w:t>
        </w:r>
      </w:hyperlink>
      <w:r w:rsidRPr="006E54D3">
        <w:rPr>
          <w:rFonts w:ascii="PT Astra Serif" w:hAnsi="PT Astra Serif"/>
          <w:sz w:val="28"/>
          <w:szCs w:val="28"/>
        </w:rPr>
        <w:t xml:space="preserve"> Саратовской области от 26 декабря 2008 г. N 372-ЗСО "О мерах социальной поддержки отдельных категорий граждан в Саратовской области" и на основании </w:t>
      </w:r>
      <w:hyperlink r:id="rId35">
        <w:r w:rsidRPr="006E54D3">
          <w:rPr>
            <w:rFonts w:ascii="PT Astra Serif" w:hAnsi="PT Astra Serif"/>
            <w:sz w:val="28"/>
            <w:szCs w:val="28"/>
          </w:rPr>
          <w:t>Устава</w:t>
        </w:r>
      </w:hyperlink>
      <w:r w:rsidRPr="006E54D3">
        <w:rPr>
          <w:rFonts w:ascii="PT Astra Serif" w:hAnsi="PT Astra Serif"/>
          <w:sz w:val="28"/>
          <w:szCs w:val="28"/>
        </w:rPr>
        <w:t xml:space="preserve"> (Основного Закона) Саратовской области Правительство области постановляет:</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36">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06.06.2023 N 496-П)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1. Установить на территории Саратовской области единый порядок предоставления мер социальной поддержки отдельным категориям граждан на общественном транспорте:</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37">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при проезде на городском электрическом транспорте, автобусах городского и пригородного сообщения - при наличии социального проездного документа в течение одного календарного месяца и соответствующего документа, дающего право на льготы или сведений, подтверждающих право на льготы, предоставленных гражданами Российской Федерации с использованием многофункционального сервиса обмена информацией (далее - сведения, подтверждающие право на льготы);</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28.10.2024 </w:t>
      </w:r>
      <w:hyperlink r:id="rId38">
        <w:r w:rsidRPr="006E54D3">
          <w:rPr>
            <w:rFonts w:ascii="PT Astra Serif" w:hAnsi="PT Astra Serif"/>
            <w:sz w:val="28"/>
            <w:szCs w:val="28"/>
          </w:rPr>
          <w:t xml:space="preserve">N </w:t>
        </w:r>
        <w:r w:rsidRPr="006E54D3">
          <w:rPr>
            <w:rFonts w:ascii="PT Astra Serif" w:hAnsi="PT Astra Serif"/>
            <w:sz w:val="28"/>
            <w:szCs w:val="28"/>
          </w:rPr>
          <w:lastRenderedPageBreak/>
          <w:t>885-П</w:t>
        </w:r>
      </w:hyperlink>
      <w:r w:rsidRPr="006E54D3">
        <w:rPr>
          <w:rFonts w:ascii="PT Astra Serif" w:hAnsi="PT Astra Serif"/>
          <w:sz w:val="28"/>
          <w:szCs w:val="28"/>
        </w:rPr>
        <w:t xml:space="preserve">, от 19.02.2026 </w:t>
      </w:r>
      <w:hyperlink r:id="rId39">
        <w:r w:rsidRPr="006E54D3">
          <w:rPr>
            <w:rFonts w:ascii="PT Astra Serif" w:hAnsi="PT Astra Serif"/>
            <w:sz w:val="28"/>
            <w:szCs w:val="28"/>
          </w:rPr>
          <w:t>N 109-П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при проезде на внутреннем водном транспорте пригородного сообщения, а также на скоростных судах (скорость движения которых составляет 30 километров в час и более) межмуниципального сообщения - при наличии социального проездного документа для бесплатного проезда и соответствующего документа, дающего право на льготы или сведений, подтверждающих право на льготы;</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28.10.2024 </w:t>
      </w:r>
      <w:hyperlink r:id="rId40">
        <w:r w:rsidRPr="006E54D3">
          <w:rPr>
            <w:rFonts w:ascii="PT Astra Serif" w:hAnsi="PT Astra Serif"/>
            <w:sz w:val="28"/>
            <w:szCs w:val="28"/>
          </w:rPr>
          <w:t>N 885-П</w:t>
        </w:r>
      </w:hyperlink>
      <w:r w:rsidRPr="006E54D3">
        <w:rPr>
          <w:rFonts w:ascii="PT Astra Serif" w:hAnsi="PT Astra Serif"/>
          <w:sz w:val="28"/>
          <w:szCs w:val="28"/>
        </w:rPr>
        <w:t xml:space="preserve">, от 19.02.2026 </w:t>
      </w:r>
      <w:hyperlink r:id="rId41">
        <w:r w:rsidRPr="006E54D3">
          <w:rPr>
            <w:rFonts w:ascii="PT Astra Serif" w:hAnsi="PT Astra Serif"/>
            <w:sz w:val="28"/>
            <w:szCs w:val="28"/>
          </w:rPr>
          <w:t>N 109-П</w:t>
        </w:r>
      </w:hyperlink>
      <w:r w:rsidRPr="006E54D3">
        <w:rPr>
          <w:rFonts w:ascii="PT Astra Serif" w:hAnsi="PT Astra Serif"/>
          <w:sz w:val="28"/>
          <w:szCs w:val="28"/>
        </w:rPr>
        <w:t xml:space="preserve">, от 13.04.2026 </w:t>
      </w:r>
      <w:hyperlink r:id="rId42">
        <w:r w:rsidRPr="006E54D3">
          <w:rPr>
            <w:rFonts w:ascii="PT Astra Serif" w:hAnsi="PT Astra Serif"/>
            <w:sz w:val="28"/>
            <w:szCs w:val="28"/>
          </w:rPr>
          <w:t>N 264-П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при проезде на железнодорожном транспорте пригородного сообщения - при наличии социального проездного документа, разового льготного проездного билета и соответствующего документа, дающего право на льготы или сведений, подтверждающих право на льготы.</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(абзац введен </w:t>
      </w:r>
      <w:hyperlink r:id="rId43">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28.10.2024 N 885-П; в ред. </w:t>
      </w:r>
      <w:hyperlink r:id="rId44">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1.1. Под социальным проездным документом на территории Саратовской области понимается транспортная карта с активированной льготой по проезду (банковская карта, Карта жителя Саратовской области или иная электронная карта). При проезде на железнодорожном транспорте пригородного сообщения банковская карта или Карта жителя Саратовской области, или иная электронная карта используется гражданином при наличии технической возможности у перевозчика.</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в</w:t>
      </w:r>
      <w:proofErr w:type="gramEnd"/>
      <w:r w:rsidRPr="006E54D3">
        <w:rPr>
          <w:rFonts w:ascii="PT Astra Serif" w:hAnsi="PT Astra Serif"/>
          <w:sz w:val="28"/>
          <w:szCs w:val="28"/>
        </w:rPr>
        <w:t xml:space="preserve"> ред. </w:t>
      </w:r>
      <w:hyperlink r:id="rId45">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Карта жителя Саратовской области - единый многофункциональный инструмент на базе дебетовой карты любой кредитной организации на основе национальной платежной системы "Мир", обеспечивающий возможность получения заявителями мер социальной поддержки и иных услуг на территории Саратовской области, а также приобретения (получения) товаров, работ, услуг от партнеров проекта в рамках программы лояльности, получение которых предусмотрено цифровым сервисом "Карта жителя Саратовской области" (далее - Карта жителя).</w:t>
      </w:r>
      <w:proofErr w:type="gramEnd"/>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1.1 в ред. </w:t>
      </w:r>
      <w:hyperlink r:id="rId46">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06.05.2024 N 368-П)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1.2. </w:t>
      </w:r>
      <w:proofErr w:type="gramStart"/>
      <w:r w:rsidRPr="006E54D3">
        <w:rPr>
          <w:rFonts w:ascii="PT Astra Serif" w:hAnsi="PT Astra Serif"/>
          <w:sz w:val="28"/>
          <w:szCs w:val="28"/>
        </w:rPr>
        <w:t xml:space="preserve">Настоящие меры социальной поддержки в виде льгот на проезд отдельным категориям граждан предоставляются при осуществлении регулярных перевозок по регулируемым тарифам и нерегулируемым тарифам (при условии согласования с юридическим лицом, индивидуальным предпринимателем, участниками договора простого товарищества, которым выдано свидетельство об осуществлении перевозок по соответствующему </w:t>
      </w:r>
      <w:r w:rsidRPr="006E54D3">
        <w:rPr>
          <w:rFonts w:ascii="PT Astra Serif" w:hAnsi="PT Astra Serif"/>
          <w:sz w:val="28"/>
          <w:szCs w:val="28"/>
        </w:rPr>
        <w:lastRenderedPageBreak/>
        <w:t>маршруту, размеров компенсации недополученных доходов, связанных с предоставлением льгот).</w:t>
      </w:r>
      <w:proofErr w:type="gramEnd"/>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п</w:t>
      </w:r>
      <w:proofErr w:type="gramEnd"/>
      <w:r w:rsidRPr="006E54D3">
        <w:rPr>
          <w:rFonts w:ascii="PT Astra Serif" w:hAnsi="PT Astra Serif"/>
          <w:sz w:val="28"/>
          <w:szCs w:val="28"/>
        </w:rPr>
        <w:t xml:space="preserve">. 1.2 введен </w:t>
      </w:r>
      <w:hyperlink r:id="rId47">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15.08.2018 N 460-П)</w:t>
      </w:r>
    </w:p>
    <w:p w:rsidR="006E54D3" w:rsidRPr="006E54D3" w:rsidRDefault="006E54D3">
      <w:pPr>
        <w:pStyle w:val="ConsPlusNormal"/>
        <w:spacing w:before="220"/>
        <w:ind w:firstLine="540"/>
        <w:jc w:val="both"/>
        <w:rPr>
          <w:rFonts w:ascii="PT Astra Serif" w:hAnsi="PT Astra Serif"/>
          <w:sz w:val="28"/>
          <w:szCs w:val="28"/>
        </w:rPr>
      </w:pPr>
      <w:bookmarkStart w:id="0" w:name="P38"/>
      <w:bookmarkEnd w:id="0"/>
      <w:r w:rsidRPr="006E54D3">
        <w:rPr>
          <w:rFonts w:ascii="PT Astra Serif" w:hAnsi="PT Astra Serif"/>
          <w:sz w:val="28"/>
          <w:szCs w:val="28"/>
        </w:rPr>
        <w:t>2. Установить стоимость:</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абзац утратил силу. - </w:t>
      </w:r>
      <w:hyperlink r:id="rId48">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06.05.2024 N 367-П;</w:t>
      </w:r>
    </w:p>
    <w:p w:rsidR="006E54D3" w:rsidRPr="006E54D3" w:rsidRDefault="006E54D3">
      <w:pPr>
        <w:pStyle w:val="ConsPlusNormal"/>
        <w:spacing w:before="220"/>
        <w:ind w:firstLine="540"/>
        <w:jc w:val="both"/>
        <w:rPr>
          <w:rFonts w:ascii="PT Astra Serif" w:hAnsi="PT Astra Serif"/>
          <w:sz w:val="28"/>
          <w:szCs w:val="28"/>
        </w:rPr>
      </w:pPr>
      <w:bookmarkStart w:id="1" w:name="P40"/>
      <w:bookmarkEnd w:id="1"/>
      <w:r w:rsidRPr="006E54D3">
        <w:rPr>
          <w:rFonts w:ascii="PT Astra Serif" w:hAnsi="PT Astra Serif"/>
          <w:sz w:val="28"/>
          <w:szCs w:val="28"/>
        </w:rPr>
        <w:t xml:space="preserve">активации льготы на транспортной карте на 50 поездок на общественном транспорте (городском электрическом транспорте, автобусах городского и пригородного сообщения) в течение одного календарного месяца, право на </w:t>
      </w:r>
      <w:proofErr w:type="gramStart"/>
      <w:r w:rsidRPr="006E54D3">
        <w:rPr>
          <w:rFonts w:ascii="PT Astra Serif" w:hAnsi="PT Astra Serif"/>
          <w:sz w:val="28"/>
          <w:szCs w:val="28"/>
        </w:rPr>
        <w:t>приобретение</w:t>
      </w:r>
      <w:proofErr w:type="gramEnd"/>
      <w:r w:rsidRPr="006E54D3">
        <w:rPr>
          <w:rFonts w:ascii="PT Astra Serif" w:hAnsi="PT Astra Serif"/>
          <w:sz w:val="28"/>
          <w:szCs w:val="28"/>
        </w:rPr>
        <w:t xml:space="preserve"> которой предоставляется гражданам льготных категорий, указанных в </w:t>
      </w:r>
      <w:hyperlink w:anchor="P255">
        <w:r w:rsidRPr="006E54D3">
          <w:rPr>
            <w:rFonts w:ascii="PT Astra Serif" w:hAnsi="PT Astra Serif"/>
            <w:sz w:val="28"/>
            <w:szCs w:val="28"/>
          </w:rPr>
          <w:t>приложениях N 1</w:t>
        </w:r>
      </w:hyperlink>
      <w:r w:rsidRPr="006E54D3">
        <w:rPr>
          <w:rFonts w:ascii="PT Astra Serif" w:hAnsi="PT Astra Serif"/>
          <w:sz w:val="28"/>
          <w:szCs w:val="28"/>
        </w:rPr>
        <w:t xml:space="preserve"> - </w:t>
      </w:r>
      <w:hyperlink w:anchor="P314">
        <w:r w:rsidRPr="006E54D3">
          <w:rPr>
            <w:rFonts w:ascii="PT Astra Serif" w:hAnsi="PT Astra Serif"/>
            <w:sz w:val="28"/>
            <w:szCs w:val="28"/>
          </w:rPr>
          <w:t>3</w:t>
        </w:r>
      </w:hyperlink>
      <w:r w:rsidRPr="006E54D3">
        <w:rPr>
          <w:rFonts w:ascii="PT Astra Serif" w:hAnsi="PT Astra Serif"/>
          <w:sz w:val="28"/>
          <w:szCs w:val="28"/>
        </w:rPr>
        <w:t>, в размере 150 рублей, на 25 поездок - 75 рублей;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09.11.2021 </w:t>
      </w:r>
      <w:hyperlink r:id="rId49">
        <w:r w:rsidRPr="006E54D3">
          <w:rPr>
            <w:rFonts w:ascii="PT Astra Serif" w:hAnsi="PT Astra Serif"/>
            <w:sz w:val="28"/>
            <w:szCs w:val="28"/>
          </w:rPr>
          <w:t>N 959-П</w:t>
        </w:r>
      </w:hyperlink>
      <w:r w:rsidRPr="006E54D3">
        <w:rPr>
          <w:rFonts w:ascii="PT Astra Serif" w:hAnsi="PT Astra Serif"/>
          <w:sz w:val="28"/>
          <w:szCs w:val="28"/>
        </w:rPr>
        <w:t xml:space="preserve">, от 28.10.2024 </w:t>
      </w:r>
      <w:hyperlink r:id="rId50">
        <w:r w:rsidRPr="006E54D3">
          <w:rPr>
            <w:rFonts w:ascii="PT Astra Serif" w:hAnsi="PT Astra Serif"/>
            <w:sz w:val="28"/>
            <w:szCs w:val="28"/>
          </w:rPr>
          <w:t>N 885-П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активации льготы на транспортной карте на одну поездку с предоставлением 50-процентной скидки от действующего тарифа при оплате проезда на территории Саратовской области гражданам льготных категорий, перечисленным в </w:t>
      </w:r>
      <w:hyperlink w:anchor="P565">
        <w:r w:rsidRPr="006E54D3">
          <w:rPr>
            <w:rFonts w:ascii="PT Astra Serif" w:hAnsi="PT Astra Serif"/>
            <w:sz w:val="28"/>
            <w:szCs w:val="28"/>
          </w:rPr>
          <w:t>приложении N 5</w:t>
        </w:r>
      </w:hyperlink>
      <w:r w:rsidRPr="006E54D3">
        <w:rPr>
          <w:rFonts w:ascii="PT Astra Serif" w:hAnsi="PT Astra Serif"/>
          <w:sz w:val="28"/>
          <w:szCs w:val="28"/>
        </w:rPr>
        <w:t xml:space="preserve"> к настоящему Положению.</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(абзац введен </w:t>
      </w:r>
      <w:hyperlink r:id="rId51">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3. </w:t>
      </w:r>
      <w:proofErr w:type="gramStart"/>
      <w:r w:rsidRPr="006E54D3">
        <w:rPr>
          <w:rFonts w:ascii="PT Astra Serif" w:hAnsi="PT Astra Serif"/>
          <w:sz w:val="28"/>
          <w:szCs w:val="28"/>
        </w:rPr>
        <w:t xml:space="preserve">Граждане, социальная поддержка которых осуществляется в соответствии с федеральным законодательством и законодательством Саратовской области, имеющие право на приобретение социального проездного документа, стоимость которого установлена в </w:t>
      </w:r>
      <w:hyperlink w:anchor="P38">
        <w:r w:rsidRPr="006E54D3">
          <w:rPr>
            <w:rFonts w:ascii="PT Astra Serif" w:hAnsi="PT Astra Serif"/>
            <w:sz w:val="28"/>
            <w:szCs w:val="28"/>
          </w:rPr>
          <w:t>пункте 2</w:t>
        </w:r>
      </w:hyperlink>
      <w:r w:rsidRPr="006E54D3">
        <w:rPr>
          <w:rFonts w:ascii="PT Astra Serif" w:hAnsi="PT Astra Serif"/>
          <w:sz w:val="28"/>
          <w:szCs w:val="28"/>
        </w:rPr>
        <w:t xml:space="preserve"> настоящего постановления, для проезда в городском электрическом транспорте, автобусах городского сообщения перечислены в </w:t>
      </w:r>
      <w:hyperlink w:anchor="P255">
        <w:r w:rsidRPr="006E54D3">
          <w:rPr>
            <w:rFonts w:ascii="PT Astra Serif" w:hAnsi="PT Astra Serif"/>
            <w:sz w:val="28"/>
            <w:szCs w:val="28"/>
          </w:rPr>
          <w:t>приложениях N 1</w:t>
        </w:r>
      </w:hyperlink>
      <w:r w:rsidRPr="006E54D3">
        <w:rPr>
          <w:rFonts w:ascii="PT Astra Serif" w:hAnsi="PT Astra Serif"/>
          <w:sz w:val="28"/>
          <w:szCs w:val="28"/>
        </w:rPr>
        <w:t xml:space="preserve"> - </w:t>
      </w:r>
      <w:hyperlink w:anchor="P314">
        <w:r w:rsidRPr="006E54D3">
          <w:rPr>
            <w:rFonts w:ascii="PT Astra Serif" w:hAnsi="PT Astra Serif"/>
            <w:sz w:val="28"/>
            <w:szCs w:val="28"/>
          </w:rPr>
          <w:t>3</w:t>
        </w:r>
      </w:hyperlink>
      <w:r w:rsidRPr="006E54D3">
        <w:rPr>
          <w:rFonts w:ascii="PT Astra Serif" w:hAnsi="PT Astra Serif"/>
          <w:sz w:val="28"/>
          <w:szCs w:val="28"/>
        </w:rPr>
        <w:t xml:space="preserve">, автобусах пригородного сообщения - перечислены в </w:t>
      </w:r>
      <w:hyperlink w:anchor="P255">
        <w:r w:rsidRPr="006E54D3">
          <w:rPr>
            <w:rFonts w:ascii="PT Astra Serif" w:hAnsi="PT Astra Serif"/>
            <w:sz w:val="28"/>
            <w:szCs w:val="28"/>
          </w:rPr>
          <w:t>приложениях N 1</w:t>
        </w:r>
      </w:hyperlink>
      <w:r w:rsidRPr="006E54D3">
        <w:rPr>
          <w:rFonts w:ascii="PT Astra Serif" w:hAnsi="PT Astra Serif"/>
          <w:sz w:val="28"/>
          <w:szCs w:val="28"/>
        </w:rPr>
        <w:t xml:space="preserve">, </w:t>
      </w:r>
      <w:hyperlink w:anchor="P288">
        <w:r w:rsidRPr="006E54D3">
          <w:rPr>
            <w:rFonts w:ascii="PT Astra Serif" w:hAnsi="PT Astra Serif"/>
            <w:sz w:val="28"/>
            <w:szCs w:val="28"/>
          </w:rPr>
          <w:t>2</w:t>
        </w:r>
      </w:hyperlink>
      <w:r w:rsidRPr="006E54D3">
        <w:rPr>
          <w:rFonts w:ascii="PT Astra Serif" w:hAnsi="PT Astra Serif"/>
          <w:sz w:val="28"/>
          <w:szCs w:val="28"/>
        </w:rPr>
        <w:t>, в автобусах пригородного сообщения, приводимых в движение</w:t>
      </w:r>
      <w:proofErr w:type="gramEnd"/>
      <w:r w:rsidRPr="006E54D3">
        <w:rPr>
          <w:rFonts w:ascii="PT Astra Serif" w:hAnsi="PT Astra Serif"/>
          <w:sz w:val="28"/>
          <w:szCs w:val="28"/>
        </w:rPr>
        <w:t xml:space="preserve"> </w:t>
      </w:r>
      <w:proofErr w:type="gramStart"/>
      <w:r w:rsidRPr="006E54D3">
        <w:rPr>
          <w:rFonts w:ascii="PT Astra Serif" w:hAnsi="PT Astra Serif"/>
          <w:sz w:val="28"/>
          <w:szCs w:val="28"/>
        </w:rPr>
        <w:t xml:space="preserve">электрической энергией от батареи, заряжаемой от внешнего источника, - перечислены в </w:t>
      </w:r>
      <w:hyperlink w:anchor="P314">
        <w:r w:rsidRPr="006E54D3">
          <w:rPr>
            <w:rFonts w:ascii="PT Astra Serif" w:hAnsi="PT Astra Serif"/>
            <w:sz w:val="28"/>
            <w:szCs w:val="28"/>
          </w:rPr>
          <w:t>приложении N 3</w:t>
        </w:r>
      </w:hyperlink>
      <w:r w:rsidRPr="006E54D3">
        <w:rPr>
          <w:rFonts w:ascii="PT Astra Serif" w:hAnsi="PT Astra Serif"/>
          <w:sz w:val="28"/>
          <w:szCs w:val="28"/>
        </w:rPr>
        <w:t>.</w:t>
      </w:r>
      <w:proofErr w:type="gramEnd"/>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09.02.2016 </w:t>
      </w:r>
      <w:hyperlink r:id="rId52">
        <w:r w:rsidRPr="006E54D3">
          <w:rPr>
            <w:rFonts w:ascii="PT Astra Serif" w:hAnsi="PT Astra Serif"/>
            <w:sz w:val="28"/>
            <w:szCs w:val="28"/>
          </w:rPr>
          <w:t>N 43-П</w:t>
        </w:r>
      </w:hyperlink>
      <w:r w:rsidRPr="006E54D3">
        <w:rPr>
          <w:rFonts w:ascii="PT Astra Serif" w:hAnsi="PT Astra Serif"/>
          <w:sz w:val="28"/>
          <w:szCs w:val="28"/>
        </w:rPr>
        <w:t xml:space="preserve">, от 09.11.2021 </w:t>
      </w:r>
      <w:hyperlink r:id="rId53">
        <w:r w:rsidRPr="006E54D3">
          <w:rPr>
            <w:rFonts w:ascii="PT Astra Serif" w:hAnsi="PT Astra Serif"/>
            <w:sz w:val="28"/>
            <w:szCs w:val="28"/>
          </w:rPr>
          <w:t>N 959-П</w:t>
        </w:r>
      </w:hyperlink>
      <w:r w:rsidRPr="006E54D3">
        <w:rPr>
          <w:rFonts w:ascii="PT Astra Serif" w:hAnsi="PT Astra Serif"/>
          <w:sz w:val="28"/>
          <w:szCs w:val="28"/>
        </w:rPr>
        <w:t xml:space="preserve">, от 27.08.2024 </w:t>
      </w:r>
      <w:hyperlink r:id="rId54">
        <w:r w:rsidRPr="006E54D3">
          <w:rPr>
            <w:rFonts w:ascii="PT Astra Serif" w:hAnsi="PT Astra Serif"/>
            <w:sz w:val="28"/>
            <w:szCs w:val="28"/>
          </w:rPr>
          <w:t>N 716-П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Граждане, имеющие право на бесплатное обеспечение разовыми проездными билетами для бесплатного проезда при предъявлении соответствующего документа, дающего право на льготы или сведений, подтверждающих право на льготы, для проезда на внутреннем водном транспорте пригородного сообщения, перечислены в </w:t>
      </w:r>
      <w:hyperlink w:anchor="P255">
        <w:r w:rsidRPr="006E54D3">
          <w:rPr>
            <w:rFonts w:ascii="PT Astra Serif" w:hAnsi="PT Astra Serif"/>
            <w:sz w:val="28"/>
            <w:szCs w:val="28"/>
          </w:rPr>
          <w:t>приложениях N 1</w:t>
        </w:r>
      </w:hyperlink>
      <w:r w:rsidRPr="006E54D3">
        <w:rPr>
          <w:rFonts w:ascii="PT Astra Serif" w:hAnsi="PT Astra Serif"/>
          <w:sz w:val="28"/>
          <w:szCs w:val="28"/>
        </w:rPr>
        <w:t xml:space="preserve">, </w:t>
      </w:r>
      <w:hyperlink w:anchor="P288">
        <w:r w:rsidRPr="006E54D3">
          <w:rPr>
            <w:rFonts w:ascii="PT Astra Serif" w:hAnsi="PT Astra Serif"/>
            <w:sz w:val="28"/>
            <w:szCs w:val="28"/>
          </w:rPr>
          <w:t>2</w:t>
        </w:r>
      </w:hyperlink>
      <w:r w:rsidRPr="006E54D3">
        <w:rPr>
          <w:rFonts w:ascii="PT Astra Serif" w:hAnsi="PT Astra Serif"/>
          <w:sz w:val="28"/>
          <w:szCs w:val="28"/>
        </w:rPr>
        <w:t xml:space="preserve">, </w:t>
      </w:r>
      <w:hyperlink w:anchor="P335">
        <w:r w:rsidRPr="006E54D3">
          <w:rPr>
            <w:rFonts w:ascii="PT Astra Serif" w:hAnsi="PT Astra Serif"/>
            <w:sz w:val="28"/>
            <w:szCs w:val="28"/>
          </w:rPr>
          <w:t>4</w:t>
        </w:r>
      </w:hyperlink>
      <w:r w:rsidRPr="006E54D3">
        <w:rPr>
          <w:rFonts w:ascii="PT Astra Serif" w:hAnsi="PT Astra Serif"/>
          <w:sz w:val="28"/>
          <w:szCs w:val="28"/>
        </w:rPr>
        <w:t>.</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09.02.2016 </w:t>
      </w:r>
      <w:hyperlink r:id="rId55">
        <w:r w:rsidRPr="006E54D3">
          <w:rPr>
            <w:rFonts w:ascii="PT Astra Serif" w:hAnsi="PT Astra Serif"/>
            <w:sz w:val="28"/>
            <w:szCs w:val="28"/>
          </w:rPr>
          <w:t>N 43-П</w:t>
        </w:r>
      </w:hyperlink>
      <w:r w:rsidRPr="006E54D3">
        <w:rPr>
          <w:rFonts w:ascii="PT Astra Serif" w:hAnsi="PT Astra Serif"/>
          <w:sz w:val="28"/>
          <w:szCs w:val="28"/>
        </w:rPr>
        <w:t xml:space="preserve">, от 19.02.2026 </w:t>
      </w:r>
      <w:hyperlink r:id="rId56">
        <w:r w:rsidRPr="006E54D3">
          <w:rPr>
            <w:rFonts w:ascii="PT Astra Serif" w:hAnsi="PT Astra Serif"/>
            <w:sz w:val="28"/>
            <w:szCs w:val="28"/>
          </w:rPr>
          <w:t>N 109-П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lastRenderedPageBreak/>
        <w:t xml:space="preserve">Граждане, имеющие право на бесплатный проезд на железнодорожном транспорте пригородного сообщения, перечислены в </w:t>
      </w:r>
      <w:hyperlink w:anchor="P288">
        <w:r w:rsidRPr="006E54D3">
          <w:rPr>
            <w:rFonts w:ascii="PT Astra Serif" w:hAnsi="PT Astra Serif"/>
            <w:sz w:val="28"/>
            <w:szCs w:val="28"/>
          </w:rPr>
          <w:t>приложениях N 2</w:t>
        </w:r>
      </w:hyperlink>
      <w:r w:rsidRPr="006E54D3">
        <w:rPr>
          <w:rFonts w:ascii="PT Astra Serif" w:hAnsi="PT Astra Serif"/>
          <w:sz w:val="28"/>
          <w:szCs w:val="28"/>
        </w:rPr>
        <w:t xml:space="preserve">, </w:t>
      </w:r>
      <w:hyperlink w:anchor="P335">
        <w:r w:rsidRPr="006E54D3">
          <w:rPr>
            <w:rFonts w:ascii="PT Astra Serif" w:hAnsi="PT Astra Serif"/>
            <w:sz w:val="28"/>
            <w:szCs w:val="28"/>
          </w:rPr>
          <w:t>4</w:t>
        </w:r>
      </w:hyperlink>
      <w:r w:rsidRPr="006E54D3">
        <w:rPr>
          <w:rFonts w:ascii="PT Astra Serif" w:hAnsi="PT Astra Serif"/>
          <w:sz w:val="28"/>
          <w:szCs w:val="28"/>
        </w:rPr>
        <w:t>. При этом право на льготы устанавливается независимо от прохождения маршрута поездки по территориям других субъектов Российской Федерации.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(часть третья в ред. </w:t>
      </w:r>
      <w:hyperlink r:id="rId57">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15.08.2025 N 638-П)</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Граждане, имеющие право на основании транспортной карты и соответствующего документа, подтверждающего право на льготы или сведений, подтверждающих право на льготы, на приобретение разового льготного проездного билета для проезда железнодорожным транспортом в поездах пригородного сообщения в период с 1 января по 15 июня и с 1 сентября по 31 декабря с предоставлением 50-процентной скидки от действующего тарифа при оплате проезда на</w:t>
      </w:r>
      <w:proofErr w:type="gramEnd"/>
      <w:r w:rsidRPr="006E54D3">
        <w:rPr>
          <w:rFonts w:ascii="PT Astra Serif" w:hAnsi="PT Astra Serif"/>
          <w:sz w:val="28"/>
          <w:szCs w:val="28"/>
        </w:rPr>
        <w:t xml:space="preserve"> территории Саратовской области, перечислены в </w:t>
      </w:r>
      <w:hyperlink w:anchor="P565">
        <w:r w:rsidRPr="006E54D3">
          <w:rPr>
            <w:rFonts w:ascii="PT Astra Serif" w:hAnsi="PT Astra Serif"/>
            <w:sz w:val="28"/>
            <w:szCs w:val="28"/>
          </w:rPr>
          <w:t>приложении N 5</w:t>
        </w:r>
      </w:hyperlink>
      <w:r w:rsidRPr="006E54D3">
        <w:rPr>
          <w:rFonts w:ascii="PT Astra Serif" w:hAnsi="PT Astra Serif"/>
          <w:sz w:val="28"/>
          <w:szCs w:val="28"/>
        </w:rPr>
        <w:t>. Право на льготы устанавливается независимо от прохождения маршрута поездки по территориям других субъектов Российской Федерации. Документами, подтверждающими право на льготы, являются: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27.12.2019 </w:t>
      </w:r>
      <w:hyperlink r:id="rId58">
        <w:r w:rsidRPr="006E54D3">
          <w:rPr>
            <w:rFonts w:ascii="PT Astra Serif" w:hAnsi="PT Astra Serif"/>
            <w:sz w:val="28"/>
            <w:szCs w:val="28"/>
          </w:rPr>
          <w:t>N 938-П</w:t>
        </w:r>
      </w:hyperlink>
      <w:r w:rsidRPr="006E54D3">
        <w:rPr>
          <w:rFonts w:ascii="PT Astra Serif" w:hAnsi="PT Astra Serif"/>
          <w:sz w:val="28"/>
          <w:szCs w:val="28"/>
        </w:rPr>
        <w:t xml:space="preserve">, от 28.10.2024 </w:t>
      </w:r>
      <w:hyperlink r:id="rId59">
        <w:r w:rsidRPr="006E54D3">
          <w:rPr>
            <w:rFonts w:ascii="PT Astra Serif" w:hAnsi="PT Astra Serif"/>
            <w:sz w:val="28"/>
            <w:szCs w:val="28"/>
          </w:rPr>
          <w:t>N 885-П</w:t>
        </w:r>
      </w:hyperlink>
      <w:r w:rsidRPr="006E54D3">
        <w:rPr>
          <w:rFonts w:ascii="PT Astra Serif" w:hAnsi="PT Astra Serif"/>
          <w:sz w:val="28"/>
          <w:szCs w:val="28"/>
        </w:rPr>
        <w:t xml:space="preserve">, от 19.02.2026 </w:t>
      </w:r>
      <w:hyperlink r:id="rId60">
        <w:r w:rsidRPr="006E54D3">
          <w:rPr>
            <w:rFonts w:ascii="PT Astra Serif" w:hAnsi="PT Astra Serif"/>
            <w:sz w:val="28"/>
            <w:szCs w:val="28"/>
          </w:rPr>
          <w:t>N 109-П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справка из общеобразовательной организации, действительная на момент предъявления или сведения, подтверждающие обучение в организации, предоставленные гражданами Российской Федерации с использованием многофункционального сервиса обмена информацией, - для обучающихся областных государственных и муниципальных общеобразовательных организаций, расположенных на территории Саратовской области;</w:t>
      </w:r>
      <w:proofErr w:type="gramEnd"/>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27.12.2019 </w:t>
      </w:r>
      <w:hyperlink r:id="rId61">
        <w:r w:rsidRPr="006E54D3">
          <w:rPr>
            <w:rFonts w:ascii="PT Astra Serif" w:hAnsi="PT Astra Serif"/>
            <w:sz w:val="28"/>
            <w:szCs w:val="28"/>
          </w:rPr>
          <w:t>N 938-П</w:t>
        </w:r>
      </w:hyperlink>
      <w:r w:rsidRPr="006E54D3">
        <w:rPr>
          <w:rFonts w:ascii="PT Astra Serif" w:hAnsi="PT Astra Serif"/>
          <w:sz w:val="28"/>
          <w:szCs w:val="28"/>
        </w:rPr>
        <w:t xml:space="preserve">, от 19.02.2026 </w:t>
      </w:r>
      <w:hyperlink r:id="rId62">
        <w:r w:rsidRPr="006E54D3">
          <w:rPr>
            <w:rFonts w:ascii="PT Astra Serif" w:hAnsi="PT Astra Serif"/>
            <w:sz w:val="28"/>
            <w:szCs w:val="28"/>
          </w:rPr>
          <w:t>N 109-П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справка из общеобразовательной организации, действительная на момент предъявления или сведения, подтверждающие обучение в организации, предоставленные гражданами Российской Федерации с использованием многофункционального сервиса обмена информацией, - для обучающихся частных общеобразовательных организаций, расположенных на территории Саратовской области;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(абзац введен </w:t>
      </w:r>
      <w:hyperlink r:id="rId63">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27.12.2019 N 938-П; в ред. </w:t>
      </w:r>
      <w:hyperlink r:id="rId64">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 xml:space="preserve">студенческий билет или справка об обучении в образовательной организации по очной форме обучения, действительные на момент предъявления или сведения, подтверждающие обучение в организации, предоставленные гражданами Российской Федерации с использованием многофункционального сервиса обмена информацией, - для обучающихся </w:t>
      </w:r>
      <w:r w:rsidRPr="006E54D3">
        <w:rPr>
          <w:rFonts w:ascii="PT Astra Serif" w:hAnsi="PT Astra Serif"/>
          <w:sz w:val="28"/>
          <w:szCs w:val="28"/>
        </w:rPr>
        <w:lastRenderedPageBreak/>
        <w:t>очной формы обучения профессиональных образовательных организаций и образовательных организаций высшего образования, расположенных на территории Саратовской области.</w:t>
      </w:r>
      <w:proofErr w:type="gramEnd"/>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65">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(часть четвертая в ред. </w:t>
      </w:r>
      <w:hyperlink r:id="rId66">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11.03.2019 N 144-П)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Граждане, имеющие право на бесплатный проезд при предъявлении транспортной карты, соответствующего документа, дающего право на льготы, или сведений, подтверждающих право на льготы, для проезда на скоростных судах (скорость движения которых составляет 30 километров в час и более) межмуниципального сообщения, перечислены в </w:t>
      </w:r>
      <w:hyperlink w:anchor="P539">
        <w:r w:rsidRPr="006E54D3">
          <w:rPr>
            <w:rFonts w:ascii="PT Astra Serif" w:hAnsi="PT Astra Serif"/>
            <w:sz w:val="28"/>
            <w:szCs w:val="28"/>
          </w:rPr>
          <w:t>приложении N 4.3</w:t>
        </w:r>
      </w:hyperlink>
      <w:r w:rsidRPr="006E54D3">
        <w:rPr>
          <w:rFonts w:ascii="PT Astra Serif" w:hAnsi="PT Astra Serif"/>
          <w:sz w:val="28"/>
          <w:szCs w:val="28"/>
        </w:rPr>
        <w:t>.</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(часть пятая введена </w:t>
      </w:r>
      <w:hyperlink r:id="rId67">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13.04.2026 N 264-П)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4. </w:t>
      </w:r>
      <w:proofErr w:type="gramStart"/>
      <w:r w:rsidRPr="006E54D3">
        <w:rPr>
          <w:rFonts w:ascii="PT Astra Serif" w:hAnsi="PT Astra Serif"/>
          <w:sz w:val="28"/>
          <w:szCs w:val="28"/>
        </w:rPr>
        <w:t xml:space="preserve">Граждане, социальная поддержка которых осуществляется в соответствии с федеральным законодательством и законодательством Саратовской области, имеющие право на бесплатное обеспечение социальным проездным документом для бесплатного проезда в городском электрическом транспорте, автобусах городского сообщения, перечислены в </w:t>
      </w:r>
      <w:hyperlink w:anchor="P335">
        <w:r w:rsidRPr="006E54D3">
          <w:rPr>
            <w:rFonts w:ascii="PT Astra Serif" w:hAnsi="PT Astra Serif"/>
            <w:sz w:val="28"/>
            <w:szCs w:val="28"/>
          </w:rPr>
          <w:t>приложениях N 4</w:t>
        </w:r>
      </w:hyperlink>
      <w:r w:rsidRPr="006E54D3">
        <w:rPr>
          <w:rFonts w:ascii="PT Astra Serif" w:hAnsi="PT Astra Serif"/>
          <w:sz w:val="28"/>
          <w:szCs w:val="28"/>
        </w:rPr>
        <w:t xml:space="preserve"> и </w:t>
      </w:r>
      <w:hyperlink w:anchor="P366">
        <w:r w:rsidRPr="006E54D3">
          <w:rPr>
            <w:rFonts w:ascii="PT Astra Serif" w:hAnsi="PT Astra Serif"/>
            <w:sz w:val="28"/>
            <w:szCs w:val="28"/>
          </w:rPr>
          <w:t>N 4.1</w:t>
        </w:r>
      </w:hyperlink>
      <w:r w:rsidRPr="006E54D3">
        <w:rPr>
          <w:rFonts w:ascii="PT Astra Serif" w:hAnsi="PT Astra Serif"/>
          <w:sz w:val="28"/>
          <w:szCs w:val="28"/>
        </w:rPr>
        <w:t xml:space="preserve">, в автобусах пригородного сообщения - перечислены в </w:t>
      </w:r>
      <w:hyperlink w:anchor="P335">
        <w:r w:rsidRPr="006E54D3">
          <w:rPr>
            <w:rFonts w:ascii="PT Astra Serif" w:hAnsi="PT Astra Serif"/>
            <w:sz w:val="28"/>
            <w:szCs w:val="28"/>
          </w:rPr>
          <w:t>приложении N 4</w:t>
        </w:r>
      </w:hyperlink>
      <w:r w:rsidRPr="006E54D3">
        <w:rPr>
          <w:rFonts w:ascii="PT Astra Serif" w:hAnsi="PT Astra Serif"/>
          <w:sz w:val="28"/>
          <w:szCs w:val="28"/>
        </w:rPr>
        <w:t>, в автобусах пригородного сообщения, приводимых в движение электрической энергией от батареи</w:t>
      </w:r>
      <w:proofErr w:type="gramEnd"/>
      <w:r w:rsidRPr="006E54D3">
        <w:rPr>
          <w:rFonts w:ascii="PT Astra Serif" w:hAnsi="PT Astra Serif"/>
          <w:sz w:val="28"/>
          <w:szCs w:val="28"/>
        </w:rPr>
        <w:t xml:space="preserve">, </w:t>
      </w:r>
      <w:proofErr w:type="gramStart"/>
      <w:r w:rsidRPr="006E54D3">
        <w:rPr>
          <w:rFonts w:ascii="PT Astra Serif" w:hAnsi="PT Astra Serif"/>
          <w:sz w:val="28"/>
          <w:szCs w:val="28"/>
        </w:rPr>
        <w:t>заряжаемой</w:t>
      </w:r>
      <w:proofErr w:type="gramEnd"/>
      <w:r w:rsidRPr="006E54D3">
        <w:rPr>
          <w:rFonts w:ascii="PT Astra Serif" w:hAnsi="PT Astra Serif"/>
          <w:sz w:val="28"/>
          <w:szCs w:val="28"/>
        </w:rPr>
        <w:t xml:space="preserve"> от внешнего источника, - перечислены в </w:t>
      </w:r>
      <w:hyperlink w:anchor="P366">
        <w:r w:rsidRPr="006E54D3">
          <w:rPr>
            <w:rFonts w:ascii="PT Astra Serif" w:hAnsi="PT Astra Serif"/>
            <w:sz w:val="28"/>
            <w:szCs w:val="28"/>
          </w:rPr>
          <w:t>приложении N 4.1</w:t>
        </w:r>
      </w:hyperlink>
      <w:r w:rsidRPr="006E54D3">
        <w:rPr>
          <w:rFonts w:ascii="PT Astra Serif" w:hAnsi="PT Astra Serif"/>
          <w:sz w:val="28"/>
          <w:szCs w:val="28"/>
        </w:rPr>
        <w:t>.</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06.05.2024 </w:t>
      </w:r>
      <w:hyperlink r:id="rId68">
        <w:r w:rsidRPr="006E54D3">
          <w:rPr>
            <w:rFonts w:ascii="PT Astra Serif" w:hAnsi="PT Astra Serif"/>
            <w:sz w:val="28"/>
            <w:szCs w:val="28"/>
          </w:rPr>
          <w:t>N 367-П</w:t>
        </w:r>
      </w:hyperlink>
      <w:r w:rsidRPr="006E54D3">
        <w:rPr>
          <w:rFonts w:ascii="PT Astra Serif" w:hAnsi="PT Astra Serif"/>
          <w:sz w:val="28"/>
          <w:szCs w:val="28"/>
        </w:rPr>
        <w:t xml:space="preserve">, от 27.08.2024 </w:t>
      </w:r>
      <w:hyperlink r:id="rId69">
        <w:r w:rsidRPr="006E54D3">
          <w:rPr>
            <w:rFonts w:ascii="PT Astra Serif" w:hAnsi="PT Astra Serif"/>
            <w:sz w:val="28"/>
            <w:szCs w:val="28"/>
          </w:rPr>
          <w:t>N 716-П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bookmarkStart w:id="2" w:name="P63"/>
      <w:bookmarkEnd w:id="2"/>
      <w:r w:rsidRPr="006E54D3">
        <w:rPr>
          <w:rFonts w:ascii="PT Astra Serif" w:hAnsi="PT Astra Serif"/>
          <w:sz w:val="28"/>
          <w:szCs w:val="28"/>
        </w:rPr>
        <w:t xml:space="preserve">Для предоставления права гражданам, перечисленным в </w:t>
      </w:r>
      <w:hyperlink w:anchor="P366">
        <w:r w:rsidRPr="006E54D3">
          <w:rPr>
            <w:rFonts w:ascii="PT Astra Serif" w:hAnsi="PT Astra Serif"/>
            <w:sz w:val="28"/>
            <w:szCs w:val="28"/>
          </w:rPr>
          <w:t>приложении N 4.1</w:t>
        </w:r>
      </w:hyperlink>
      <w:r w:rsidRPr="006E54D3">
        <w:rPr>
          <w:rFonts w:ascii="PT Astra Serif" w:hAnsi="PT Astra Serif"/>
          <w:sz w:val="28"/>
          <w:szCs w:val="28"/>
        </w:rPr>
        <w:t>, необходимы следующие документы:</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1) </w:t>
      </w:r>
      <w:hyperlink w:anchor="P414">
        <w:r w:rsidRPr="006E54D3">
          <w:rPr>
            <w:rFonts w:ascii="PT Astra Serif" w:hAnsi="PT Astra Serif"/>
            <w:sz w:val="28"/>
            <w:szCs w:val="28"/>
          </w:rPr>
          <w:t>заявление</w:t>
        </w:r>
      </w:hyperlink>
      <w:r w:rsidRPr="006E54D3">
        <w:rPr>
          <w:rFonts w:ascii="PT Astra Serif" w:hAnsi="PT Astra Serif"/>
          <w:sz w:val="28"/>
          <w:szCs w:val="28"/>
        </w:rPr>
        <w:t xml:space="preserve"> по форме согласно приложению N 4.2 о предоставлении права на бесплатный проезд, подписанное родителем (законным представителем) (далее - заявитель) граждан, перечисленных в </w:t>
      </w:r>
      <w:hyperlink w:anchor="P366">
        <w:r w:rsidRPr="006E54D3">
          <w:rPr>
            <w:rFonts w:ascii="PT Astra Serif" w:hAnsi="PT Astra Serif"/>
            <w:sz w:val="28"/>
            <w:szCs w:val="28"/>
          </w:rPr>
          <w:t>приложении N 4.1</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bookmarkStart w:id="3" w:name="P65"/>
      <w:bookmarkEnd w:id="3"/>
      <w:r w:rsidRPr="006E54D3">
        <w:rPr>
          <w:rFonts w:ascii="PT Astra Serif" w:hAnsi="PT Astra Serif"/>
          <w:sz w:val="28"/>
          <w:szCs w:val="28"/>
        </w:rPr>
        <w:t>2) документ, удостоверяющий личность гражданина Российской Федерации или сведения, содержащиеся в указанном документе, предоставленные гражданином Российской Федерации с использованием многофункционального сервиса обмена информацией, - для заявителя, являющегося гражданином Российской Федерации;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70">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spacing w:before="220"/>
        <w:ind w:firstLine="540"/>
        <w:jc w:val="both"/>
        <w:rPr>
          <w:rFonts w:ascii="PT Astra Serif" w:hAnsi="PT Astra Serif"/>
          <w:sz w:val="28"/>
          <w:szCs w:val="28"/>
        </w:rPr>
      </w:pPr>
      <w:bookmarkStart w:id="4" w:name="P67"/>
      <w:bookmarkEnd w:id="4"/>
      <w:r w:rsidRPr="006E54D3">
        <w:rPr>
          <w:rFonts w:ascii="PT Astra Serif" w:hAnsi="PT Astra Serif"/>
          <w:sz w:val="28"/>
          <w:szCs w:val="28"/>
        </w:rPr>
        <w:t xml:space="preserve">3) документ, удостоверяющий личность иностранного гражданина, или удостоверение беженца, вид на жительство (разрешение на временное </w:t>
      </w:r>
      <w:r w:rsidRPr="006E54D3">
        <w:rPr>
          <w:rFonts w:ascii="PT Astra Serif" w:hAnsi="PT Astra Serif"/>
          <w:sz w:val="28"/>
          <w:szCs w:val="28"/>
        </w:rPr>
        <w:lastRenderedPageBreak/>
        <w:t>проживание) - для заявителя, являющегося иностранным гражданином;</w:t>
      </w:r>
    </w:p>
    <w:p w:rsidR="006E54D3" w:rsidRPr="006E54D3" w:rsidRDefault="006E54D3">
      <w:pPr>
        <w:pStyle w:val="ConsPlusNormal"/>
        <w:spacing w:before="220"/>
        <w:ind w:firstLine="540"/>
        <w:jc w:val="both"/>
        <w:rPr>
          <w:rFonts w:ascii="PT Astra Serif" w:hAnsi="PT Astra Serif"/>
          <w:sz w:val="28"/>
          <w:szCs w:val="28"/>
        </w:rPr>
      </w:pPr>
      <w:bookmarkStart w:id="5" w:name="P68"/>
      <w:bookmarkEnd w:id="5"/>
      <w:r w:rsidRPr="006E54D3">
        <w:rPr>
          <w:rFonts w:ascii="PT Astra Serif" w:hAnsi="PT Astra Serif"/>
          <w:sz w:val="28"/>
          <w:szCs w:val="28"/>
        </w:rPr>
        <w:t>4) справка (сведения) из общеобразовательной организации, действительная на момент предъявления или сведения, подтверждающие обучение в организации, предоставленные гражданами Российской Федерации с использованием многофункционального сервиса обмена информацией;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71">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5) свидетельство о рождении ребенка (детей);</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6) акт органа опеки и попечительства о назначении опекуном (попечителем);</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7) для граждан, перечисленных в </w:t>
      </w:r>
      <w:hyperlink w:anchor="P374">
        <w:r w:rsidRPr="006E54D3">
          <w:rPr>
            <w:rFonts w:ascii="PT Astra Serif" w:hAnsi="PT Astra Serif"/>
            <w:sz w:val="28"/>
            <w:szCs w:val="28"/>
          </w:rPr>
          <w:t>части первой пункта 1</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bookmarkStart w:id="6" w:name="P73"/>
      <w:bookmarkEnd w:id="6"/>
      <w:proofErr w:type="gramStart"/>
      <w:r w:rsidRPr="006E54D3">
        <w:rPr>
          <w:rFonts w:ascii="PT Astra Serif" w:hAnsi="PT Astra Serif"/>
          <w:sz w:val="28"/>
          <w:szCs w:val="28"/>
        </w:rPr>
        <w:t>а) справка (сведения), выдаваемая федеральными органами исполнительной власти (федеральными государственными органами), а также уполномоченными ими учреждениями и организациями в соответствии с их ведомственной принадлежностью, в отношении лиц,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либо заключивших с Министерством обороны Российской Федерации или с Федеральной службой войск</w:t>
      </w:r>
      <w:proofErr w:type="gramEnd"/>
      <w:r w:rsidRPr="006E54D3">
        <w:rPr>
          <w:rFonts w:ascii="PT Astra Serif" w:hAnsi="PT Astra Serif"/>
          <w:sz w:val="28"/>
          <w:szCs w:val="28"/>
        </w:rPr>
        <w:t xml:space="preserve"> </w:t>
      </w:r>
      <w:proofErr w:type="gramStart"/>
      <w:r w:rsidRPr="006E54D3">
        <w:rPr>
          <w:rFonts w:ascii="PT Astra Serif" w:hAnsi="PT Astra Serif"/>
          <w:sz w:val="28"/>
          <w:szCs w:val="28"/>
        </w:rPr>
        <w:t>национальной гвардии Российской Федерации контракт о прохождении военной службы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(или) направляемых (привлекаемых) к выполнению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w:t>
      </w:r>
      <w:proofErr w:type="gramEnd"/>
      <w:r w:rsidRPr="006E54D3">
        <w:rPr>
          <w:rFonts w:ascii="PT Astra Serif" w:hAnsi="PT Astra Serif"/>
          <w:sz w:val="28"/>
          <w:szCs w:val="28"/>
        </w:rPr>
        <w:t xml:space="preserve"> районам проведения специальной военной операции на территориях Украины, Донецкой Народной Республики, Луганской Народной Республики, Запорожской и Херсонской областей, и (или) к выполнению служебных и иных аналогичных функций на указанных территориях (далее соответственно - специальная военная операция, иные лица, участвующие в специальной военной операции, выполнение задач по отражению вооруженного вторжения);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8) для граждан, перечисленных в </w:t>
      </w:r>
      <w:hyperlink w:anchor="P376">
        <w:r w:rsidRPr="006E54D3">
          <w:rPr>
            <w:rFonts w:ascii="PT Astra Serif" w:hAnsi="PT Astra Serif"/>
            <w:sz w:val="28"/>
            <w:szCs w:val="28"/>
          </w:rPr>
          <w:t>части третьей пункта 1</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а) документы, предусмотренные в </w:t>
      </w:r>
      <w:hyperlink w:anchor="P73">
        <w:r w:rsidRPr="006E54D3">
          <w:rPr>
            <w:rFonts w:ascii="PT Astra Serif" w:hAnsi="PT Astra Serif"/>
            <w:sz w:val="28"/>
            <w:szCs w:val="28"/>
          </w:rPr>
          <w:t>пункте "а" подпункта 7</w:t>
        </w:r>
      </w:hyperlink>
      <w:r w:rsidRPr="006E54D3">
        <w:rPr>
          <w:rFonts w:ascii="PT Astra Serif" w:hAnsi="PT Astra Serif"/>
          <w:sz w:val="28"/>
          <w:szCs w:val="28"/>
        </w:rPr>
        <w:t xml:space="preserve"> настоящего пункта;</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lastRenderedPageBreak/>
        <w:t>б) документы, подтверждающие гибель (смерть), признание в установленном порядке безвестно отсутствующим или объявление умершим при исполнении обязанностей военной службы, смерть вследствие военной травмы после увольнения с военной службы граждан,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либо заключивших с Министерством обороны Российской Федерации или с Федеральной</w:t>
      </w:r>
      <w:proofErr w:type="gramEnd"/>
      <w:r w:rsidRPr="006E54D3">
        <w:rPr>
          <w:rFonts w:ascii="PT Astra Serif" w:hAnsi="PT Astra Serif"/>
          <w:sz w:val="28"/>
          <w:szCs w:val="28"/>
        </w:rPr>
        <w:t xml:space="preserve"> службой войск национальной гвардии Российской Федерации для участия в специальной военной операции либо иных лиц, участвующих в специальной военной операции;</w:t>
      </w:r>
    </w:p>
    <w:p w:rsidR="006E54D3" w:rsidRPr="006E54D3" w:rsidRDefault="006E54D3">
      <w:pPr>
        <w:pStyle w:val="ConsPlusNormal"/>
        <w:spacing w:before="220"/>
        <w:ind w:firstLine="540"/>
        <w:jc w:val="both"/>
        <w:rPr>
          <w:rFonts w:ascii="PT Astra Serif" w:hAnsi="PT Astra Serif"/>
          <w:sz w:val="28"/>
          <w:szCs w:val="28"/>
        </w:rPr>
      </w:pPr>
      <w:bookmarkStart w:id="7" w:name="P77"/>
      <w:bookmarkEnd w:id="7"/>
      <w:r w:rsidRPr="006E54D3">
        <w:rPr>
          <w:rFonts w:ascii="PT Astra Serif" w:hAnsi="PT Astra Serif"/>
          <w:sz w:val="28"/>
          <w:szCs w:val="28"/>
        </w:rPr>
        <w:t xml:space="preserve">9) для граждан, перечисленных в </w:t>
      </w:r>
      <w:hyperlink w:anchor="P377">
        <w:r w:rsidRPr="006E54D3">
          <w:rPr>
            <w:rFonts w:ascii="PT Astra Serif" w:hAnsi="PT Astra Serif"/>
            <w:sz w:val="28"/>
            <w:szCs w:val="28"/>
          </w:rPr>
          <w:t>части четвертой пункта 1</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а) документы, предусмотренные в </w:t>
      </w:r>
      <w:hyperlink w:anchor="P73">
        <w:r w:rsidRPr="006E54D3">
          <w:rPr>
            <w:rFonts w:ascii="PT Astra Serif" w:hAnsi="PT Astra Serif"/>
            <w:sz w:val="28"/>
            <w:szCs w:val="28"/>
          </w:rPr>
          <w:t>пункте "а" подпункта 7</w:t>
        </w:r>
      </w:hyperlink>
      <w:r w:rsidRPr="006E54D3">
        <w:rPr>
          <w:rFonts w:ascii="PT Astra Serif" w:hAnsi="PT Astra Serif"/>
          <w:sz w:val="28"/>
          <w:szCs w:val="28"/>
        </w:rPr>
        <w:t xml:space="preserve"> настоящего пункта;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б) сведения об инвалидности, содержащиеся в государственной информационной системе "Единая централизованная цифровая платформа в социальной сфере", или справка, представленная гражданином, подтверждающая факт установления инвалидности;</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 заключение о причинной связи увечий (ранений, травм, контузий), заболеваний, выданное военно-врачебной комиссией;</w:t>
      </w:r>
    </w:p>
    <w:p w:rsidR="006E54D3" w:rsidRPr="006E54D3" w:rsidRDefault="006E54D3">
      <w:pPr>
        <w:pStyle w:val="ConsPlusNormal"/>
        <w:spacing w:before="220"/>
        <w:ind w:firstLine="540"/>
        <w:jc w:val="both"/>
        <w:rPr>
          <w:rFonts w:ascii="PT Astra Serif" w:hAnsi="PT Astra Serif"/>
          <w:sz w:val="28"/>
          <w:szCs w:val="28"/>
        </w:rPr>
      </w:pPr>
      <w:bookmarkStart w:id="8" w:name="P81"/>
      <w:bookmarkEnd w:id="8"/>
      <w:r w:rsidRPr="006E54D3">
        <w:rPr>
          <w:rFonts w:ascii="PT Astra Serif" w:hAnsi="PT Astra Serif"/>
          <w:sz w:val="28"/>
          <w:szCs w:val="28"/>
        </w:rPr>
        <w:t xml:space="preserve">10) для граждан, перечисленных в </w:t>
      </w:r>
      <w:hyperlink w:anchor="P378">
        <w:r w:rsidRPr="006E54D3">
          <w:rPr>
            <w:rFonts w:ascii="PT Astra Serif" w:hAnsi="PT Astra Serif"/>
            <w:sz w:val="28"/>
            <w:szCs w:val="28"/>
          </w:rPr>
          <w:t>части первой пункта 2</w:t>
        </w:r>
      </w:hyperlink>
      <w:r w:rsidRPr="006E54D3">
        <w:rPr>
          <w:rFonts w:ascii="PT Astra Serif" w:hAnsi="PT Astra Serif"/>
          <w:sz w:val="28"/>
          <w:szCs w:val="28"/>
        </w:rPr>
        <w:t xml:space="preserve"> приложения N 4.1, - справка (сведения), что гражданин является сотрудником Следственного комитета Российской Федерации, исполняющим (исполнявшим) служебные обязанности в специальной военной операции;</w:t>
      </w:r>
    </w:p>
    <w:p w:rsidR="006E54D3" w:rsidRPr="006E54D3" w:rsidRDefault="006E54D3">
      <w:pPr>
        <w:pStyle w:val="ConsPlusNormal"/>
        <w:spacing w:before="220"/>
        <w:ind w:firstLine="540"/>
        <w:jc w:val="both"/>
        <w:rPr>
          <w:rFonts w:ascii="PT Astra Serif" w:hAnsi="PT Astra Serif"/>
          <w:sz w:val="28"/>
          <w:szCs w:val="28"/>
        </w:rPr>
      </w:pPr>
      <w:bookmarkStart w:id="9" w:name="P82"/>
      <w:bookmarkEnd w:id="9"/>
      <w:r w:rsidRPr="006E54D3">
        <w:rPr>
          <w:rFonts w:ascii="PT Astra Serif" w:hAnsi="PT Astra Serif"/>
          <w:sz w:val="28"/>
          <w:szCs w:val="28"/>
        </w:rPr>
        <w:t xml:space="preserve">11) для граждан, перечисленных в </w:t>
      </w:r>
      <w:hyperlink w:anchor="P380">
        <w:r w:rsidRPr="006E54D3">
          <w:rPr>
            <w:rFonts w:ascii="PT Astra Serif" w:hAnsi="PT Astra Serif"/>
            <w:sz w:val="28"/>
            <w:szCs w:val="28"/>
          </w:rPr>
          <w:t>части третьей пункта 2</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а) документы, предусмотренные в </w:t>
      </w:r>
      <w:hyperlink w:anchor="P81">
        <w:r w:rsidRPr="006E54D3">
          <w:rPr>
            <w:rFonts w:ascii="PT Astra Serif" w:hAnsi="PT Astra Serif"/>
            <w:sz w:val="28"/>
            <w:szCs w:val="28"/>
          </w:rPr>
          <w:t>подпункте 10</w:t>
        </w:r>
      </w:hyperlink>
      <w:r w:rsidRPr="006E54D3">
        <w:rPr>
          <w:rFonts w:ascii="PT Astra Serif" w:hAnsi="PT Astra Serif"/>
          <w:sz w:val="28"/>
          <w:szCs w:val="28"/>
        </w:rPr>
        <w:t xml:space="preserve"> настоящего пункта;</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б) документы, подтверждающие гибель (смерть), признание в установленном порядке безвестно отсутствующими или объявление умершим при исполнении служебных обязанностей в специальной военной операции, смерть вследствие полученной при исполнении служебных обязанностей в специальной военной операции травмы сотрудников Следственного комитета Российской Федерации, исполнявших служебные обязанности в специальной военной операции;</w:t>
      </w:r>
      <w:proofErr w:type="gramEnd"/>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12) для граждан, перечисленных в </w:t>
      </w:r>
      <w:hyperlink w:anchor="P381">
        <w:r w:rsidRPr="006E54D3">
          <w:rPr>
            <w:rFonts w:ascii="PT Astra Serif" w:hAnsi="PT Astra Serif"/>
            <w:sz w:val="28"/>
            <w:szCs w:val="28"/>
          </w:rPr>
          <w:t>части четвертой пункта 2</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а) документы, предусмотренные в </w:t>
      </w:r>
      <w:hyperlink w:anchor="P81">
        <w:r w:rsidRPr="006E54D3">
          <w:rPr>
            <w:rFonts w:ascii="PT Astra Serif" w:hAnsi="PT Astra Serif"/>
            <w:sz w:val="28"/>
            <w:szCs w:val="28"/>
          </w:rPr>
          <w:t>подпункте 10</w:t>
        </w:r>
      </w:hyperlink>
      <w:r w:rsidRPr="006E54D3">
        <w:rPr>
          <w:rFonts w:ascii="PT Astra Serif" w:hAnsi="PT Astra Serif"/>
          <w:sz w:val="28"/>
          <w:szCs w:val="28"/>
        </w:rPr>
        <w:t xml:space="preserve"> настоящего пункта;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lastRenderedPageBreak/>
        <w:t>б) сведения об инвалидности, содержащиеся в государственной информационной системе "Единая централизованная цифровая платформа в социальной сфере", или справка, представленная гражданином, подтверждающая факт установления инвалидности;</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 акт установления причинной связи гибели (смерти), причинения телесных повреждений или иного вреда здоровью сотрудника Следственного комитета Российской Федерации в связи с исполнением им служебных обязанностей;</w:t>
      </w:r>
    </w:p>
    <w:p w:rsidR="006E54D3" w:rsidRPr="006E54D3" w:rsidRDefault="006E54D3">
      <w:pPr>
        <w:pStyle w:val="ConsPlusNormal"/>
        <w:spacing w:before="220"/>
        <w:ind w:firstLine="540"/>
        <w:jc w:val="both"/>
        <w:rPr>
          <w:rFonts w:ascii="PT Astra Serif" w:hAnsi="PT Astra Serif"/>
          <w:sz w:val="28"/>
          <w:szCs w:val="28"/>
        </w:rPr>
      </w:pPr>
      <w:bookmarkStart w:id="10" w:name="P89"/>
      <w:bookmarkEnd w:id="10"/>
      <w:r w:rsidRPr="006E54D3">
        <w:rPr>
          <w:rFonts w:ascii="PT Astra Serif" w:hAnsi="PT Astra Serif"/>
          <w:sz w:val="28"/>
          <w:szCs w:val="28"/>
        </w:rPr>
        <w:t xml:space="preserve">13) для граждан, перечисленных в </w:t>
      </w:r>
      <w:hyperlink w:anchor="P382">
        <w:r w:rsidRPr="006E54D3">
          <w:rPr>
            <w:rFonts w:ascii="PT Astra Serif" w:hAnsi="PT Astra Serif"/>
            <w:sz w:val="28"/>
            <w:szCs w:val="28"/>
          </w:rPr>
          <w:t>части первой пункта 3</w:t>
        </w:r>
      </w:hyperlink>
      <w:r w:rsidRPr="006E54D3">
        <w:rPr>
          <w:rFonts w:ascii="PT Astra Serif" w:hAnsi="PT Astra Serif"/>
          <w:sz w:val="28"/>
          <w:szCs w:val="28"/>
        </w:rPr>
        <w:t xml:space="preserve"> приложения N 4.1, - справка (сведения) из воинской части или организации, подведомственной Министерству обороны Российской Федерации, расположенной на территории Саратовской области, в отношении лица, проходящего военную службу и участвующего в специальной военной операции;</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14) для граждан, перечисленных в </w:t>
      </w:r>
      <w:hyperlink w:anchor="P384">
        <w:r w:rsidRPr="006E54D3">
          <w:rPr>
            <w:rFonts w:ascii="PT Astra Serif" w:hAnsi="PT Astra Serif"/>
            <w:sz w:val="28"/>
            <w:szCs w:val="28"/>
          </w:rPr>
          <w:t>части третьей пункта 3</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а) документы, предусмотренные в </w:t>
      </w:r>
      <w:hyperlink w:anchor="P89">
        <w:r w:rsidRPr="006E54D3">
          <w:rPr>
            <w:rFonts w:ascii="PT Astra Serif" w:hAnsi="PT Astra Serif"/>
            <w:sz w:val="28"/>
            <w:szCs w:val="28"/>
          </w:rPr>
          <w:t>подпункте 13</w:t>
        </w:r>
      </w:hyperlink>
      <w:r w:rsidRPr="006E54D3">
        <w:rPr>
          <w:rFonts w:ascii="PT Astra Serif" w:hAnsi="PT Astra Serif"/>
          <w:sz w:val="28"/>
          <w:szCs w:val="28"/>
        </w:rPr>
        <w:t xml:space="preserve"> настоящего пункта;</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б) документы, подтверждающие гибель (смерть), признание в установленном порядке безвестно отсутствующими или объявление умершими при исполнении служебных обязанностей в специальной военной операции, смерть вследствие полученной в период участия в специальной военной операции военной травмы после увольнения граждан, проходивших военную службу в воинских частях и организациях, подведомственных Министерству обороны Российской Федерации, расположенных на территории Саратовской области;</w:t>
      </w:r>
      <w:proofErr w:type="gramEnd"/>
    </w:p>
    <w:p w:rsidR="006E54D3" w:rsidRPr="006E54D3" w:rsidRDefault="006E54D3">
      <w:pPr>
        <w:pStyle w:val="ConsPlusNormal"/>
        <w:spacing w:before="220"/>
        <w:ind w:firstLine="540"/>
        <w:jc w:val="both"/>
        <w:rPr>
          <w:rFonts w:ascii="PT Astra Serif" w:hAnsi="PT Astra Serif"/>
          <w:sz w:val="28"/>
          <w:szCs w:val="28"/>
        </w:rPr>
      </w:pPr>
      <w:bookmarkStart w:id="11" w:name="P93"/>
      <w:bookmarkEnd w:id="11"/>
      <w:r w:rsidRPr="006E54D3">
        <w:rPr>
          <w:rFonts w:ascii="PT Astra Serif" w:hAnsi="PT Astra Serif"/>
          <w:sz w:val="28"/>
          <w:szCs w:val="28"/>
        </w:rPr>
        <w:t xml:space="preserve">15) для граждан, перечисленных в </w:t>
      </w:r>
      <w:hyperlink w:anchor="P385">
        <w:r w:rsidRPr="006E54D3">
          <w:rPr>
            <w:rFonts w:ascii="PT Astra Serif" w:hAnsi="PT Astra Serif"/>
            <w:sz w:val="28"/>
            <w:szCs w:val="28"/>
          </w:rPr>
          <w:t>части четвертой пункта 3</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а) документы, предусмотренные в </w:t>
      </w:r>
      <w:hyperlink w:anchor="P89">
        <w:r w:rsidRPr="006E54D3">
          <w:rPr>
            <w:rFonts w:ascii="PT Astra Serif" w:hAnsi="PT Astra Serif"/>
            <w:sz w:val="28"/>
            <w:szCs w:val="28"/>
          </w:rPr>
          <w:t>подпункте 13</w:t>
        </w:r>
      </w:hyperlink>
      <w:r w:rsidRPr="006E54D3">
        <w:rPr>
          <w:rFonts w:ascii="PT Astra Serif" w:hAnsi="PT Astra Serif"/>
          <w:sz w:val="28"/>
          <w:szCs w:val="28"/>
        </w:rPr>
        <w:t xml:space="preserve"> настоящего пункта;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б) сведения об инвалидности, содержащиеся в государственной информационной системе "Единая централизованная цифровая платформа в социальной сфере", или справка, представленная гражданином, подтверждающая факт установления инвалидности;</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 заключение о причинно-следственной связи увечий (ранений, травм, контузий), выданное военно-врачебной комиссией;</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16) для граждан, перечисленных в </w:t>
      </w:r>
      <w:hyperlink w:anchor="P386">
        <w:r w:rsidRPr="006E54D3">
          <w:rPr>
            <w:rFonts w:ascii="PT Astra Serif" w:hAnsi="PT Astra Serif"/>
            <w:sz w:val="28"/>
            <w:szCs w:val="28"/>
          </w:rPr>
          <w:t>пункте 4</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bookmarkStart w:id="12" w:name="P98"/>
      <w:bookmarkEnd w:id="12"/>
      <w:r w:rsidRPr="006E54D3">
        <w:rPr>
          <w:rFonts w:ascii="PT Astra Serif" w:hAnsi="PT Astra Serif"/>
          <w:sz w:val="28"/>
          <w:szCs w:val="28"/>
        </w:rPr>
        <w:t xml:space="preserve">а) справка (сведения) из организации, подтверждающая обучение в общеобразовательной организации или по очной форме </w:t>
      </w:r>
      <w:proofErr w:type="gramStart"/>
      <w:r w:rsidRPr="006E54D3">
        <w:rPr>
          <w:rFonts w:ascii="PT Astra Serif" w:hAnsi="PT Astra Serif"/>
          <w:sz w:val="28"/>
          <w:szCs w:val="28"/>
        </w:rPr>
        <w:t>обучения по</w:t>
      </w:r>
      <w:proofErr w:type="gramEnd"/>
      <w:r w:rsidRPr="006E54D3">
        <w:rPr>
          <w:rFonts w:ascii="PT Astra Serif" w:hAnsi="PT Astra Serif"/>
          <w:sz w:val="28"/>
          <w:szCs w:val="28"/>
        </w:rPr>
        <w:t xml:space="preserve"> </w:t>
      </w:r>
      <w:r w:rsidRPr="006E54D3">
        <w:rPr>
          <w:rFonts w:ascii="PT Astra Serif" w:hAnsi="PT Astra Serif"/>
          <w:sz w:val="28"/>
          <w:szCs w:val="28"/>
        </w:rPr>
        <w:lastRenderedPageBreak/>
        <w:t>образовательным программам среднего профессионального образования и профессионального обучения, действительная на момент предъявления или сведения, подтверждающие обучение в организации, предоставленные гражданами Российской Федерации с использованием многофункционального сервиса обмена информацией;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72">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spacing w:before="220"/>
        <w:ind w:firstLine="540"/>
        <w:jc w:val="both"/>
        <w:rPr>
          <w:rFonts w:ascii="PT Astra Serif" w:hAnsi="PT Astra Serif"/>
          <w:sz w:val="28"/>
          <w:szCs w:val="28"/>
        </w:rPr>
      </w:pPr>
      <w:bookmarkStart w:id="13" w:name="P100"/>
      <w:bookmarkEnd w:id="13"/>
      <w:r w:rsidRPr="006E54D3">
        <w:rPr>
          <w:rFonts w:ascii="PT Astra Serif" w:hAnsi="PT Astra Serif"/>
          <w:sz w:val="28"/>
          <w:szCs w:val="28"/>
        </w:rPr>
        <w:t>б) медицинское заключение, подтверждающее увечье (ранение, травму, контузию) пострадавшего ребенка, с указанием места, времени и причины получения увечья (ранения, травмы, контузии) от агрессии Украины на территориях Донецкой Народной Республики, Луганской Народной Республики, Запорожской области, Херсонской области и приграничных территориях субъектов Российской Федерации, прилегающих к районам проведения специальной военной операции.</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 xml:space="preserve">Заявление и документы, указанные в </w:t>
      </w:r>
      <w:hyperlink w:anchor="P65">
        <w:r w:rsidRPr="006E54D3">
          <w:rPr>
            <w:rFonts w:ascii="PT Astra Serif" w:hAnsi="PT Astra Serif"/>
            <w:sz w:val="28"/>
            <w:szCs w:val="28"/>
          </w:rPr>
          <w:t>подпунктах 2</w:t>
        </w:r>
      </w:hyperlink>
      <w:r w:rsidRPr="006E54D3">
        <w:rPr>
          <w:rFonts w:ascii="PT Astra Serif" w:hAnsi="PT Astra Serif"/>
          <w:sz w:val="28"/>
          <w:szCs w:val="28"/>
        </w:rPr>
        <w:t xml:space="preserve">, </w:t>
      </w:r>
      <w:hyperlink w:anchor="P67">
        <w:r w:rsidRPr="006E54D3">
          <w:rPr>
            <w:rFonts w:ascii="PT Astra Serif" w:hAnsi="PT Astra Serif"/>
            <w:sz w:val="28"/>
            <w:szCs w:val="28"/>
          </w:rPr>
          <w:t>3</w:t>
        </w:r>
      </w:hyperlink>
      <w:r w:rsidRPr="006E54D3">
        <w:rPr>
          <w:rFonts w:ascii="PT Astra Serif" w:hAnsi="PT Astra Serif"/>
          <w:sz w:val="28"/>
          <w:szCs w:val="28"/>
        </w:rPr>
        <w:t xml:space="preserve">, </w:t>
      </w:r>
      <w:hyperlink w:anchor="P98">
        <w:r w:rsidRPr="006E54D3">
          <w:rPr>
            <w:rFonts w:ascii="PT Astra Serif" w:hAnsi="PT Astra Serif"/>
            <w:sz w:val="28"/>
            <w:szCs w:val="28"/>
          </w:rPr>
          <w:t>подпунктах "а"</w:t>
        </w:r>
      </w:hyperlink>
      <w:r w:rsidRPr="006E54D3">
        <w:rPr>
          <w:rFonts w:ascii="PT Astra Serif" w:hAnsi="PT Astra Serif"/>
          <w:sz w:val="28"/>
          <w:szCs w:val="28"/>
        </w:rPr>
        <w:t xml:space="preserve"> (для обучающихся в частных образовательных организациях), </w:t>
      </w:r>
      <w:hyperlink w:anchor="P100">
        <w:r w:rsidRPr="006E54D3">
          <w:rPr>
            <w:rFonts w:ascii="PT Astra Serif" w:hAnsi="PT Astra Serif"/>
            <w:sz w:val="28"/>
            <w:szCs w:val="28"/>
          </w:rPr>
          <w:t>"б" подпункта 16</w:t>
        </w:r>
      </w:hyperlink>
      <w:r w:rsidRPr="006E54D3">
        <w:rPr>
          <w:rFonts w:ascii="PT Astra Serif" w:hAnsi="PT Astra Serif"/>
          <w:sz w:val="28"/>
          <w:szCs w:val="28"/>
        </w:rPr>
        <w:t xml:space="preserve"> настоящего пункта в отношении граждан, перечисленных в </w:t>
      </w:r>
      <w:hyperlink w:anchor="P366">
        <w:r w:rsidRPr="006E54D3">
          <w:rPr>
            <w:rFonts w:ascii="PT Astra Serif" w:hAnsi="PT Astra Serif"/>
            <w:sz w:val="28"/>
            <w:szCs w:val="28"/>
          </w:rPr>
          <w:t>приложении N 4.1</w:t>
        </w:r>
      </w:hyperlink>
      <w:r w:rsidRPr="006E54D3">
        <w:rPr>
          <w:rFonts w:ascii="PT Astra Serif" w:hAnsi="PT Astra Serif"/>
          <w:sz w:val="28"/>
          <w:szCs w:val="28"/>
        </w:rPr>
        <w:t>, представляются заявителем в учреждение социальной поддержки населения Саратовской области по месту жительства (пребывания, учебы) (далее - учреждение).</w:t>
      </w:r>
      <w:proofErr w:type="gramEnd"/>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 случае подачи заявления и документов доверенным лицом заявителя дополнительно представляются также паспорт или иной документ, удостоверяющий личность доверенного лица или сведения, содержащиеся в указанном документе, предоставленные гражданином Российской Федерации с использованием многофункционального сервиса обмена информацией, и документ, подтверждающий его полномочия.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73">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Сведения из документов, указанных в </w:t>
      </w:r>
      <w:hyperlink w:anchor="P68">
        <w:r w:rsidRPr="006E54D3">
          <w:rPr>
            <w:rFonts w:ascii="PT Astra Serif" w:hAnsi="PT Astra Serif"/>
            <w:sz w:val="28"/>
            <w:szCs w:val="28"/>
          </w:rPr>
          <w:t>подпунктах 4</w:t>
        </w:r>
      </w:hyperlink>
      <w:r w:rsidRPr="006E54D3">
        <w:rPr>
          <w:rFonts w:ascii="PT Astra Serif" w:hAnsi="PT Astra Serif"/>
          <w:sz w:val="28"/>
          <w:szCs w:val="28"/>
        </w:rPr>
        <w:t xml:space="preserve"> - </w:t>
      </w:r>
      <w:hyperlink w:anchor="P93">
        <w:r w:rsidRPr="006E54D3">
          <w:rPr>
            <w:rFonts w:ascii="PT Astra Serif" w:hAnsi="PT Astra Serif"/>
            <w:sz w:val="28"/>
            <w:szCs w:val="28"/>
          </w:rPr>
          <w:t>15</w:t>
        </w:r>
      </w:hyperlink>
      <w:r w:rsidRPr="006E54D3">
        <w:rPr>
          <w:rFonts w:ascii="PT Astra Serif" w:hAnsi="PT Astra Serif"/>
          <w:sz w:val="28"/>
          <w:szCs w:val="28"/>
        </w:rPr>
        <w:t xml:space="preserve">, </w:t>
      </w:r>
      <w:hyperlink w:anchor="P98">
        <w:r w:rsidRPr="006E54D3">
          <w:rPr>
            <w:rFonts w:ascii="PT Astra Serif" w:hAnsi="PT Astra Serif"/>
            <w:sz w:val="28"/>
            <w:szCs w:val="28"/>
          </w:rPr>
          <w:t>подпункте "а" подпункта 16</w:t>
        </w:r>
      </w:hyperlink>
      <w:r w:rsidRPr="006E54D3">
        <w:rPr>
          <w:rFonts w:ascii="PT Astra Serif" w:hAnsi="PT Astra Serif"/>
          <w:sz w:val="28"/>
          <w:szCs w:val="28"/>
        </w:rPr>
        <w:t xml:space="preserve"> (за исключением обучающихся в частных образовательных организациях) настоящего пункта запрашиваются учреждением в соответствии с законодательством в соответствующих органах и организациях, если заявитель не представил указанные документы по собственной инициативе.</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Документы могут быть представлены </w:t>
      </w:r>
      <w:proofErr w:type="gramStart"/>
      <w:r w:rsidRPr="006E54D3">
        <w:rPr>
          <w:rFonts w:ascii="PT Astra Serif" w:hAnsi="PT Astra Serif"/>
          <w:sz w:val="28"/>
          <w:szCs w:val="28"/>
        </w:rPr>
        <w:t>заявителем</w:t>
      </w:r>
      <w:proofErr w:type="gramEnd"/>
      <w:r w:rsidRPr="006E54D3">
        <w:rPr>
          <w:rFonts w:ascii="PT Astra Serif" w:hAnsi="PT Astra Serif"/>
          <w:sz w:val="28"/>
          <w:szCs w:val="28"/>
        </w:rPr>
        <w:t xml:space="preserve"> как в подлинниках, так и в копиях, заверенных в установленном порядке, без представления их подлинников.</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Формирование запросов и получение документов и сведений, необходимых для принятия решения о назначении и предоставлении мер социальной защиты (поддержки) в электронном виде с использованием единой системы межведомственного электронного взаимодействия, </w:t>
      </w:r>
      <w:r w:rsidRPr="006E54D3">
        <w:rPr>
          <w:rFonts w:ascii="PT Astra Serif" w:hAnsi="PT Astra Serif"/>
          <w:sz w:val="28"/>
          <w:szCs w:val="28"/>
        </w:rPr>
        <w:lastRenderedPageBreak/>
        <w:t>обеспечиваются в автоматизированном порядке.</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(часть вторая в ред. </w:t>
      </w:r>
      <w:hyperlink r:id="rId74">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04.08.2025 N 605-П)</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 xml:space="preserve">Заявление и документы, указанные в </w:t>
      </w:r>
      <w:hyperlink w:anchor="P65">
        <w:r w:rsidRPr="006E54D3">
          <w:rPr>
            <w:rFonts w:ascii="PT Astra Serif" w:hAnsi="PT Astra Serif"/>
            <w:sz w:val="28"/>
            <w:szCs w:val="28"/>
          </w:rPr>
          <w:t>подпунктах 2</w:t>
        </w:r>
      </w:hyperlink>
      <w:r w:rsidRPr="006E54D3">
        <w:rPr>
          <w:rFonts w:ascii="PT Astra Serif" w:hAnsi="PT Astra Serif"/>
          <w:sz w:val="28"/>
          <w:szCs w:val="28"/>
        </w:rPr>
        <w:t xml:space="preserve">, </w:t>
      </w:r>
      <w:hyperlink w:anchor="P67">
        <w:r w:rsidRPr="006E54D3">
          <w:rPr>
            <w:rFonts w:ascii="PT Astra Serif" w:hAnsi="PT Astra Serif"/>
            <w:sz w:val="28"/>
            <w:szCs w:val="28"/>
          </w:rPr>
          <w:t>3</w:t>
        </w:r>
      </w:hyperlink>
      <w:r w:rsidRPr="006E54D3">
        <w:rPr>
          <w:rFonts w:ascii="PT Astra Serif" w:hAnsi="PT Astra Serif"/>
          <w:sz w:val="28"/>
          <w:szCs w:val="28"/>
        </w:rPr>
        <w:t xml:space="preserve">, </w:t>
      </w:r>
      <w:hyperlink w:anchor="P98">
        <w:r w:rsidRPr="006E54D3">
          <w:rPr>
            <w:rFonts w:ascii="PT Astra Serif" w:hAnsi="PT Astra Serif"/>
            <w:sz w:val="28"/>
            <w:szCs w:val="28"/>
          </w:rPr>
          <w:t>подпунктах "а"</w:t>
        </w:r>
      </w:hyperlink>
      <w:r w:rsidRPr="006E54D3">
        <w:rPr>
          <w:rFonts w:ascii="PT Astra Serif" w:hAnsi="PT Astra Serif"/>
          <w:sz w:val="28"/>
          <w:szCs w:val="28"/>
        </w:rPr>
        <w:t xml:space="preserve"> (для обучающихся в частных образовательных организациях), </w:t>
      </w:r>
      <w:hyperlink w:anchor="P100">
        <w:r w:rsidRPr="006E54D3">
          <w:rPr>
            <w:rFonts w:ascii="PT Astra Serif" w:hAnsi="PT Astra Serif"/>
            <w:sz w:val="28"/>
            <w:szCs w:val="28"/>
          </w:rPr>
          <w:t>"б" подпункта 16</w:t>
        </w:r>
      </w:hyperlink>
      <w:r w:rsidRPr="006E54D3">
        <w:rPr>
          <w:rFonts w:ascii="PT Astra Serif" w:hAnsi="PT Astra Serif"/>
          <w:sz w:val="28"/>
          <w:szCs w:val="28"/>
        </w:rPr>
        <w:t xml:space="preserve"> настоящего пункта в отношении граждан, перечисленных в </w:t>
      </w:r>
      <w:hyperlink w:anchor="P366">
        <w:r w:rsidRPr="006E54D3">
          <w:rPr>
            <w:rFonts w:ascii="PT Astra Serif" w:hAnsi="PT Astra Serif"/>
            <w:sz w:val="28"/>
            <w:szCs w:val="28"/>
          </w:rPr>
          <w:t>приложении N 4.1</w:t>
        </w:r>
      </w:hyperlink>
      <w:r w:rsidRPr="006E54D3">
        <w:rPr>
          <w:rFonts w:ascii="PT Astra Serif" w:hAnsi="PT Astra Serif"/>
          <w:sz w:val="28"/>
          <w:szCs w:val="28"/>
        </w:rPr>
        <w:t>, представляются заявителем в учреждение социальной поддержки населения Саратовской области по месту жительства (пребывания, учебы) (далее - учреждение).</w:t>
      </w:r>
      <w:proofErr w:type="gramEnd"/>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06.05.2024 </w:t>
      </w:r>
      <w:hyperlink r:id="rId75">
        <w:r w:rsidRPr="006E54D3">
          <w:rPr>
            <w:rFonts w:ascii="PT Astra Serif" w:hAnsi="PT Astra Serif"/>
            <w:sz w:val="28"/>
            <w:szCs w:val="28"/>
          </w:rPr>
          <w:t>N 367-П</w:t>
        </w:r>
      </w:hyperlink>
      <w:r w:rsidRPr="006E54D3">
        <w:rPr>
          <w:rFonts w:ascii="PT Astra Serif" w:hAnsi="PT Astra Serif"/>
          <w:sz w:val="28"/>
          <w:szCs w:val="28"/>
        </w:rPr>
        <w:t xml:space="preserve">, от 19.02.2026 </w:t>
      </w:r>
      <w:hyperlink r:id="rId76">
        <w:r w:rsidRPr="006E54D3">
          <w:rPr>
            <w:rFonts w:ascii="PT Astra Serif" w:hAnsi="PT Astra Serif"/>
            <w:sz w:val="28"/>
            <w:szCs w:val="28"/>
          </w:rPr>
          <w:t>N 109-П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 случае подачи заявления и документов доверенным лицом заявителя, дополнительно представляются также паспорт или иной документ, удостоверяющий личность доверенного лица, и документ, подтверждающий его полномочия.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Документы, указанные в </w:t>
      </w:r>
      <w:hyperlink w:anchor="P68">
        <w:r w:rsidRPr="006E54D3">
          <w:rPr>
            <w:rFonts w:ascii="PT Astra Serif" w:hAnsi="PT Astra Serif"/>
            <w:sz w:val="28"/>
            <w:szCs w:val="28"/>
          </w:rPr>
          <w:t>подпунктах 4</w:t>
        </w:r>
      </w:hyperlink>
      <w:r w:rsidRPr="006E54D3">
        <w:rPr>
          <w:rFonts w:ascii="PT Astra Serif" w:hAnsi="PT Astra Serif"/>
          <w:sz w:val="28"/>
          <w:szCs w:val="28"/>
        </w:rPr>
        <w:t xml:space="preserve"> - </w:t>
      </w:r>
      <w:hyperlink w:anchor="P77">
        <w:r w:rsidRPr="006E54D3">
          <w:rPr>
            <w:rFonts w:ascii="PT Astra Serif" w:hAnsi="PT Astra Serif"/>
            <w:sz w:val="28"/>
            <w:szCs w:val="28"/>
          </w:rPr>
          <w:t>9</w:t>
        </w:r>
      </w:hyperlink>
      <w:r w:rsidRPr="006E54D3">
        <w:rPr>
          <w:rFonts w:ascii="PT Astra Serif" w:hAnsi="PT Astra Serif"/>
          <w:sz w:val="28"/>
          <w:szCs w:val="28"/>
        </w:rPr>
        <w:t xml:space="preserve">, </w:t>
      </w:r>
      <w:hyperlink w:anchor="P63">
        <w:r w:rsidRPr="006E54D3">
          <w:rPr>
            <w:rFonts w:ascii="PT Astra Serif" w:hAnsi="PT Astra Serif"/>
            <w:sz w:val="28"/>
            <w:szCs w:val="28"/>
          </w:rPr>
          <w:t>подпункте "а" подпункта 10</w:t>
        </w:r>
      </w:hyperlink>
      <w:r w:rsidRPr="006E54D3">
        <w:rPr>
          <w:rFonts w:ascii="PT Astra Serif" w:hAnsi="PT Astra Serif"/>
          <w:sz w:val="28"/>
          <w:szCs w:val="28"/>
        </w:rPr>
        <w:t xml:space="preserve"> (за исключением обучающихся в частных образовательных организациях), </w:t>
      </w:r>
      <w:hyperlink w:anchor="P82">
        <w:r w:rsidRPr="006E54D3">
          <w:rPr>
            <w:rFonts w:ascii="PT Astra Serif" w:hAnsi="PT Astra Serif"/>
            <w:sz w:val="28"/>
            <w:szCs w:val="28"/>
          </w:rPr>
          <w:t>подпункте 11</w:t>
        </w:r>
      </w:hyperlink>
      <w:r w:rsidRPr="006E54D3">
        <w:rPr>
          <w:rFonts w:ascii="PT Astra Serif" w:hAnsi="PT Astra Serif"/>
          <w:sz w:val="28"/>
          <w:szCs w:val="28"/>
        </w:rPr>
        <w:t>, запрашиваются учреждением в соответствии с законодательством в соответствующих органах и организациях, если заявитель не представил указанные документы по собственной инициативе.</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06.05.2024 </w:t>
      </w:r>
      <w:hyperlink r:id="rId77">
        <w:r w:rsidRPr="006E54D3">
          <w:rPr>
            <w:rFonts w:ascii="PT Astra Serif" w:hAnsi="PT Astra Serif"/>
            <w:sz w:val="28"/>
            <w:szCs w:val="28"/>
          </w:rPr>
          <w:t>N 367-П</w:t>
        </w:r>
      </w:hyperlink>
      <w:r w:rsidRPr="006E54D3">
        <w:rPr>
          <w:rFonts w:ascii="PT Astra Serif" w:hAnsi="PT Astra Serif"/>
          <w:sz w:val="28"/>
          <w:szCs w:val="28"/>
        </w:rPr>
        <w:t xml:space="preserve">, от 15.07.2024 </w:t>
      </w:r>
      <w:hyperlink r:id="rId78">
        <w:r w:rsidRPr="006E54D3">
          <w:rPr>
            <w:rFonts w:ascii="PT Astra Serif" w:hAnsi="PT Astra Serif"/>
            <w:sz w:val="28"/>
            <w:szCs w:val="28"/>
          </w:rPr>
          <w:t>N 600-П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Документы могут быть представлены </w:t>
      </w:r>
      <w:proofErr w:type="gramStart"/>
      <w:r w:rsidRPr="006E54D3">
        <w:rPr>
          <w:rFonts w:ascii="PT Astra Serif" w:hAnsi="PT Astra Serif"/>
          <w:sz w:val="28"/>
          <w:szCs w:val="28"/>
        </w:rPr>
        <w:t>заявителем</w:t>
      </w:r>
      <w:proofErr w:type="gramEnd"/>
      <w:r w:rsidRPr="006E54D3">
        <w:rPr>
          <w:rFonts w:ascii="PT Astra Serif" w:hAnsi="PT Astra Serif"/>
          <w:sz w:val="28"/>
          <w:szCs w:val="28"/>
        </w:rPr>
        <w:t xml:space="preserve"> как в подлинниках, так и в копиях, заверенных в установленном порядке, без представления их подлинников.</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Формирование запросов и получение документов и сведений, необходимых для принятия решения о назначении и предоставлении мер социальной защиты (поддержки) в электронном виде с использованием единой системы межведомственного электронного взаимодействия, обеспечиваются в автоматизированном порядке.</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(часть седьмая введена </w:t>
      </w:r>
      <w:hyperlink r:id="rId79">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05.11.2024 N 912-П)</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 в ред. </w:t>
      </w:r>
      <w:hyperlink r:id="rId80">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09.12.2022 N 1217-П)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4.1. Части первая - вторая утратили силу с 1 января 2025 года. - </w:t>
      </w:r>
      <w:hyperlink r:id="rId81">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05.11.2024 N 912-П.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Решение о предоставлении либо об отказе в предоставлении права на бесплатный проезд принимается учреждением по месту подачи заявления о предоставлении права на бесплатный проезд не позднее 2-го рабочего дня со дня получения всех необходимых для принятия соответствующего решения </w:t>
      </w:r>
      <w:r w:rsidRPr="006E54D3">
        <w:rPr>
          <w:rFonts w:ascii="PT Astra Serif" w:hAnsi="PT Astra Serif"/>
          <w:sz w:val="28"/>
          <w:szCs w:val="28"/>
        </w:rPr>
        <w:lastRenderedPageBreak/>
        <w:t>документов (копий документов, сведений), при этом:</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а) регистрация заявления осуществляется не позднее одного рабочего дня со дня поступления заявления в учреждение;</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б) направление учреждением межведомственных запросов на получение необходимых для предоставления права на бесплатный проезд документов и сведений осуществляется в течение одного рабочего дня со дня регистрации заявления в учреждении и (или) в день получения от органов и (или) организаций, в распоряжении которых имеются документы и сведения, необходимые для назначения и предоставления права на бесплатный проезд, сведений, в отношении которых направлялся</w:t>
      </w:r>
      <w:proofErr w:type="gramEnd"/>
      <w:r w:rsidRPr="006E54D3">
        <w:rPr>
          <w:rFonts w:ascii="PT Astra Serif" w:hAnsi="PT Astra Serif"/>
          <w:sz w:val="28"/>
          <w:szCs w:val="28"/>
        </w:rPr>
        <w:t xml:space="preserve"> межведомственный запрос (в случае, если направление учреждением межведомственного запроса невозможно без наличия в его распоряжении соответствующих документов и сведений);</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 учреждением в день регистрации заявления осуществляется направление заявителю информации о перечне документов (копий документов, сведений), которые ему необходимо представить лично (в зависимости от сложившейся конкретной жизненной ситуации) в течение 5 рабочих дней со дня получения заявителем указанной информации;</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г) в случае установления факта наличия в заявлении или документах недостоверной и (или) неполной информации, процессы предоставления права на бесплатный проезд могут быть приостановлены до момента представления заявителем доработанного заявления или документов (копий документов, сведений), необходимых для принятия учреждением решений о назначении и предоставлении или об отказе предоставления права на бесплатный проезд, но не более чем на 5 рабочих дней</w:t>
      </w:r>
      <w:proofErr w:type="gramEnd"/>
      <w:r w:rsidRPr="006E54D3">
        <w:rPr>
          <w:rFonts w:ascii="PT Astra Serif" w:hAnsi="PT Astra Serif"/>
          <w:sz w:val="28"/>
          <w:szCs w:val="28"/>
        </w:rPr>
        <w:t>. В день установления факта наличия в заявлении или документах недостоверной и (или) неполной информации учреждение направляет заявителю (представителю заявителя) уведомление о необходимости доработки заявления или представления документов (копий документов, сведений) с указанием срока представления заявления или документов (копий документов, сведений). Срок принятия решения о предоставлении либо об отказе в предоставлении права на бесплатный проезд возобновляется со дня поступления в учреждение доработанного заявления или документов (копий документов, сведений) или истечении 5 рабочих дней со дня приостановки процесса предоставления права на бесплатный проезд.</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ч</w:t>
      </w:r>
      <w:proofErr w:type="gramEnd"/>
      <w:r w:rsidRPr="006E54D3">
        <w:rPr>
          <w:rFonts w:ascii="PT Astra Serif" w:hAnsi="PT Astra Serif"/>
          <w:sz w:val="28"/>
          <w:szCs w:val="28"/>
        </w:rPr>
        <w:t xml:space="preserve">асть третья в ред. </w:t>
      </w:r>
      <w:hyperlink r:id="rId82">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05.11.2024 N 912-П)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Непредставление (несвоевременное представление) органом или организацией по межведомственному запросу сведений, указанных в </w:t>
      </w:r>
      <w:hyperlink w:anchor="P68">
        <w:r w:rsidRPr="006E54D3">
          <w:rPr>
            <w:rFonts w:ascii="PT Astra Serif" w:hAnsi="PT Astra Serif"/>
            <w:sz w:val="28"/>
            <w:szCs w:val="28"/>
          </w:rPr>
          <w:t>подпунктах 4</w:t>
        </w:r>
      </w:hyperlink>
      <w:r w:rsidRPr="006E54D3">
        <w:rPr>
          <w:rFonts w:ascii="PT Astra Serif" w:hAnsi="PT Astra Serif"/>
          <w:sz w:val="28"/>
          <w:szCs w:val="28"/>
        </w:rPr>
        <w:t xml:space="preserve"> - </w:t>
      </w:r>
      <w:hyperlink w:anchor="P93">
        <w:r w:rsidRPr="006E54D3">
          <w:rPr>
            <w:rFonts w:ascii="PT Astra Serif" w:hAnsi="PT Astra Serif"/>
            <w:sz w:val="28"/>
            <w:szCs w:val="28"/>
          </w:rPr>
          <w:t>15</w:t>
        </w:r>
      </w:hyperlink>
      <w:r w:rsidRPr="006E54D3">
        <w:rPr>
          <w:rFonts w:ascii="PT Astra Serif" w:hAnsi="PT Astra Serif"/>
          <w:sz w:val="28"/>
          <w:szCs w:val="28"/>
        </w:rPr>
        <w:t xml:space="preserve">, </w:t>
      </w:r>
      <w:hyperlink w:anchor="P98">
        <w:r w:rsidRPr="006E54D3">
          <w:rPr>
            <w:rFonts w:ascii="PT Astra Serif" w:hAnsi="PT Astra Serif"/>
            <w:sz w:val="28"/>
            <w:szCs w:val="28"/>
          </w:rPr>
          <w:t>подпункте "а" подпункта 16</w:t>
        </w:r>
      </w:hyperlink>
      <w:r w:rsidRPr="006E54D3">
        <w:rPr>
          <w:rFonts w:ascii="PT Astra Serif" w:hAnsi="PT Astra Serif"/>
          <w:sz w:val="28"/>
          <w:szCs w:val="28"/>
        </w:rPr>
        <w:t xml:space="preserve"> (за исключением обучающихся в частных образовательных организациях) настоящего пункта, </w:t>
      </w:r>
      <w:r w:rsidRPr="006E54D3">
        <w:rPr>
          <w:rFonts w:ascii="PT Astra Serif" w:hAnsi="PT Astra Serif"/>
          <w:sz w:val="28"/>
          <w:szCs w:val="28"/>
        </w:rPr>
        <w:lastRenderedPageBreak/>
        <w:t>не может являться основанием для отказа в предоставлении права на бесплатный проезд.</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(часть четвертая в ред. </w:t>
      </w:r>
      <w:hyperlink r:id="rId83">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04.08.2025 N 605-П)</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В случае принятия решения об отказе в предоставлении права на бесплатный проезд заявителю в срок</w:t>
      </w:r>
      <w:proofErr w:type="gramEnd"/>
      <w:r w:rsidRPr="006E54D3">
        <w:rPr>
          <w:rFonts w:ascii="PT Astra Serif" w:hAnsi="PT Astra Serif"/>
          <w:sz w:val="28"/>
          <w:szCs w:val="28"/>
        </w:rPr>
        <w:t>, не превышающий одного рабочего дня со дня принятия такого решения, направляется уведомление с указанием аргументированного обоснования.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Основаниями для отказа в предоставлении права на бесплатный проезд являются: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4.1.1. Для граждан, перечисленных в </w:t>
      </w:r>
      <w:hyperlink w:anchor="P374">
        <w:r w:rsidRPr="006E54D3">
          <w:rPr>
            <w:rFonts w:ascii="PT Astra Serif" w:hAnsi="PT Astra Serif"/>
            <w:sz w:val="28"/>
            <w:szCs w:val="28"/>
          </w:rPr>
          <w:t>частях первых пунктов 1</w:t>
        </w:r>
      </w:hyperlink>
      <w:r w:rsidRPr="006E54D3">
        <w:rPr>
          <w:rFonts w:ascii="PT Astra Serif" w:hAnsi="PT Astra Serif"/>
          <w:sz w:val="28"/>
          <w:szCs w:val="28"/>
        </w:rPr>
        <w:t xml:space="preserve"> - </w:t>
      </w:r>
      <w:hyperlink w:anchor="P382">
        <w:r w:rsidRPr="006E54D3">
          <w:rPr>
            <w:rFonts w:ascii="PT Astra Serif" w:hAnsi="PT Astra Serif"/>
            <w:sz w:val="28"/>
            <w:szCs w:val="28"/>
          </w:rPr>
          <w:t>3</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ребенок (дети) не относится к числу граждан, перечисленных в </w:t>
      </w:r>
      <w:hyperlink w:anchor="P374">
        <w:r w:rsidRPr="006E54D3">
          <w:rPr>
            <w:rFonts w:ascii="PT Astra Serif" w:hAnsi="PT Astra Serif"/>
            <w:sz w:val="28"/>
            <w:szCs w:val="28"/>
          </w:rPr>
          <w:t>частях первых пунктов 1</w:t>
        </w:r>
      </w:hyperlink>
      <w:r w:rsidRPr="006E54D3">
        <w:rPr>
          <w:rFonts w:ascii="PT Astra Serif" w:hAnsi="PT Astra Serif"/>
          <w:sz w:val="28"/>
          <w:szCs w:val="28"/>
        </w:rPr>
        <w:t xml:space="preserve"> - </w:t>
      </w:r>
      <w:hyperlink w:anchor="P382">
        <w:r w:rsidRPr="006E54D3">
          <w:rPr>
            <w:rFonts w:ascii="PT Astra Serif" w:hAnsi="PT Astra Serif"/>
            <w:sz w:val="28"/>
            <w:szCs w:val="28"/>
          </w:rPr>
          <w:t>3</w:t>
        </w:r>
      </w:hyperlink>
      <w:r w:rsidRPr="006E54D3">
        <w:rPr>
          <w:rFonts w:ascii="PT Astra Serif" w:hAnsi="PT Astra Serif"/>
          <w:sz w:val="28"/>
          <w:szCs w:val="28"/>
        </w:rPr>
        <w:t xml:space="preserve"> приложения N 4.1 (не обучается или обучается в учреждениях, не относящихся к </w:t>
      </w:r>
      <w:proofErr w:type="gramStart"/>
      <w:r w:rsidRPr="006E54D3">
        <w:rPr>
          <w:rFonts w:ascii="PT Astra Serif" w:hAnsi="PT Astra Serif"/>
          <w:sz w:val="28"/>
          <w:szCs w:val="28"/>
        </w:rPr>
        <w:t>общеобразовательным</w:t>
      </w:r>
      <w:proofErr w:type="gramEnd"/>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указанный в свидетельстве о рождении родитель не призван на военную службу по мобилизации либо с ним не заключен контракт о добровольном содействии в выполнении задач, возложенных на Вооруженные Силы Российской Федерации, либо контракт с Министерством обороны Российской Федерации или с Федеральной службой войск национальной гвардии Российской Федерации о прохождении военной службы, либо не является иным лицом, участвующим в специальной военной</w:t>
      </w:r>
      <w:proofErr w:type="gramEnd"/>
      <w:r w:rsidRPr="006E54D3">
        <w:rPr>
          <w:rFonts w:ascii="PT Astra Serif" w:hAnsi="PT Astra Serif"/>
          <w:sz w:val="28"/>
          <w:szCs w:val="28"/>
        </w:rPr>
        <w:t xml:space="preserve"> операции, либо не является сотрудником Следственного комитета Российской Федерации, исполняющим служебные обязанности в специальной военной операции, либо не участвует в специальной военной операции или воинская часть или организация, подведомственная Министерству обороны Российской Федерации, расположены на территории других субъектов Российской Федерации;</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отсутствует акт органа опеки и попечительства о назначении опекуна (попечителя) в отношении законного представителя, призванного на военную службу по мобилизации либо с которым заключен контракт о добровольном содействии в выполнении задач, возложенных на Вооруженные Силы Российской Федерации либо контракт с Министерством обороны Российской Федерации или с Федеральной службой войск национальной гвардии Российской Федерации о прохождении военной службы для участия в</w:t>
      </w:r>
      <w:proofErr w:type="gramEnd"/>
      <w:r w:rsidRPr="006E54D3">
        <w:rPr>
          <w:rFonts w:ascii="PT Astra Serif" w:hAnsi="PT Astra Serif"/>
          <w:sz w:val="28"/>
          <w:szCs w:val="28"/>
        </w:rPr>
        <w:t xml:space="preserve"> специальной военной операции, либо </w:t>
      </w:r>
      <w:proofErr w:type="gramStart"/>
      <w:r w:rsidRPr="006E54D3">
        <w:rPr>
          <w:rFonts w:ascii="PT Astra Serif" w:hAnsi="PT Astra Serif"/>
          <w:sz w:val="28"/>
          <w:szCs w:val="28"/>
        </w:rPr>
        <w:t>который</w:t>
      </w:r>
      <w:proofErr w:type="gramEnd"/>
      <w:r w:rsidRPr="006E54D3">
        <w:rPr>
          <w:rFonts w:ascii="PT Astra Serif" w:hAnsi="PT Astra Serif"/>
          <w:sz w:val="28"/>
          <w:szCs w:val="28"/>
        </w:rPr>
        <w:t xml:space="preserve"> является иным лицом, участвующим в специальной военной операции, либо сотрудником Следственного комитета Российской Федерации, исполняющим служебные обязанности в специальной военной операции;</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 xml:space="preserve">на дату подачи заявления родителем (законным представителем) </w:t>
      </w:r>
      <w:r w:rsidRPr="006E54D3">
        <w:rPr>
          <w:rFonts w:ascii="PT Astra Serif" w:hAnsi="PT Astra Serif"/>
          <w:sz w:val="28"/>
          <w:szCs w:val="28"/>
        </w:rPr>
        <w:lastRenderedPageBreak/>
        <w:t>окончен период прохождения военной службы гражданами, призванными на военную службу по мобилизации, либо период оказания добровольного содействия в выполнении задач, возложенных на Вооруженные Силы Российской Федерации, либо период прохождения военной службы гражданами, заключившими с Министерством обороны Российской Федерации или с Федеральной службой войск национальной гвардии Российской Федерации для участия в специальной военной операции</w:t>
      </w:r>
      <w:proofErr w:type="gramEnd"/>
      <w:r w:rsidRPr="006E54D3">
        <w:rPr>
          <w:rFonts w:ascii="PT Astra Serif" w:hAnsi="PT Astra Serif"/>
          <w:sz w:val="28"/>
          <w:szCs w:val="28"/>
        </w:rPr>
        <w:t>, либо период выполнения задач по отражению вооруженного вторжения.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4.1.1 в ред. </w:t>
      </w:r>
      <w:hyperlink r:id="rId84">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04.08.2025 N 605-П)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4.1.2. Для граждан, перечисленных в </w:t>
      </w:r>
      <w:hyperlink w:anchor="P376">
        <w:r w:rsidRPr="006E54D3">
          <w:rPr>
            <w:rFonts w:ascii="PT Astra Serif" w:hAnsi="PT Astra Serif"/>
            <w:sz w:val="28"/>
            <w:szCs w:val="28"/>
          </w:rPr>
          <w:t>частях третьих пунктов 1</w:t>
        </w:r>
      </w:hyperlink>
      <w:r w:rsidRPr="006E54D3">
        <w:rPr>
          <w:rFonts w:ascii="PT Astra Serif" w:hAnsi="PT Astra Serif"/>
          <w:sz w:val="28"/>
          <w:szCs w:val="28"/>
        </w:rPr>
        <w:t xml:space="preserve"> - </w:t>
      </w:r>
      <w:hyperlink w:anchor="P384">
        <w:r w:rsidRPr="006E54D3">
          <w:rPr>
            <w:rFonts w:ascii="PT Astra Serif" w:hAnsi="PT Astra Serif"/>
            <w:sz w:val="28"/>
            <w:szCs w:val="28"/>
          </w:rPr>
          <w:t>3</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ребенок (дети) не относится к числу граждан, перечисленных в </w:t>
      </w:r>
      <w:hyperlink w:anchor="P374">
        <w:r w:rsidRPr="006E54D3">
          <w:rPr>
            <w:rFonts w:ascii="PT Astra Serif" w:hAnsi="PT Astra Serif"/>
            <w:sz w:val="28"/>
            <w:szCs w:val="28"/>
          </w:rPr>
          <w:t>частях первых пунктов 1</w:t>
        </w:r>
      </w:hyperlink>
      <w:r w:rsidRPr="006E54D3">
        <w:rPr>
          <w:rFonts w:ascii="PT Astra Serif" w:hAnsi="PT Astra Serif"/>
          <w:sz w:val="28"/>
          <w:szCs w:val="28"/>
        </w:rPr>
        <w:t xml:space="preserve"> - </w:t>
      </w:r>
      <w:hyperlink w:anchor="P382">
        <w:r w:rsidRPr="006E54D3">
          <w:rPr>
            <w:rFonts w:ascii="PT Astra Serif" w:hAnsi="PT Astra Serif"/>
            <w:sz w:val="28"/>
            <w:szCs w:val="28"/>
          </w:rPr>
          <w:t>3</w:t>
        </w:r>
      </w:hyperlink>
      <w:r w:rsidRPr="006E54D3">
        <w:rPr>
          <w:rFonts w:ascii="PT Astra Serif" w:hAnsi="PT Astra Serif"/>
          <w:sz w:val="28"/>
          <w:szCs w:val="28"/>
        </w:rPr>
        <w:t xml:space="preserve"> приложения N 4.1 (не обучается или обучается в учреждениях, не относящихся к </w:t>
      </w:r>
      <w:proofErr w:type="gramStart"/>
      <w:r w:rsidRPr="006E54D3">
        <w:rPr>
          <w:rFonts w:ascii="PT Astra Serif" w:hAnsi="PT Astra Serif"/>
          <w:sz w:val="28"/>
          <w:szCs w:val="28"/>
        </w:rPr>
        <w:t>общеобразовательным</w:t>
      </w:r>
      <w:proofErr w:type="gramEnd"/>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указанный в свидетельстве о рождении родитель не призван на военную службу по мобилизации либо с ним не заключен контракт о добровольном содействии в выполнении задач, возложенных на Вооруженные Силы Российской Федерации либо контракт с Министерством обороны Российской Федерации или с Федеральной службой войск национальной гвардии Российской Федерации, о прохождении военной службы для участия в специальной военной операции, либо не является</w:t>
      </w:r>
      <w:proofErr w:type="gramEnd"/>
      <w:r w:rsidRPr="006E54D3">
        <w:rPr>
          <w:rFonts w:ascii="PT Astra Serif" w:hAnsi="PT Astra Serif"/>
          <w:sz w:val="28"/>
          <w:szCs w:val="28"/>
        </w:rPr>
        <w:t xml:space="preserve"> иным лицом, участвующим в специальной военной операции, либо сотрудником Следственного комитета Российской Федерации, исполняющим служебные обязанности в специальной военной операции, либо не участвует в специальной военной операции или воинская часть или организация, подведомственная Министерству обороны Российской Федерации, расположены на территории других субъектов Российской Федерации;</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отсутствует акт органа опеки и попечительства о назначении опекуна (попечителя) в отношении законного представителя, призванного на военную службу по мобилизации либо с которым заключен контракт о добровольном содействии в выполнении задач, возложенных на Вооруженные Силы Российской Федерации, либо контракт с Министерством обороны Российской Федерации или с Федеральной службой войск национальной гвардии Российской Федерации о прохождении военной службы для участия в</w:t>
      </w:r>
      <w:proofErr w:type="gramEnd"/>
      <w:r w:rsidRPr="006E54D3">
        <w:rPr>
          <w:rFonts w:ascii="PT Astra Serif" w:hAnsi="PT Astra Serif"/>
          <w:sz w:val="28"/>
          <w:szCs w:val="28"/>
        </w:rPr>
        <w:t xml:space="preserve"> специальной военной операции, либо который является иным лицом, участвующим в специальной военной операции, либо сотрудником Следственного комитета Российской Федерации, исполняющим служебные обязанности в специальной военной операции, либо </w:t>
      </w:r>
      <w:proofErr w:type="gramStart"/>
      <w:r w:rsidRPr="006E54D3">
        <w:rPr>
          <w:rFonts w:ascii="PT Astra Serif" w:hAnsi="PT Astra Serif"/>
          <w:sz w:val="28"/>
          <w:szCs w:val="28"/>
        </w:rPr>
        <w:t>лицом</w:t>
      </w:r>
      <w:proofErr w:type="gramEnd"/>
      <w:r w:rsidRPr="006E54D3">
        <w:rPr>
          <w:rFonts w:ascii="PT Astra Serif" w:hAnsi="PT Astra Serif"/>
          <w:sz w:val="28"/>
          <w:szCs w:val="28"/>
        </w:rPr>
        <w:t xml:space="preserve"> проходившим военную службу в воинских частях и организациях, подведомственных Министерству обороны Российской Федерации, расположенных на территории Саратовской области;</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lastRenderedPageBreak/>
        <w:t>отсутствуют сведения о гибели (смерти), объявлении умершими, признании безвестно отсутствующими при исполнении обязанностей военной службы, смерти вследствие военной травмы после увольнения с военной службы граждан,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либо контракт с Министерством обороны Российской Федерации или с Федеральной службой войск национальной гвардии</w:t>
      </w:r>
      <w:proofErr w:type="gramEnd"/>
      <w:r w:rsidRPr="006E54D3">
        <w:rPr>
          <w:rFonts w:ascii="PT Astra Serif" w:hAnsi="PT Astra Serif"/>
          <w:sz w:val="28"/>
          <w:szCs w:val="28"/>
        </w:rPr>
        <w:t xml:space="preserve"> </w:t>
      </w:r>
      <w:proofErr w:type="gramStart"/>
      <w:r w:rsidRPr="006E54D3">
        <w:rPr>
          <w:rFonts w:ascii="PT Astra Serif" w:hAnsi="PT Astra Serif"/>
          <w:sz w:val="28"/>
          <w:szCs w:val="28"/>
        </w:rPr>
        <w:t>Российской Федерации о прохождении военной службы для участия в специальной военной операции, либо являющегося иным лицом, участвующим в специальной военной операции, либо являющегося сотрудником Следственного комитета Российской Федерации, исполняющим служебные обязанности в специальной военной операции, либо лицом, проходившим военную службу в воинских частях и организациях, подведомственных Министерству обороны Российской Федерации, расположенных на территории Саратовской области.</w:t>
      </w:r>
      <w:proofErr w:type="gramEnd"/>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4.1.2 в ред. </w:t>
      </w:r>
      <w:hyperlink r:id="rId85">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04.08.2025 N 605-П)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4.1.3. Для граждан, перечисленных в </w:t>
      </w:r>
      <w:hyperlink w:anchor="P377">
        <w:r w:rsidRPr="006E54D3">
          <w:rPr>
            <w:rFonts w:ascii="PT Astra Serif" w:hAnsi="PT Astra Serif"/>
            <w:sz w:val="28"/>
            <w:szCs w:val="28"/>
          </w:rPr>
          <w:t>частях четвертых пунктов 1</w:t>
        </w:r>
      </w:hyperlink>
      <w:r w:rsidRPr="006E54D3">
        <w:rPr>
          <w:rFonts w:ascii="PT Astra Serif" w:hAnsi="PT Astra Serif"/>
          <w:sz w:val="28"/>
          <w:szCs w:val="28"/>
        </w:rPr>
        <w:t xml:space="preserve"> - </w:t>
      </w:r>
      <w:hyperlink w:anchor="P385">
        <w:r w:rsidRPr="006E54D3">
          <w:rPr>
            <w:rFonts w:ascii="PT Astra Serif" w:hAnsi="PT Astra Serif"/>
            <w:sz w:val="28"/>
            <w:szCs w:val="28"/>
          </w:rPr>
          <w:t>3</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ребенок (дети) не относится к числу граждан, перечисленных в </w:t>
      </w:r>
      <w:hyperlink w:anchor="P374">
        <w:r w:rsidRPr="006E54D3">
          <w:rPr>
            <w:rFonts w:ascii="PT Astra Serif" w:hAnsi="PT Astra Serif"/>
            <w:sz w:val="28"/>
            <w:szCs w:val="28"/>
          </w:rPr>
          <w:t>частях первых пунктов 1</w:t>
        </w:r>
      </w:hyperlink>
      <w:r w:rsidRPr="006E54D3">
        <w:rPr>
          <w:rFonts w:ascii="PT Astra Serif" w:hAnsi="PT Astra Serif"/>
          <w:sz w:val="28"/>
          <w:szCs w:val="28"/>
        </w:rPr>
        <w:t xml:space="preserve"> - </w:t>
      </w:r>
      <w:hyperlink w:anchor="P382">
        <w:r w:rsidRPr="006E54D3">
          <w:rPr>
            <w:rFonts w:ascii="PT Astra Serif" w:hAnsi="PT Astra Serif"/>
            <w:sz w:val="28"/>
            <w:szCs w:val="28"/>
          </w:rPr>
          <w:t>3</w:t>
        </w:r>
      </w:hyperlink>
      <w:r w:rsidRPr="006E54D3">
        <w:rPr>
          <w:rFonts w:ascii="PT Astra Serif" w:hAnsi="PT Astra Serif"/>
          <w:sz w:val="28"/>
          <w:szCs w:val="28"/>
        </w:rPr>
        <w:t xml:space="preserve"> приложения N 4.1 (не обучается или обучается в учреждениях, не относящихся к </w:t>
      </w:r>
      <w:proofErr w:type="gramStart"/>
      <w:r w:rsidRPr="006E54D3">
        <w:rPr>
          <w:rFonts w:ascii="PT Astra Serif" w:hAnsi="PT Astra Serif"/>
          <w:sz w:val="28"/>
          <w:szCs w:val="28"/>
        </w:rPr>
        <w:t>общеобразовательным</w:t>
      </w:r>
      <w:proofErr w:type="gramEnd"/>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указанный в свидетельстве о рождении родитель не призван на военную службу по мобилизации либо с ним не заключен контракт о добровольном содействии в выполнении задач, возложенных на Вооруженные Силы Российской Федерации либо контракт с Министерством обороны Российской Федерации или с Федеральной службой войск национальной гвардии Российской Федерации о прохождении военной службы, либо не является иным лицом, участвующим в специальной военной</w:t>
      </w:r>
      <w:proofErr w:type="gramEnd"/>
      <w:r w:rsidRPr="006E54D3">
        <w:rPr>
          <w:rFonts w:ascii="PT Astra Serif" w:hAnsi="PT Astra Serif"/>
          <w:sz w:val="28"/>
          <w:szCs w:val="28"/>
        </w:rPr>
        <w:t xml:space="preserve"> операции), либо не является сотрудником Следственного комитета Российской Федерации, исполняющим служебные обязанности в специальной военной операции, либо не участвует в специальной военной операции или воинская часть или организация, подведомственная Министерству обороны Российской Федерации, расположены на территории других субъектов Российской Федерации;</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 xml:space="preserve">отсутствует акт органа опеки и попечительства о назначении опекуна (попечителя) в отношении законного представителя, призванного на военную службу по мобилизации либо с которым заключен контракт о добровольном содействии в выполнении задач, возложенных на Вооруженные Силы Российской Федерации, либо контракт с Министерством обороны Российской Федерации или с Федеральной службой войск национальной </w:t>
      </w:r>
      <w:r w:rsidRPr="006E54D3">
        <w:rPr>
          <w:rFonts w:ascii="PT Astra Serif" w:hAnsi="PT Astra Serif"/>
          <w:sz w:val="28"/>
          <w:szCs w:val="28"/>
        </w:rPr>
        <w:lastRenderedPageBreak/>
        <w:t>гвардии Российской Федерации о прохождении военной службы для участия в</w:t>
      </w:r>
      <w:proofErr w:type="gramEnd"/>
      <w:r w:rsidRPr="006E54D3">
        <w:rPr>
          <w:rFonts w:ascii="PT Astra Serif" w:hAnsi="PT Astra Serif"/>
          <w:sz w:val="28"/>
          <w:szCs w:val="28"/>
        </w:rPr>
        <w:t xml:space="preserve"> специальной военной операции, либо </w:t>
      </w:r>
      <w:proofErr w:type="gramStart"/>
      <w:r w:rsidRPr="006E54D3">
        <w:rPr>
          <w:rFonts w:ascii="PT Astra Serif" w:hAnsi="PT Astra Serif"/>
          <w:sz w:val="28"/>
          <w:szCs w:val="28"/>
        </w:rPr>
        <w:t>который</w:t>
      </w:r>
      <w:proofErr w:type="gramEnd"/>
      <w:r w:rsidRPr="006E54D3">
        <w:rPr>
          <w:rFonts w:ascii="PT Astra Serif" w:hAnsi="PT Astra Serif"/>
          <w:sz w:val="28"/>
          <w:szCs w:val="28"/>
        </w:rPr>
        <w:t xml:space="preserve"> является иным лицом, участвующим в специальной военной операции, либо сотрудником Следственного комитета Российской Федерации, исполняющим служебные обязанности в специальной военной операции;</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на дату подачи заявления родителем (законным представителем) истек срок инвалидности (в случае ее срочности) установленной гражданам,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 либо контракт с Министерством обороны Российской Федерации или с Федеральной службой войск национальной гвардии Российской Федерации для участия в специальной военной операции, либо</w:t>
      </w:r>
      <w:proofErr w:type="gramEnd"/>
      <w:r w:rsidRPr="006E54D3">
        <w:rPr>
          <w:rFonts w:ascii="PT Astra Serif" w:hAnsi="PT Astra Serif"/>
          <w:sz w:val="28"/>
          <w:szCs w:val="28"/>
        </w:rPr>
        <w:t xml:space="preserve"> иным лицам, выполняющим задачи по отражению вооруженного вторжения или сотрудникам Следственного комитета Российской Федерации, исполняющим служебные обязанности в специальной военной операции, либо заключившим контракт о военной службе в воинских частях и организациях, подведомственных Министерству обороны Российской Федерации, расположенных на территории Саратовской области.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4.1.3. в ред. </w:t>
      </w:r>
      <w:hyperlink r:id="rId86">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04.08.2025 N 605-П)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4.1.4. Для граждан, перечисленных в </w:t>
      </w:r>
      <w:hyperlink w:anchor="P386">
        <w:r w:rsidRPr="006E54D3">
          <w:rPr>
            <w:rFonts w:ascii="PT Astra Serif" w:hAnsi="PT Astra Serif"/>
            <w:sz w:val="28"/>
            <w:szCs w:val="28"/>
          </w:rPr>
          <w:t>пункте 4</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 xml:space="preserve">ребенок (дети) не относится к числу граждан, перечисленных в </w:t>
      </w:r>
      <w:hyperlink w:anchor="P382">
        <w:r w:rsidRPr="006E54D3">
          <w:rPr>
            <w:rFonts w:ascii="PT Astra Serif" w:hAnsi="PT Astra Serif"/>
            <w:sz w:val="28"/>
            <w:szCs w:val="28"/>
          </w:rPr>
          <w:t>пункте 3</w:t>
        </w:r>
      </w:hyperlink>
      <w:r w:rsidRPr="006E54D3">
        <w:rPr>
          <w:rFonts w:ascii="PT Astra Serif" w:hAnsi="PT Astra Serif"/>
          <w:sz w:val="28"/>
          <w:szCs w:val="28"/>
        </w:rPr>
        <w:t xml:space="preserve"> приложения N 4.1 (не обучается или обучается в образовательных организациях, не относящихся к общеобразовательным, либо обучается не по очной форме обучения по образовательным программам среднего профессионального образования и профессионального обучения, увечье (ранение, травма, контузия) получена в возрасте старше 18 лет после 18 февраля 2022 года).</w:t>
      </w:r>
      <w:proofErr w:type="gramEnd"/>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4.1.4 в ред. </w:t>
      </w:r>
      <w:hyperlink r:id="rId87">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04.08.2025 N 605-П)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4.1.5 - 4.1.6. Утратили силу. - </w:t>
      </w:r>
      <w:hyperlink r:id="rId88">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04.08.2025 N 605-П.</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4.1 </w:t>
      </w:r>
      <w:proofErr w:type="gramStart"/>
      <w:r w:rsidRPr="006E54D3">
        <w:rPr>
          <w:rFonts w:ascii="PT Astra Serif" w:hAnsi="PT Astra Serif"/>
          <w:sz w:val="28"/>
          <w:szCs w:val="28"/>
        </w:rPr>
        <w:t>введен</w:t>
      </w:r>
      <w:proofErr w:type="gramEnd"/>
      <w:r w:rsidRPr="006E54D3">
        <w:rPr>
          <w:rFonts w:ascii="PT Astra Serif" w:hAnsi="PT Astra Serif"/>
          <w:sz w:val="28"/>
          <w:szCs w:val="28"/>
        </w:rPr>
        <w:t xml:space="preserve"> </w:t>
      </w:r>
      <w:hyperlink r:id="rId89">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09.12.2022 N 1217-П)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4.2. Основаниями для прекращения права на бесплатный проезд являются: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4.2 в ред. </w:t>
      </w:r>
      <w:hyperlink r:id="rId90">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04.08.2025 N 605-П)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4.2.1. Для граждан, перечисленных в </w:t>
      </w:r>
      <w:hyperlink w:anchor="P374">
        <w:r w:rsidRPr="006E54D3">
          <w:rPr>
            <w:rFonts w:ascii="PT Astra Serif" w:hAnsi="PT Astra Serif"/>
            <w:sz w:val="28"/>
            <w:szCs w:val="28"/>
          </w:rPr>
          <w:t>пунктах 1</w:t>
        </w:r>
      </w:hyperlink>
      <w:r w:rsidRPr="006E54D3">
        <w:rPr>
          <w:rFonts w:ascii="PT Astra Serif" w:hAnsi="PT Astra Serif"/>
          <w:sz w:val="28"/>
          <w:szCs w:val="28"/>
        </w:rPr>
        <w:t xml:space="preserve"> - </w:t>
      </w:r>
      <w:hyperlink w:anchor="P382">
        <w:r w:rsidRPr="006E54D3">
          <w:rPr>
            <w:rFonts w:ascii="PT Astra Serif" w:hAnsi="PT Astra Serif"/>
            <w:sz w:val="28"/>
            <w:szCs w:val="28"/>
          </w:rPr>
          <w:t>3</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lastRenderedPageBreak/>
        <w:t>окончание ребенком (детьми) периода обучения в общеобразовательных организациях;</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окончание периода прохождения военной службы гражданами, призванными на военную службу по мобилизации, либо периода оказания добровольного содействия в выполнении задач, возложенных на Вооруженные Силы Российской Федерации, либо окончание периода прохождения военной службы по контракту, заключенному с Министерством обороны Российской Федерации, с Федеральной службой войск национальной гвардии Российской Федерации о прохождении военной службы для участия в специальной военной операции либо выполнения</w:t>
      </w:r>
      <w:proofErr w:type="gramEnd"/>
      <w:r w:rsidRPr="006E54D3">
        <w:rPr>
          <w:rFonts w:ascii="PT Astra Serif" w:hAnsi="PT Astra Serif"/>
          <w:sz w:val="28"/>
          <w:szCs w:val="28"/>
        </w:rPr>
        <w:t xml:space="preserve"> задач по отражению вооруженного вторжения, либо исполнения обязанностей сотрудника Следственного комитета Российской Федерации либо периода военной службы в воинских частях и организациях, подведомственных Министерству обороны Российской Федерации, расположенных на территории Саратовской области.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4.2.1 в ред. </w:t>
      </w:r>
      <w:hyperlink r:id="rId91">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04.08.2025 N 605-П)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4.2.2. Для граждан, перечисленных в </w:t>
      </w:r>
      <w:hyperlink w:anchor="P376">
        <w:r w:rsidRPr="006E54D3">
          <w:rPr>
            <w:rFonts w:ascii="PT Astra Serif" w:hAnsi="PT Astra Serif"/>
            <w:sz w:val="28"/>
            <w:szCs w:val="28"/>
          </w:rPr>
          <w:t>абзаце третьем пунктов 1</w:t>
        </w:r>
      </w:hyperlink>
      <w:r w:rsidRPr="006E54D3">
        <w:rPr>
          <w:rFonts w:ascii="PT Astra Serif" w:hAnsi="PT Astra Serif"/>
          <w:sz w:val="28"/>
          <w:szCs w:val="28"/>
        </w:rPr>
        <w:t xml:space="preserve"> - </w:t>
      </w:r>
      <w:hyperlink w:anchor="P384">
        <w:r w:rsidRPr="006E54D3">
          <w:rPr>
            <w:rFonts w:ascii="PT Astra Serif" w:hAnsi="PT Astra Serif"/>
            <w:sz w:val="28"/>
            <w:szCs w:val="28"/>
          </w:rPr>
          <w:t>3</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окончание ребенком (детьми) периода обучения в общеобразовательных организациях.</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4.2.2 в ред. </w:t>
      </w:r>
      <w:hyperlink r:id="rId92">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04.08.2025 N 605-П)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4.2.3. Для граждан, перечисленных в </w:t>
      </w:r>
      <w:hyperlink w:anchor="P377">
        <w:r w:rsidRPr="006E54D3">
          <w:rPr>
            <w:rFonts w:ascii="PT Astra Serif" w:hAnsi="PT Astra Serif"/>
            <w:sz w:val="28"/>
            <w:szCs w:val="28"/>
          </w:rPr>
          <w:t>абзацах четвертых пунктов 1</w:t>
        </w:r>
      </w:hyperlink>
      <w:r w:rsidRPr="006E54D3">
        <w:rPr>
          <w:rFonts w:ascii="PT Astra Serif" w:hAnsi="PT Astra Serif"/>
          <w:sz w:val="28"/>
          <w:szCs w:val="28"/>
        </w:rPr>
        <w:t xml:space="preserve"> - </w:t>
      </w:r>
      <w:hyperlink w:anchor="P385">
        <w:r w:rsidRPr="006E54D3">
          <w:rPr>
            <w:rFonts w:ascii="PT Astra Serif" w:hAnsi="PT Astra Serif"/>
            <w:sz w:val="28"/>
            <w:szCs w:val="28"/>
          </w:rPr>
          <w:t>3</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окончание ребенком (детьми) периода обучения в общеобразовательных организациях;</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4.2.3 в ред. </w:t>
      </w:r>
      <w:hyperlink r:id="rId93">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04.08.2025 N 605-П)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4.2.4. Для граждан, перечисленных в </w:t>
      </w:r>
      <w:hyperlink w:anchor="P386">
        <w:r w:rsidRPr="006E54D3">
          <w:rPr>
            <w:rFonts w:ascii="PT Astra Serif" w:hAnsi="PT Astra Serif"/>
            <w:sz w:val="28"/>
            <w:szCs w:val="28"/>
          </w:rPr>
          <w:t>пункте 4</w:t>
        </w:r>
      </w:hyperlink>
      <w:r w:rsidRPr="006E54D3">
        <w:rPr>
          <w:rFonts w:ascii="PT Astra Serif" w:hAnsi="PT Astra Serif"/>
          <w:sz w:val="28"/>
          <w:szCs w:val="28"/>
        </w:rPr>
        <w:t xml:space="preserve"> приложения N 4.1:</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окончание ребенком (детьми) периода обучения в общеобразовательных организациях или периода </w:t>
      </w:r>
      <w:proofErr w:type="gramStart"/>
      <w:r w:rsidRPr="006E54D3">
        <w:rPr>
          <w:rFonts w:ascii="PT Astra Serif" w:hAnsi="PT Astra Serif"/>
          <w:sz w:val="28"/>
          <w:szCs w:val="28"/>
        </w:rPr>
        <w:t>обучения по</w:t>
      </w:r>
      <w:proofErr w:type="gramEnd"/>
      <w:r w:rsidRPr="006E54D3">
        <w:rPr>
          <w:rFonts w:ascii="PT Astra Serif" w:hAnsi="PT Astra Serif"/>
          <w:sz w:val="28"/>
          <w:szCs w:val="28"/>
        </w:rPr>
        <w:t xml:space="preserve"> очной форме обучения по образовательным программам среднего профессионального образования или профессионального обучения.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4.2.4 в ред. </w:t>
      </w:r>
      <w:hyperlink r:id="rId94">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04.08.2025 N 605-П)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4.2.5 - 4.2.6. Утратили силу. - </w:t>
      </w:r>
      <w:hyperlink r:id="rId95">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04.08.2025 N 605-П.</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4.2 </w:t>
      </w:r>
      <w:proofErr w:type="gramStart"/>
      <w:r w:rsidRPr="006E54D3">
        <w:rPr>
          <w:rFonts w:ascii="PT Astra Serif" w:hAnsi="PT Astra Serif"/>
          <w:sz w:val="28"/>
          <w:szCs w:val="28"/>
        </w:rPr>
        <w:t>введен</w:t>
      </w:r>
      <w:proofErr w:type="gramEnd"/>
      <w:r w:rsidRPr="006E54D3">
        <w:rPr>
          <w:rFonts w:ascii="PT Astra Serif" w:hAnsi="PT Astra Serif"/>
          <w:sz w:val="28"/>
          <w:szCs w:val="28"/>
        </w:rPr>
        <w:t xml:space="preserve"> </w:t>
      </w:r>
      <w:hyperlink r:id="rId96">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w:t>
      </w:r>
      <w:r w:rsidRPr="006E54D3">
        <w:rPr>
          <w:rFonts w:ascii="PT Astra Serif" w:hAnsi="PT Astra Serif"/>
          <w:sz w:val="28"/>
          <w:szCs w:val="28"/>
        </w:rPr>
        <w:lastRenderedPageBreak/>
        <w:t>15.11.2023 N 1056-П)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4.3. </w:t>
      </w:r>
      <w:proofErr w:type="gramStart"/>
      <w:r w:rsidRPr="006E54D3">
        <w:rPr>
          <w:rFonts w:ascii="PT Astra Serif" w:hAnsi="PT Astra Serif"/>
          <w:sz w:val="28"/>
          <w:szCs w:val="28"/>
        </w:rPr>
        <w:t>Решение о прекращении права на бесплатный проезд принимается учреждением по месту подачи заявления на предоставление права на бесплатный проезд в течение 3 календарных дней со дня получения (поступления) справки (сведений) из общеобразовательной организации или справки (сведений) из военного комиссариата или войсковой части в отношении лица, призванного на военную службу по мобилизации либо заключившего контракт о добровольном содействии в выполнении задач</w:t>
      </w:r>
      <w:proofErr w:type="gramEnd"/>
      <w:r w:rsidRPr="006E54D3">
        <w:rPr>
          <w:rFonts w:ascii="PT Astra Serif" w:hAnsi="PT Astra Serif"/>
          <w:sz w:val="28"/>
          <w:szCs w:val="28"/>
        </w:rPr>
        <w:t xml:space="preserve">, </w:t>
      </w:r>
      <w:proofErr w:type="gramStart"/>
      <w:r w:rsidRPr="006E54D3">
        <w:rPr>
          <w:rFonts w:ascii="PT Astra Serif" w:hAnsi="PT Astra Serif"/>
          <w:sz w:val="28"/>
          <w:szCs w:val="28"/>
        </w:rPr>
        <w:t>возложенных на Вооруженные Силы Российской Федерации, либо заключившего с Министерством обороны Российской Федерации, с Федеральной службой войск национальной гвардии Российской Федерации контракт о прохождении военной службы для участия в специальной военной операции, либо справки (сведений) из Следственного комитета Российской Федерации, либо справки (сведений) из воинской части или организации, подведомственных Министерству обороны Российской Федерации.</w:t>
      </w:r>
      <w:proofErr w:type="gramEnd"/>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При этом право на бесплатный проезд прекращается с 1-го числа месяца, следующего за месяцем, в котором представлена справка (сведения).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Основанием для восстановления права на бесплатный проезд гражданам, перечисленным в </w:t>
      </w:r>
      <w:hyperlink w:anchor="P374">
        <w:r w:rsidRPr="006E54D3">
          <w:rPr>
            <w:rFonts w:ascii="PT Astra Serif" w:hAnsi="PT Astra Serif"/>
            <w:sz w:val="28"/>
            <w:szCs w:val="28"/>
          </w:rPr>
          <w:t>пунктах 1</w:t>
        </w:r>
      </w:hyperlink>
      <w:r w:rsidRPr="006E54D3">
        <w:rPr>
          <w:rFonts w:ascii="PT Astra Serif" w:hAnsi="PT Astra Serif"/>
          <w:sz w:val="28"/>
          <w:szCs w:val="28"/>
        </w:rPr>
        <w:t xml:space="preserve"> - </w:t>
      </w:r>
      <w:hyperlink w:anchor="P386">
        <w:r w:rsidRPr="006E54D3">
          <w:rPr>
            <w:rFonts w:ascii="PT Astra Serif" w:hAnsi="PT Astra Serif"/>
            <w:sz w:val="28"/>
            <w:szCs w:val="28"/>
          </w:rPr>
          <w:t>4</w:t>
        </w:r>
      </w:hyperlink>
      <w:r w:rsidRPr="006E54D3">
        <w:rPr>
          <w:rFonts w:ascii="PT Astra Serif" w:hAnsi="PT Astra Serif"/>
          <w:sz w:val="28"/>
          <w:szCs w:val="28"/>
        </w:rPr>
        <w:t xml:space="preserve"> приложения N 4.1, является справка (сведения) из общеобразовательной организации, действительная на момент предъявления или сведения, подтверждающие обучение в организации, предоставленные гражданином Российской Федерации с использованием многофункционального сервиса обмена информацией.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04.08.2025 </w:t>
      </w:r>
      <w:hyperlink r:id="rId97">
        <w:r w:rsidRPr="006E54D3">
          <w:rPr>
            <w:rFonts w:ascii="PT Astra Serif" w:hAnsi="PT Astra Serif"/>
            <w:sz w:val="28"/>
            <w:szCs w:val="28"/>
          </w:rPr>
          <w:t>N 605-П</w:t>
        </w:r>
      </w:hyperlink>
      <w:r w:rsidRPr="006E54D3">
        <w:rPr>
          <w:rFonts w:ascii="PT Astra Serif" w:hAnsi="PT Astra Serif"/>
          <w:sz w:val="28"/>
          <w:szCs w:val="28"/>
        </w:rPr>
        <w:t xml:space="preserve">, от 19.02.2026 </w:t>
      </w:r>
      <w:hyperlink r:id="rId98">
        <w:r w:rsidRPr="006E54D3">
          <w:rPr>
            <w:rFonts w:ascii="PT Astra Serif" w:hAnsi="PT Astra Serif"/>
            <w:sz w:val="28"/>
            <w:szCs w:val="28"/>
          </w:rPr>
          <w:t>N 109-П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При этом право на бесплатный проезд восстанавливается со следующего дня после представления справки (сведений).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4.3 в ред. </w:t>
      </w:r>
      <w:hyperlink r:id="rId99">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15.07.2024 N 600-П)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5. Утратил силу. - </w:t>
      </w:r>
      <w:hyperlink r:id="rId100">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06.05.2024 N 367-П.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5.1. Утвердить </w:t>
      </w:r>
      <w:hyperlink w:anchor="P606">
        <w:r w:rsidRPr="006E54D3">
          <w:rPr>
            <w:rFonts w:ascii="PT Astra Serif" w:hAnsi="PT Astra Serif"/>
            <w:sz w:val="28"/>
            <w:szCs w:val="28"/>
          </w:rPr>
          <w:t>Положение</w:t>
        </w:r>
      </w:hyperlink>
      <w:r w:rsidRPr="006E54D3">
        <w:rPr>
          <w:rFonts w:ascii="PT Astra Serif" w:hAnsi="PT Astra Serif"/>
          <w:sz w:val="28"/>
          <w:szCs w:val="28"/>
        </w:rPr>
        <w:t xml:space="preserve"> о порядке осуществления расходов на реализацию мер социальной поддержки по обеспечению равной доступности услуг общественного транспорта для отдельных категорий граждан согласно приложению N 7.</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5.1 в ред. </w:t>
      </w:r>
      <w:hyperlink r:id="rId101">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28.04.2016 N 202-П)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5.2. Утвердить </w:t>
      </w:r>
      <w:hyperlink w:anchor="P690">
        <w:r w:rsidRPr="006E54D3">
          <w:rPr>
            <w:rFonts w:ascii="PT Astra Serif" w:hAnsi="PT Astra Serif"/>
            <w:sz w:val="28"/>
            <w:szCs w:val="28"/>
          </w:rPr>
          <w:t>размер</w:t>
        </w:r>
      </w:hyperlink>
      <w:r w:rsidRPr="006E54D3">
        <w:rPr>
          <w:rFonts w:ascii="PT Astra Serif" w:hAnsi="PT Astra Serif"/>
          <w:sz w:val="28"/>
          <w:szCs w:val="28"/>
        </w:rPr>
        <w:t xml:space="preserve"> компенсации за одну поездку по социальному проездному документу и за разовый проездной билет для бесплатного </w:t>
      </w:r>
      <w:r w:rsidRPr="006E54D3">
        <w:rPr>
          <w:rFonts w:ascii="PT Astra Serif" w:hAnsi="PT Astra Serif"/>
          <w:sz w:val="28"/>
          <w:szCs w:val="28"/>
        </w:rPr>
        <w:lastRenderedPageBreak/>
        <w:t>проезда согласно приложению N 8.</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5.2 в ред. </w:t>
      </w:r>
      <w:hyperlink r:id="rId102">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5.3. Утвердить </w:t>
      </w:r>
      <w:hyperlink w:anchor="P733">
        <w:r w:rsidRPr="006E54D3">
          <w:rPr>
            <w:rFonts w:ascii="PT Astra Serif" w:hAnsi="PT Astra Serif"/>
            <w:sz w:val="28"/>
            <w:szCs w:val="28"/>
          </w:rPr>
          <w:t>Положение</w:t>
        </w:r>
      </w:hyperlink>
      <w:r w:rsidRPr="006E54D3">
        <w:rPr>
          <w:rFonts w:ascii="PT Astra Serif" w:hAnsi="PT Astra Serif"/>
          <w:sz w:val="28"/>
          <w:szCs w:val="28"/>
        </w:rPr>
        <w:t xml:space="preserve"> о порядке предоставления отдельным категориям граждан льготного проезда по транспортным картам при проезде на городском электрическом транспорте, автобусах городского и пригородного сообщения согласно приложению N 9.</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5.3 </w:t>
      </w:r>
      <w:proofErr w:type="gramStart"/>
      <w:r w:rsidRPr="006E54D3">
        <w:rPr>
          <w:rFonts w:ascii="PT Astra Serif" w:hAnsi="PT Astra Serif"/>
          <w:sz w:val="28"/>
          <w:szCs w:val="28"/>
        </w:rPr>
        <w:t>введен</w:t>
      </w:r>
      <w:proofErr w:type="gramEnd"/>
      <w:r w:rsidRPr="006E54D3">
        <w:rPr>
          <w:rFonts w:ascii="PT Astra Serif" w:hAnsi="PT Astra Serif"/>
          <w:sz w:val="28"/>
          <w:szCs w:val="28"/>
        </w:rPr>
        <w:t xml:space="preserve"> </w:t>
      </w:r>
      <w:hyperlink r:id="rId103">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09.11.2021 N 959-П; в ред. </w:t>
      </w:r>
      <w:hyperlink r:id="rId104">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5.3.1. Утвердить </w:t>
      </w:r>
      <w:hyperlink w:anchor="P818">
        <w:r w:rsidRPr="006E54D3">
          <w:rPr>
            <w:rFonts w:ascii="PT Astra Serif" w:hAnsi="PT Astra Serif"/>
            <w:sz w:val="28"/>
            <w:szCs w:val="28"/>
          </w:rPr>
          <w:t>Положение</w:t>
        </w:r>
      </w:hyperlink>
      <w:r w:rsidRPr="006E54D3">
        <w:rPr>
          <w:rFonts w:ascii="PT Astra Serif" w:hAnsi="PT Astra Serif"/>
          <w:sz w:val="28"/>
          <w:szCs w:val="28"/>
        </w:rPr>
        <w:t xml:space="preserve"> о порядке предоставления отдельным категориям граждан льготного проезда по транспортным картам при проезде на внутреннем водном и на железнодорожном транспорте пригородного сообщения согласно приложению N 10.</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5.3.1 </w:t>
      </w:r>
      <w:proofErr w:type="gramStart"/>
      <w:r w:rsidRPr="006E54D3">
        <w:rPr>
          <w:rFonts w:ascii="PT Astra Serif" w:hAnsi="PT Astra Serif"/>
          <w:sz w:val="28"/>
          <w:szCs w:val="28"/>
        </w:rPr>
        <w:t>введен</w:t>
      </w:r>
      <w:proofErr w:type="gramEnd"/>
      <w:r w:rsidRPr="006E54D3">
        <w:rPr>
          <w:rFonts w:ascii="PT Astra Serif" w:hAnsi="PT Astra Serif"/>
          <w:sz w:val="28"/>
          <w:szCs w:val="28"/>
        </w:rPr>
        <w:t xml:space="preserve"> </w:t>
      </w:r>
      <w:hyperlink r:id="rId105">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spacing w:before="220"/>
        <w:ind w:firstLine="540"/>
        <w:jc w:val="both"/>
        <w:rPr>
          <w:rFonts w:ascii="PT Astra Serif" w:hAnsi="PT Astra Serif"/>
          <w:sz w:val="28"/>
          <w:szCs w:val="28"/>
        </w:rPr>
      </w:pPr>
      <w:hyperlink r:id="rId106">
        <w:r w:rsidRPr="006E54D3">
          <w:rPr>
            <w:rFonts w:ascii="PT Astra Serif" w:hAnsi="PT Astra Serif"/>
            <w:sz w:val="28"/>
            <w:szCs w:val="28"/>
          </w:rPr>
          <w:t>5.4</w:t>
        </w:r>
      </w:hyperlink>
      <w:r w:rsidRPr="006E54D3">
        <w:rPr>
          <w:rFonts w:ascii="PT Astra Serif" w:hAnsi="PT Astra Serif"/>
          <w:sz w:val="28"/>
          <w:szCs w:val="28"/>
        </w:rPr>
        <w:t>. Министерству труда и социальной защиты области при осуществлении расчетов с перевозчиками по обеспечению перевозки отдельных категорий граждан применять размер компенсации за одну поездку по социальному проездному документу и за разовый проездной билет для бесплатного проезда.</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5.4 в ред. </w:t>
      </w:r>
      <w:hyperlink r:id="rId107">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5.5 - 5.6. Утратили силу. - </w:t>
      </w:r>
      <w:hyperlink r:id="rId108">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06.05.2024 N 367-П.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6. Министерству труда и социальной защиты области: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09">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абзац утратил силу с 1 января 2025 года. - </w:t>
      </w:r>
      <w:hyperlink r:id="rId110">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абзацы третий - четвертый утратили силу. - </w:t>
      </w:r>
      <w:hyperlink r:id="rId111">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06.05.2024 N 367-П;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в целях учета граждан, имеющих право бесплатного проезда на железнодорожном транспорте пригородного сообщения, организовать на очередной год оформление и выдачу региональных карточек транспортного обслуживания гражданам по мере их обращения в учреждения социальной поддержки населения. Региональные карточки транспортного обслуживания не предоставляются гражданам, включенным в федеральный регистр лиц, имеющих право на получение государственной социальной помощи за счет </w:t>
      </w:r>
      <w:r w:rsidRPr="006E54D3">
        <w:rPr>
          <w:rFonts w:ascii="PT Astra Serif" w:hAnsi="PT Astra Serif"/>
          <w:sz w:val="28"/>
          <w:szCs w:val="28"/>
        </w:rPr>
        <w:lastRenderedPageBreak/>
        <w:t>средств федерального бюджета;</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12">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абзац утратил силу с 1 января 2025 года. - </w:t>
      </w:r>
      <w:hyperlink r:id="rId113">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обеспечить разработку мероприятий по учету поездок льготных категорий граждан в общественном транспорте в границах Саратовской области по транспортной карте;</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14">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15.07.2024 N 600-П)</w:t>
      </w:r>
    </w:p>
    <w:p w:rsidR="006E54D3" w:rsidRPr="006E54D3" w:rsidRDefault="006E54D3">
      <w:pPr>
        <w:pStyle w:val="ConsPlusNormal"/>
        <w:spacing w:before="220"/>
        <w:ind w:firstLine="540"/>
        <w:jc w:val="both"/>
        <w:rPr>
          <w:rFonts w:ascii="PT Astra Serif" w:hAnsi="PT Astra Serif"/>
          <w:sz w:val="28"/>
          <w:szCs w:val="28"/>
        </w:rPr>
      </w:pPr>
      <w:bookmarkStart w:id="14" w:name="P195"/>
      <w:bookmarkEnd w:id="14"/>
      <w:r w:rsidRPr="006E54D3">
        <w:rPr>
          <w:rFonts w:ascii="PT Astra Serif" w:hAnsi="PT Astra Serif"/>
          <w:sz w:val="28"/>
          <w:szCs w:val="28"/>
        </w:rPr>
        <w:t>организовать проведение конкурсных процедур по отбору оператора, обеспечивающего учет поездок льготных категорий граждан в общественном транспорте в границах Саратовской области по транспортной карте;</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15">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15.07.2024 N 600-П)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организовать разъяснительную работу по осуществлению поездок льготных категорий граждан с использованием транспортной карты в средствах массовой информации;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(абзац введен </w:t>
      </w:r>
      <w:hyperlink r:id="rId116">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обеспечить до 1 ноября 2022 года возможность одновременного использования отдельными категориями граждан при осуществлении проезда на общественном транспорте ЕСПБ или транспортной карты на один календарный месяц.</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(абзац введен </w:t>
      </w:r>
      <w:hyperlink r:id="rId117">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7. Министерству транспорта области: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18">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15.08.2025 N 638-П)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определить уполномоченные организации </w:t>
      </w:r>
      <w:proofErr w:type="gramStart"/>
      <w:r w:rsidRPr="006E54D3">
        <w:rPr>
          <w:rFonts w:ascii="PT Astra Serif" w:hAnsi="PT Astra Serif"/>
          <w:sz w:val="28"/>
          <w:szCs w:val="28"/>
        </w:rPr>
        <w:t>для заключения договоров об осуществлении расходов на реализацию мер социальной поддержки по обеспечению перевозки по социальным проездным документам</w:t>
      </w:r>
      <w:proofErr w:type="gramEnd"/>
      <w:r w:rsidRPr="006E54D3">
        <w:rPr>
          <w:rFonts w:ascii="PT Astra Serif" w:hAnsi="PT Astra Serif"/>
          <w:sz w:val="28"/>
          <w:szCs w:val="28"/>
        </w:rPr>
        <w:t xml:space="preserve"> по маршрутам регулярных перевозок в пределах компетенции (далее - уполномоченные организации);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(абзац введен </w:t>
      </w:r>
      <w:hyperlink r:id="rId119">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09.11.2021 N 959-П; в ред. </w:t>
      </w:r>
      <w:hyperlink r:id="rId120">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28.09.2022 N 938-П)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определить перевозчиков, осуществляющих перевозку отдельных категорий граждан по социальным проездным документам, по маршрутам </w:t>
      </w:r>
      <w:r w:rsidRPr="006E54D3">
        <w:rPr>
          <w:rFonts w:ascii="PT Astra Serif" w:hAnsi="PT Astra Serif"/>
          <w:sz w:val="28"/>
          <w:szCs w:val="28"/>
        </w:rPr>
        <w:lastRenderedPageBreak/>
        <w:t>регулярных перевозок в пределах компетенции;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21">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28.09.2022 N 938-П)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определить перевозчиков речным транспортом, осуществляющих перевозку граждан, имеющих право на бесплатный проезд на внутреннем водном транспорте пригородного сообщения, по социальным проездным документам и разовым проездным билетам для бесплатного проезда по пригородным маршрутам;</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09.02.2016 </w:t>
      </w:r>
      <w:hyperlink r:id="rId122">
        <w:r w:rsidRPr="006E54D3">
          <w:rPr>
            <w:rFonts w:ascii="PT Astra Serif" w:hAnsi="PT Astra Serif"/>
            <w:sz w:val="28"/>
            <w:szCs w:val="28"/>
          </w:rPr>
          <w:t>N 43-П</w:t>
        </w:r>
      </w:hyperlink>
      <w:r w:rsidRPr="006E54D3">
        <w:rPr>
          <w:rFonts w:ascii="PT Astra Serif" w:hAnsi="PT Astra Serif"/>
          <w:sz w:val="28"/>
          <w:szCs w:val="28"/>
        </w:rPr>
        <w:t xml:space="preserve">, от 09.11.2021 </w:t>
      </w:r>
      <w:hyperlink r:id="rId123">
        <w:r w:rsidRPr="006E54D3">
          <w:rPr>
            <w:rFonts w:ascii="PT Astra Serif" w:hAnsi="PT Astra Serif"/>
            <w:sz w:val="28"/>
            <w:szCs w:val="28"/>
          </w:rPr>
          <w:t>N 959-П</w:t>
        </w:r>
      </w:hyperlink>
      <w:r w:rsidRPr="006E54D3">
        <w:rPr>
          <w:rFonts w:ascii="PT Astra Serif" w:hAnsi="PT Astra Serif"/>
          <w:sz w:val="28"/>
          <w:szCs w:val="28"/>
        </w:rPr>
        <w:t xml:space="preserve">, от 28.10.2024 </w:t>
      </w:r>
      <w:hyperlink r:id="rId124">
        <w:r w:rsidRPr="006E54D3">
          <w:rPr>
            <w:rFonts w:ascii="PT Astra Serif" w:hAnsi="PT Astra Serif"/>
            <w:sz w:val="28"/>
            <w:szCs w:val="28"/>
          </w:rPr>
          <w:t>N 885-П</w:t>
        </w:r>
      </w:hyperlink>
      <w:r w:rsidRPr="006E54D3">
        <w:rPr>
          <w:rFonts w:ascii="PT Astra Serif" w:hAnsi="PT Astra Serif"/>
          <w:sz w:val="28"/>
          <w:szCs w:val="28"/>
        </w:rPr>
        <w:t xml:space="preserve">, от 15.08.2025 </w:t>
      </w:r>
      <w:hyperlink r:id="rId125">
        <w:r w:rsidRPr="006E54D3">
          <w:rPr>
            <w:rFonts w:ascii="PT Astra Serif" w:hAnsi="PT Astra Serif"/>
            <w:sz w:val="28"/>
            <w:szCs w:val="28"/>
          </w:rPr>
          <w:t>N 638-П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определить перевозчиков, осуществляющих перевозку железнодорожным транспортом граждан, имеющих право на бесплатный и льготный проезд на железнодорожном транспорте пригородного сообщения, по социальным проездным документам и разовым проездным билетам для проезда по пригородным маршрутам, указанным в договоре об организации транспортного обслуживания населения железнодорожным транспортом в пригородном сообщении, которым предоставляются из областного бюджета субсидии на возмещение недополученных доходов, возникающих от применения регулируемых тарифов</w:t>
      </w:r>
      <w:proofErr w:type="gramEnd"/>
      <w:r w:rsidRPr="006E54D3">
        <w:rPr>
          <w:rFonts w:ascii="PT Astra Serif" w:hAnsi="PT Astra Serif"/>
          <w:sz w:val="28"/>
          <w:szCs w:val="28"/>
        </w:rPr>
        <w:t xml:space="preserve"> на пассажирские перевозки, осуществляемые железнодорожным транспортом в пригородном сообщении;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(абзац введен </w:t>
      </w:r>
      <w:hyperlink r:id="rId126">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15.08.2025 N 638-П)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организовать разъяснительную работу с перевозчиками, осуществляющими перевозку отдельных категорий граждан о внедрении системы в части учета их проезда по транспортной карте.</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(абзац введен </w:t>
      </w:r>
      <w:hyperlink r:id="rId127">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8. Рекомендовать органам местного самоуправления: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организовать в соответствии со своими полномочиями перевозку отдельных категорий граждан по социальным проездным документам по муниципальным маршрутам регулярных перевозок или для выполнения указанной функции определить уполномоченные организации;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28">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определить перевозчиков автомобильным транспортом и городским наземным электрическим транспортом, осуществляющих перевозку отдельных категорий граждан по социальным проездным документам, по муниципальным маршрутам регулярных перевозок;</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29">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lastRenderedPageBreak/>
        <w:t>ежегодно до 1 декабря текущего года представлять в государственное казенное учреждение Саратовской области "Центр коммуникации по вопросам социальной защиты населения Саратовской области" сведения об уполномоченных организациях (при наличии) и перевозчиках для заключения договоров на следующий календарный год, а также в течение года в случае изменения указанных сведений;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30">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31.01.2019 N 63-П)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представлять в подведомственные министерству труда и социальной защиты области учреждения социальной поддержки населения списки учащихся муниципальных общеобразовательных организаций;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31">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организовать взаимодействие перевозчиков, осуществляющих перевозку отдельных категорий граждан по муниципальным маршрутам регулярных перевозок, с министерством труда и социальной защиты области по внедрению системы в части учета их проезда по транспортной карте.</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(абзац введен </w:t>
      </w:r>
      <w:hyperlink r:id="rId132">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9. Министерству образования области, министерству здравоохранения области, министерству культуры области, министерству молодежной политики и спорта области, руководителям органов местного самоуправления области (по согласованию):</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 соответствии с заключенными соглашениями представлять в подведомственные министерству труда и социальной защиты области учреждения социальной поддержки населения списки:</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обучающихся общеобразовательных организаций, обучающихся очной формы обучения профессиональных образовательных организаций, в отношении которых они осуществляют функции и полномочия учредителя;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обучающихся, воспитанников образовательных организаций, в отношении которых они осуществляют функции и полномочия учредителя, из числа: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детей с ограниченными возможностями здоровья, обучающихся в общеобразовательных организациях;</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организовать разъяснительную работу </w:t>
      </w:r>
      <w:proofErr w:type="gramStart"/>
      <w:r w:rsidRPr="006E54D3">
        <w:rPr>
          <w:rFonts w:ascii="PT Astra Serif" w:hAnsi="PT Astra Serif"/>
          <w:sz w:val="28"/>
          <w:szCs w:val="28"/>
        </w:rPr>
        <w:t xml:space="preserve">о внедрении системы в части </w:t>
      </w:r>
      <w:r w:rsidRPr="006E54D3">
        <w:rPr>
          <w:rFonts w:ascii="PT Astra Serif" w:hAnsi="PT Astra Serif"/>
          <w:sz w:val="28"/>
          <w:szCs w:val="28"/>
        </w:rPr>
        <w:lastRenderedPageBreak/>
        <w:t>осуществления проезда отдельными категориями граждан на общественном транспорте на территории Саратовской области по транспортной карте</w:t>
      </w:r>
      <w:proofErr w:type="gramEnd"/>
      <w:r w:rsidRPr="006E54D3">
        <w:rPr>
          <w:rFonts w:ascii="PT Astra Serif" w:hAnsi="PT Astra Serif"/>
          <w:sz w:val="28"/>
          <w:szCs w:val="28"/>
        </w:rPr>
        <w:t>.</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9 в ред. </w:t>
      </w:r>
      <w:hyperlink r:id="rId133">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9.1. </w:t>
      </w:r>
      <w:proofErr w:type="gramStart"/>
      <w:r w:rsidRPr="006E54D3">
        <w:rPr>
          <w:rFonts w:ascii="PT Astra Serif" w:hAnsi="PT Astra Serif"/>
          <w:sz w:val="28"/>
          <w:szCs w:val="28"/>
        </w:rPr>
        <w:t>Министерству цифрового развития и связи области организовать и обеспечить взаимодействие с оператором, обеспечивающим учет поездок льготных категорий граждан в общественном транспорте в границах Саратовской области по транспортной карте, в части регистрации отдельными категориями граждан Карты жителя на официальном портале картажителя64.рф в качестве транспортной карты через цифровой сервис "Карта жителя Саратовской области".</w:t>
      </w:r>
      <w:proofErr w:type="gramEnd"/>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п</w:t>
      </w:r>
      <w:proofErr w:type="gramEnd"/>
      <w:r w:rsidRPr="006E54D3">
        <w:rPr>
          <w:rFonts w:ascii="PT Astra Serif" w:hAnsi="PT Astra Serif"/>
          <w:sz w:val="28"/>
          <w:szCs w:val="28"/>
        </w:rPr>
        <w:t xml:space="preserve">. 9.1 введен </w:t>
      </w:r>
      <w:hyperlink r:id="rId134">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06.05.2024 N 368-П; в ред. </w:t>
      </w:r>
      <w:hyperlink r:id="rId135">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9.2. Рекомендовать руководителям образовательных организаций высшего образования в соответствии с заключенными соглашениями представлять в подведомственные министерству труда и социальной защиты области учреждения социальной поддержки населения списки обучающихся по очной форме обучения.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п</w:t>
      </w:r>
      <w:proofErr w:type="gramEnd"/>
      <w:r w:rsidRPr="006E54D3">
        <w:rPr>
          <w:rFonts w:ascii="PT Astra Serif" w:hAnsi="PT Astra Serif"/>
          <w:sz w:val="28"/>
          <w:szCs w:val="28"/>
        </w:rPr>
        <w:t xml:space="preserve">. 9.2 введен </w:t>
      </w:r>
      <w:hyperlink r:id="rId136">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10. Утратил силу. - </w:t>
      </w:r>
      <w:hyperlink r:id="rId137">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09.02.2016 N 43-П.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11. </w:t>
      </w:r>
      <w:proofErr w:type="gramStart"/>
      <w:r w:rsidRPr="006E54D3">
        <w:rPr>
          <w:rFonts w:ascii="PT Astra Serif" w:hAnsi="PT Astra Serif"/>
          <w:sz w:val="28"/>
          <w:szCs w:val="28"/>
        </w:rPr>
        <w:t>Контроль за</w:t>
      </w:r>
      <w:proofErr w:type="gramEnd"/>
      <w:r w:rsidRPr="006E54D3">
        <w:rPr>
          <w:rFonts w:ascii="PT Astra Serif" w:hAnsi="PT Astra Serif"/>
          <w:sz w:val="28"/>
          <w:szCs w:val="28"/>
        </w:rPr>
        <w:t xml:space="preserve"> исполнением настоящего постановления возложить на заместителя Председателя Правительства области Егорова С.И.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11 в ред. </w:t>
      </w:r>
      <w:hyperlink r:id="rId138">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06.06.2023 N 496-П)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12. Министерству информации и печати области опубликовать настоящее постановление в течение десяти дней со дня его подписания.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13. Настоящее постановление вступает в силу через десять дней после дня его официального опубликования.</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Губернатор</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В.В.РАДАЕВ</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right"/>
        <w:outlineLvl w:val="0"/>
        <w:rPr>
          <w:rFonts w:ascii="PT Astra Serif" w:hAnsi="PT Astra Serif"/>
          <w:sz w:val="28"/>
          <w:szCs w:val="28"/>
        </w:rPr>
      </w:pPr>
      <w:r w:rsidRPr="006E54D3">
        <w:rPr>
          <w:rFonts w:ascii="PT Astra Serif" w:hAnsi="PT Astra Serif"/>
          <w:sz w:val="28"/>
          <w:szCs w:val="28"/>
        </w:rPr>
        <w:lastRenderedPageBreak/>
        <w:t>Приложение N 1</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к постановлению</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Правительства 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bookmarkStart w:id="15" w:name="P255"/>
      <w:bookmarkEnd w:id="15"/>
      <w:r w:rsidRPr="006E54D3">
        <w:rPr>
          <w:rFonts w:ascii="PT Astra Serif" w:hAnsi="PT Astra Serif"/>
          <w:sz w:val="28"/>
          <w:szCs w:val="28"/>
        </w:rPr>
        <w:t>ПЕРЕЧЕНЬ</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ОТДЕЛЬНЫХ КАТЕГОРИЙ ГРАЖДАН, ИМЕЮЩИХ ПРАВО НА ПРИОБРЕТЕНИЕ СОЦИАЛЬНЫХ ПРОЕЗДНЫХ ДОКУМЕНТОВ ЗА ПЛАТУ И НА БЕСПЛАТНЫЙ ПРОЕЗД НА ВНУТРЕННЕМ ВОДНОМ ТРАНСПОРТЕ ПРИГОРОДНОГО СООБЩЕНИЯ</w:t>
      </w:r>
    </w:p>
    <w:p w:rsidR="006E54D3" w:rsidRPr="006E54D3" w:rsidRDefault="006E54D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54D3" w:rsidRPr="006E5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Список изменяющих документов</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(в ред. постановлений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09.02.2016 </w:t>
            </w:r>
            <w:hyperlink r:id="rId139">
              <w:r w:rsidRPr="006E54D3">
                <w:rPr>
                  <w:rFonts w:ascii="PT Astra Serif" w:hAnsi="PT Astra Serif"/>
                  <w:sz w:val="28"/>
                  <w:szCs w:val="28"/>
                </w:rPr>
                <w:t>N 43-П</w:t>
              </w:r>
            </w:hyperlink>
            <w:r w:rsidRPr="006E54D3">
              <w:rPr>
                <w:rFonts w:ascii="PT Astra Serif" w:hAnsi="PT Astra Serif"/>
                <w:sz w:val="28"/>
                <w:szCs w:val="28"/>
              </w:rPr>
              <w:t xml:space="preserve">, от 15.08.2018 </w:t>
            </w:r>
            <w:hyperlink r:id="rId140">
              <w:r w:rsidRPr="006E54D3">
                <w:rPr>
                  <w:rFonts w:ascii="PT Astra Serif" w:hAnsi="PT Astra Serif"/>
                  <w:sz w:val="28"/>
                  <w:szCs w:val="28"/>
                </w:rPr>
                <w:t>N 460-П</w:t>
              </w:r>
            </w:hyperlink>
            <w:r w:rsidRPr="006E54D3">
              <w:rPr>
                <w:rFonts w:ascii="PT Astra Serif" w:hAnsi="PT Astra Serif"/>
                <w:sz w:val="28"/>
                <w:szCs w:val="28"/>
              </w:rPr>
              <w:t xml:space="preserve">, от 09.11.2021 </w:t>
            </w:r>
            <w:hyperlink r:id="rId141">
              <w:r w:rsidRPr="006E54D3">
                <w:rPr>
                  <w:rFonts w:ascii="PT Astra Serif" w:hAnsi="PT Astra Serif"/>
                  <w:sz w:val="28"/>
                  <w:szCs w:val="28"/>
                </w:rPr>
                <w:t>N 959-П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06.05.2024 </w:t>
            </w:r>
            <w:hyperlink r:id="rId142">
              <w:r w:rsidRPr="006E54D3">
                <w:rPr>
                  <w:rFonts w:ascii="PT Astra Serif" w:hAnsi="PT Astra Serif"/>
                  <w:sz w:val="28"/>
                  <w:szCs w:val="28"/>
                </w:rPr>
                <w:t>N 367-П</w:t>
              </w:r>
            </w:hyperlink>
            <w:r w:rsidRPr="006E54D3">
              <w:rPr>
                <w:rFonts w:ascii="PT Astra Serif" w:hAnsi="PT Astra Serif"/>
                <w:sz w:val="28"/>
                <w:szCs w:val="28"/>
              </w:rPr>
              <w:t xml:space="preserve">, от 28.10.2024 </w:t>
            </w:r>
            <w:hyperlink r:id="rId143">
              <w:r w:rsidRPr="006E54D3">
                <w:rPr>
                  <w:rFonts w:ascii="PT Astra Serif" w:hAnsi="PT Astra Serif"/>
                  <w:sz w:val="28"/>
                  <w:szCs w:val="28"/>
                </w:rPr>
                <w:t>N 885-П</w:t>
              </w:r>
            </w:hyperlink>
            <w:r w:rsidRPr="006E54D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r>
    </w:tbl>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1. Инвалиды войны.</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2. Участники Великой Отечественной войны.</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3. Ветераны боевых действий.</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4.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6 месяцев, военнослужащие, награжденные орденами или медалями СССР за службу в указанный период.</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5. Лица, награжденные знаком "Жителю блокадного Ленинграда".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6. </w:t>
      </w:r>
      <w:proofErr w:type="gramStart"/>
      <w:r w:rsidRPr="006E54D3">
        <w:rPr>
          <w:rFonts w:ascii="PT Astra Serif" w:hAnsi="PT Astra Serif"/>
          <w:sz w:val="28"/>
          <w:szCs w:val="28"/>
        </w:rPr>
        <w:t>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roofErr w:type="gramEnd"/>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7.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 Ленинграда.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lastRenderedPageBreak/>
        <w:t>8. Инвалиды I, II, III групп и лица, сопровождающие инвалида I группы.</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44">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15.08.2018 N 460-П)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9. Дети-инвалиды, не являющиеся учащимися общеобразовательных организаций, и лица, их сопровождающие.</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в</w:t>
      </w:r>
      <w:proofErr w:type="gramEnd"/>
      <w:r w:rsidRPr="006E54D3">
        <w:rPr>
          <w:rFonts w:ascii="PT Astra Serif" w:hAnsi="PT Astra Serif"/>
          <w:sz w:val="28"/>
          <w:szCs w:val="28"/>
        </w:rPr>
        <w:t xml:space="preserve"> ред. постановлений Правительства Саратовской области от 15.08.2018 </w:t>
      </w:r>
      <w:hyperlink r:id="rId145">
        <w:r w:rsidRPr="006E54D3">
          <w:rPr>
            <w:rFonts w:ascii="PT Astra Serif" w:hAnsi="PT Astra Serif"/>
            <w:sz w:val="28"/>
            <w:szCs w:val="28"/>
          </w:rPr>
          <w:t>N 460-П</w:t>
        </w:r>
      </w:hyperlink>
      <w:r w:rsidRPr="006E54D3">
        <w:rPr>
          <w:rFonts w:ascii="PT Astra Serif" w:hAnsi="PT Astra Serif"/>
          <w:sz w:val="28"/>
          <w:szCs w:val="28"/>
        </w:rPr>
        <w:t xml:space="preserve">, от 06.05.2024 </w:t>
      </w:r>
      <w:hyperlink r:id="rId146">
        <w:r w:rsidRPr="006E54D3">
          <w:rPr>
            <w:rFonts w:ascii="PT Astra Serif" w:hAnsi="PT Astra Serif"/>
            <w:sz w:val="28"/>
            <w:szCs w:val="28"/>
          </w:rPr>
          <w:t>N 367-П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10. 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11. Бывшие несовершеннолетние узники концлагерей, гетто, других мест принудительного содержания, созданных немецко-фашистскими захватчиками и их союзниками в период второй мировой войны.</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right"/>
        <w:outlineLvl w:val="0"/>
        <w:rPr>
          <w:rFonts w:ascii="PT Astra Serif" w:hAnsi="PT Astra Serif"/>
          <w:sz w:val="28"/>
          <w:szCs w:val="28"/>
        </w:rPr>
      </w:pPr>
      <w:r w:rsidRPr="006E54D3">
        <w:rPr>
          <w:rFonts w:ascii="PT Astra Serif" w:hAnsi="PT Astra Serif"/>
          <w:sz w:val="28"/>
          <w:szCs w:val="28"/>
        </w:rPr>
        <w:lastRenderedPageBreak/>
        <w:t>Приложение N 2</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к постановлению</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Правительства 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bookmarkStart w:id="16" w:name="P288"/>
      <w:bookmarkEnd w:id="16"/>
      <w:r w:rsidRPr="006E54D3">
        <w:rPr>
          <w:rFonts w:ascii="PT Astra Serif" w:hAnsi="PT Astra Serif"/>
          <w:sz w:val="28"/>
          <w:szCs w:val="28"/>
        </w:rPr>
        <w:t>ПЕРЕЧЕНЬ</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ОТДЕЛЬНЫХ КАТЕГОРИЙ ГРАЖДАН, КОТОРЫМ ПРЕДОСТАВЛЯЕТСЯ ПРАВО НА ПРИОБРЕТЕНИЕ СОЦИАЛЬНЫХ ПРОЕЗДНЫХ ДОКУМЕНТОВ ЗА ПЛАТУ И ПРАВО НА БЕСПЛАТНЫЙ ПРОЕЗД НА ВНУТРЕННЕМ ВОДНОМ ТРАНСПОРТЕ</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ПРИГОРОДНОГО СООБЩЕНИЯ И НА ЖЕЛЕЗНОДОРОЖНОМ ТРАНСПОРТЕ ПРИГОРОДНОГО СООБЩЕНИЯ</w:t>
      </w:r>
    </w:p>
    <w:p w:rsidR="006E54D3" w:rsidRPr="006E54D3" w:rsidRDefault="006E54D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54D3" w:rsidRPr="006E5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Список изменяющих документов</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(в ред. постановлений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09.02.2016 </w:t>
            </w:r>
            <w:hyperlink r:id="rId147">
              <w:r w:rsidRPr="006E54D3">
                <w:rPr>
                  <w:rFonts w:ascii="PT Astra Serif" w:hAnsi="PT Astra Serif"/>
                  <w:sz w:val="28"/>
                  <w:szCs w:val="28"/>
                </w:rPr>
                <w:t>N 43-П</w:t>
              </w:r>
            </w:hyperlink>
            <w:r w:rsidRPr="006E54D3">
              <w:rPr>
                <w:rFonts w:ascii="PT Astra Serif" w:hAnsi="PT Astra Serif"/>
                <w:sz w:val="28"/>
                <w:szCs w:val="28"/>
              </w:rPr>
              <w:t xml:space="preserve">, от 27.01.2017 </w:t>
            </w:r>
            <w:hyperlink r:id="rId148">
              <w:r w:rsidRPr="006E54D3">
                <w:rPr>
                  <w:rFonts w:ascii="PT Astra Serif" w:hAnsi="PT Astra Serif"/>
                  <w:sz w:val="28"/>
                  <w:szCs w:val="28"/>
                </w:rPr>
                <w:t>N 22-П</w:t>
              </w:r>
            </w:hyperlink>
            <w:r w:rsidRPr="006E54D3">
              <w:rPr>
                <w:rFonts w:ascii="PT Astra Serif" w:hAnsi="PT Astra Serif"/>
                <w:sz w:val="28"/>
                <w:szCs w:val="28"/>
              </w:rPr>
              <w:t xml:space="preserve">, от 15.08.2018 </w:t>
            </w:r>
            <w:hyperlink r:id="rId149">
              <w:r w:rsidRPr="006E54D3">
                <w:rPr>
                  <w:rFonts w:ascii="PT Astra Serif" w:hAnsi="PT Astra Serif"/>
                  <w:sz w:val="28"/>
                  <w:szCs w:val="28"/>
                </w:rPr>
                <w:t>N 460-П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09.11.2021 </w:t>
            </w:r>
            <w:hyperlink r:id="rId150">
              <w:r w:rsidRPr="006E54D3">
                <w:rPr>
                  <w:rFonts w:ascii="PT Astra Serif" w:hAnsi="PT Astra Serif"/>
                  <w:sz w:val="28"/>
                  <w:szCs w:val="28"/>
                </w:rPr>
                <w:t>N 959-П</w:t>
              </w:r>
            </w:hyperlink>
            <w:r w:rsidRPr="006E54D3">
              <w:rPr>
                <w:rFonts w:ascii="PT Astra Serif" w:hAnsi="PT Astra Serif"/>
                <w:sz w:val="28"/>
                <w:szCs w:val="28"/>
              </w:rPr>
              <w:t xml:space="preserve">, от 28.10.2024 </w:t>
            </w:r>
            <w:hyperlink r:id="rId151">
              <w:r w:rsidRPr="006E54D3">
                <w:rPr>
                  <w:rFonts w:ascii="PT Astra Serif" w:hAnsi="PT Astra Serif"/>
                  <w:sz w:val="28"/>
                  <w:szCs w:val="28"/>
                </w:rPr>
                <w:t>N 885-П</w:t>
              </w:r>
            </w:hyperlink>
            <w:r w:rsidRPr="006E54D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r>
    </w:tbl>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1. Ветераны труда, ветераны военной службы.</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в</w:t>
      </w:r>
      <w:proofErr w:type="gramEnd"/>
      <w:r w:rsidRPr="006E54D3">
        <w:rPr>
          <w:rFonts w:ascii="PT Astra Serif" w:hAnsi="PT Astra Serif"/>
          <w:sz w:val="28"/>
          <w:szCs w:val="28"/>
        </w:rPr>
        <w:t xml:space="preserve"> ред. постановлений Правительства Саратовской области от 27.01.2017 </w:t>
      </w:r>
      <w:hyperlink r:id="rId152">
        <w:r w:rsidRPr="006E54D3">
          <w:rPr>
            <w:rFonts w:ascii="PT Astra Serif" w:hAnsi="PT Astra Serif"/>
            <w:sz w:val="28"/>
            <w:szCs w:val="28"/>
          </w:rPr>
          <w:t>N 22-П</w:t>
        </w:r>
      </w:hyperlink>
      <w:r w:rsidRPr="006E54D3">
        <w:rPr>
          <w:rFonts w:ascii="PT Astra Serif" w:hAnsi="PT Astra Serif"/>
          <w:sz w:val="28"/>
          <w:szCs w:val="28"/>
        </w:rPr>
        <w:t xml:space="preserve">, от 15.08.2018 </w:t>
      </w:r>
      <w:hyperlink r:id="rId153">
        <w:r w:rsidRPr="006E54D3">
          <w:rPr>
            <w:rFonts w:ascii="PT Astra Serif" w:hAnsi="PT Astra Serif"/>
            <w:sz w:val="28"/>
            <w:szCs w:val="28"/>
          </w:rPr>
          <w:t>N 460-П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2. 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награжденные орденами или медалями СССР за самоотверженный труд в период Великой Отечественной войны.</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3. Реабилитированные лица и лица, признанные пострадавшими от политических репрессий.</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4. Ветераны труда Саратовской области.</w:t>
      </w:r>
    </w:p>
    <w:p w:rsidR="006E54D3" w:rsidRPr="006E54D3" w:rsidRDefault="006E54D3">
      <w:pPr>
        <w:pStyle w:val="ConsPlusNormal"/>
        <w:jc w:val="both"/>
        <w:rPr>
          <w:rFonts w:ascii="PT Astra Serif" w:hAnsi="PT Astra Serif"/>
          <w:sz w:val="28"/>
          <w:szCs w:val="28"/>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right"/>
        <w:outlineLvl w:val="0"/>
        <w:rPr>
          <w:rFonts w:ascii="PT Astra Serif" w:hAnsi="PT Astra Serif"/>
          <w:sz w:val="28"/>
          <w:szCs w:val="28"/>
        </w:rPr>
      </w:pPr>
      <w:r w:rsidRPr="006E54D3">
        <w:rPr>
          <w:rFonts w:ascii="PT Astra Serif" w:hAnsi="PT Astra Serif"/>
          <w:sz w:val="28"/>
          <w:szCs w:val="28"/>
        </w:rPr>
        <w:lastRenderedPageBreak/>
        <w:t>Приложение N 3</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к постановлению</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Правительства 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bookmarkStart w:id="17" w:name="P314"/>
      <w:bookmarkEnd w:id="17"/>
      <w:r w:rsidRPr="006E54D3">
        <w:rPr>
          <w:rFonts w:ascii="PT Astra Serif" w:hAnsi="PT Astra Serif"/>
          <w:sz w:val="28"/>
          <w:szCs w:val="28"/>
        </w:rPr>
        <w:t>ПЕРЕЧЕНЬ</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ОТДЕЛЬНЫХ КАТЕГОРИЙ ГРАЖДАН, КОТОРЫМ ПРЕДОСТАВЛЯЕТСЯ ПРАВО НА ПРИОБРЕТЕНИЕ СОЦИАЛЬНЫХ ПРОЕЗДНЫХ ДОКУМЕНТОВ ЗА ПЛАТУ</w:t>
      </w:r>
    </w:p>
    <w:p w:rsidR="006E54D3" w:rsidRPr="006E54D3" w:rsidRDefault="006E54D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54D3" w:rsidRPr="006E5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Список изменяющих документов</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(в ред. постановлений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15.08.2018 </w:t>
            </w:r>
            <w:hyperlink r:id="rId154">
              <w:r w:rsidRPr="006E54D3">
                <w:rPr>
                  <w:rFonts w:ascii="PT Astra Serif" w:hAnsi="PT Astra Serif"/>
                  <w:sz w:val="28"/>
                  <w:szCs w:val="28"/>
                </w:rPr>
                <w:t>N 460-П</w:t>
              </w:r>
            </w:hyperlink>
            <w:r w:rsidRPr="006E54D3">
              <w:rPr>
                <w:rFonts w:ascii="PT Astra Serif" w:hAnsi="PT Astra Serif"/>
                <w:sz w:val="28"/>
                <w:szCs w:val="28"/>
              </w:rPr>
              <w:t xml:space="preserve">, от 27.12.2019 </w:t>
            </w:r>
            <w:hyperlink r:id="rId155">
              <w:r w:rsidRPr="006E54D3">
                <w:rPr>
                  <w:rFonts w:ascii="PT Astra Serif" w:hAnsi="PT Astra Serif"/>
                  <w:sz w:val="28"/>
                  <w:szCs w:val="28"/>
                </w:rPr>
                <w:t>N 938-П</w:t>
              </w:r>
            </w:hyperlink>
            <w:r w:rsidRPr="006E54D3">
              <w:rPr>
                <w:rFonts w:ascii="PT Astra Serif" w:hAnsi="PT Astra Serif"/>
                <w:sz w:val="28"/>
                <w:szCs w:val="28"/>
              </w:rPr>
              <w:t xml:space="preserve">, от 09.11.2021 </w:t>
            </w:r>
            <w:hyperlink r:id="rId156">
              <w:r w:rsidRPr="006E54D3">
                <w:rPr>
                  <w:rFonts w:ascii="PT Astra Serif" w:hAnsi="PT Astra Serif"/>
                  <w:sz w:val="28"/>
                  <w:szCs w:val="28"/>
                </w:rPr>
                <w:t>N 959-П</w:t>
              </w:r>
            </w:hyperlink>
            <w:r w:rsidRPr="006E54D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r>
    </w:tbl>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1. Обучающиеся областных государственных, муниципальных и частных общеобразовательных организаций;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1 в ред. </w:t>
      </w:r>
      <w:hyperlink r:id="rId157">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27.12.2019 N 938-П)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2. Обучающиеся по образовательным программам среднего профессионального образования и профессионального обучения в государственных и частных образовательных организациях.</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п</w:t>
      </w:r>
      <w:proofErr w:type="gramEnd"/>
      <w:r w:rsidRPr="006E54D3">
        <w:rPr>
          <w:rFonts w:ascii="PT Astra Serif" w:hAnsi="PT Astra Serif"/>
          <w:sz w:val="28"/>
          <w:szCs w:val="28"/>
        </w:rPr>
        <w:t xml:space="preserve">. 2 в ред. </w:t>
      </w:r>
      <w:hyperlink r:id="rId158">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27.12.2019 N 938-П)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right"/>
        <w:outlineLvl w:val="0"/>
        <w:rPr>
          <w:rFonts w:ascii="PT Astra Serif" w:hAnsi="PT Astra Serif"/>
          <w:sz w:val="28"/>
          <w:szCs w:val="28"/>
        </w:rPr>
      </w:pPr>
      <w:r w:rsidRPr="006E54D3">
        <w:rPr>
          <w:rFonts w:ascii="PT Astra Serif" w:hAnsi="PT Astra Serif"/>
          <w:sz w:val="28"/>
          <w:szCs w:val="28"/>
        </w:rPr>
        <w:lastRenderedPageBreak/>
        <w:t>Приложение N 4</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к постановлению</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Правительства 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bookmarkStart w:id="18" w:name="P335"/>
      <w:bookmarkEnd w:id="18"/>
      <w:r w:rsidRPr="006E54D3">
        <w:rPr>
          <w:rFonts w:ascii="PT Astra Serif" w:hAnsi="PT Astra Serif"/>
          <w:sz w:val="28"/>
          <w:szCs w:val="28"/>
        </w:rPr>
        <w:t>ПЕРЕЧЕНЬ</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ОТДЕЛЬНЫХ КАТЕГОРИЙ ГРАЖДАН, КОТОРЫМ ПРЕДОСТАВЛЯЕТСЯ ПРАВО НА БЕСПЛАТНОЕ ОБЕСПЕЧЕНИЕ СОЦИАЛЬНЫМИ ПРОЕЗДНЫМИ ДОКУМЕНТАМИ И ПРАВО НА БЕСПЛАТНЫЙ ПРОЕЗД НА ВНУТРЕННЕМ ВОДНОМ ТРАНСПОРТЕ ПРИГОРОДНОГО СООБЩЕНИЯ И НА ЖЕЛЕЗНОДОРОЖНОМ ТРАНСПОРТЕ ПРИГОРОДНОГО СООБЩЕНИЯ</w:t>
      </w:r>
    </w:p>
    <w:p w:rsidR="006E54D3" w:rsidRPr="006E54D3" w:rsidRDefault="006E54D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54D3" w:rsidRPr="006E5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Список изменяющих документов</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(в ред. постановлений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09.02.2016 </w:t>
            </w:r>
            <w:hyperlink r:id="rId159">
              <w:r w:rsidRPr="006E54D3">
                <w:rPr>
                  <w:rFonts w:ascii="PT Astra Serif" w:hAnsi="PT Astra Serif"/>
                  <w:sz w:val="28"/>
                  <w:szCs w:val="28"/>
                </w:rPr>
                <w:t>N 43-П</w:t>
              </w:r>
            </w:hyperlink>
            <w:r w:rsidRPr="006E54D3">
              <w:rPr>
                <w:rFonts w:ascii="PT Astra Serif" w:hAnsi="PT Astra Serif"/>
                <w:sz w:val="28"/>
                <w:szCs w:val="28"/>
              </w:rPr>
              <w:t xml:space="preserve">, от 15.08.2018 </w:t>
            </w:r>
            <w:hyperlink r:id="rId160">
              <w:r w:rsidRPr="006E54D3">
                <w:rPr>
                  <w:rFonts w:ascii="PT Astra Serif" w:hAnsi="PT Astra Serif"/>
                  <w:sz w:val="28"/>
                  <w:szCs w:val="28"/>
                </w:rPr>
                <w:t>N 460-П</w:t>
              </w:r>
            </w:hyperlink>
            <w:r w:rsidRPr="006E54D3">
              <w:rPr>
                <w:rFonts w:ascii="PT Astra Serif" w:hAnsi="PT Astra Serif"/>
                <w:sz w:val="28"/>
                <w:szCs w:val="28"/>
              </w:rPr>
              <w:t xml:space="preserve">, от 27.12.2019 </w:t>
            </w:r>
            <w:hyperlink r:id="rId161">
              <w:r w:rsidRPr="006E54D3">
                <w:rPr>
                  <w:rFonts w:ascii="PT Astra Serif" w:hAnsi="PT Astra Serif"/>
                  <w:sz w:val="28"/>
                  <w:szCs w:val="28"/>
                </w:rPr>
                <w:t>N 938-П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29.04.2020 </w:t>
            </w:r>
            <w:hyperlink r:id="rId162">
              <w:r w:rsidRPr="006E54D3">
                <w:rPr>
                  <w:rFonts w:ascii="PT Astra Serif" w:hAnsi="PT Astra Serif"/>
                  <w:sz w:val="28"/>
                  <w:szCs w:val="28"/>
                </w:rPr>
                <w:t>N 335-П</w:t>
              </w:r>
            </w:hyperlink>
            <w:r w:rsidRPr="006E54D3">
              <w:rPr>
                <w:rFonts w:ascii="PT Astra Serif" w:hAnsi="PT Astra Serif"/>
                <w:sz w:val="28"/>
                <w:szCs w:val="28"/>
              </w:rPr>
              <w:t xml:space="preserve">, от 09.11.2021 </w:t>
            </w:r>
            <w:hyperlink r:id="rId163">
              <w:r w:rsidRPr="006E54D3">
                <w:rPr>
                  <w:rFonts w:ascii="PT Astra Serif" w:hAnsi="PT Astra Serif"/>
                  <w:sz w:val="28"/>
                  <w:szCs w:val="28"/>
                </w:rPr>
                <w:t>N 959-П</w:t>
              </w:r>
            </w:hyperlink>
            <w:r w:rsidRPr="006E54D3">
              <w:rPr>
                <w:rFonts w:ascii="PT Astra Serif" w:hAnsi="PT Astra Serif"/>
                <w:sz w:val="28"/>
                <w:szCs w:val="28"/>
              </w:rPr>
              <w:t xml:space="preserve">, от 28.10.2024 </w:t>
            </w:r>
            <w:hyperlink r:id="rId164">
              <w:r w:rsidRPr="006E54D3">
                <w:rPr>
                  <w:rFonts w:ascii="PT Astra Serif" w:hAnsi="PT Astra Serif"/>
                  <w:sz w:val="28"/>
                  <w:szCs w:val="28"/>
                </w:rPr>
                <w:t>N 885-П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19.02.2026 </w:t>
            </w:r>
            <w:hyperlink r:id="rId165">
              <w:r w:rsidRPr="006E54D3">
                <w:rPr>
                  <w:rFonts w:ascii="PT Astra Serif" w:hAnsi="PT Astra Serif"/>
                  <w:sz w:val="28"/>
                  <w:szCs w:val="28"/>
                </w:rPr>
                <w:t>N 109-П</w:t>
              </w:r>
            </w:hyperlink>
            <w:r w:rsidRPr="006E54D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r>
    </w:tbl>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1. В период получения образования в областных государственных, муниципальных и частных образовательных организациях - лица из числа:</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66">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27.12.2019 N 938-П)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а) детей-сирот и детей, оставшихся без попечения родителей, лиц из числа детей-сирот и детей, оставшихся без попечения родителей, а также лиц, потерявших в период обучения обоих родителей или единственного родителя;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67">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15.08.2018 N 460-П)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б) детей из многодетных семей, обучающихся в общеобразовательных организациях;</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 детей-инвалидов, инвалидов, обучающихся в общеобразовательных организациях, на основании справки из общеобразовательной организации, подтверждающей факт их обучения или сведений, подтверждающих обучение в организации, предоставленные гражданином Российской Федерации с использованием многофункционального сервиса обмена информацией, и лиц, их сопровождающих;</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29.04.2020 </w:t>
      </w:r>
      <w:hyperlink r:id="rId168">
        <w:r w:rsidRPr="006E54D3">
          <w:rPr>
            <w:rFonts w:ascii="PT Astra Serif" w:hAnsi="PT Astra Serif"/>
            <w:sz w:val="28"/>
            <w:szCs w:val="28"/>
          </w:rPr>
          <w:t>N 335-П</w:t>
        </w:r>
      </w:hyperlink>
      <w:r w:rsidRPr="006E54D3">
        <w:rPr>
          <w:rFonts w:ascii="PT Astra Serif" w:hAnsi="PT Astra Serif"/>
          <w:sz w:val="28"/>
          <w:szCs w:val="28"/>
        </w:rPr>
        <w:t xml:space="preserve">, от 19.02.2026 </w:t>
      </w:r>
      <w:hyperlink r:id="rId169">
        <w:r w:rsidRPr="006E54D3">
          <w:rPr>
            <w:rFonts w:ascii="PT Astra Serif" w:hAnsi="PT Astra Serif"/>
            <w:sz w:val="28"/>
            <w:szCs w:val="28"/>
          </w:rPr>
          <w:t>N 109-П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г) детей с ограниченными возможностями здоровья, обучающихся в общеобразовательных организациях.</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lastRenderedPageBreak/>
        <w:t>2. Герои Советского Союза, Герои Российской Федерации, полные кавалеры ордена Славы, не получающие ежемесячную денежную выплату.</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right"/>
        <w:outlineLvl w:val="0"/>
        <w:rPr>
          <w:rFonts w:ascii="PT Astra Serif" w:hAnsi="PT Astra Serif"/>
          <w:sz w:val="28"/>
          <w:szCs w:val="28"/>
        </w:rPr>
      </w:pPr>
      <w:r w:rsidRPr="006E54D3">
        <w:rPr>
          <w:rFonts w:ascii="PT Astra Serif" w:hAnsi="PT Astra Serif"/>
          <w:sz w:val="28"/>
          <w:szCs w:val="28"/>
        </w:rPr>
        <w:lastRenderedPageBreak/>
        <w:t>Приложение N 4.1</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к постановлению</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Правительства 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bookmarkStart w:id="19" w:name="P366"/>
      <w:bookmarkEnd w:id="19"/>
      <w:r w:rsidRPr="006E54D3">
        <w:rPr>
          <w:rFonts w:ascii="PT Astra Serif" w:hAnsi="PT Astra Serif"/>
          <w:sz w:val="28"/>
          <w:szCs w:val="28"/>
        </w:rPr>
        <w:t>ПЕРЕЧЕНЬ</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ОТДЕЛЬНЫХ КАТЕГОРИЙ ГРАЖДАН, КОТОРЫМ ПРЕДОСТАВЛЯЕТСЯ ПРАВО НА БЕСПЛАТНОЕ ОБЕСПЕЧЕНИЕ СОЦИАЛЬНЫМ ПРОЕЗДНЫМ ДОКУМЕНТОМ ДЛЯ БЕСПЛАТНОГО ПРОЕЗДА</w:t>
      </w:r>
    </w:p>
    <w:p w:rsidR="006E54D3" w:rsidRPr="006E54D3" w:rsidRDefault="006E54D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54D3" w:rsidRPr="006E5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Список изменяющих документов</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 xml:space="preserve">(в ред. </w:t>
            </w:r>
            <w:hyperlink r:id="rId170">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от 04.08.2025 N 605-П)</w:t>
            </w: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r>
    </w:tbl>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bookmarkStart w:id="20" w:name="P374"/>
      <w:bookmarkEnd w:id="20"/>
      <w:r w:rsidRPr="006E54D3">
        <w:rPr>
          <w:rFonts w:ascii="PT Astra Serif" w:hAnsi="PT Astra Serif"/>
          <w:sz w:val="28"/>
          <w:szCs w:val="28"/>
        </w:rPr>
        <w:t xml:space="preserve">1. </w:t>
      </w:r>
      <w:proofErr w:type="gramStart"/>
      <w:r w:rsidRPr="006E54D3">
        <w:rPr>
          <w:rFonts w:ascii="PT Astra Serif" w:hAnsi="PT Astra Serif"/>
          <w:sz w:val="28"/>
          <w:szCs w:val="28"/>
        </w:rPr>
        <w:t>Право бесплатного проезда на городском электрическом транспорте, автобусах городского сообщения, а также автобусах пригородного сообщения, приводимых в движение электрической энергией от батареи, заряжаемой от внешнего источника, в период получения образования предоставляется обучающимся в общеобразовательных организациях, родители (законные представители) которых призваны на военную службу по мобилизации, либо заключили контракт о добровольном содействии в выполнении задач, возложенных на Вооруженные Силы Российской Федерации</w:t>
      </w:r>
      <w:proofErr w:type="gramEnd"/>
      <w:r w:rsidRPr="006E54D3">
        <w:rPr>
          <w:rFonts w:ascii="PT Astra Serif" w:hAnsi="PT Astra Serif"/>
          <w:sz w:val="28"/>
          <w:szCs w:val="28"/>
        </w:rPr>
        <w:t xml:space="preserve">, </w:t>
      </w:r>
      <w:proofErr w:type="gramStart"/>
      <w:r w:rsidRPr="006E54D3">
        <w:rPr>
          <w:rFonts w:ascii="PT Astra Serif" w:hAnsi="PT Astra Serif"/>
          <w:sz w:val="28"/>
          <w:szCs w:val="28"/>
        </w:rPr>
        <w:t>либо заключили с Министерством обороны Российской Федерации или с Федеральной службой войск национальной гвардии Российской Федерации контракт о прохождении военной службы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(или) выполняют задачи по отражению вооруженного вторжения на территорию Российской Федерации, в ходе вооруженной провокации на Государственной границе Российской</w:t>
      </w:r>
      <w:proofErr w:type="gramEnd"/>
      <w:r w:rsidRPr="006E54D3">
        <w:rPr>
          <w:rFonts w:ascii="PT Astra Serif" w:hAnsi="PT Astra Serif"/>
          <w:sz w:val="28"/>
          <w:szCs w:val="28"/>
        </w:rPr>
        <w:t xml:space="preserve"> Федерации и приграничных территориях субъектов Российской Федерации, прилегающих к районам проведения специальной военной операции, служебные и иные аналогичные функции на указанных территориях (далее - специальная военная операция).</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 xml:space="preserve">Предоставление бесплатного проезда, предусмотренного </w:t>
      </w:r>
      <w:hyperlink w:anchor="P374">
        <w:r w:rsidRPr="006E54D3">
          <w:rPr>
            <w:rFonts w:ascii="PT Astra Serif" w:hAnsi="PT Astra Serif"/>
            <w:sz w:val="28"/>
            <w:szCs w:val="28"/>
          </w:rPr>
          <w:t>частью первой</w:t>
        </w:r>
      </w:hyperlink>
      <w:r w:rsidRPr="006E54D3">
        <w:rPr>
          <w:rFonts w:ascii="PT Astra Serif" w:hAnsi="PT Astra Serif"/>
          <w:sz w:val="28"/>
          <w:szCs w:val="28"/>
        </w:rPr>
        <w:t xml:space="preserve"> настоящего пункта, осуществляется в период прохождения военной службы гражданами, призванными на военную службу по мобилизации, либо в период оказания добровольного содействия в выполнении задач, возложенных на Вооруженные Силы Российской Федерации, гражданами, заключившими контракт о добровольном содействии в выполнении задач, возложенных на Вооруженные Силы Российской Федерации, либо в период прохождения военной службы гражданами, заключившими с</w:t>
      </w:r>
      <w:proofErr w:type="gramEnd"/>
      <w:r w:rsidRPr="006E54D3">
        <w:rPr>
          <w:rFonts w:ascii="PT Astra Serif" w:hAnsi="PT Astra Serif"/>
          <w:sz w:val="28"/>
          <w:szCs w:val="28"/>
        </w:rPr>
        <w:t xml:space="preserve"> Министерством </w:t>
      </w:r>
      <w:r w:rsidRPr="006E54D3">
        <w:rPr>
          <w:rFonts w:ascii="PT Astra Serif" w:hAnsi="PT Astra Serif"/>
          <w:sz w:val="28"/>
          <w:szCs w:val="28"/>
        </w:rPr>
        <w:lastRenderedPageBreak/>
        <w:t xml:space="preserve">обороны Российской Федерации или с Федеральной службой войск национальной гвардии Российской Федерации контракт о прохождении военной службы для участия в специальной военной операции, за исключением случаев, предусмотренных </w:t>
      </w:r>
      <w:hyperlink w:anchor="P376">
        <w:r w:rsidRPr="006E54D3">
          <w:rPr>
            <w:rFonts w:ascii="PT Astra Serif" w:hAnsi="PT Astra Serif"/>
            <w:sz w:val="28"/>
            <w:szCs w:val="28"/>
          </w:rPr>
          <w:t>частью третьей</w:t>
        </w:r>
      </w:hyperlink>
      <w:r w:rsidRPr="006E54D3">
        <w:rPr>
          <w:rFonts w:ascii="PT Astra Serif" w:hAnsi="PT Astra Serif"/>
          <w:sz w:val="28"/>
          <w:szCs w:val="28"/>
        </w:rPr>
        <w:t xml:space="preserve"> настоящего пункта.</w:t>
      </w:r>
    </w:p>
    <w:p w:rsidR="006E54D3" w:rsidRPr="006E54D3" w:rsidRDefault="006E54D3">
      <w:pPr>
        <w:pStyle w:val="ConsPlusNormal"/>
        <w:spacing w:before="220"/>
        <w:ind w:firstLine="540"/>
        <w:jc w:val="both"/>
        <w:rPr>
          <w:rFonts w:ascii="PT Astra Serif" w:hAnsi="PT Astra Serif"/>
          <w:sz w:val="28"/>
          <w:szCs w:val="28"/>
        </w:rPr>
      </w:pPr>
      <w:bookmarkStart w:id="21" w:name="P376"/>
      <w:bookmarkEnd w:id="21"/>
      <w:proofErr w:type="gramStart"/>
      <w:r w:rsidRPr="006E54D3">
        <w:rPr>
          <w:rFonts w:ascii="PT Astra Serif" w:hAnsi="PT Astra Serif"/>
          <w:sz w:val="28"/>
          <w:szCs w:val="28"/>
        </w:rPr>
        <w:t>В случае гибели (смерти), объявления умершими, признания безвестно отсутствующими при исполнении обязанностей военной службы, смерти вследствие военной травмы после увольнения с военной службы граждан,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либо заключивших с Министерством обороны Российской Федерации или с Федеральной службой войск национальной гвардии Российской</w:t>
      </w:r>
      <w:proofErr w:type="gramEnd"/>
      <w:r w:rsidRPr="006E54D3">
        <w:rPr>
          <w:rFonts w:ascii="PT Astra Serif" w:hAnsi="PT Astra Serif"/>
          <w:sz w:val="28"/>
          <w:szCs w:val="28"/>
        </w:rPr>
        <w:t xml:space="preserve"> Федерации контракт о прохождении военной службы для участия в специальной военной операции, право бесплатного проезда, предусмотренного настоящей частью, предоставляется их детям до завершения обучения в общеобразовательных организациях.</w:t>
      </w:r>
    </w:p>
    <w:p w:rsidR="006E54D3" w:rsidRPr="006E54D3" w:rsidRDefault="006E54D3">
      <w:pPr>
        <w:pStyle w:val="ConsPlusNormal"/>
        <w:spacing w:before="220"/>
        <w:ind w:firstLine="540"/>
        <w:jc w:val="both"/>
        <w:rPr>
          <w:rFonts w:ascii="PT Astra Serif" w:hAnsi="PT Astra Serif"/>
          <w:sz w:val="28"/>
          <w:szCs w:val="28"/>
        </w:rPr>
      </w:pPr>
      <w:bookmarkStart w:id="22" w:name="P377"/>
      <w:bookmarkEnd w:id="22"/>
      <w:proofErr w:type="gramStart"/>
      <w:r w:rsidRPr="006E54D3">
        <w:rPr>
          <w:rFonts w:ascii="PT Astra Serif" w:hAnsi="PT Astra Serif"/>
          <w:sz w:val="28"/>
          <w:szCs w:val="28"/>
        </w:rPr>
        <w:t>При наступлении инвалидности граждан,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либо заключивших с Министерством обороны Российской Федерации или с Федеральной службой войск национальной гвардии Российской Федерации контракт о прохождении военной службы для участия в специальной военной операции, вследствие военной травмы, инвалидности вследствие увечья (ранения, травмы</w:t>
      </w:r>
      <w:proofErr w:type="gramEnd"/>
      <w:r w:rsidRPr="006E54D3">
        <w:rPr>
          <w:rFonts w:ascii="PT Astra Serif" w:hAnsi="PT Astra Serif"/>
          <w:sz w:val="28"/>
          <w:szCs w:val="28"/>
        </w:rPr>
        <w:t xml:space="preserve">, </w:t>
      </w:r>
      <w:proofErr w:type="gramStart"/>
      <w:r w:rsidRPr="006E54D3">
        <w:rPr>
          <w:rFonts w:ascii="PT Astra Serif" w:hAnsi="PT Astra Serif"/>
          <w:sz w:val="28"/>
          <w:szCs w:val="28"/>
        </w:rPr>
        <w:t>контузии) или заболевания, полученных в связи с исполнением обязанностей военной службы или обязанностей по контракту в ходе специальной военной операции, право бесплатного проезда, предусмотренного настоящим пунктом, предоставляется в течение срока инвалидности (в случае ее срочности) или до завершения обучения детей в общеобразовательных организациях в случае установления инвалидности бессрочно (без указания срока переосвидетельствования).</w:t>
      </w:r>
      <w:proofErr w:type="gramEnd"/>
    </w:p>
    <w:p w:rsidR="006E54D3" w:rsidRPr="006E54D3" w:rsidRDefault="006E54D3">
      <w:pPr>
        <w:pStyle w:val="ConsPlusNormal"/>
        <w:spacing w:before="220"/>
        <w:ind w:firstLine="540"/>
        <w:jc w:val="both"/>
        <w:rPr>
          <w:rFonts w:ascii="PT Astra Serif" w:hAnsi="PT Astra Serif"/>
          <w:sz w:val="28"/>
          <w:szCs w:val="28"/>
        </w:rPr>
      </w:pPr>
      <w:bookmarkStart w:id="23" w:name="P378"/>
      <w:bookmarkEnd w:id="23"/>
      <w:r w:rsidRPr="006E54D3">
        <w:rPr>
          <w:rFonts w:ascii="PT Astra Serif" w:hAnsi="PT Astra Serif"/>
          <w:sz w:val="28"/>
          <w:szCs w:val="28"/>
        </w:rPr>
        <w:t xml:space="preserve">2. </w:t>
      </w:r>
      <w:proofErr w:type="gramStart"/>
      <w:r w:rsidRPr="006E54D3">
        <w:rPr>
          <w:rFonts w:ascii="PT Astra Serif" w:hAnsi="PT Astra Serif"/>
          <w:sz w:val="28"/>
          <w:szCs w:val="28"/>
        </w:rPr>
        <w:t>Право бесплатного проезда на городском электрическом транспорте, автобусах городского сообщения, а также автобусах пригородного сообщения, приводимых в движение электрической энергией от батареи, заряжаемой от внешнего источника, в период получения образования предоставляется обучающимся в общеобразовательных организациях, родители (законные представители) которых являются сотрудниками Следственного комитета Российской Федерации, исполняющими служебные обязанности в специальной военной операции.</w:t>
      </w:r>
      <w:proofErr w:type="gramEnd"/>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Предоставление бесплатного проезда, предусмотренного настоящим пунктом, осуществляется в период исполнения сотрудниками Следственного комитета Российской Федерации служебных обязанностей в специальной </w:t>
      </w:r>
      <w:r w:rsidRPr="006E54D3">
        <w:rPr>
          <w:rFonts w:ascii="PT Astra Serif" w:hAnsi="PT Astra Serif"/>
          <w:sz w:val="28"/>
          <w:szCs w:val="28"/>
        </w:rPr>
        <w:lastRenderedPageBreak/>
        <w:t xml:space="preserve">военной операции, за исключением случаев, предусмотренных </w:t>
      </w:r>
      <w:hyperlink w:anchor="P380">
        <w:r w:rsidRPr="006E54D3">
          <w:rPr>
            <w:rFonts w:ascii="PT Astra Serif" w:hAnsi="PT Astra Serif"/>
            <w:sz w:val="28"/>
            <w:szCs w:val="28"/>
          </w:rPr>
          <w:t>частью третьей</w:t>
        </w:r>
      </w:hyperlink>
      <w:r w:rsidRPr="006E54D3">
        <w:rPr>
          <w:rFonts w:ascii="PT Astra Serif" w:hAnsi="PT Astra Serif"/>
          <w:sz w:val="28"/>
          <w:szCs w:val="28"/>
        </w:rPr>
        <w:t xml:space="preserve"> настоящего пункта.</w:t>
      </w:r>
    </w:p>
    <w:p w:rsidR="006E54D3" w:rsidRPr="006E54D3" w:rsidRDefault="006E54D3">
      <w:pPr>
        <w:pStyle w:val="ConsPlusNormal"/>
        <w:spacing w:before="220"/>
        <w:ind w:firstLine="540"/>
        <w:jc w:val="both"/>
        <w:rPr>
          <w:rFonts w:ascii="PT Astra Serif" w:hAnsi="PT Astra Serif"/>
          <w:sz w:val="28"/>
          <w:szCs w:val="28"/>
        </w:rPr>
      </w:pPr>
      <w:bookmarkStart w:id="24" w:name="P380"/>
      <w:bookmarkEnd w:id="24"/>
      <w:proofErr w:type="gramStart"/>
      <w:r w:rsidRPr="006E54D3">
        <w:rPr>
          <w:rFonts w:ascii="PT Astra Serif" w:hAnsi="PT Astra Serif"/>
          <w:sz w:val="28"/>
          <w:szCs w:val="28"/>
        </w:rPr>
        <w:t>В случае гибели (смерти), объявления умершими, признания безвестно отсутствующими при исполнении служебных обязанностей в специальной военной операции, смерти вследствие полученной при исполнении служебных обязанностей в специальной военной операции травмы сотрудников Следственного комитета Российской Федерации, исполнявших служебные обязанности в специальной военной операции, право бесплатного проезда, предусмотренного настоящим пунктом, предоставляется их детям до завершения обучения в общеобразовательных организациях.</w:t>
      </w:r>
      <w:proofErr w:type="gramEnd"/>
    </w:p>
    <w:p w:rsidR="006E54D3" w:rsidRPr="006E54D3" w:rsidRDefault="006E54D3">
      <w:pPr>
        <w:pStyle w:val="ConsPlusNormal"/>
        <w:spacing w:before="220"/>
        <w:ind w:firstLine="540"/>
        <w:jc w:val="both"/>
        <w:rPr>
          <w:rFonts w:ascii="PT Astra Serif" w:hAnsi="PT Astra Serif"/>
          <w:sz w:val="28"/>
          <w:szCs w:val="28"/>
        </w:rPr>
      </w:pPr>
      <w:bookmarkStart w:id="25" w:name="P381"/>
      <w:bookmarkEnd w:id="25"/>
      <w:proofErr w:type="gramStart"/>
      <w:r w:rsidRPr="006E54D3">
        <w:rPr>
          <w:rFonts w:ascii="PT Astra Serif" w:hAnsi="PT Astra Serif"/>
          <w:sz w:val="28"/>
          <w:szCs w:val="28"/>
        </w:rPr>
        <w:t>При наступлении инвалидности сотрудников Следственного комитета Российской Федерации, исполнявших служебные обязанности в специальной военной операции, вследствие травмы, инвалидности вследствие увечья (ранения, травмы, контузии) или заболевания, полученных в связи с исполнением служебных обязанностей в ходе специальной военной операции, право бесплатного проезда, предусмотренного настоящим пунктом, предоставляется в течение срока инвалидности (в случае ее срочности) или до завершения обучения детей в общеобразовательных организациях</w:t>
      </w:r>
      <w:proofErr w:type="gramEnd"/>
      <w:r w:rsidRPr="006E54D3">
        <w:rPr>
          <w:rFonts w:ascii="PT Astra Serif" w:hAnsi="PT Astra Serif"/>
          <w:sz w:val="28"/>
          <w:szCs w:val="28"/>
        </w:rPr>
        <w:t xml:space="preserve"> в случае установления инвалидности бессрочно (без указания срока переосвидетельствования).</w:t>
      </w:r>
    </w:p>
    <w:p w:rsidR="006E54D3" w:rsidRPr="006E54D3" w:rsidRDefault="006E54D3">
      <w:pPr>
        <w:pStyle w:val="ConsPlusNormal"/>
        <w:spacing w:before="220"/>
        <w:ind w:firstLine="540"/>
        <w:jc w:val="both"/>
        <w:rPr>
          <w:rFonts w:ascii="PT Astra Serif" w:hAnsi="PT Astra Serif"/>
          <w:sz w:val="28"/>
          <w:szCs w:val="28"/>
        </w:rPr>
      </w:pPr>
      <w:bookmarkStart w:id="26" w:name="P382"/>
      <w:bookmarkEnd w:id="26"/>
      <w:r w:rsidRPr="006E54D3">
        <w:rPr>
          <w:rFonts w:ascii="PT Astra Serif" w:hAnsi="PT Astra Serif"/>
          <w:sz w:val="28"/>
          <w:szCs w:val="28"/>
        </w:rPr>
        <w:t xml:space="preserve">3. </w:t>
      </w:r>
      <w:proofErr w:type="gramStart"/>
      <w:r w:rsidRPr="006E54D3">
        <w:rPr>
          <w:rFonts w:ascii="PT Astra Serif" w:hAnsi="PT Astra Serif"/>
          <w:sz w:val="28"/>
          <w:szCs w:val="28"/>
        </w:rPr>
        <w:t>Право бесплатного проезда на городском электрическом транспорте, автобусах городского сообщения, а также автобусах пригородного сообщения, приводимых в движение электрической энергией от батареи, заряжаемой от внешнего источника, в период получения образования предоставляется обучающимся в общеобразовательных организациях, родители (законные представители) которых проходят военную службу в воинских частях и организациях, подведомственных Министерству обороны Российской Федерации, расположенных на территории Саратовской области, в период участия</w:t>
      </w:r>
      <w:proofErr w:type="gramEnd"/>
      <w:r w:rsidRPr="006E54D3">
        <w:rPr>
          <w:rFonts w:ascii="PT Astra Serif" w:hAnsi="PT Astra Serif"/>
          <w:sz w:val="28"/>
          <w:szCs w:val="28"/>
        </w:rPr>
        <w:t xml:space="preserve"> родителей (законных представителей) в специальной военной операции.</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Предоставление бесплатного проезда, предусмотренного настоящим пунктом, осуществляется в период участия в специальной военной операции родителей (законных представителей), проходящих военную службу в воинских частях и организациях, подведомственных Министерству обороны Российской Федерации, расположенных на территории Саратовской области, за исключением случаев, предусмотренных </w:t>
      </w:r>
      <w:hyperlink w:anchor="P384">
        <w:r w:rsidRPr="006E54D3">
          <w:rPr>
            <w:rFonts w:ascii="PT Astra Serif" w:hAnsi="PT Astra Serif"/>
            <w:sz w:val="28"/>
            <w:szCs w:val="28"/>
          </w:rPr>
          <w:t>частью третьей</w:t>
        </w:r>
      </w:hyperlink>
      <w:r w:rsidRPr="006E54D3">
        <w:rPr>
          <w:rFonts w:ascii="PT Astra Serif" w:hAnsi="PT Astra Serif"/>
          <w:sz w:val="28"/>
          <w:szCs w:val="28"/>
        </w:rPr>
        <w:t xml:space="preserve"> настоящего пункта.</w:t>
      </w:r>
    </w:p>
    <w:p w:rsidR="006E54D3" w:rsidRPr="006E54D3" w:rsidRDefault="006E54D3">
      <w:pPr>
        <w:pStyle w:val="ConsPlusNormal"/>
        <w:spacing w:before="220"/>
        <w:ind w:firstLine="540"/>
        <w:jc w:val="both"/>
        <w:rPr>
          <w:rFonts w:ascii="PT Astra Serif" w:hAnsi="PT Astra Serif"/>
          <w:sz w:val="28"/>
          <w:szCs w:val="28"/>
        </w:rPr>
      </w:pPr>
      <w:bookmarkStart w:id="27" w:name="P384"/>
      <w:bookmarkEnd w:id="27"/>
      <w:proofErr w:type="gramStart"/>
      <w:r w:rsidRPr="006E54D3">
        <w:rPr>
          <w:rFonts w:ascii="PT Astra Serif" w:hAnsi="PT Astra Serif"/>
          <w:sz w:val="28"/>
          <w:szCs w:val="28"/>
        </w:rPr>
        <w:t xml:space="preserve">В случае гибели (смерти), объявления умершими, признания безвестно отсутствующими при исполнении обязанностей военной службы в период участия в специальной военной операции, смерти вследствие полученной в период участия в специальной военной операции военной травмы после </w:t>
      </w:r>
      <w:r w:rsidRPr="006E54D3">
        <w:rPr>
          <w:rFonts w:ascii="PT Astra Serif" w:hAnsi="PT Astra Serif"/>
          <w:sz w:val="28"/>
          <w:szCs w:val="28"/>
        </w:rPr>
        <w:lastRenderedPageBreak/>
        <w:t>увольнения граждан, проходивших военную службу в воинских частях и организациях, подведомственных Министерству обороны Российской Федерации, расположенных на территории Саратовской области, право бесплатного проезда, предусмотренного настоящим пунктом</w:t>
      </w:r>
      <w:proofErr w:type="gramEnd"/>
      <w:r w:rsidRPr="006E54D3">
        <w:rPr>
          <w:rFonts w:ascii="PT Astra Serif" w:hAnsi="PT Astra Serif"/>
          <w:sz w:val="28"/>
          <w:szCs w:val="28"/>
        </w:rPr>
        <w:t>, предоставляется их детям до завершения обучения в общеобразовательных организациях.</w:t>
      </w:r>
    </w:p>
    <w:p w:rsidR="006E54D3" w:rsidRPr="006E54D3" w:rsidRDefault="006E54D3">
      <w:pPr>
        <w:pStyle w:val="ConsPlusNormal"/>
        <w:spacing w:before="220"/>
        <w:ind w:firstLine="540"/>
        <w:jc w:val="both"/>
        <w:rPr>
          <w:rFonts w:ascii="PT Astra Serif" w:hAnsi="PT Astra Serif"/>
          <w:sz w:val="28"/>
          <w:szCs w:val="28"/>
        </w:rPr>
      </w:pPr>
      <w:bookmarkStart w:id="28" w:name="P385"/>
      <w:bookmarkEnd w:id="28"/>
      <w:proofErr w:type="gramStart"/>
      <w:r w:rsidRPr="006E54D3">
        <w:rPr>
          <w:rFonts w:ascii="PT Astra Serif" w:hAnsi="PT Astra Serif"/>
          <w:sz w:val="28"/>
          <w:szCs w:val="28"/>
        </w:rPr>
        <w:t>При наступлении инвалидности граждан, проходивших военную службу в воинских частях и организациях, подведомственных Министерству обороны Российской Федерации, расположенных на территории Саратовской области, вследствие военной травмы, инвалидности вследствие увечья (ранения, травмы, контузии) или заболевания, полученных в связи с исполнением обязанностей по контракту или обязанностей военной службы в ходе специальной военной операции, право бесплатного проезда, предусмотренного настоящим пунктом, предоставляется в течение срока</w:t>
      </w:r>
      <w:proofErr w:type="gramEnd"/>
      <w:r w:rsidRPr="006E54D3">
        <w:rPr>
          <w:rFonts w:ascii="PT Astra Serif" w:hAnsi="PT Astra Serif"/>
          <w:sz w:val="28"/>
          <w:szCs w:val="28"/>
        </w:rPr>
        <w:t xml:space="preserve"> инвалидности (в случае ее срочности) или до завершения обучения детей в общеобразовательных организациях в случае установления инвалидности бессрочно (без указания срока переосвидетельствования).</w:t>
      </w:r>
    </w:p>
    <w:p w:rsidR="006E54D3" w:rsidRPr="006E54D3" w:rsidRDefault="006E54D3">
      <w:pPr>
        <w:pStyle w:val="ConsPlusNormal"/>
        <w:spacing w:before="220"/>
        <w:ind w:firstLine="540"/>
        <w:jc w:val="both"/>
        <w:rPr>
          <w:rFonts w:ascii="PT Astra Serif" w:hAnsi="PT Astra Serif"/>
          <w:sz w:val="28"/>
          <w:szCs w:val="28"/>
        </w:rPr>
      </w:pPr>
      <w:bookmarkStart w:id="29" w:name="P386"/>
      <w:bookmarkEnd w:id="29"/>
      <w:r w:rsidRPr="006E54D3">
        <w:rPr>
          <w:rFonts w:ascii="PT Astra Serif" w:hAnsi="PT Astra Serif"/>
          <w:sz w:val="28"/>
          <w:szCs w:val="28"/>
        </w:rPr>
        <w:t xml:space="preserve">4. </w:t>
      </w:r>
      <w:proofErr w:type="gramStart"/>
      <w:r w:rsidRPr="006E54D3">
        <w:rPr>
          <w:rFonts w:ascii="PT Astra Serif" w:hAnsi="PT Astra Serif"/>
          <w:sz w:val="28"/>
          <w:szCs w:val="28"/>
        </w:rPr>
        <w:t>В период получения образования предоставляется обучающимся, обучающимся в общеобразовательных организациях или по очной форме обучения по образовательным программам среднего профессионального образования и профессионального обучения, получившим в возрасте до 18 лет после 18 февраля 2022 года увечье (ранение, травму, контузию) на территории Донецкой Народной Республики, Луганской Народной Республики, Запорожской или Херсонской области либо на территории субъекта Российской Федерации, прилегающей к районам</w:t>
      </w:r>
      <w:proofErr w:type="gramEnd"/>
      <w:r w:rsidRPr="006E54D3">
        <w:rPr>
          <w:rFonts w:ascii="PT Astra Serif" w:hAnsi="PT Astra Serif"/>
          <w:sz w:val="28"/>
          <w:szCs w:val="28"/>
        </w:rPr>
        <w:t xml:space="preserve"> проведения специальной военной операции.</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right"/>
        <w:outlineLvl w:val="0"/>
        <w:rPr>
          <w:rFonts w:ascii="PT Astra Serif" w:hAnsi="PT Astra Serif"/>
          <w:sz w:val="28"/>
          <w:szCs w:val="28"/>
        </w:rPr>
      </w:pPr>
      <w:r w:rsidRPr="006E54D3">
        <w:rPr>
          <w:rFonts w:ascii="PT Astra Serif" w:hAnsi="PT Astra Serif"/>
          <w:sz w:val="28"/>
          <w:szCs w:val="28"/>
        </w:rPr>
        <w:lastRenderedPageBreak/>
        <w:t>Приложение N 4.2</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к постановлению</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Правительства 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54D3" w:rsidRPr="006E5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Список изменяющих документов</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 xml:space="preserve">(в ред. </w:t>
            </w:r>
            <w:hyperlink r:id="rId171">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от 04.08.2025 N 605-П)</w:t>
            </w: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r>
    </w:tbl>
    <w:p w:rsidR="006E54D3" w:rsidRDefault="006E54D3">
      <w:pPr>
        <w:pStyle w:val="ConsPlusNormal"/>
        <w:jc w:val="both"/>
      </w:pPr>
    </w:p>
    <w:p w:rsidR="006E54D3" w:rsidRDefault="006E54D3">
      <w:pPr>
        <w:pStyle w:val="ConsPlusNonformat"/>
        <w:jc w:val="both"/>
      </w:pPr>
      <w:r>
        <w:t xml:space="preserve">                                     В ____________________________________</w:t>
      </w:r>
    </w:p>
    <w:p w:rsidR="006E54D3" w:rsidRDefault="006E54D3">
      <w:pPr>
        <w:pStyle w:val="ConsPlusNonformat"/>
        <w:jc w:val="both"/>
      </w:pPr>
      <w:r>
        <w:t xml:space="preserve">                                            (наименование учреждения)</w:t>
      </w:r>
    </w:p>
    <w:p w:rsidR="006E54D3" w:rsidRDefault="006E54D3">
      <w:pPr>
        <w:pStyle w:val="ConsPlusNonformat"/>
        <w:jc w:val="both"/>
      </w:pPr>
      <w:r>
        <w:t xml:space="preserve">                                     от ___________________________________</w:t>
      </w:r>
    </w:p>
    <w:p w:rsidR="006E54D3" w:rsidRDefault="006E54D3">
      <w:pPr>
        <w:pStyle w:val="ConsPlusNonformat"/>
        <w:jc w:val="both"/>
      </w:pPr>
      <w:r>
        <w:t xml:space="preserve">                                        </w:t>
      </w:r>
      <w:proofErr w:type="gramStart"/>
      <w:r>
        <w:t>(фамилия, имя, отчество заявителя</w:t>
      </w:r>
      <w:proofErr w:type="gramEnd"/>
    </w:p>
    <w:p w:rsidR="006E54D3" w:rsidRDefault="006E54D3">
      <w:pPr>
        <w:pStyle w:val="ConsPlusNonformat"/>
        <w:jc w:val="both"/>
      </w:pPr>
      <w:r>
        <w:t xml:space="preserve">                                     ______________________________________</w:t>
      </w:r>
    </w:p>
    <w:p w:rsidR="006E54D3" w:rsidRDefault="006E54D3">
      <w:pPr>
        <w:pStyle w:val="ConsPlusNonformat"/>
        <w:jc w:val="both"/>
      </w:pPr>
      <w:r>
        <w:t xml:space="preserve">                                       полностью, </w:t>
      </w:r>
      <w:proofErr w:type="gramStart"/>
      <w:r>
        <w:t>проживающего</w:t>
      </w:r>
      <w:proofErr w:type="gramEnd"/>
      <w:r>
        <w:t xml:space="preserve"> по адресу)</w:t>
      </w:r>
    </w:p>
    <w:p w:rsidR="006E54D3" w:rsidRDefault="006E54D3">
      <w:pPr>
        <w:pStyle w:val="ConsPlusNonformat"/>
        <w:jc w:val="both"/>
      </w:pPr>
      <w:r>
        <w:t xml:space="preserve">                                     ______________________________________</w:t>
      </w:r>
    </w:p>
    <w:p w:rsidR="006E54D3" w:rsidRDefault="006E54D3">
      <w:pPr>
        <w:pStyle w:val="ConsPlusNonformat"/>
        <w:jc w:val="both"/>
      </w:pPr>
      <w:r>
        <w:t xml:space="preserve">                                     </w:t>
      </w:r>
      <w:proofErr w:type="gramStart"/>
      <w:r>
        <w:t>(реквизиты документа, удостоверяющего</w:t>
      </w:r>
      <w:proofErr w:type="gramEnd"/>
    </w:p>
    <w:p w:rsidR="006E54D3" w:rsidRDefault="006E54D3">
      <w:pPr>
        <w:pStyle w:val="ConsPlusNonformat"/>
        <w:jc w:val="both"/>
      </w:pPr>
      <w:r>
        <w:t xml:space="preserve">                                                   личность)</w:t>
      </w:r>
    </w:p>
    <w:p w:rsidR="006E54D3" w:rsidRDefault="006E54D3">
      <w:pPr>
        <w:pStyle w:val="ConsPlusNonformat"/>
        <w:jc w:val="both"/>
      </w:pPr>
      <w:r>
        <w:t xml:space="preserve">                                     ______________________________________</w:t>
      </w:r>
    </w:p>
    <w:p w:rsidR="006E54D3" w:rsidRDefault="006E54D3">
      <w:pPr>
        <w:pStyle w:val="ConsPlusNonformat"/>
        <w:jc w:val="both"/>
      </w:pPr>
      <w:r>
        <w:t xml:space="preserve">                                     СНИЛС ________________________________</w:t>
      </w:r>
    </w:p>
    <w:p w:rsidR="006E54D3" w:rsidRDefault="006E54D3">
      <w:pPr>
        <w:pStyle w:val="ConsPlusNonformat"/>
        <w:jc w:val="both"/>
      </w:pPr>
      <w:r>
        <w:t xml:space="preserve">                                     Телефон ______________________________</w:t>
      </w:r>
    </w:p>
    <w:p w:rsidR="006E54D3" w:rsidRDefault="006E54D3">
      <w:pPr>
        <w:pStyle w:val="ConsPlusNonformat"/>
        <w:jc w:val="both"/>
      </w:pPr>
    </w:p>
    <w:p w:rsidR="006E54D3" w:rsidRDefault="006E54D3">
      <w:pPr>
        <w:pStyle w:val="ConsPlusNonformat"/>
        <w:jc w:val="both"/>
      </w:pPr>
      <w:bookmarkStart w:id="30" w:name="P414"/>
      <w:bookmarkEnd w:id="30"/>
      <w:r>
        <w:t xml:space="preserve">                                 Заявление</w:t>
      </w:r>
    </w:p>
    <w:p w:rsidR="006E54D3" w:rsidRDefault="006E54D3">
      <w:pPr>
        <w:pStyle w:val="ConsPlusNonformat"/>
        <w:jc w:val="both"/>
      </w:pPr>
    </w:p>
    <w:p w:rsidR="006E54D3" w:rsidRDefault="006E54D3">
      <w:pPr>
        <w:pStyle w:val="ConsPlusNonformat"/>
        <w:jc w:val="both"/>
      </w:pPr>
      <w:r>
        <w:t xml:space="preserve">    Прошу предоставить право на бесплатный проезд ребенку (детям):</w:t>
      </w:r>
    </w:p>
    <w:p w:rsidR="006E54D3" w:rsidRDefault="006E54D3">
      <w:pPr>
        <w:pStyle w:val="ConsPlusNonformat"/>
        <w:jc w:val="both"/>
      </w:pPr>
      <w:r>
        <w:t>___________________________________________________________________________</w:t>
      </w:r>
    </w:p>
    <w:p w:rsidR="006E54D3" w:rsidRDefault="006E54D3">
      <w:pPr>
        <w:pStyle w:val="ConsPlusNonformat"/>
        <w:jc w:val="both"/>
      </w:pPr>
      <w:r>
        <w:t xml:space="preserve">  </w:t>
      </w:r>
      <w:proofErr w:type="gramStart"/>
      <w:r>
        <w:t>(Ф.И.О., СНИЛС, место обучения, номер транспортной или банковской карты</w:t>
      </w:r>
      <w:proofErr w:type="gramEnd"/>
    </w:p>
    <w:p w:rsidR="006E54D3" w:rsidRDefault="006E54D3">
      <w:pPr>
        <w:pStyle w:val="ConsPlusNonformat"/>
        <w:jc w:val="both"/>
      </w:pPr>
      <w:r>
        <w:t xml:space="preserve">                               (при наличии)</w:t>
      </w:r>
    </w:p>
    <w:p w:rsidR="006E54D3" w:rsidRDefault="006E54D3">
      <w:pPr>
        <w:pStyle w:val="ConsPlusNonformat"/>
        <w:jc w:val="both"/>
      </w:pPr>
      <w:r>
        <w:t>___________________________________________________________________________</w:t>
      </w:r>
    </w:p>
    <w:p w:rsidR="006E54D3" w:rsidRDefault="006E54D3">
      <w:pPr>
        <w:pStyle w:val="ConsPlusNonformat"/>
        <w:jc w:val="both"/>
      </w:pPr>
      <w:r>
        <w:t>__________________________________________________________________________,</w:t>
      </w:r>
    </w:p>
    <w:p w:rsidR="006E54D3" w:rsidRDefault="006E54D3">
      <w:pPr>
        <w:pStyle w:val="ConsPlusNonformat"/>
        <w:jc w:val="both"/>
      </w:pPr>
      <w:proofErr w:type="gramStart"/>
      <w:r>
        <w:t>который</w:t>
      </w:r>
      <w:proofErr w:type="gramEnd"/>
      <w:r>
        <w:t xml:space="preserve"> является (необходимое отметить):</w:t>
      </w:r>
    </w:p>
    <w:p w:rsidR="006E54D3" w:rsidRDefault="006E54D3">
      <w:pPr>
        <w:pStyle w:val="ConsPlusNonformat"/>
        <w:jc w:val="both"/>
      </w:pPr>
      <w:r>
        <w:t xml:space="preserve">    </w:t>
      </w:r>
      <w:r>
        <w:rPr>
          <w:noProof/>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ребенком лица,  призванного  на  военную службу по мобилизации либо</w:t>
      </w:r>
    </w:p>
    <w:p w:rsidR="006E54D3" w:rsidRDefault="006E54D3">
      <w:pPr>
        <w:pStyle w:val="ConsPlusNonformat"/>
        <w:jc w:val="both"/>
      </w:pPr>
      <w:proofErr w:type="gramStart"/>
      <w:r>
        <w:t>заключившего</w:t>
      </w:r>
      <w:proofErr w:type="gramEnd"/>
      <w:r>
        <w:t xml:space="preserve">   контракт  о  добровольном  содействии  в  выполнении  задач,</w:t>
      </w:r>
    </w:p>
    <w:p w:rsidR="006E54D3" w:rsidRDefault="006E54D3">
      <w:pPr>
        <w:pStyle w:val="ConsPlusNonformat"/>
        <w:jc w:val="both"/>
      </w:pPr>
      <w:proofErr w:type="gramStart"/>
      <w:r>
        <w:t>возложенных</w:t>
      </w:r>
      <w:proofErr w:type="gramEnd"/>
      <w:r>
        <w:t xml:space="preserve">  на  Вооруженные  Силы  Российской Федерации, либо заключившего</w:t>
      </w:r>
    </w:p>
    <w:p w:rsidR="006E54D3" w:rsidRDefault="006E54D3">
      <w:pPr>
        <w:pStyle w:val="ConsPlusNonformat"/>
        <w:jc w:val="both"/>
      </w:pPr>
      <w:r>
        <w:t xml:space="preserve">контракт  с  Министерством  обороны  Российской  Федерации,  </w:t>
      </w:r>
      <w:proofErr w:type="gramStart"/>
      <w:r>
        <w:t>с</w:t>
      </w:r>
      <w:proofErr w:type="gramEnd"/>
      <w:r>
        <w:t xml:space="preserve">  Федеральной</w:t>
      </w:r>
    </w:p>
    <w:p w:rsidR="006E54D3" w:rsidRDefault="006E54D3">
      <w:pPr>
        <w:pStyle w:val="ConsPlusNonformat"/>
        <w:jc w:val="both"/>
      </w:pPr>
      <w:r>
        <w:t>службой  войск  национальной  гвардии  Российской  Федерации  о прохождении</w:t>
      </w:r>
    </w:p>
    <w:p w:rsidR="006E54D3" w:rsidRDefault="006E54D3">
      <w:pPr>
        <w:pStyle w:val="ConsPlusNonformat"/>
        <w:jc w:val="both"/>
      </w:pPr>
      <w:r>
        <w:t xml:space="preserve">военной  службы  для  участия в специальной военной операции, </w:t>
      </w:r>
      <w:proofErr w:type="gramStart"/>
      <w:r>
        <w:t>проживающих</w:t>
      </w:r>
      <w:proofErr w:type="gramEnd"/>
      <w:r>
        <w:t xml:space="preserve"> в</w:t>
      </w:r>
    </w:p>
    <w:p w:rsidR="006E54D3" w:rsidRDefault="006E54D3">
      <w:pPr>
        <w:pStyle w:val="ConsPlusNonformat"/>
        <w:jc w:val="both"/>
      </w:pPr>
      <w:r>
        <w:t>Саратовской  области,  либо  сотрудника  Следственного  комитета Российской</w:t>
      </w:r>
    </w:p>
    <w:p w:rsidR="006E54D3" w:rsidRDefault="006E54D3">
      <w:pPr>
        <w:pStyle w:val="ConsPlusNonformat"/>
        <w:jc w:val="both"/>
      </w:pPr>
      <w:r>
        <w:t xml:space="preserve">Федерации,   </w:t>
      </w:r>
      <w:proofErr w:type="gramStart"/>
      <w:r>
        <w:t>исполняющего</w:t>
      </w:r>
      <w:proofErr w:type="gramEnd"/>
      <w:r>
        <w:t xml:space="preserve">   служебные  обязанности  в  специальной  военной</w:t>
      </w:r>
    </w:p>
    <w:p w:rsidR="006E54D3" w:rsidRDefault="006E54D3">
      <w:pPr>
        <w:pStyle w:val="ConsPlusNonformat"/>
        <w:jc w:val="both"/>
      </w:pPr>
      <w:r>
        <w:t xml:space="preserve">операции, либо </w:t>
      </w:r>
      <w:proofErr w:type="gramStart"/>
      <w:r>
        <w:t>проходящего</w:t>
      </w:r>
      <w:proofErr w:type="gramEnd"/>
      <w:r>
        <w:t xml:space="preserve"> военную службу в воинских частях и организациях,</w:t>
      </w:r>
    </w:p>
    <w:p w:rsidR="006E54D3" w:rsidRDefault="006E54D3">
      <w:pPr>
        <w:pStyle w:val="ConsPlusNonformat"/>
        <w:jc w:val="both"/>
      </w:pPr>
      <w:proofErr w:type="gramStart"/>
      <w:r>
        <w:t>подведомственных</w:t>
      </w:r>
      <w:proofErr w:type="gramEnd"/>
      <w:r>
        <w:t xml:space="preserve">  Министерству  обороны Российской Федерации, расположенных</w:t>
      </w:r>
    </w:p>
    <w:p w:rsidR="006E54D3" w:rsidRDefault="006E54D3">
      <w:pPr>
        <w:pStyle w:val="ConsPlusNonformat"/>
        <w:jc w:val="both"/>
      </w:pPr>
      <w:r>
        <w:t xml:space="preserve">на  территории  Саратовской  области,  в  период  их  участия </w:t>
      </w:r>
      <w:proofErr w:type="gramStart"/>
      <w:r>
        <w:t>в</w:t>
      </w:r>
      <w:proofErr w:type="gramEnd"/>
      <w:r>
        <w:t xml:space="preserve"> специальной</w:t>
      </w:r>
    </w:p>
    <w:p w:rsidR="006E54D3" w:rsidRDefault="006E54D3">
      <w:pPr>
        <w:pStyle w:val="ConsPlusNonformat"/>
        <w:jc w:val="both"/>
      </w:pPr>
      <w:r>
        <w:t xml:space="preserve">военной  операции  и  (или)  </w:t>
      </w:r>
      <w:proofErr w:type="gramStart"/>
      <w:r>
        <w:t>выполняющего</w:t>
      </w:r>
      <w:proofErr w:type="gramEnd"/>
      <w:r>
        <w:t xml:space="preserve">  задачи по отражению вооруженного</w:t>
      </w:r>
    </w:p>
    <w:p w:rsidR="006E54D3" w:rsidRDefault="006E54D3">
      <w:pPr>
        <w:pStyle w:val="ConsPlusNonformat"/>
        <w:jc w:val="both"/>
      </w:pPr>
      <w:r>
        <w:t>вторжения  на территорию Российской Федерации в ходе вооруженной провокации</w:t>
      </w:r>
    </w:p>
    <w:p w:rsidR="006E54D3" w:rsidRDefault="006E54D3">
      <w:pPr>
        <w:pStyle w:val="ConsPlusNonformat"/>
        <w:jc w:val="both"/>
      </w:pPr>
      <w:r>
        <w:t>на  Государственной границе Российской Федерации и приграничных территориях</w:t>
      </w:r>
    </w:p>
    <w:p w:rsidR="006E54D3" w:rsidRDefault="006E54D3">
      <w:pPr>
        <w:pStyle w:val="ConsPlusNonformat"/>
        <w:jc w:val="both"/>
      </w:pPr>
      <w:r>
        <w:t>субъектов   Российской   Федерации,   прилегающих   к   районам  проведения</w:t>
      </w:r>
    </w:p>
    <w:p w:rsidR="006E54D3" w:rsidRDefault="006E54D3">
      <w:pPr>
        <w:pStyle w:val="ConsPlusNonformat"/>
        <w:jc w:val="both"/>
      </w:pPr>
      <w:r>
        <w:t xml:space="preserve">специальной  военной  операции,  служебные  и  иные  аналогичные функции </w:t>
      </w:r>
      <w:proofErr w:type="gramStart"/>
      <w:r>
        <w:t>на</w:t>
      </w:r>
      <w:proofErr w:type="gramEnd"/>
    </w:p>
    <w:p w:rsidR="006E54D3" w:rsidRDefault="006E54D3">
      <w:pPr>
        <w:pStyle w:val="ConsPlusNonformat"/>
        <w:jc w:val="both"/>
      </w:pPr>
      <w:r>
        <w:t xml:space="preserve">указанных </w:t>
      </w:r>
      <w:proofErr w:type="gramStart"/>
      <w:r>
        <w:t>территориях</w:t>
      </w:r>
      <w:proofErr w:type="gramEnd"/>
    </w:p>
    <w:p w:rsidR="006E54D3" w:rsidRDefault="006E54D3">
      <w:pPr>
        <w:pStyle w:val="ConsPlusNonformat"/>
        <w:jc w:val="both"/>
      </w:pPr>
      <w:r>
        <w:t>___________________________________________________________________________</w:t>
      </w:r>
    </w:p>
    <w:p w:rsidR="006E54D3" w:rsidRDefault="006E54D3">
      <w:pPr>
        <w:pStyle w:val="ConsPlusNonformat"/>
        <w:jc w:val="both"/>
      </w:pPr>
      <w:r>
        <w:t xml:space="preserve">         </w:t>
      </w:r>
      <w:proofErr w:type="gramStart"/>
      <w:r>
        <w:t>(Ф.И.О., дата рождения родителя (законного представителя)</w:t>
      </w:r>
      <w:proofErr w:type="gramEnd"/>
    </w:p>
    <w:p w:rsidR="006E54D3" w:rsidRDefault="006E54D3">
      <w:pPr>
        <w:pStyle w:val="ConsPlusNonformat"/>
        <w:jc w:val="both"/>
      </w:pPr>
      <w:r>
        <w:t>___________________________________________________________________________</w:t>
      </w:r>
    </w:p>
    <w:p w:rsidR="006E54D3" w:rsidRDefault="006E54D3">
      <w:pPr>
        <w:pStyle w:val="ConsPlusNonformat"/>
        <w:jc w:val="both"/>
      </w:pPr>
      <w:r>
        <w:t xml:space="preserve">          (указать категорию родителя (законного представителя);</w:t>
      </w:r>
    </w:p>
    <w:p w:rsidR="006E54D3" w:rsidRDefault="006E54D3">
      <w:pPr>
        <w:pStyle w:val="ConsPlusNonformat"/>
        <w:jc w:val="both"/>
      </w:pPr>
      <w:r>
        <w:t xml:space="preserve">    </w:t>
      </w:r>
      <w:r>
        <w:rPr>
          <w:noProof/>
          <w:position w:val="-8"/>
        </w:rPr>
        <w:drawing>
          <wp:inline distT="0" distB="0" distL="0" distR="0">
            <wp:extent cx="180975" cy="2381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ребенком   лица,   погибшего   (умершего),   объявленного  умершим,</w:t>
      </w:r>
    </w:p>
    <w:p w:rsidR="006E54D3" w:rsidRDefault="006E54D3">
      <w:pPr>
        <w:pStyle w:val="ConsPlusNonformat"/>
        <w:jc w:val="both"/>
      </w:pPr>
      <w:proofErr w:type="gramStart"/>
      <w:r>
        <w:t>признанного</w:t>
      </w:r>
      <w:proofErr w:type="gramEnd"/>
      <w:r>
        <w:t xml:space="preserve">  безвестно  отсутствующим  при  исполнении обязанностей военной</w:t>
      </w:r>
    </w:p>
    <w:p w:rsidR="006E54D3" w:rsidRDefault="006E54D3">
      <w:pPr>
        <w:pStyle w:val="ConsPlusNonformat"/>
        <w:jc w:val="both"/>
      </w:pPr>
      <w:r>
        <w:t xml:space="preserve">службы  в  период участия в специальной военной операции, смерти </w:t>
      </w:r>
      <w:proofErr w:type="gramStart"/>
      <w:r>
        <w:t>вследствие</w:t>
      </w:r>
      <w:proofErr w:type="gramEnd"/>
    </w:p>
    <w:p w:rsidR="006E54D3" w:rsidRDefault="006E54D3">
      <w:pPr>
        <w:pStyle w:val="ConsPlusNonformat"/>
        <w:jc w:val="both"/>
      </w:pPr>
      <w:r>
        <w:t>полученной  в  период участия в специальной военной операции военной травмы</w:t>
      </w:r>
    </w:p>
    <w:p w:rsidR="006E54D3" w:rsidRDefault="006E54D3">
      <w:pPr>
        <w:pStyle w:val="ConsPlusNonformat"/>
        <w:jc w:val="both"/>
      </w:pPr>
      <w:r>
        <w:t>после  увольнения  гражданина, призванного на военную службу по мобилизации</w:t>
      </w:r>
    </w:p>
    <w:p w:rsidR="006E54D3" w:rsidRDefault="006E54D3">
      <w:pPr>
        <w:pStyle w:val="ConsPlusNonformat"/>
        <w:jc w:val="both"/>
      </w:pPr>
      <w:r>
        <w:t xml:space="preserve">либо  </w:t>
      </w:r>
      <w:proofErr w:type="gramStart"/>
      <w:r>
        <w:t>заключившего</w:t>
      </w:r>
      <w:proofErr w:type="gramEnd"/>
      <w:r>
        <w:t xml:space="preserve">  контракт  о добровольном содействии в выполнении задач,</w:t>
      </w:r>
    </w:p>
    <w:p w:rsidR="006E54D3" w:rsidRDefault="006E54D3">
      <w:pPr>
        <w:pStyle w:val="ConsPlusNonformat"/>
        <w:jc w:val="both"/>
      </w:pPr>
      <w:proofErr w:type="gramStart"/>
      <w:r>
        <w:lastRenderedPageBreak/>
        <w:t>возложенных</w:t>
      </w:r>
      <w:proofErr w:type="gramEnd"/>
      <w:r>
        <w:t xml:space="preserve">  на  Вооруженные  Силы  Российской Федерации, либо заключившего</w:t>
      </w:r>
    </w:p>
    <w:p w:rsidR="006E54D3" w:rsidRDefault="006E54D3">
      <w:pPr>
        <w:pStyle w:val="ConsPlusNonformat"/>
        <w:jc w:val="both"/>
      </w:pPr>
      <w:r>
        <w:t xml:space="preserve">контракт  с  Министерством  обороны  Российской  Федерации,  </w:t>
      </w:r>
      <w:proofErr w:type="gramStart"/>
      <w:r>
        <w:t>с</w:t>
      </w:r>
      <w:proofErr w:type="gramEnd"/>
      <w:r>
        <w:t xml:space="preserve">  Федеральной</w:t>
      </w:r>
    </w:p>
    <w:p w:rsidR="006E54D3" w:rsidRDefault="006E54D3">
      <w:pPr>
        <w:pStyle w:val="ConsPlusNonformat"/>
        <w:jc w:val="both"/>
      </w:pPr>
      <w:r>
        <w:t>службой  войск  национальной  гвардии  Российской  Федерации  о прохождении</w:t>
      </w:r>
    </w:p>
    <w:p w:rsidR="006E54D3" w:rsidRDefault="006E54D3">
      <w:pPr>
        <w:pStyle w:val="ConsPlusNonformat"/>
        <w:jc w:val="both"/>
      </w:pPr>
      <w:r>
        <w:t xml:space="preserve">военной  службы  для  участия в специальной военной операции, </w:t>
      </w:r>
      <w:proofErr w:type="gramStart"/>
      <w:r>
        <w:t>проживающих</w:t>
      </w:r>
      <w:proofErr w:type="gramEnd"/>
      <w:r>
        <w:t xml:space="preserve"> в</w:t>
      </w:r>
    </w:p>
    <w:p w:rsidR="006E54D3" w:rsidRDefault="006E54D3">
      <w:pPr>
        <w:pStyle w:val="ConsPlusNonformat"/>
        <w:jc w:val="both"/>
      </w:pPr>
      <w:r>
        <w:t>Саратовской  области,  либо  сотрудника  Следственного  комитета Российской</w:t>
      </w:r>
    </w:p>
    <w:p w:rsidR="006E54D3" w:rsidRDefault="006E54D3">
      <w:pPr>
        <w:pStyle w:val="ConsPlusNonformat"/>
        <w:jc w:val="both"/>
      </w:pPr>
      <w:r>
        <w:t xml:space="preserve">Федерации,   </w:t>
      </w:r>
      <w:proofErr w:type="gramStart"/>
      <w:r>
        <w:t>исполняющего</w:t>
      </w:r>
      <w:proofErr w:type="gramEnd"/>
      <w:r>
        <w:t xml:space="preserve">   служебные  обязанности  в  специальной  военной</w:t>
      </w:r>
    </w:p>
    <w:p w:rsidR="006E54D3" w:rsidRDefault="006E54D3">
      <w:pPr>
        <w:pStyle w:val="ConsPlusNonformat"/>
        <w:jc w:val="both"/>
      </w:pPr>
      <w:r>
        <w:t xml:space="preserve">операции, либо </w:t>
      </w:r>
      <w:proofErr w:type="gramStart"/>
      <w:r>
        <w:t>проходящего</w:t>
      </w:r>
      <w:proofErr w:type="gramEnd"/>
      <w:r>
        <w:t xml:space="preserve"> военную службу в воинских частях и организациях,</w:t>
      </w:r>
    </w:p>
    <w:p w:rsidR="006E54D3" w:rsidRDefault="006E54D3">
      <w:pPr>
        <w:pStyle w:val="ConsPlusNonformat"/>
        <w:jc w:val="both"/>
      </w:pPr>
      <w:proofErr w:type="gramStart"/>
      <w:r>
        <w:t>подведомственных</w:t>
      </w:r>
      <w:proofErr w:type="gramEnd"/>
      <w:r>
        <w:t xml:space="preserve">  Министерству  обороны Российской Федерации, расположенных</w:t>
      </w:r>
    </w:p>
    <w:p w:rsidR="006E54D3" w:rsidRDefault="006E54D3">
      <w:pPr>
        <w:pStyle w:val="ConsPlusNonformat"/>
        <w:jc w:val="both"/>
      </w:pPr>
      <w:r>
        <w:t xml:space="preserve">на  территории  Саратовской  области,  в  период  их  участия </w:t>
      </w:r>
      <w:proofErr w:type="gramStart"/>
      <w:r>
        <w:t>в</w:t>
      </w:r>
      <w:proofErr w:type="gramEnd"/>
      <w:r>
        <w:t xml:space="preserve"> специальной</w:t>
      </w:r>
    </w:p>
    <w:p w:rsidR="006E54D3" w:rsidRDefault="006E54D3">
      <w:pPr>
        <w:pStyle w:val="ConsPlusNonformat"/>
        <w:jc w:val="both"/>
      </w:pPr>
      <w:r>
        <w:t>военной  операции  и  (или)  выполнения  задач  по  отражению  вооруженного</w:t>
      </w:r>
    </w:p>
    <w:p w:rsidR="006E54D3" w:rsidRDefault="006E54D3">
      <w:pPr>
        <w:pStyle w:val="ConsPlusNonformat"/>
        <w:jc w:val="both"/>
      </w:pPr>
      <w:r>
        <w:t>вторжения на территорию Российской Федерации, в ходе вооруженной провокации</w:t>
      </w:r>
    </w:p>
    <w:p w:rsidR="006E54D3" w:rsidRDefault="006E54D3">
      <w:pPr>
        <w:pStyle w:val="ConsPlusNonformat"/>
        <w:jc w:val="both"/>
      </w:pPr>
      <w:r>
        <w:t>на  Государственной границе Российской Федерации и приграничных территориях</w:t>
      </w:r>
    </w:p>
    <w:p w:rsidR="006E54D3" w:rsidRDefault="006E54D3">
      <w:pPr>
        <w:pStyle w:val="ConsPlusNonformat"/>
        <w:jc w:val="both"/>
      </w:pPr>
      <w:r>
        <w:t>субъектов   Российской   Федерации,   прилегающих   к   районам  проведения</w:t>
      </w:r>
    </w:p>
    <w:p w:rsidR="006E54D3" w:rsidRDefault="006E54D3">
      <w:pPr>
        <w:pStyle w:val="ConsPlusNonformat"/>
        <w:jc w:val="both"/>
      </w:pPr>
      <w:r>
        <w:t xml:space="preserve">специальной  военной  операции,  служебные  и  иные  аналогичные функции </w:t>
      </w:r>
      <w:proofErr w:type="gramStart"/>
      <w:r>
        <w:t>на</w:t>
      </w:r>
      <w:proofErr w:type="gramEnd"/>
    </w:p>
    <w:p w:rsidR="006E54D3" w:rsidRDefault="006E54D3">
      <w:pPr>
        <w:pStyle w:val="ConsPlusNonformat"/>
        <w:jc w:val="both"/>
      </w:pPr>
      <w:r>
        <w:t xml:space="preserve">указанных </w:t>
      </w:r>
      <w:proofErr w:type="gramStart"/>
      <w:r>
        <w:t>территориях</w:t>
      </w:r>
      <w:proofErr w:type="gramEnd"/>
    </w:p>
    <w:p w:rsidR="006E54D3" w:rsidRDefault="006E54D3">
      <w:pPr>
        <w:pStyle w:val="ConsPlusNonformat"/>
        <w:jc w:val="both"/>
      </w:pPr>
      <w:r>
        <w:t>___________________________________________________________________________</w:t>
      </w:r>
    </w:p>
    <w:p w:rsidR="006E54D3" w:rsidRDefault="006E54D3">
      <w:pPr>
        <w:pStyle w:val="ConsPlusNonformat"/>
        <w:jc w:val="both"/>
      </w:pPr>
      <w:r>
        <w:t xml:space="preserve">         </w:t>
      </w:r>
      <w:proofErr w:type="gramStart"/>
      <w:r>
        <w:t>(Ф.И.О., дата рождения родителя (законного представителя)</w:t>
      </w:r>
      <w:proofErr w:type="gramEnd"/>
    </w:p>
    <w:p w:rsidR="006E54D3" w:rsidRDefault="006E54D3">
      <w:pPr>
        <w:pStyle w:val="ConsPlusNonformat"/>
        <w:jc w:val="both"/>
      </w:pPr>
      <w:r>
        <w:t>___________________________________________________________________________</w:t>
      </w:r>
    </w:p>
    <w:p w:rsidR="006E54D3" w:rsidRDefault="006E54D3">
      <w:pPr>
        <w:pStyle w:val="ConsPlusNonformat"/>
        <w:jc w:val="both"/>
      </w:pPr>
      <w:r>
        <w:t xml:space="preserve">          (указать категорию родителя (законного представителя);</w:t>
      </w:r>
    </w:p>
    <w:p w:rsidR="006E54D3" w:rsidRDefault="006E54D3">
      <w:pPr>
        <w:pStyle w:val="ConsPlusNonformat"/>
        <w:jc w:val="both"/>
      </w:pPr>
      <w:r>
        <w:t xml:space="preserve">    </w:t>
      </w:r>
      <w:r>
        <w:rPr>
          <w:noProof/>
          <w:position w:val="-8"/>
        </w:rPr>
        <w:drawing>
          <wp:inline distT="0" distB="0" distL="0" distR="0">
            <wp:extent cx="180975" cy="2381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proofErr w:type="gramStart"/>
      <w:r>
        <w:t>в  связи с наступлением инвалидности у его (их) родителя (законного</w:t>
      </w:r>
      <w:proofErr w:type="gramEnd"/>
    </w:p>
    <w:p w:rsidR="006E54D3" w:rsidRDefault="006E54D3">
      <w:pPr>
        <w:pStyle w:val="ConsPlusNonformat"/>
        <w:jc w:val="both"/>
      </w:pPr>
      <w:r>
        <w:t>представителя),   призванного   на  военную  службу  по  мобилизации,  либо</w:t>
      </w:r>
    </w:p>
    <w:p w:rsidR="006E54D3" w:rsidRDefault="006E54D3">
      <w:pPr>
        <w:pStyle w:val="ConsPlusNonformat"/>
        <w:jc w:val="both"/>
      </w:pPr>
      <w:proofErr w:type="gramStart"/>
      <w:r>
        <w:t>заключившего</w:t>
      </w:r>
      <w:proofErr w:type="gramEnd"/>
      <w:r>
        <w:t xml:space="preserve">   контракт  о  добровольном  содействии  в  выполнении  задач,</w:t>
      </w:r>
    </w:p>
    <w:p w:rsidR="006E54D3" w:rsidRDefault="006E54D3">
      <w:pPr>
        <w:pStyle w:val="ConsPlusNonformat"/>
        <w:jc w:val="both"/>
      </w:pPr>
      <w:proofErr w:type="gramStart"/>
      <w:r>
        <w:t>возложенных</w:t>
      </w:r>
      <w:proofErr w:type="gramEnd"/>
      <w:r>
        <w:t xml:space="preserve">  на  Вооруженные Силы Российской Федерации, либо заключившего с</w:t>
      </w:r>
    </w:p>
    <w:p w:rsidR="006E54D3" w:rsidRDefault="006E54D3">
      <w:pPr>
        <w:pStyle w:val="ConsPlusNonformat"/>
        <w:jc w:val="both"/>
      </w:pPr>
      <w:r>
        <w:t>Министерством  обороны Российской Федерации или с Федеральной службой войск</w:t>
      </w:r>
    </w:p>
    <w:p w:rsidR="006E54D3" w:rsidRDefault="006E54D3">
      <w:pPr>
        <w:pStyle w:val="ConsPlusNonformat"/>
        <w:jc w:val="both"/>
      </w:pPr>
      <w:r>
        <w:t>национальной  гвардии  Российской  Федерации контракт о прохождении военной</w:t>
      </w:r>
    </w:p>
    <w:p w:rsidR="006E54D3" w:rsidRDefault="006E54D3">
      <w:pPr>
        <w:pStyle w:val="ConsPlusNonformat"/>
        <w:jc w:val="both"/>
      </w:pPr>
      <w:r>
        <w:t>службы  для  участия  в  специальной  военной  операции,  либо  являющегося</w:t>
      </w:r>
    </w:p>
    <w:p w:rsidR="006E54D3" w:rsidRDefault="006E54D3">
      <w:pPr>
        <w:pStyle w:val="ConsPlusNonformat"/>
        <w:jc w:val="both"/>
      </w:pPr>
      <w:r>
        <w:t>сотрудником   Следственного   комитета  Российской  Федерации,  исполняющим</w:t>
      </w:r>
    </w:p>
    <w:p w:rsidR="006E54D3" w:rsidRDefault="006E54D3">
      <w:pPr>
        <w:pStyle w:val="ConsPlusNonformat"/>
        <w:jc w:val="both"/>
      </w:pPr>
      <w:r>
        <w:t xml:space="preserve">служебные  обязанности  в  специальной  военной  операции  либо </w:t>
      </w:r>
      <w:proofErr w:type="gramStart"/>
      <w:r>
        <w:t>проходящего</w:t>
      </w:r>
      <w:proofErr w:type="gramEnd"/>
    </w:p>
    <w:p w:rsidR="006E54D3" w:rsidRDefault="006E54D3">
      <w:pPr>
        <w:pStyle w:val="ConsPlusNonformat"/>
        <w:jc w:val="both"/>
      </w:pPr>
      <w:r>
        <w:t>военную   службу   в   воинских  частях  и  организациях,  подведомственных</w:t>
      </w:r>
    </w:p>
    <w:p w:rsidR="006E54D3" w:rsidRDefault="006E54D3">
      <w:pPr>
        <w:pStyle w:val="ConsPlusNonformat"/>
        <w:jc w:val="both"/>
      </w:pPr>
      <w:r>
        <w:t xml:space="preserve">Министерству  обороны  Российской  Федерации,  </w:t>
      </w:r>
      <w:proofErr w:type="gramStart"/>
      <w:r>
        <w:t>расположенных</w:t>
      </w:r>
      <w:proofErr w:type="gramEnd"/>
      <w:r>
        <w:t xml:space="preserve">  на территории</w:t>
      </w:r>
    </w:p>
    <w:p w:rsidR="006E54D3" w:rsidRDefault="006E54D3">
      <w:pPr>
        <w:pStyle w:val="ConsPlusNonformat"/>
        <w:jc w:val="both"/>
      </w:pPr>
      <w:r>
        <w:t xml:space="preserve">Саратовской  области  вследствие  военной  травмы,  инвалидности </w:t>
      </w:r>
      <w:proofErr w:type="gramStart"/>
      <w:r>
        <w:t>вследствие</w:t>
      </w:r>
      <w:proofErr w:type="gramEnd"/>
    </w:p>
    <w:p w:rsidR="006E54D3" w:rsidRDefault="006E54D3">
      <w:pPr>
        <w:pStyle w:val="ConsPlusNonformat"/>
        <w:jc w:val="both"/>
      </w:pPr>
      <w:r>
        <w:t xml:space="preserve">увечья  (ранения,  травмы,  контузии) или заболевания, </w:t>
      </w:r>
      <w:proofErr w:type="gramStart"/>
      <w:r>
        <w:t>полученных</w:t>
      </w:r>
      <w:proofErr w:type="gramEnd"/>
      <w:r>
        <w:t xml:space="preserve"> в связи с</w:t>
      </w:r>
    </w:p>
    <w:p w:rsidR="006E54D3" w:rsidRDefault="006E54D3">
      <w:pPr>
        <w:pStyle w:val="ConsPlusNonformat"/>
        <w:jc w:val="both"/>
      </w:pPr>
      <w:r>
        <w:t xml:space="preserve">исполнением  обязанностей  военной  службы  или обязанностей по контракту </w:t>
      </w:r>
      <w:proofErr w:type="gramStart"/>
      <w:r>
        <w:t>в</w:t>
      </w:r>
      <w:proofErr w:type="gramEnd"/>
    </w:p>
    <w:p w:rsidR="006E54D3" w:rsidRDefault="006E54D3">
      <w:pPr>
        <w:pStyle w:val="ConsPlusNonformat"/>
        <w:jc w:val="both"/>
      </w:pPr>
      <w:r>
        <w:t>ходе  специальной  военной  операции  и (или) выполнения задач по отражению</w:t>
      </w:r>
    </w:p>
    <w:p w:rsidR="006E54D3" w:rsidRDefault="006E54D3">
      <w:pPr>
        <w:pStyle w:val="ConsPlusNonformat"/>
        <w:jc w:val="both"/>
      </w:pPr>
      <w:r>
        <w:t>вооруженного   вторжения   на   территорию  Российской  Федерации,  в  ходе</w:t>
      </w:r>
    </w:p>
    <w:p w:rsidR="006E54D3" w:rsidRDefault="006E54D3">
      <w:pPr>
        <w:pStyle w:val="ConsPlusNonformat"/>
        <w:jc w:val="both"/>
      </w:pPr>
      <w:r>
        <w:t>вооруженной  провокации  на  Государственной границе Российской Федерации и</w:t>
      </w:r>
    </w:p>
    <w:p w:rsidR="006E54D3" w:rsidRDefault="006E54D3">
      <w:pPr>
        <w:pStyle w:val="ConsPlusNonformat"/>
        <w:jc w:val="both"/>
      </w:pPr>
      <w:r>
        <w:t xml:space="preserve">приграничных  территориях  субъектов  Российской  Федерации,  прилегающих </w:t>
      </w:r>
      <w:proofErr w:type="gramStart"/>
      <w:r>
        <w:t>к</w:t>
      </w:r>
      <w:proofErr w:type="gramEnd"/>
    </w:p>
    <w:p w:rsidR="006E54D3" w:rsidRDefault="006E54D3">
      <w:pPr>
        <w:pStyle w:val="ConsPlusNonformat"/>
        <w:jc w:val="both"/>
      </w:pPr>
      <w:r>
        <w:t>районам   проведения   специальной   военной  операции,  служебные  и  иные</w:t>
      </w:r>
    </w:p>
    <w:p w:rsidR="006E54D3" w:rsidRDefault="006E54D3">
      <w:pPr>
        <w:pStyle w:val="ConsPlusNonformat"/>
        <w:jc w:val="both"/>
      </w:pPr>
      <w:r>
        <w:t>аналогичные функции на указанных территориях</w:t>
      </w:r>
    </w:p>
    <w:p w:rsidR="006E54D3" w:rsidRDefault="006E54D3">
      <w:pPr>
        <w:pStyle w:val="ConsPlusNonformat"/>
        <w:jc w:val="both"/>
      </w:pPr>
      <w:r>
        <w:t>___________________________________________________________________________</w:t>
      </w:r>
    </w:p>
    <w:p w:rsidR="006E54D3" w:rsidRDefault="006E54D3">
      <w:pPr>
        <w:pStyle w:val="ConsPlusNonformat"/>
        <w:jc w:val="both"/>
      </w:pPr>
      <w:r>
        <w:t xml:space="preserve">         </w:t>
      </w:r>
      <w:proofErr w:type="gramStart"/>
      <w:r>
        <w:t>(Ф.И.О., дата рождения родителя (законного представителя)</w:t>
      </w:r>
      <w:proofErr w:type="gramEnd"/>
    </w:p>
    <w:p w:rsidR="006E54D3" w:rsidRDefault="006E54D3">
      <w:pPr>
        <w:pStyle w:val="ConsPlusNonformat"/>
        <w:jc w:val="both"/>
      </w:pPr>
      <w:r>
        <w:t>___________________________________________________________________________</w:t>
      </w:r>
    </w:p>
    <w:p w:rsidR="006E54D3" w:rsidRDefault="006E54D3">
      <w:pPr>
        <w:pStyle w:val="ConsPlusNonformat"/>
        <w:jc w:val="both"/>
      </w:pPr>
      <w:r>
        <w:t xml:space="preserve">          (указать категорию родителя (законного представителя);</w:t>
      </w:r>
    </w:p>
    <w:p w:rsidR="006E54D3" w:rsidRDefault="006E54D3">
      <w:pPr>
        <w:pStyle w:val="ConsPlusNonformat"/>
        <w:jc w:val="both"/>
      </w:pPr>
      <w:r>
        <w:t xml:space="preserve">    </w:t>
      </w:r>
      <w:r>
        <w:rPr>
          <w:noProof/>
          <w:position w:val="-8"/>
        </w:rPr>
        <w:drawing>
          <wp:inline distT="0" distB="0" distL="0" distR="0">
            <wp:extent cx="180975" cy="2381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proofErr w:type="gramStart"/>
      <w:r>
        <w:t>обучающимся</w:t>
      </w:r>
      <w:proofErr w:type="gramEnd"/>
      <w:r>
        <w:t xml:space="preserve"> в  общеобразовательных  организациях или по очной форме</w:t>
      </w:r>
    </w:p>
    <w:p w:rsidR="006E54D3" w:rsidRDefault="006E54D3">
      <w:pPr>
        <w:pStyle w:val="ConsPlusNonformat"/>
        <w:jc w:val="both"/>
      </w:pPr>
      <w:proofErr w:type="gramStart"/>
      <w:r>
        <w:t>обучения   по</w:t>
      </w:r>
      <w:proofErr w:type="gramEnd"/>
      <w:r>
        <w:t xml:space="preserve">   образовательным   программам   среднего   профессионального</w:t>
      </w:r>
    </w:p>
    <w:p w:rsidR="006E54D3" w:rsidRDefault="006E54D3">
      <w:pPr>
        <w:pStyle w:val="ConsPlusNonformat"/>
        <w:jc w:val="both"/>
      </w:pPr>
      <w:r>
        <w:t xml:space="preserve">образования  и  профессионального обучения, </w:t>
      </w:r>
      <w:proofErr w:type="gramStart"/>
      <w:r>
        <w:t>получившим</w:t>
      </w:r>
      <w:proofErr w:type="gramEnd"/>
      <w:r>
        <w:t xml:space="preserve"> в возрасте до 18 лет</w:t>
      </w:r>
    </w:p>
    <w:p w:rsidR="006E54D3" w:rsidRDefault="006E54D3">
      <w:pPr>
        <w:pStyle w:val="ConsPlusNonformat"/>
        <w:jc w:val="both"/>
      </w:pPr>
      <w:r>
        <w:t>после 18 февраля 2022 года увечье (ранение, травму, контузию) на территории</w:t>
      </w:r>
    </w:p>
    <w:p w:rsidR="006E54D3" w:rsidRDefault="006E54D3">
      <w:pPr>
        <w:pStyle w:val="ConsPlusNonformat"/>
        <w:jc w:val="both"/>
      </w:pPr>
      <w:r>
        <w:t>Донецкой  Народной  Республики,  Луганской Народной Республики, Запорожской</w:t>
      </w:r>
    </w:p>
    <w:p w:rsidR="006E54D3" w:rsidRDefault="006E54D3">
      <w:pPr>
        <w:pStyle w:val="ConsPlusNonformat"/>
        <w:jc w:val="both"/>
      </w:pPr>
      <w:r>
        <w:t>или  Херсонской  области  либо на территории субъекта Российской Федерации,</w:t>
      </w:r>
    </w:p>
    <w:p w:rsidR="006E54D3" w:rsidRDefault="006E54D3">
      <w:pPr>
        <w:pStyle w:val="ConsPlusNonformat"/>
        <w:jc w:val="both"/>
      </w:pPr>
      <w:r>
        <w:t>прилегающей к районам проведения специальной военной операции</w:t>
      </w:r>
    </w:p>
    <w:p w:rsidR="006E54D3" w:rsidRDefault="006E54D3">
      <w:pPr>
        <w:pStyle w:val="ConsPlusNonformat"/>
        <w:jc w:val="both"/>
      </w:pPr>
    </w:p>
    <w:p w:rsidR="006E54D3" w:rsidRDefault="006E54D3">
      <w:pPr>
        <w:pStyle w:val="ConsPlusNonformat"/>
        <w:jc w:val="both"/>
      </w:pPr>
      <w:r>
        <w:t>__________________________________________________________________________.</w:t>
      </w:r>
    </w:p>
    <w:p w:rsidR="006E54D3" w:rsidRDefault="006E54D3">
      <w:pPr>
        <w:pStyle w:val="ConsPlusNonformat"/>
        <w:jc w:val="both"/>
      </w:pPr>
      <w:r>
        <w:t xml:space="preserve">                     (Ф.И.О., дата рождения родителя)</w:t>
      </w:r>
    </w:p>
    <w:p w:rsidR="006E54D3" w:rsidRDefault="006E54D3">
      <w:pPr>
        <w:pStyle w:val="ConsPlusNonformat"/>
        <w:jc w:val="both"/>
      </w:pPr>
    </w:p>
    <w:p w:rsidR="006E54D3" w:rsidRDefault="006E54D3">
      <w:pPr>
        <w:pStyle w:val="ConsPlusNonformat"/>
        <w:jc w:val="both"/>
      </w:pPr>
      <w:r>
        <w:t xml:space="preserve">    К заявлению прилагаю (при наличии) копии документов:</w:t>
      </w:r>
    </w:p>
    <w:p w:rsidR="006E54D3" w:rsidRDefault="006E54D3">
      <w:pPr>
        <w:pStyle w:val="ConsPlusNonformat"/>
        <w:jc w:val="both"/>
      </w:pPr>
      <w:r>
        <w:t xml:space="preserve">    1. ____________________________________________________________________</w:t>
      </w:r>
    </w:p>
    <w:p w:rsidR="006E54D3" w:rsidRDefault="006E54D3">
      <w:pPr>
        <w:pStyle w:val="ConsPlusNonformat"/>
        <w:jc w:val="both"/>
      </w:pPr>
      <w:r>
        <w:t xml:space="preserve">    2. ____________________________________________________________________</w:t>
      </w:r>
    </w:p>
    <w:p w:rsidR="006E54D3" w:rsidRDefault="006E54D3">
      <w:pPr>
        <w:pStyle w:val="ConsPlusNonformat"/>
        <w:jc w:val="both"/>
      </w:pPr>
      <w:r>
        <w:t xml:space="preserve">    3. ____________________________________________________________________</w:t>
      </w:r>
    </w:p>
    <w:p w:rsidR="006E54D3" w:rsidRDefault="006E54D3">
      <w:pPr>
        <w:pStyle w:val="ConsPlusNonformat"/>
        <w:jc w:val="both"/>
      </w:pPr>
    </w:p>
    <w:p w:rsidR="006E54D3" w:rsidRDefault="006E54D3">
      <w:pPr>
        <w:pStyle w:val="ConsPlusNonformat"/>
        <w:jc w:val="both"/>
      </w:pPr>
      <w:r>
        <w:t xml:space="preserve">    Даю  согласие  на  использование  персональных данных заявителя в целях</w:t>
      </w:r>
    </w:p>
    <w:p w:rsidR="006E54D3" w:rsidRDefault="006E54D3">
      <w:pPr>
        <w:pStyle w:val="ConsPlusNonformat"/>
        <w:jc w:val="both"/>
      </w:pPr>
      <w:r>
        <w:t>предоставления мер социальной поддержки.</w:t>
      </w:r>
    </w:p>
    <w:p w:rsidR="006E54D3" w:rsidRDefault="006E54D3">
      <w:pPr>
        <w:pStyle w:val="ConsPlusNonformat"/>
        <w:jc w:val="both"/>
      </w:pPr>
    </w:p>
    <w:p w:rsidR="006E54D3" w:rsidRDefault="006E54D3">
      <w:pPr>
        <w:pStyle w:val="ConsPlusNonformat"/>
        <w:jc w:val="both"/>
      </w:pPr>
      <w:r>
        <w:lastRenderedPageBreak/>
        <w:t xml:space="preserve">    _________________         __________________ __________________________</w:t>
      </w:r>
    </w:p>
    <w:p w:rsidR="006E54D3" w:rsidRDefault="006E54D3">
      <w:pPr>
        <w:pStyle w:val="ConsPlusNonformat"/>
        <w:jc w:val="both"/>
      </w:pPr>
      <w:r>
        <w:t xml:space="preserve">          (дата)                   (подпись)             (Ф.И.О.)</w:t>
      </w:r>
    </w:p>
    <w:p w:rsidR="006E54D3" w:rsidRDefault="006E54D3">
      <w:pPr>
        <w:pStyle w:val="ConsPlusNonformat"/>
        <w:jc w:val="both"/>
      </w:pPr>
    </w:p>
    <w:p w:rsidR="006E54D3" w:rsidRDefault="006E54D3">
      <w:pPr>
        <w:pStyle w:val="ConsPlusNonformat"/>
        <w:jc w:val="both"/>
      </w:pPr>
      <w:r>
        <w:t>-----------------------------Линия отреза----------------------------------</w:t>
      </w:r>
    </w:p>
    <w:p w:rsidR="006E54D3" w:rsidRDefault="006E54D3">
      <w:pPr>
        <w:pStyle w:val="ConsPlusNonformat"/>
        <w:jc w:val="both"/>
      </w:pPr>
    </w:p>
    <w:p w:rsidR="006E54D3" w:rsidRDefault="006E54D3">
      <w:pPr>
        <w:pStyle w:val="ConsPlusNonformat"/>
        <w:jc w:val="both"/>
      </w:pPr>
      <w:r>
        <w:t xml:space="preserve">                           Расписка-уведомление</w:t>
      </w:r>
    </w:p>
    <w:p w:rsidR="006E54D3" w:rsidRDefault="006E54D3">
      <w:pPr>
        <w:pStyle w:val="ConsPlusNonformat"/>
        <w:jc w:val="both"/>
      </w:pPr>
    </w:p>
    <w:p w:rsidR="006E54D3" w:rsidRDefault="006E54D3">
      <w:pPr>
        <w:pStyle w:val="ConsPlusNonformat"/>
        <w:jc w:val="both"/>
      </w:pPr>
      <w:r>
        <w:t xml:space="preserve">    Заявление и копии документов __________________________________________</w:t>
      </w:r>
    </w:p>
    <w:p w:rsidR="006E54D3" w:rsidRDefault="006E54D3">
      <w:pPr>
        <w:pStyle w:val="ConsPlusNonformat"/>
        <w:jc w:val="both"/>
      </w:pPr>
      <w:r>
        <w:t xml:space="preserve">                                      (Ф.И.О. гражданина полностью)</w:t>
      </w:r>
    </w:p>
    <w:p w:rsidR="006E54D3" w:rsidRDefault="006E54D3">
      <w:pPr>
        <w:pStyle w:val="ConsPlusNonformat"/>
        <w:jc w:val="both"/>
      </w:pPr>
      <w:r>
        <w:t>приняты "__" ________ 20__ года. Заявление зарегистрировано под N _____.</w:t>
      </w:r>
    </w:p>
    <w:p w:rsidR="006E54D3" w:rsidRDefault="006E54D3">
      <w:pPr>
        <w:pStyle w:val="ConsPlusNonformat"/>
        <w:jc w:val="both"/>
      </w:pPr>
      <w:r>
        <w:t xml:space="preserve">    Дата выдачи решения о выдаче (отказе в выдаче) государственной услуги </w:t>
      </w:r>
      <w:proofErr w:type="gramStart"/>
      <w:r>
        <w:t>в</w:t>
      </w:r>
      <w:proofErr w:type="gramEnd"/>
    </w:p>
    <w:p w:rsidR="006E54D3" w:rsidRDefault="006E54D3">
      <w:pPr>
        <w:pStyle w:val="ConsPlusNonformat"/>
        <w:jc w:val="both"/>
      </w:pPr>
      <w:proofErr w:type="gramStart"/>
      <w:r>
        <w:t>учреждении</w:t>
      </w:r>
      <w:proofErr w:type="gramEnd"/>
      <w:r>
        <w:t xml:space="preserve"> "__" ________ 20__ года.</w:t>
      </w:r>
    </w:p>
    <w:p w:rsidR="006E54D3" w:rsidRDefault="006E54D3">
      <w:pPr>
        <w:pStyle w:val="ConsPlusNonformat"/>
        <w:jc w:val="both"/>
      </w:pPr>
    </w:p>
    <w:p w:rsidR="006E54D3" w:rsidRDefault="006E54D3">
      <w:pPr>
        <w:pStyle w:val="ConsPlusNonformat"/>
        <w:jc w:val="both"/>
      </w:pPr>
      <w:r>
        <w:t xml:space="preserve">           __________________________________________ _____________________</w:t>
      </w:r>
    </w:p>
    <w:p w:rsidR="006E54D3" w:rsidRDefault="006E54D3">
      <w:pPr>
        <w:pStyle w:val="ConsPlusNonformat"/>
        <w:jc w:val="both"/>
      </w:pPr>
      <w:r>
        <w:t xml:space="preserve">           (Ф.И.О. специалиста, принявшего документы) (подпись специалиста)</w:t>
      </w:r>
    </w:p>
    <w:p w:rsidR="006E54D3" w:rsidRDefault="006E54D3">
      <w:pPr>
        <w:pStyle w:val="ConsPlusNonformat"/>
        <w:jc w:val="both"/>
      </w:pPr>
    </w:p>
    <w:p w:rsidR="006E54D3" w:rsidRDefault="006E54D3">
      <w:pPr>
        <w:pStyle w:val="ConsPlusNonformat"/>
        <w:jc w:val="both"/>
      </w:pPr>
      <w:r>
        <w:t xml:space="preserve">    Контактный телефон _______________________</w:t>
      </w:r>
    </w:p>
    <w:p w:rsidR="006E54D3" w:rsidRDefault="006E54D3">
      <w:pPr>
        <w:pStyle w:val="ConsPlusNormal"/>
        <w:jc w:val="both"/>
      </w:pPr>
    </w:p>
    <w:p w:rsidR="006E54D3" w:rsidRDefault="006E54D3">
      <w:pPr>
        <w:pStyle w:val="ConsPlusNormal"/>
        <w:jc w:val="both"/>
      </w:pPr>
    </w:p>
    <w:p w:rsidR="006E54D3" w:rsidRDefault="006E54D3">
      <w:pPr>
        <w:pStyle w:val="ConsPlusNormal"/>
        <w:jc w:val="both"/>
      </w:pPr>
    </w:p>
    <w:p w:rsidR="006E54D3" w:rsidRDefault="006E54D3">
      <w:pPr>
        <w:pStyle w:val="ConsPlusNormal"/>
        <w:jc w:val="both"/>
      </w:pPr>
    </w:p>
    <w:p w:rsidR="006E54D3" w:rsidRDefault="006E54D3">
      <w:pPr>
        <w:pStyle w:val="ConsPlusNormal"/>
        <w:jc w:val="both"/>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Default="006E54D3">
      <w:pPr>
        <w:pStyle w:val="ConsPlusNormal"/>
        <w:jc w:val="right"/>
        <w:outlineLvl w:val="0"/>
        <w:rPr>
          <w:lang w:val="en-US"/>
        </w:rPr>
      </w:pPr>
    </w:p>
    <w:p w:rsidR="006E54D3" w:rsidRPr="006E54D3" w:rsidRDefault="006E54D3">
      <w:pPr>
        <w:pStyle w:val="ConsPlusNormal"/>
        <w:jc w:val="right"/>
        <w:outlineLvl w:val="0"/>
        <w:rPr>
          <w:rFonts w:ascii="PT Astra Serif" w:hAnsi="PT Astra Serif"/>
          <w:sz w:val="28"/>
          <w:szCs w:val="28"/>
        </w:rPr>
      </w:pPr>
      <w:r w:rsidRPr="006E54D3">
        <w:rPr>
          <w:rFonts w:ascii="PT Astra Serif" w:hAnsi="PT Astra Serif"/>
          <w:sz w:val="28"/>
          <w:szCs w:val="28"/>
        </w:rPr>
        <w:lastRenderedPageBreak/>
        <w:t>Приложение N 4.3</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к постановлению</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Правительства 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bookmarkStart w:id="31" w:name="P539"/>
      <w:bookmarkEnd w:id="31"/>
      <w:r w:rsidRPr="006E54D3">
        <w:rPr>
          <w:rFonts w:ascii="PT Astra Serif" w:hAnsi="PT Astra Serif"/>
          <w:sz w:val="28"/>
          <w:szCs w:val="28"/>
        </w:rPr>
        <w:t>ПЕРЕЧЕНЬ</w:t>
      </w:r>
    </w:p>
    <w:p w:rsidR="006E54D3" w:rsidRPr="006E54D3" w:rsidRDefault="006E54D3">
      <w:pPr>
        <w:pStyle w:val="ConsPlusTitle"/>
        <w:jc w:val="center"/>
        <w:rPr>
          <w:rFonts w:ascii="PT Astra Serif" w:hAnsi="PT Astra Serif"/>
          <w:sz w:val="28"/>
          <w:szCs w:val="28"/>
        </w:rPr>
      </w:pPr>
      <w:proofErr w:type="gramStart"/>
      <w:r w:rsidRPr="006E54D3">
        <w:rPr>
          <w:rFonts w:ascii="PT Astra Serif" w:hAnsi="PT Astra Serif"/>
          <w:sz w:val="28"/>
          <w:szCs w:val="28"/>
        </w:rPr>
        <w:t>ОТДЕЛЬНЫХ КАТЕГОРИЙ ГРАЖДАН, КОТОРЫМ ПРЕДОСТАВЛЯЕТСЯ ПРАВО НА БЕСПЛАТНЫЙ ПРОЕЗД НА ВОДНОМ ТРАНСПОРТЕ НА СКОРОСТНЫХ СУДАХ (СКОРОСТЬ ДВИЖЕНИЯ КОТОРЫХ СОСТАВЛЯЕТ 30 КИЛОМЕТРОВ</w:t>
      </w:r>
      <w:proofErr w:type="gramEnd"/>
    </w:p>
    <w:p w:rsidR="006E54D3" w:rsidRPr="006E54D3" w:rsidRDefault="006E54D3">
      <w:pPr>
        <w:pStyle w:val="ConsPlusTitle"/>
        <w:jc w:val="center"/>
        <w:rPr>
          <w:rFonts w:ascii="PT Astra Serif" w:hAnsi="PT Astra Serif"/>
          <w:sz w:val="28"/>
          <w:szCs w:val="28"/>
        </w:rPr>
      </w:pPr>
      <w:proofErr w:type="gramStart"/>
      <w:r w:rsidRPr="006E54D3">
        <w:rPr>
          <w:rFonts w:ascii="PT Astra Serif" w:hAnsi="PT Astra Serif"/>
          <w:sz w:val="28"/>
          <w:szCs w:val="28"/>
        </w:rPr>
        <w:t>В ЧАС И БОЛЕЕ) МЕЖМУНИЦИПАЛЬНОГО СООБЩЕНИЯ</w:t>
      </w:r>
      <w:proofErr w:type="gramEnd"/>
    </w:p>
    <w:p w:rsidR="006E54D3" w:rsidRPr="006E54D3" w:rsidRDefault="006E54D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54D3" w:rsidRPr="006E5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Список изменяющих документов</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 xml:space="preserve">(введен </w:t>
            </w:r>
            <w:hyperlink r:id="rId173">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от 13.04.2026 N 264-П)</w:t>
            </w: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r>
    </w:tbl>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1. Ветераны боевых действий.</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2. Дети-инвалиды, не являющиеся учащимися общеобразовательных организаций, и лица, их сопровождающие.</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3. В период получения образования в областных государственных, муниципальных и частных образовательных организациях:</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а) дети-сироты и дети, оставшиеся без попечения родителей, лица из числа детей-сирот и детей, оставшихся без попечения родителей, а также лица, потерявшие в период обучения обоих родителей или единственного родителя;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б) дети из многодетных семей, обучающиеся в общеобразовательных организациях;</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 дети-инвалиды, инвалиды, обучающиеся в общеобразовательных организациях, на основании справки из общеобразовательной организации, подтверждающей факт их обучения, или сведений, подтверждающих обучение в организации, предоставленные гражданином Российской Федерации с использованием многофункционального сервиса обмена информацией, и лица, их сопровождающие;</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г) дети с ограниченными возможностями здоровья, обучающиеся в общеобразовательных организациях.</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right"/>
        <w:outlineLvl w:val="0"/>
        <w:rPr>
          <w:rFonts w:ascii="PT Astra Serif" w:hAnsi="PT Astra Serif"/>
          <w:sz w:val="28"/>
          <w:szCs w:val="28"/>
        </w:rPr>
      </w:pPr>
      <w:r w:rsidRPr="006E54D3">
        <w:rPr>
          <w:rFonts w:ascii="PT Astra Serif" w:hAnsi="PT Astra Serif"/>
          <w:sz w:val="28"/>
          <w:szCs w:val="28"/>
        </w:rPr>
        <w:lastRenderedPageBreak/>
        <w:t>Приложение N 5</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к постановлению</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Правительства 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bookmarkStart w:id="32" w:name="P565"/>
      <w:bookmarkEnd w:id="32"/>
      <w:r w:rsidRPr="006E54D3">
        <w:rPr>
          <w:rFonts w:ascii="PT Astra Serif" w:hAnsi="PT Astra Serif"/>
          <w:sz w:val="28"/>
          <w:szCs w:val="28"/>
        </w:rPr>
        <w:t>ПЕРЕЧЕНЬ</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ОТДЕЛЬНЫХ КАТЕГОРИЙ ГРАЖДАН, КОТОРЫМ ПРЕДОСТАВЛЯЕТСЯ ПРАВО НА ПРИОБРЕТЕНИЕ РАЗОВОГО ЛЬГОТНОГО ПРОЕЗДНОГО БИЛЕТА ДЛЯ ПРОЕЗДА ЖЕЛЕЗНОДОРОЖНЫМ ТРАНСПОРТОМ В ПОЕЗДАХ</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ПРИГОРОДНОГО СООБЩЕНИЯ С ПРЕДОСТАВЛЕНИЕМ 50-ПРОЦЕНТНОЙ СКИДКИ ОТ ДЕЙСТВУЮЩЕГО ТАРИФА ПРИ ОПЛАТЕ ПРОЕЗДА НА ТЕРРИТОРИИ САРАТОВСКОЙ ОБЛАСТИ</w:t>
      </w:r>
    </w:p>
    <w:p w:rsidR="006E54D3" w:rsidRPr="006E54D3" w:rsidRDefault="006E54D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54D3" w:rsidRPr="006E5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Список изменяющих документов</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 xml:space="preserve">(введен </w:t>
            </w:r>
            <w:hyperlink r:id="rId174">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от 28.04.2016 N 202-П;</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в ред. постановлений Правительства Саратовской области</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27.12.2019 </w:t>
            </w:r>
            <w:hyperlink r:id="rId175">
              <w:r w:rsidRPr="006E54D3">
                <w:rPr>
                  <w:rFonts w:ascii="PT Astra Serif" w:hAnsi="PT Astra Serif"/>
                  <w:sz w:val="28"/>
                  <w:szCs w:val="28"/>
                </w:rPr>
                <w:t>N 938-П</w:t>
              </w:r>
            </w:hyperlink>
            <w:r w:rsidRPr="006E54D3">
              <w:rPr>
                <w:rFonts w:ascii="PT Astra Serif" w:hAnsi="PT Astra Serif"/>
                <w:sz w:val="28"/>
                <w:szCs w:val="28"/>
              </w:rPr>
              <w:t xml:space="preserve">, от 28.10.2024 </w:t>
            </w:r>
            <w:hyperlink r:id="rId176">
              <w:r w:rsidRPr="006E54D3">
                <w:rPr>
                  <w:rFonts w:ascii="PT Astra Serif" w:hAnsi="PT Astra Serif"/>
                  <w:sz w:val="28"/>
                  <w:szCs w:val="28"/>
                </w:rPr>
                <w:t>N 885-П</w:t>
              </w:r>
            </w:hyperlink>
            <w:r w:rsidRPr="006E54D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r>
    </w:tbl>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1. Обучающиеся областных государственных, муниципальных и частных общеобразовательных организаций, расположенных на территории Саратовской области.</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77">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27.12.2019 N 938-П)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2. Обучающиеся очной формы обучения профессиональных образовательных организаций и образовательных организаций высшего образования, расположенных на территории Саратовской области.</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right"/>
        <w:outlineLvl w:val="0"/>
        <w:rPr>
          <w:rFonts w:ascii="PT Astra Serif" w:hAnsi="PT Astra Serif"/>
          <w:sz w:val="28"/>
          <w:szCs w:val="28"/>
        </w:rPr>
      </w:pPr>
      <w:r w:rsidRPr="006E54D3">
        <w:rPr>
          <w:rFonts w:ascii="PT Astra Serif" w:hAnsi="PT Astra Serif"/>
          <w:sz w:val="28"/>
          <w:szCs w:val="28"/>
        </w:rPr>
        <w:lastRenderedPageBreak/>
        <w:t>Приложение N 6</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к постановлению</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Правительства 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ПОЛОЖЕНИЕ</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О ПОРЯДКЕ ОБЕСПЕЧЕНИЯ ОТДЕЛЬНЫХ КАТЕГОРИЙ ГРАЖДАН</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ЕДИНЫМ СОЦИАЛЬНЫМ ПРОЕЗДНЫМ БИЛЕТОМ</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 xml:space="preserve">Утратило силу. - </w:t>
      </w:r>
      <w:hyperlink r:id="rId178">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06.05.2024 N 367-П.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right"/>
        <w:outlineLvl w:val="0"/>
        <w:rPr>
          <w:rFonts w:ascii="PT Astra Serif" w:hAnsi="PT Astra Serif"/>
          <w:sz w:val="28"/>
          <w:szCs w:val="28"/>
        </w:rPr>
      </w:pPr>
      <w:hyperlink r:id="rId179">
        <w:r w:rsidRPr="006E54D3">
          <w:rPr>
            <w:rFonts w:ascii="PT Astra Serif" w:hAnsi="PT Astra Serif"/>
            <w:sz w:val="28"/>
            <w:szCs w:val="28"/>
          </w:rPr>
          <w:t>Приложение N 7</w:t>
        </w:r>
      </w:hyperlink>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к постановлению</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Правительства 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bookmarkStart w:id="33" w:name="P606"/>
      <w:bookmarkEnd w:id="33"/>
      <w:r w:rsidRPr="006E54D3">
        <w:rPr>
          <w:rFonts w:ascii="PT Astra Serif" w:hAnsi="PT Astra Serif"/>
          <w:sz w:val="28"/>
          <w:szCs w:val="28"/>
        </w:rPr>
        <w:t>ПОЛОЖЕНИЕ</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О ПОРЯДКЕ ОСУЩЕСТВЛЕНИЯ РАСХОДОВ НА РЕАЛИЗАЦИЮ МЕР СОЦИАЛЬНОЙ ПОДДЕРЖКИ ПО ОБЕСПЕЧЕНИЮ РАВНОЙ ДОСТУПНОСТИ УСЛУГ ОБЩЕСТВЕННОГО ТРАНСПОРТА ДЛЯ ОТДЕЛЬНЫХ КАТЕГОРИЙ ГРАЖДАН</w:t>
      </w:r>
    </w:p>
    <w:p w:rsidR="006E54D3" w:rsidRPr="006E54D3" w:rsidRDefault="006E54D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54D3" w:rsidRPr="006E5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Список изменяющих документов</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 xml:space="preserve">(введено </w:t>
            </w:r>
            <w:hyperlink r:id="rId180">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от 09.02.2016 N 43-П;</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в ред. постановлений Правительства Саратовской области</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28.04.2016 </w:t>
            </w:r>
            <w:hyperlink r:id="rId181">
              <w:r w:rsidRPr="006E54D3">
                <w:rPr>
                  <w:rFonts w:ascii="PT Astra Serif" w:hAnsi="PT Astra Serif"/>
                  <w:sz w:val="28"/>
                  <w:szCs w:val="28"/>
                </w:rPr>
                <w:t>N 202-П</w:t>
              </w:r>
            </w:hyperlink>
            <w:r w:rsidRPr="006E54D3">
              <w:rPr>
                <w:rFonts w:ascii="PT Astra Serif" w:hAnsi="PT Astra Serif"/>
                <w:sz w:val="28"/>
                <w:szCs w:val="28"/>
              </w:rPr>
              <w:t xml:space="preserve">, от 15.08.2018 </w:t>
            </w:r>
            <w:hyperlink r:id="rId182">
              <w:r w:rsidRPr="006E54D3">
                <w:rPr>
                  <w:rFonts w:ascii="PT Astra Serif" w:hAnsi="PT Astra Serif"/>
                  <w:sz w:val="28"/>
                  <w:szCs w:val="28"/>
                </w:rPr>
                <w:t>N 460-П</w:t>
              </w:r>
            </w:hyperlink>
            <w:r w:rsidRPr="006E54D3">
              <w:rPr>
                <w:rFonts w:ascii="PT Astra Serif" w:hAnsi="PT Astra Serif"/>
                <w:sz w:val="28"/>
                <w:szCs w:val="28"/>
              </w:rPr>
              <w:t xml:space="preserve">, от 31.01.2019 </w:t>
            </w:r>
            <w:hyperlink r:id="rId183">
              <w:r w:rsidRPr="006E54D3">
                <w:rPr>
                  <w:rFonts w:ascii="PT Astra Serif" w:hAnsi="PT Astra Serif"/>
                  <w:sz w:val="28"/>
                  <w:szCs w:val="28"/>
                </w:rPr>
                <w:t>N 63-П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27.12.2019 </w:t>
            </w:r>
            <w:hyperlink r:id="rId184">
              <w:r w:rsidRPr="006E54D3">
                <w:rPr>
                  <w:rFonts w:ascii="PT Astra Serif" w:hAnsi="PT Astra Serif"/>
                  <w:sz w:val="28"/>
                  <w:szCs w:val="28"/>
                </w:rPr>
                <w:t>N 938-П</w:t>
              </w:r>
            </w:hyperlink>
            <w:r w:rsidRPr="006E54D3">
              <w:rPr>
                <w:rFonts w:ascii="PT Astra Serif" w:hAnsi="PT Astra Serif"/>
                <w:sz w:val="28"/>
                <w:szCs w:val="28"/>
              </w:rPr>
              <w:t xml:space="preserve">, от 09.11.2021 </w:t>
            </w:r>
            <w:hyperlink r:id="rId185">
              <w:r w:rsidRPr="006E54D3">
                <w:rPr>
                  <w:rFonts w:ascii="PT Astra Serif" w:hAnsi="PT Astra Serif"/>
                  <w:sz w:val="28"/>
                  <w:szCs w:val="28"/>
                </w:rPr>
                <w:t>N 959-П</w:t>
              </w:r>
            </w:hyperlink>
            <w:r w:rsidRPr="006E54D3">
              <w:rPr>
                <w:rFonts w:ascii="PT Astra Serif" w:hAnsi="PT Astra Serif"/>
                <w:sz w:val="28"/>
                <w:szCs w:val="28"/>
              </w:rPr>
              <w:t xml:space="preserve">, от 28.09.2022 </w:t>
            </w:r>
            <w:hyperlink r:id="rId186">
              <w:r w:rsidRPr="006E54D3">
                <w:rPr>
                  <w:rFonts w:ascii="PT Astra Serif" w:hAnsi="PT Astra Serif"/>
                  <w:sz w:val="28"/>
                  <w:szCs w:val="28"/>
                </w:rPr>
                <w:t>N 938-П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06.05.2024 </w:t>
            </w:r>
            <w:hyperlink r:id="rId187">
              <w:r w:rsidRPr="006E54D3">
                <w:rPr>
                  <w:rFonts w:ascii="PT Astra Serif" w:hAnsi="PT Astra Serif"/>
                  <w:sz w:val="28"/>
                  <w:szCs w:val="28"/>
                </w:rPr>
                <w:t>N 367-П</w:t>
              </w:r>
            </w:hyperlink>
            <w:r w:rsidRPr="006E54D3">
              <w:rPr>
                <w:rFonts w:ascii="PT Astra Serif" w:hAnsi="PT Astra Serif"/>
                <w:sz w:val="28"/>
                <w:szCs w:val="28"/>
              </w:rPr>
              <w:t xml:space="preserve">, от 28.10.2024 </w:t>
            </w:r>
            <w:hyperlink r:id="rId188">
              <w:r w:rsidRPr="006E54D3">
                <w:rPr>
                  <w:rFonts w:ascii="PT Astra Serif" w:hAnsi="PT Astra Serif"/>
                  <w:sz w:val="28"/>
                  <w:szCs w:val="28"/>
                </w:rPr>
                <w:t>N 885-П</w:t>
              </w:r>
            </w:hyperlink>
            <w:r w:rsidRPr="006E54D3">
              <w:rPr>
                <w:rFonts w:ascii="PT Astra Serif" w:hAnsi="PT Astra Serif"/>
                <w:sz w:val="28"/>
                <w:szCs w:val="28"/>
              </w:rPr>
              <w:t xml:space="preserve">, от 13.04.2026 </w:t>
            </w:r>
            <w:hyperlink r:id="rId189">
              <w:r w:rsidRPr="006E54D3">
                <w:rPr>
                  <w:rFonts w:ascii="PT Astra Serif" w:hAnsi="PT Astra Serif"/>
                  <w:sz w:val="28"/>
                  <w:szCs w:val="28"/>
                </w:rPr>
                <w:t>N 264-П</w:t>
              </w:r>
            </w:hyperlink>
            <w:r w:rsidRPr="006E54D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r>
    </w:tbl>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outlineLvl w:val="1"/>
        <w:rPr>
          <w:rFonts w:ascii="PT Astra Serif" w:hAnsi="PT Astra Serif"/>
          <w:sz w:val="28"/>
          <w:szCs w:val="28"/>
        </w:rPr>
      </w:pPr>
      <w:r w:rsidRPr="006E54D3">
        <w:rPr>
          <w:rFonts w:ascii="PT Astra Serif" w:hAnsi="PT Astra Serif"/>
          <w:sz w:val="28"/>
          <w:szCs w:val="28"/>
        </w:rPr>
        <w:t>1. Организация реализации мер социальной поддержки</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по обеспечению перевозки отдельных категорий граждан</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по социальному проездному документу для бесплатного проезда</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на внутреннем водном транспорте и железнодорожном транспорте</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пригородного сообщения, а также на водном транспорте</w:t>
      </w:r>
    </w:p>
    <w:p w:rsidR="006E54D3" w:rsidRPr="006E54D3" w:rsidRDefault="006E54D3">
      <w:pPr>
        <w:pStyle w:val="ConsPlusTitle"/>
        <w:jc w:val="center"/>
        <w:rPr>
          <w:rFonts w:ascii="PT Astra Serif" w:hAnsi="PT Astra Serif"/>
          <w:sz w:val="28"/>
          <w:szCs w:val="28"/>
        </w:rPr>
      </w:pPr>
      <w:proofErr w:type="gramStart"/>
      <w:r w:rsidRPr="006E54D3">
        <w:rPr>
          <w:rFonts w:ascii="PT Astra Serif" w:hAnsi="PT Astra Serif"/>
          <w:sz w:val="28"/>
          <w:szCs w:val="28"/>
        </w:rPr>
        <w:t>на скоростных судах (скорость движения которых составляет</w:t>
      </w:r>
      <w:proofErr w:type="gramEnd"/>
    </w:p>
    <w:p w:rsidR="006E54D3" w:rsidRPr="006E54D3" w:rsidRDefault="006E54D3">
      <w:pPr>
        <w:pStyle w:val="ConsPlusTitle"/>
        <w:jc w:val="center"/>
        <w:rPr>
          <w:rFonts w:ascii="PT Astra Serif" w:hAnsi="PT Astra Serif"/>
          <w:sz w:val="28"/>
          <w:szCs w:val="28"/>
        </w:rPr>
      </w:pPr>
      <w:proofErr w:type="gramStart"/>
      <w:r w:rsidRPr="006E54D3">
        <w:rPr>
          <w:rFonts w:ascii="PT Astra Serif" w:hAnsi="PT Astra Serif"/>
          <w:sz w:val="28"/>
          <w:szCs w:val="28"/>
        </w:rPr>
        <w:t>30 километров в час и более) межмуниципального сообщения</w:t>
      </w:r>
      <w:proofErr w:type="gramEnd"/>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 xml:space="preserve">(в ред. </w:t>
      </w:r>
      <w:hyperlink r:id="rId190">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от 13.04.2026 N 264-П)</w:t>
      </w:r>
    </w:p>
    <w:p w:rsidR="006E54D3" w:rsidRPr="006E54D3" w:rsidRDefault="006E54D3">
      <w:pPr>
        <w:pStyle w:val="ConsPlusNormal"/>
        <w:jc w:val="center"/>
        <w:rPr>
          <w:rFonts w:ascii="PT Astra Serif" w:hAnsi="PT Astra Serif"/>
          <w:sz w:val="28"/>
          <w:szCs w:val="28"/>
        </w:rPr>
      </w:pP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 xml:space="preserve">(в ред. </w:t>
      </w:r>
      <w:hyperlink r:id="rId191">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от 28.10.2024 N 885-П)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 xml:space="preserve">1.1. </w:t>
      </w:r>
      <w:proofErr w:type="gramStart"/>
      <w:r w:rsidRPr="006E54D3">
        <w:rPr>
          <w:rFonts w:ascii="PT Astra Serif" w:hAnsi="PT Astra Serif"/>
          <w:sz w:val="28"/>
          <w:szCs w:val="28"/>
        </w:rPr>
        <w:t>Финансирование расходов на реализацию мер социальной поддержки по обеспечению перевозки отдельных категорий граждан по социальным проездным документам для бесплатного проезда на внутреннем водном транспорте и железнодорожном транспорте пригородного сообщения, а также на водном транспорте на скоростных судах (скорость движения которых составляет 30 километров в час и более) межмуниципального сообщения осуществляется на основании договора, заключенного между государственным казенным учреждением Саратовской области</w:t>
      </w:r>
      <w:proofErr w:type="gramEnd"/>
      <w:r w:rsidRPr="006E54D3">
        <w:rPr>
          <w:rFonts w:ascii="PT Astra Serif" w:hAnsi="PT Astra Serif"/>
          <w:sz w:val="28"/>
          <w:szCs w:val="28"/>
        </w:rPr>
        <w:t xml:space="preserve"> "Центр коммуникации по вопросам социальной защиты населения Саратовской области", перевозчиками внутренним водным транспортом или железнодорожным транспортом пригородного сообщения и оператором, определяемым в соответствии с </w:t>
      </w:r>
      <w:hyperlink w:anchor="P195">
        <w:r w:rsidRPr="006E54D3">
          <w:rPr>
            <w:rFonts w:ascii="PT Astra Serif" w:hAnsi="PT Astra Serif"/>
            <w:sz w:val="28"/>
            <w:szCs w:val="28"/>
          </w:rPr>
          <w:t>абзацем восьмым пункта 6</w:t>
        </w:r>
      </w:hyperlink>
      <w:r w:rsidRPr="006E54D3">
        <w:rPr>
          <w:rFonts w:ascii="PT Astra Serif" w:hAnsi="PT Astra Serif"/>
          <w:sz w:val="28"/>
          <w:szCs w:val="28"/>
        </w:rPr>
        <w:t xml:space="preserve"> настоящего постановления.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92">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13.04.2026 N 264-П)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1.2. Количество поездок, подлежащих возмещению, рассчитывается в соответствии с </w:t>
      </w:r>
      <w:hyperlink w:anchor="P779">
        <w:r w:rsidRPr="006E54D3">
          <w:rPr>
            <w:rFonts w:ascii="PT Astra Serif" w:hAnsi="PT Astra Serif"/>
            <w:sz w:val="28"/>
            <w:szCs w:val="28"/>
          </w:rPr>
          <w:t>разделом 3</w:t>
        </w:r>
      </w:hyperlink>
      <w:r w:rsidRPr="006E54D3">
        <w:rPr>
          <w:rFonts w:ascii="PT Astra Serif" w:hAnsi="PT Astra Serif"/>
          <w:sz w:val="28"/>
          <w:szCs w:val="28"/>
        </w:rPr>
        <w:t xml:space="preserve"> Положения о порядке предоставления отдельным категориям граждан льготного проезда по транспортным картам при проезде на внутреннем водном и на железнодорожном транспорте пригородного сообщения.</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Государственное казенное учреждение Саратовской области "Центр коммуникации по вопросам социальной защиты населения Саратовской области" на основании отчетных данных из системы о количестве поездок по транспортной карте, представляемых оператором, производит расчет расходов на реализацию мер социальной поддержки по обеспечению перевозки отдельных категорий граждан по социальным проездным документам на внутреннем водном транспорте и железнодорожном транспорте пригородного сообщения, а также на водном транспорте</w:t>
      </w:r>
      <w:proofErr w:type="gramEnd"/>
      <w:r w:rsidRPr="006E54D3">
        <w:rPr>
          <w:rFonts w:ascii="PT Astra Serif" w:hAnsi="PT Astra Serif"/>
          <w:sz w:val="28"/>
          <w:szCs w:val="28"/>
        </w:rPr>
        <w:t xml:space="preserve"> на скоростных судах (скорость движения которых составляет 30 километров в час и более) межмуниципального сообщения.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93">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13.04.2026 N 264-П)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1.3. </w:t>
      </w:r>
      <w:proofErr w:type="gramStart"/>
      <w:r w:rsidRPr="006E54D3">
        <w:rPr>
          <w:rFonts w:ascii="PT Astra Serif" w:hAnsi="PT Astra Serif"/>
          <w:sz w:val="28"/>
          <w:szCs w:val="28"/>
        </w:rPr>
        <w:t xml:space="preserve">Расходы на реализацию мер социальной поддержки по обеспечению перевозки отдельных категорий граждан по социальным проездным документам для бесплатного проезда на внутреннем водном транспорте и железнодорожном транспорте пригородного сообщения, а также на водном транспорте на скоростных судах (скорость движения которых составляет 30 километров в час и более) межмуниципального сообщения за отчетный месяц рассчитываются как произведение фактического количества поездок, </w:t>
      </w:r>
      <w:r w:rsidRPr="006E54D3">
        <w:rPr>
          <w:rFonts w:ascii="PT Astra Serif" w:hAnsi="PT Astra Serif"/>
          <w:sz w:val="28"/>
          <w:szCs w:val="28"/>
        </w:rPr>
        <w:lastRenderedPageBreak/>
        <w:t>указанных в отчетных</w:t>
      </w:r>
      <w:proofErr w:type="gramEnd"/>
      <w:r w:rsidRPr="006E54D3">
        <w:rPr>
          <w:rFonts w:ascii="PT Astra Serif" w:hAnsi="PT Astra Serif"/>
          <w:sz w:val="28"/>
          <w:szCs w:val="28"/>
        </w:rPr>
        <w:t xml:space="preserve"> данных за отчетный месяц, и размера компенсации за одну поездку на внутреннем водном транспорте и железнодорожном транспорте пригородного сообщения, а также на водном транспорте на скоростных судах (скорость движения которых составляет 30 километров в час и более) межмуниципального сообщения.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194">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13.04.2026 N 264-П)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1.4. Расчеты с перевозчиками, осуществляющими перевозки отдельных категорий граждан по социальным проездным документам для бесплатного проезда, производятся в сроки, установленные договором.</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outlineLvl w:val="1"/>
        <w:rPr>
          <w:rFonts w:ascii="PT Astra Serif" w:hAnsi="PT Astra Serif"/>
          <w:sz w:val="28"/>
          <w:szCs w:val="28"/>
        </w:rPr>
      </w:pPr>
      <w:r w:rsidRPr="006E54D3">
        <w:rPr>
          <w:rFonts w:ascii="PT Astra Serif" w:hAnsi="PT Astra Serif"/>
          <w:sz w:val="28"/>
          <w:szCs w:val="28"/>
        </w:rPr>
        <w:t>2. Организация реализации мер социальной поддержки</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по обеспечению перевозки отдельных категорий граждан</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 xml:space="preserve">по социальным проездным документам в </w:t>
      </w:r>
      <w:proofErr w:type="gramStart"/>
      <w:r w:rsidRPr="006E54D3">
        <w:rPr>
          <w:rFonts w:ascii="PT Astra Serif" w:hAnsi="PT Astra Serif"/>
          <w:sz w:val="28"/>
          <w:szCs w:val="28"/>
        </w:rPr>
        <w:t>городском</w:t>
      </w:r>
      <w:proofErr w:type="gramEnd"/>
      <w:r w:rsidRPr="006E54D3">
        <w:rPr>
          <w:rFonts w:ascii="PT Astra Serif" w:hAnsi="PT Astra Serif"/>
          <w:sz w:val="28"/>
          <w:szCs w:val="28"/>
        </w:rPr>
        <w:t xml:space="preserve"> электрическом</w:t>
      </w:r>
    </w:p>
    <w:p w:rsidR="006E54D3" w:rsidRPr="006E54D3" w:rsidRDefault="006E54D3">
      <w:pPr>
        <w:pStyle w:val="ConsPlusTitle"/>
        <w:jc w:val="center"/>
        <w:rPr>
          <w:rFonts w:ascii="PT Astra Serif" w:hAnsi="PT Astra Serif"/>
          <w:sz w:val="28"/>
          <w:szCs w:val="28"/>
        </w:rPr>
      </w:pPr>
      <w:proofErr w:type="gramStart"/>
      <w:r w:rsidRPr="006E54D3">
        <w:rPr>
          <w:rFonts w:ascii="PT Astra Serif" w:hAnsi="PT Astra Serif"/>
          <w:sz w:val="28"/>
          <w:szCs w:val="28"/>
        </w:rPr>
        <w:t>транспорте</w:t>
      </w:r>
      <w:proofErr w:type="gramEnd"/>
      <w:r w:rsidRPr="006E54D3">
        <w:rPr>
          <w:rFonts w:ascii="PT Astra Serif" w:hAnsi="PT Astra Serif"/>
          <w:sz w:val="28"/>
          <w:szCs w:val="28"/>
        </w:rPr>
        <w:t>, автобусах городского и пригородного сообщения</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 xml:space="preserve">(в ред. </w:t>
      </w:r>
      <w:hyperlink r:id="rId195">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от 09.11.2021 N 959-П)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 xml:space="preserve">2.1. Часть первая утратила силу. - </w:t>
      </w:r>
      <w:hyperlink r:id="rId196">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06.05.2024 N 367-П.</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Финансирование расходов на реализацию мер социальной поддержки по обеспечению перевозки отдельных категорий граждан по транспортным картам в городском электрическом транспорте, автобусах городского и пригородного сообщения осуществляется на основании договора, заключенного между государственным казенным учреждением Саратовской области "Центр коммуникации по вопросам социальной защиты населения Саратовской области", перевозчиками и организацией, определяемой исполнительным органом области в сфере социальной защиты населения в соответствии с</w:t>
      </w:r>
      <w:proofErr w:type="gramEnd"/>
      <w:r w:rsidRPr="006E54D3">
        <w:rPr>
          <w:rFonts w:ascii="PT Astra Serif" w:hAnsi="PT Astra Serif"/>
          <w:sz w:val="28"/>
          <w:szCs w:val="28"/>
        </w:rPr>
        <w:t xml:space="preserve"> действующим законодательством.</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(часть вторая введена </w:t>
      </w:r>
      <w:hyperlink r:id="rId197">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09.11.2021 N 959-П; в ред. </w:t>
      </w:r>
      <w:hyperlink r:id="rId198">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28.09.2022 N 938-П)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2.2. Количество поездок, подлежащих возмещению, рассчитывается в соответствии с </w:t>
      </w:r>
      <w:hyperlink w:anchor="P796">
        <w:r w:rsidRPr="006E54D3">
          <w:rPr>
            <w:rFonts w:ascii="PT Astra Serif" w:hAnsi="PT Astra Serif"/>
            <w:sz w:val="28"/>
            <w:szCs w:val="28"/>
          </w:rPr>
          <w:t>разделом 4</w:t>
        </w:r>
      </w:hyperlink>
      <w:r w:rsidRPr="006E54D3">
        <w:rPr>
          <w:rFonts w:ascii="PT Astra Serif" w:hAnsi="PT Astra Serif"/>
          <w:sz w:val="28"/>
          <w:szCs w:val="28"/>
        </w:rPr>
        <w:t xml:space="preserve"> Положения о порядке предоставления отдельным категориям граждан льготного проезда по транспортным картам.</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п</w:t>
      </w:r>
      <w:proofErr w:type="gramEnd"/>
      <w:r w:rsidRPr="006E54D3">
        <w:rPr>
          <w:rFonts w:ascii="PT Astra Serif" w:hAnsi="PT Astra Serif"/>
          <w:sz w:val="28"/>
          <w:szCs w:val="28"/>
        </w:rPr>
        <w:t xml:space="preserve">. 2.2 в ред. </w:t>
      </w:r>
      <w:hyperlink r:id="rId199">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06.05.2024 N 367-П)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2.3. Части первая - вторая утратили силу. - </w:t>
      </w:r>
      <w:hyperlink r:id="rId200">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06.05.2024 N 367-П.</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 xml:space="preserve">Государственное казенное учреждение Саратовской области "Центр коммуникации по вопросам социальной защиты населения Саратовской </w:t>
      </w:r>
      <w:r w:rsidRPr="006E54D3">
        <w:rPr>
          <w:rFonts w:ascii="PT Astra Serif" w:hAnsi="PT Astra Serif"/>
          <w:sz w:val="28"/>
          <w:szCs w:val="28"/>
        </w:rPr>
        <w:lastRenderedPageBreak/>
        <w:t>области" на основании отчетных данных из системы, представляемых оператором о количестве поездок по транспортной карте, производит расчет расходов на реализацию мер социальной поддержки по обеспечению перевозки отдельных категорий граждан по социальным проездным документам в городском электрическом транспорте, автобусах городского и пригородного сообщения.</w:t>
      </w:r>
      <w:proofErr w:type="gramEnd"/>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ч</w:t>
      </w:r>
      <w:proofErr w:type="gramEnd"/>
      <w:r w:rsidRPr="006E54D3">
        <w:rPr>
          <w:rFonts w:ascii="PT Astra Serif" w:hAnsi="PT Astra Serif"/>
          <w:sz w:val="28"/>
          <w:szCs w:val="28"/>
        </w:rPr>
        <w:t xml:space="preserve">асть третья введена </w:t>
      </w:r>
      <w:hyperlink r:id="rId201">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2.4. Расходы на реализацию мер социальной поддержки по обеспечению перевозки отдельных категорий граждан за отчетный месяц рассчитываются как произведение фактического числа поездок, подтвержденных в соответствии с </w:t>
      </w:r>
      <w:hyperlink w:anchor="P803">
        <w:r w:rsidRPr="006E54D3">
          <w:rPr>
            <w:rFonts w:ascii="PT Astra Serif" w:hAnsi="PT Astra Serif"/>
            <w:sz w:val="28"/>
            <w:szCs w:val="28"/>
          </w:rPr>
          <w:t>пунктом 4.5</w:t>
        </w:r>
      </w:hyperlink>
      <w:r w:rsidRPr="006E54D3">
        <w:rPr>
          <w:rFonts w:ascii="PT Astra Serif" w:hAnsi="PT Astra Serif"/>
          <w:sz w:val="28"/>
          <w:szCs w:val="28"/>
        </w:rPr>
        <w:t xml:space="preserve"> Положения о порядке предоставления отдельным категориям граждан льготного проезда по транспортным картам, и установленного размера компенсации за одну поездку по социальному проездному документу.</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в</w:t>
      </w:r>
      <w:proofErr w:type="gramEnd"/>
      <w:r w:rsidRPr="006E54D3">
        <w:rPr>
          <w:rFonts w:ascii="PT Astra Serif" w:hAnsi="PT Astra Serif"/>
          <w:sz w:val="28"/>
          <w:szCs w:val="28"/>
        </w:rPr>
        <w:t xml:space="preserve"> ред. постановлений Правительства Саратовской области от 09.11.2021 </w:t>
      </w:r>
      <w:hyperlink r:id="rId202">
        <w:r w:rsidRPr="006E54D3">
          <w:rPr>
            <w:rFonts w:ascii="PT Astra Serif" w:hAnsi="PT Astra Serif"/>
            <w:sz w:val="28"/>
            <w:szCs w:val="28"/>
          </w:rPr>
          <w:t>N 959-П</w:t>
        </w:r>
      </w:hyperlink>
      <w:r w:rsidRPr="006E54D3">
        <w:rPr>
          <w:rFonts w:ascii="PT Astra Serif" w:hAnsi="PT Astra Serif"/>
          <w:sz w:val="28"/>
          <w:szCs w:val="28"/>
        </w:rPr>
        <w:t xml:space="preserve">, от 06.05.2024 </w:t>
      </w:r>
      <w:hyperlink r:id="rId203">
        <w:r w:rsidRPr="006E54D3">
          <w:rPr>
            <w:rFonts w:ascii="PT Astra Serif" w:hAnsi="PT Astra Serif"/>
            <w:sz w:val="28"/>
            <w:szCs w:val="28"/>
          </w:rPr>
          <w:t>N 367-П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2.5. Расчеты с перевозчиками, осуществляющими перевозки отдельных категорий граждан по социальным проездным документам, производятся в сроки, установленные договором.</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в</w:t>
      </w:r>
      <w:proofErr w:type="gramEnd"/>
      <w:r w:rsidRPr="006E54D3">
        <w:rPr>
          <w:rFonts w:ascii="PT Astra Serif" w:hAnsi="PT Astra Serif"/>
          <w:sz w:val="28"/>
          <w:szCs w:val="28"/>
        </w:rPr>
        <w:t xml:space="preserve"> ред. </w:t>
      </w:r>
      <w:hyperlink r:id="rId204">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09.11.2021 N 959-П)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2.6. Утратил силу. - </w:t>
      </w:r>
      <w:hyperlink r:id="rId205">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06.05.2024 N 367-П.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outlineLvl w:val="1"/>
        <w:rPr>
          <w:rFonts w:ascii="PT Astra Serif" w:hAnsi="PT Astra Serif"/>
          <w:sz w:val="28"/>
          <w:szCs w:val="28"/>
        </w:rPr>
      </w:pPr>
      <w:r w:rsidRPr="006E54D3">
        <w:rPr>
          <w:rFonts w:ascii="PT Astra Serif" w:hAnsi="PT Astra Serif"/>
          <w:sz w:val="28"/>
          <w:szCs w:val="28"/>
        </w:rPr>
        <w:t>3. Организация реализации мер социальной поддержки</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по обеспечению льготной перевозки отдельных категорий</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 xml:space="preserve">граждан железнодорожным транспортом в поездах </w:t>
      </w:r>
      <w:proofErr w:type="gramStart"/>
      <w:r w:rsidRPr="006E54D3">
        <w:rPr>
          <w:rFonts w:ascii="PT Astra Serif" w:hAnsi="PT Astra Serif"/>
          <w:sz w:val="28"/>
          <w:szCs w:val="28"/>
        </w:rPr>
        <w:t>пригородного</w:t>
      </w:r>
      <w:proofErr w:type="gramEnd"/>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сообщения с предоставлением 50-процентной скидки</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от действующего тарифа при оплате проезда</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на территории Саратовской области</w:t>
      </w:r>
    </w:p>
    <w:p w:rsidR="006E54D3" w:rsidRPr="006E54D3" w:rsidRDefault="006E54D3">
      <w:pPr>
        <w:pStyle w:val="ConsPlusNormal"/>
        <w:jc w:val="center"/>
        <w:rPr>
          <w:rFonts w:ascii="PT Astra Serif" w:hAnsi="PT Astra Serif"/>
          <w:sz w:val="28"/>
          <w:szCs w:val="28"/>
        </w:rPr>
      </w:pP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 xml:space="preserve">(введен </w:t>
      </w:r>
      <w:hyperlink r:id="rId206">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от 28.04.2016 N 202-П)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 xml:space="preserve">3.1. </w:t>
      </w:r>
      <w:proofErr w:type="gramStart"/>
      <w:r w:rsidRPr="006E54D3">
        <w:rPr>
          <w:rFonts w:ascii="PT Astra Serif" w:hAnsi="PT Astra Serif"/>
          <w:sz w:val="28"/>
          <w:szCs w:val="28"/>
        </w:rPr>
        <w:t xml:space="preserve">Финансирование расходов на реализацию мер социальной поддержки по обеспечению перевозки отдельных категорий граждан железнодорожным транспортом в поездах пригородного сообщения с предоставлением 50-процентной скидки от действующего тарифа при оплате проезда на территории Саратовской области осуществляется на основании договора, заключенного между государственным казенным учреждением Саратовской области "Центр коммуникации по вопросам социальной защиты населения Саратовской области", организациями железнодорожного </w:t>
      </w:r>
      <w:r w:rsidRPr="006E54D3">
        <w:rPr>
          <w:rFonts w:ascii="PT Astra Serif" w:hAnsi="PT Astra Serif"/>
          <w:sz w:val="28"/>
          <w:szCs w:val="28"/>
        </w:rPr>
        <w:lastRenderedPageBreak/>
        <w:t>транспорта и оператором, определяемым в</w:t>
      </w:r>
      <w:proofErr w:type="gramEnd"/>
      <w:r w:rsidRPr="006E54D3">
        <w:rPr>
          <w:rFonts w:ascii="PT Astra Serif" w:hAnsi="PT Astra Serif"/>
          <w:sz w:val="28"/>
          <w:szCs w:val="28"/>
        </w:rPr>
        <w:t xml:space="preserve"> </w:t>
      </w:r>
      <w:proofErr w:type="gramStart"/>
      <w:r w:rsidRPr="006E54D3">
        <w:rPr>
          <w:rFonts w:ascii="PT Astra Serif" w:hAnsi="PT Astra Serif"/>
          <w:sz w:val="28"/>
          <w:szCs w:val="28"/>
        </w:rPr>
        <w:t>соответствии</w:t>
      </w:r>
      <w:proofErr w:type="gramEnd"/>
      <w:r w:rsidRPr="006E54D3">
        <w:rPr>
          <w:rFonts w:ascii="PT Astra Serif" w:hAnsi="PT Astra Serif"/>
          <w:sz w:val="28"/>
          <w:szCs w:val="28"/>
        </w:rPr>
        <w:t xml:space="preserve"> с </w:t>
      </w:r>
      <w:hyperlink w:anchor="P195">
        <w:r w:rsidRPr="006E54D3">
          <w:rPr>
            <w:rFonts w:ascii="PT Astra Serif" w:hAnsi="PT Astra Serif"/>
            <w:sz w:val="28"/>
            <w:szCs w:val="28"/>
          </w:rPr>
          <w:t>абзацем восьмым пункта 6</w:t>
        </w:r>
      </w:hyperlink>
      <w:r w:rsidRPr="006E54D3">
        <w:rPr>
          <w:rFonts w:ascii="PT Astra Serif" w:hAnsi="PT Astra Serif"/>
          <w:sz w:val="28"/>
          <w:szCs w:val="28"/>
        </w:rPr>
        <w:t xml:space="preserve"> настоящего постановления.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3.1 в ред. </w:t>
      </w:r>
      <w:hyperlink r:id="rId207">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3.2. Количество поездок, подлежащих возмещению, рассчитывается в соответствии с </w:t>
      </w:r>
      <w:hyperlink w:anchor="P796">
        <w:r w:rsidRPr="006E54D3">
          <w:rPr>
            <w:rFonts w:ascii="PT Astra Serif" w:hAnsi="PT Astra Serif"/>
            <w:sz w:val="28"/>
            <w:szCs w:val="28"/>
          </w:rPr>
          <w:t>разделом 4</w:t>
        </w:r>
      </w:hyperlink>
      <w:r w:rsidRPr="006E54D3">
        <w:rPr>
          <w:rFonts w:ascii="PT Astra Serif" w:hAnsi="PT Astra Serif"/>
          <w:sz w:val="28"/>
          <w:szCs w:val="28"/>
        </w:rPr>
        <w:t xml:space="preserve"> Положения о порядке предоставления отдельным категориям граждан льготного проезда по транспортным картам при проезде на внутреннем водном и на железнодорожном транспорте пригородного сообщения.</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Государственное казенное учреждение Саратовской области "Центр коммуникации по вопросам социальной защиты населения Саратовской области" на основании отчетных данных из системы о количестве поездок по транспортной карте, представляемых оператором, производит расчет расходов на реализацию мер социальной поддержки по обеспечению перевозки отдельных категорий граждан по социальным проездным документам на внутреннем водном транспорте и железнодорожном транспорте пригородного сообщения, а также на водном транспорте</w:t>
      </w:r>
      <w:proofErr w:type="gramEnd"/>
      <w:r w:rsidRPr="006E54D3">
        <w:rPr>
          <w:rFonts w:ascii="PT Astra Serif" w:hAnsi="PT Astra Serif"/>
          <w:sz w:val="28"/>
          <w:szCs w:val="28"/>
        </w:rPr>
        <w:t xml:space="preserve"> на скоростных судах (скорость движения которых составляет 30 километров в час и более) межмуниципального сообщения.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28.10.2024 </w:t>
      </w:r>
      <w:hyperlink r:id="rId208">
        <w:r w:rsidRPr="006E54D3">
          <w:rPr>
            <w:rFonts w:ascii="PT Astra Serif" w:hAnsi="PT Astra Serif"/>
            <w:sz w:val="28"/>
            <w:szCs w:val="28"/>
          </w:rPr>
          <w:t>N 885-П</w:t>
        </w:r>
      </w:hyperlink>
      <w:r w:rsidRPr="006E54D3">
        <w:rPr>
          <w:rFonts w:ascii="PT Astra Serif" w:hAnsi="PT Astra Serif"/>
          <w:sz w:val="28"/>
          <w:szCs w:val="28"/>
        </w:rPr>
        <w:t xml:space="preserve">, от 13.04.2026 </w:t>
      </w:r>
      <w:hyperlink r:id="rId209">
        <w:r w:rsidRPr="006E54D3">
          <w:rPr>
            <w:rFonts w:ascii="PT Astra Serif" w:hAnsi="PT Astra Serif"/>
            <w:sz w:val="28"/>
            <w:szCs w:val="28"/>
          </w:rPr>
          <w:t>N 264-П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3.3. </w:t>
      </w:r>
      <w:proofErr w:type="gramStart"/>
      <w:r w:rsidRPr="006E54D3">
        <w:rPr>
          <w:rFonts w:ascii="PT Astra Serif" w:hAnsi="PT Astra Serif"/>
          <w:sz w:val="28"/>
          <w:szCs w:val="28"/>
        </w:rPr>
        <w:t>Расходы на реализацию мер социальной поддержки по обеспечению перевозки отдельных категорий граждан железнодорожным транспортом в поездах пригородного сообщения с предоставлением 50-процентной скидки от действующего тарифа при оплате проезда на территории Саратовской области за отчетный месяц рассчитываются как произведение фактического количества совершенных отдельными категориями граждан поездок по разовым льготным проездным билетам с предоставлением 50-процентной скидки от действующего тарифа при оплате проезда</w:t>
      </w:r>
      <w:proofErr w:type="gramEnd"/>
      <w:r w:rsidRPr="006E54D3">
        <w:rPr>
          <w:rFonts w:ascii="PT Astra Serif" w:hAnsi="PT Astra Serif"/>
          <w:sz w:val="28"/>
          <w:szCs w:val="28"/>
        </w:rPr>
        <w:t xml:space="preserve"> на территории Саратовской области на сумму реализации одного билета по цене в размере 50 процентов от действующего тарифа.</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3.3 в ред. </w:t>
      </w:r>
      <w:hyperlink r:id="rId210">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3.4. Расчеты с перевозчиками, осуществляющими перевозки отдельных категорий граждан по разовым льготным проездным билетам для бесплатного проезда, производятся в сроки, установленные договором.</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п</w:t>
      </w:r>
      <w:proofErr w:type="gramEnd"/>
      <w:r w:rsidRPr="006E54D3">
        <w:rPr>
          <w:rFonts w:ascii="PT Astra Serif" w:hAnsi="PT Astra Serif"/>
          <w:sz w:val="28"/>
          <w:szCs w:val="28"/>
        </w:rPr>
        <w:t xml:space="preserve">. 3.4 в ред. </w:t>
      </w:r>
      <w:hyperlink r:id="rId211">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right"/>
        <w:outlineLvl w:val="0"/>
        <w:rPr>
          <w:rFonts w:ascii="PT Astra Serif" w:hAnsi="PT Astra Serif"/>
          <w:sz w:val="28"/>
          <w:szCs w:val="28"/>
        </w:rPr>
      </w:pPr>
      <w:hyperlink r:id="rId212">
        <w:r w:rsidRPr="006E54D3">
          <w:rPr>
            <w:rFonts w:ascii="PT Astra Serif" w:hAnsi="PT Astra Serif"/>
            <w:sz w:val="28"/>
            <w:szCs w:val="28"/>
          </w:rPr>
          <w:t>Приложение N 8</w:t>
        </w:r>
      </w:hyperlink>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к постановлению</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Правительства 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bookmarkStart w:id="34" w:name="P690"/>
      <w:bookmarkEnd w:id="34"/>
      <w:r w:rsidRPr="006E54D3">
        <w:rPr>
          <w:rFonts w:ascii="PT Astra Serif" w:hAnsi="PT Astra Serif"/>
          <w:sz w:val="28"/>
          <w:szCs w:val="28"/>
        </w:rPr>
        <w:t>РАЗМЕР КОМПЕНСАЦИИ ЗА ОДНУ ПОЕЗДКУ ПО ТРАНСПОРТНОЙ КАРТЕ</w:t>
      </w:r>
    </w:p>
    <w:p w:rsidR="006E54D3" w:rsidRPr="006E54D3" w:rsidRDefault="006E54D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54D3" w:rsidRPr="006E5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Список изменяющих документов</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 xml:space="preserve">(введен </w:t>
            </w:r>
            <w:hyperlink r:id="rId213">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от 09.02.2016 N 43-П;</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в ред. постановлений Правительства Саратовской области</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28.04.2016 </w:t>
            </w:r>
            <w:hyperlink r:id="rId214">
              <w:r w:rsidRPr="006E54D3">
                <w:rPr>
                  <w:rFonts w:ascii="PT Astra Serif" w:hAnsi="PT Astra Serif"/>
                  <w:sz w:val="28"/>
                  <w:szCs w:val="28"/>
                </w:rPr>
                <w:t>N 202-П</w:t>
              </w:r>
            </w:hyperlink>
            <w:r w:rsidRPr="006E54D3">
              <w:rPr>
                <w:rFonts w:ascii="PT Astra Serif" w:hAnsi="PT Astra Serif"/>
                <w:sz w:val="28"/>
                <w:szCs w:val="28"/>
              </w:rPr>
              <w:t xml:space="preserve">, от 29.05.2019 </w:t>
            </w:r>
            <w:hyperlink r:id="rId215">
              <w:r w:rsidRPr="006E54D3">
                <w:rPr>
                  <w:rFonts w:ascii="PT Astra Serif" w:hAnsi="PT Astra Serif"/>
                  <w:sz w:val="28"/>
                  <w:szCs w:val="28"/>
                </w:rPr>
                <w:t>N 376-П</w:t>
              </w:r>
            </w:hyperlink>
            <w:r w:rsidRPr="006E54D3">
              <w:rPr>
                <w:rFonts w:ascii="PT Astra Serif" w:hAnsi="PT Astra Serif"/>
                <w:sz w:val="28"/>
                <w:szCs w:val="28"/>
              </w:rPr>
              <w:t xml:space="preserve">, от 09.11.2021 </w:t>
            </w:r>
            <w:hyperlink r:id="rId216">
              <w:r w:rsidRPr="006E54D3">
                <w:rPr>
                  <w:rFonts w:ascii="PT Astra Serif" w:hAnsi="PT Astra Serif"/>
                  <w:sz w:val="28"/>
                  <w:szCs w:val="28"/>
                </w:rPr>
                <w:t>N 959-П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09.12.2022 </w:t>
            </w:r>
            <w:hyperlink r:id="rId217">
              <w:r w:rsidRPr="006E54D3">
                <w:rPr>
                  <w:rFonts w:ascii="PT Astra Serif" w:hAnsi="PT Astra Serif"/>
                  <w:sz w:val="28"/>
                  <w:szCs w:val="28"/>
                </w:rPr>
                <w:t>N 1217-П</w:t>
              </w:r>
            </w:hyperlink>
            <w:r w:rsidRPr="006E54D3">
              <w:rPr>
                <w:rFonts w:ascii="PT Astra Serif" w:hAnsi="PT Astra Serif"/>
                <w:sz w:val="28"/>
                <w:szCs w:val="28"/>
              </w:rPr>
              <w:t xml:space="preserve">, от 30.01.2023 </w:t>
            </w:r>
            <w:hyperlink r:id="rId218">
              <w:r w:rsidRPr="006E54D3">
                <w:rPr>
                  <w:rFonts w:ascii="PT Astra Serif" w:hAnsi="PT Astra Serif"/>
                  <w:sz w:val="28"/>
                  <w:szCs w:val="28"/>
                </w:rPr>
                <w:t>N 64-П</w:t>
              </w:r>
            </w:hyperlink>
            <w:r w:rsidRPr="006E54D3">
              <w:rPr>
                <w:rFonts w:ascii="PT Astra Serif" w:hAnsi="PT Astra Serif"/>
                <w:sz w:val="28"/>
                <w:szCs w:val="28"/>
              </w:rPr>
              <w:t xml:space="preserve">, от 15.11.2023 </w:t>
            </w:r>
            <w:hyperlink r:id="rId219">
              <w:r w:rsidRPr="006E54D3">
                <w:rPr>
                  <w:rFonts w:ascii="PT Astra Serif" w:hAnsi="PT Astra Serif"/>
                  <w:sz w:val="28"/>
                  <w:szCs w:val="28"/>
                </w:rPr>
                <w:t>N 1056-П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06.05.2024 </w:t>
            </w:r>
            <w:hyperlink r:id="rId220">
              <w:r w:rsidRPr="006E54D3">
                <w:rPr>
                  <w:rFonts w:ascii="PT Astra Serif" w:hAnsi="PT Astra Serif"/>
                  <w:sz w:val="28"/>
                  <w:szCs w:val="28"/>
                </w:rPr>
                <w:t>N 367-П</w:t>
              </w:r>
            </w:hyperlink>
            <w:r w:rsidRPr="006E54D3">
              <w:rPr>
                <w:rFonts w:ascii="PT Astra Serif" w:hAnsi="PT Astra Serif"/>
                <w:sz w:val="28"/>
                <w:szCs w:val="28"/>
              </w:rPr>
              <w:t xml:space="preserve">, от 28.10.2024 </w:t>
            </w:r>
            <w:hyperlink r:id="rId221">
              <w:r w:rsidRPr="006E54D3">
                <w:rPr>
                  <w:rFonts w:ascii="PT Astra Serif" w:hAnsi="PT Astra Serif"/>
                  <w:sz w:val="28"/>
                  <w:szCs w:val="28"/>
                </w:rPr>
                <w:t>N 885-П</w:t>
              </w:r>
            </w:hyperlink>
            <w:r w:rsidRPr="006E54D3">
              <w:rPr>
                <w:rFonts w:ascii="PT Astra Serif" w:hAnsi="PT Astra Serif"/>
                <w:sz w:val="28"/>
                <w:szCs w:val="28"/>
              </w:rPr>
              <w:t xml:space="preserve">, от 31.01.2025 </w:t>
            </w:r>
            <w:hyperlink r:id="rId222">
              <w:r w:rsidRPr="006E54D3">
                <w:rPr>
                  <w:rFonts w:ascii="PT Astra Serif" w:hAnsi="PT Astra Serif"/>
                  <w:sz w:val="28"/>
                  <w:szCs w:val="28"/>
                </w:rPr>
                <w:t>N 73-П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13.04.2026 </w:t>
            </w:r>
            <w:hyperlink r:id="rId223">
              <w:r w:rsidRPr="006E54D3">
                <w:rPr>
                  <w:rFonts w:ascii="PT Astra Serif" w:hAnsi="PT Astra Serif"/>
                  <w:sz w:val="28"/>
                  <w:szCs w:val="28"/>
                </w:rPr>
                <w:t>N 264-П</w:t>
              </w:r>
            </w:hyperlink>
            <w:r w:rsidRPr="006E54D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r>
    </w:tbl>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bookmarkStart w:id="35" w:name="P700"/>
      <w:bookmarkEnd w:id="35"/>
      <w:r w:rsidRPr="006E54D3">
        <w:rPr>
          <w:rFonts w:ascii="PT Astra Serif" w:hAnsi="PT Astra Serif"/>
          <w:sz w:val="28"/>
          <w:szCs w:val="28"/>
        </w:rPr>
        <w:t>1. Установить размер компенсации за одну поездку по транспортной карте:</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29.05.2019 </w:t>
      </w:r>
      <w:hyperlink r:id="rId224">
        <w:r w:rsidRPr="006E54D3">
          <w:rPr>
            <w:rFonts w:ascii="PT Astra Serif" w:hAnsi="PT Astra Serif"/>
            <w:sz w:val="28"/>
            <w:szCs w:val="28"/>
          </w:rPr>
          <w:t>N 376-П</w:t>
        </w:r>
      </w:hyperlink>
      <w:r w:rsidRPr="006E54D3">
        <w:rPr>
          <w:rFonts w:ascii="PT Astra Serif" w:hAnsi="PT Astra Serif"/>
          <w:sz w:val="28"/>
          <w:szCs w:val="28"/>
        </w:rPr>
        <w:t xml:space="preserve">, от 09.11.2021 </w:t>
      </w:r>
      <w:hyperlink r:id="rId225">
        <w:r w:rsidRPr="006E54D3">
          <w:rPr>
            <w:rFonts w:ascii="PT Astra Serif" w:hAnsi="PT Astra Serif"/>
            <w:sz w:val="28"/>
            <w:szCs w:val="28"/>
          </w:rPr>
          <w:t>N 959-П</w:t>
        </w:r>
      </w:hyperlink>
      <w:r w:rsidRPr="006E54D3">
        <w:rPr>
          <w:rFonts w:ascii="PT Astra Serif" w:hAnsi="PT Astra Serif"/>
          <w:sz w:val="28"/>
          <w:szCs w:val="28"/>
        </w:rPr>
        <w:t xml:space="preserve">, от 06.05.2024 </w:t>
      </w:r>
      <w:hyperlink r:id="rId226">
        <w:r w:rsidRPr="006E54D3">
          <w:rPr>
            <w:rFonts w:ascii="PT Astra Serif" w:hAnsi="PT Astra Serif"/>
            <w:sz w:val="28"/>
            <w:szCs w:val="28"/>
          </w:rPr>
          <w:t>N 367-П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в городском электрическом транспорте - с 1 января 2023 года по 31 мая 2023 года включительно - 15 рублей, с 1 июня 2023 года по 31 октября 2023 года включительно - 20 рублей, с 1 ноября 2023 года по 31 декабря 2024 года включительно - в размере действующего тарифа, установленного по каждому перевозчику по безналичной оплате проезда, но не более 20 рублей, с 1</w:t>
      </w:r>
      <w:proofErr w:type="gramEnd"/>
      <w:r w:rsidRPr="006E54D3">
        <w:rPr>
          <w:rFonts w:ascii="PT Astra Serif" w:hAnsi="PT Astra Serif"/>
          <w:sz w:val="28"/>
          <w:szCs w:val="28"/>
        </w:rPr>
        <w:t xml:space="preserve"> января 2025 года - в размере действующего тарифа, установленного по каждому перевозчику по безналичной оплате проезда, но не более 25 рублей;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227">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31.01.2025 N 73-П)</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в автобусе городского сообщения - с 1 января 2023 года по 31 мая 2023 года включительно - 15 рублей, с 1 июня 2023 года по 31 октября 2023 года включительно - 20 рублей, с 1 ноября 2023 года по 31 декабря 2024 года включительно - в размере действующего тарифа, установленного по каждому перевозчику по безналичной оплате проезда, но не более 20 рублей, с 1</w:t>
      </w:r>
      <w:proofErr w:type="gramEnd"/>
      <w:r w:rsidRPr="006E54D3">
        <w:rPr>
          <w:rFonts w:ascii="PT Astra Serif" w:hAnsi="PT Astra Serif"/>
          <w:sz w:val="28"/>
          <w:szCs w:val="28"/>
        </w:rPr>
        <w:t xml:space="preserve"> января 2025 года - в размере действующего тарифа, установленного по каждому перевозчику по безналичной оплате проезда, но не более 25 рублей;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228">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31.01.2025 N 73-П)</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 xml:space="preserve">в автобусе пригородного сообщения направления "Саратов - Энгельс" - с 1 января 2023 года по 31 мая 2023 года включительно - 15 рублей, с 1 июня </w:t>
      </w:r>
      <w:r w:rsidRPr="006E54D3">
        <w:rPr>
          <w:rFonts w:ascii="PT Astra Serif" w:hAnsi="PT Astra Serif"/>
          <w:sz w:val="28"/>
          <w:szCs w:val="28"/>
        </w:rPr>
        <w:lastRenderedPageBreak/>
        <w:t>2023 года по 31 октября 2023 года включительно - 20 рублей, с 1 ноября 2023 года по 31 декабря 2024 года включительно - в размере действующего тарифа, установленного по каждому перевозчику по безналичной оплате проезда, но не более 20</w:t>
      </w:r>
      <w:proofErr w:type="gramEnd"/>
      <w:r w:rsidRPr="006E54D3">
        <w:rPr>
          <w:rFonts w:ascii="PT Astra Serif" w:hAnsi="PT Astra Serif"/>
          <w:sz w:val="28"/>
          <w:szCs w:val="28"/>
        </w:rPr>
        <w:t xml:space="preserve"> рублей, с 1 января 2025 года - в размере действующего тарифа, установленного по каждому перевозчику по безналичной оплате проезда, но не более 25 рублей;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229">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31.01.2025 N 73-П)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абзацы пятый - одиннадцатый утратили силу. - </w:t>
      </w:r>
      <w:hyperlink r:id="rId230">
        <w:r w:rsidRPr="006E54D3">
          <w:rPr>
            <w:rFonts w:ascii="PT Astra Serif" w:hAnsi="PT Astra Serif"/>
            <w:sz w:val="28"/>
            <w:szCs w:val="28"/>
          </w:rPr>
          <w:t>Постановление</w:t>
        </w:r>
      </w:hyperlink>
      <w:r w:rsidRPr="006E54D3">
        <w:rPr>
          <w:rFonts w:ascii="PT Astra Serif" w:hAnsi="PT Astra Serif"/>
          <w:sz w:val="28"/>
          <w:szCs w:val="28"/>
        </w:rPr>
        <w:t xml:space="preserve"> Правительства Саратовской области от 06.05.2024 N 367-П;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 автобусе пригородного сообщения - в размере действующего тарифа, установленного по каждому перевозчику по безналичной оплате проезда, с учетом дальности поездки пассажира по транспортной карте.</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231">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15.11.2023 N 1056-П)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2. Установить размер компенсации за одну поездку по транспортной карте на внутреннем водном транспорте и железнодорожном транспорте пригородного сообщения, а также на водном транспорте на скоростных судах (скорость движения которых составляет 30 километров в час и более) межмуниципального сообщения - в размере действующего тарифа, установленного по каждому перевозчику.</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в</w:t>
      </w:r>
      <w:proofErr w:type="gramEnd"/>
      <w:r w:rsidRPr="006E54D3">
        <w:rPr>
          <w:rFonts w:ascii="PT Astra Serif" w:hAnsi="PT Astra Serif"/>
          <w:sz w:val="28"/>
          <w:szCs w:val="28"/>
        </w:rPr>
        <w:t xml:space="preserve"> ред. постановлений Правительства Саратовской области от 28.10.2024 </w:t>
      </w:r>
      <w:hyperlink r:id="rId232">
        <w:r w:rsidRPr="006E54D3">
          <w:rPr>
            <w:rFonts w:ascii="PT Astra Serif" w:hAnsi="PT Astra Serif"/>
            <w:sz w:val="28"/>
            <w:szCs w:val="28"/>
          </w:rPr>
          <w:t>N 885-П</w:t>
        </w:r>
      </w:hyperlink>
      <w:r w:rsidRPr="006E54D3">
        <w:rPr>
          <w:rFonts w:ascii="PT Astra Serif" w:hAnsi="PT Astra Serif"/>
          <w:sz w:val="28"/>
          <w:szCs w:val="28"/>
        </w:rPr>
        <w:t xml:space="preserve">, от 13.04.2026 </w:t>
      </w:r>
      <w:hyperlink r:id="rId233">
        <w:r w:rsidRPr="006E54D3">
          <w:rPr>
            <w:rFonts w:ascii="PT Astra Serif" w:hAnsi="PT Astra Serif"/>
            <w:sz w:val="28"/>
            <w:szCs w:val="28"/>
          </w:rPr>
          <w:t>N 264-П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3. Установить за период с 1 ноября 2022 года по 21 ноября 2022 года включительно размер компенсации перевозчику по заключенным по 31 октября 2022 года включительно договорам (соглашениям) между государственным казенным учреждением Саратовской области "Центр коммуникации по вопросам социальной защиты населения Саратовской области", перевозчиком и оператором:</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 городском электрическом транспорте, в автобусах городского и пригородного сообщения - размер компенсации определяется по формуле:</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Р</w:t>
      </w:r>
      <w:proofErr w:type="gramEnd"/>
      <w:r w:rsidRPr="006E54D3">
        <w:rPr>
          <w:rFonts w:ascii="PT Astra Serif" w:hAnsi="PT Astra Serif"/>
          <w:sz w:val="28"/>
          <w:szCs w:val="28"/>
        </w:rPr>
        <w:t xml:space="preserve"> = СРНК / К</w:t>
      </w:r>
      <w:r w:rsidRPr="006E54D3">
        <w:rPr>
          <w:rFonts w:ascii="PT Astra Serif" w:hAnsi="PT Astra Serif"/>
          <w:sz w:val="28"/>
          <w:szCs w:val="28"/>
          <w:vertAlign w:val="subscript"/>
        </w:rPr>
        <w:t>1</w:t>
      </w:r>
      <w:r w:rsidRPr="006E54D3">
        <w:rPr>
          <w:rFonts w:ascii="PT Astra Serif" w:hAnsi="PT Astra Serif"/>
          <w:sz w:val="28"/>
          <w:szCs w:val="28"/>
        </w:rPr>
        <w:t xml:space="preserve"> x К</w:t>
      </w:r>
      <w:r w:rsidRPr="006E54D3">
        <w:rPr>
          <w:rFonts w:ascii="PT Astra Serif" w:hAnsi="PT Astra Serif"/>
          <w:sz w:val="28"/>
          <w:szCs w:val="28"/>
          <w:vertAlign w:val="subscript"/>
        </w:rPr>
        <w:t>2</w:t>
      </w:r>
      <w:r w:rsidRPr="006E54D3">
        <w:rPr>
          <w:rFonts w:ascii="PT Astra Serif" w:hAnsi="PT Astra Serif"/>
          <w:sz w:val="28"/>
          <w:szCs w:val="28"/>
        </w:rPr>
        <w:t>, где:</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proofErr w:type="gramStart"/>
      <w:r w:rsidRPr="006E54D3">
        <w:rPr>
          <w:rFonts w:ascii="PT Astra Serif" w:hAnsi="PT Astra Serif"/>
          <w:sz w:val="28"/>
          <w:szCs w:val="28"/>
        </w:rPr>
        <w:t>Р</w:t>
      </w:r>
      <w:proofErr w:type="gramEnd"/>
      <w:r w:rsidRPr="006E54D3">
        <w:rPr>
          <w:rFonts w:ascii="PT Astra Serif" w:hAnsi="PT Astra Serif"/>
          <w:sz w:val="28"/>
          <w:szCs w:val="28"/>
        </w:rPr>
        <w:t xml:space="preserve"> - размер компенсации перевозчику;</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 xml:space="preserve">СРНК - сумма компенсации перевозчику, рассчитанная с учетом количества представленных талонов единого социального проездного билета за октябрь 2022 года и размера компенсации за один талон единого социального проездного билета, исчисленного в соответствии с </w:t>
      </w:r>
      <w:hyperlink w:anchor="P700">
        <w:r w:rsidRPr="006E54D3">
          <w:rPr>
            <w:rFonts w:ascii="PT Astra Serif" w:hAnsi="PT Astra Serif"/>
            <w:sz w:val="28"/>
            <w:szCs w:val="28"/>
          </w:rPr>
          <w:t>пунктом 1</w:t>
        </w:r>
      </w:hyperlink>
      <w:r w:rsidRPr="006E54D3">
        <w:rPr>
          <w:rFonts w:ascii="PT Astra Serif" w:hAnsi="PT Astra Serif"/>
          <w:sz w:val="28"/>
          <w:szCs w:val="28"/>
        </w:rPr>
        <w:t xml:space="preserve"> настоящего приложения, по маршрутам, по которым отдельными категориями граждан в период с 1 ноября 2022 года по 21 ноября 2022 года </w:t>
      </w:r>
      <w:r w:rsidRPr="006E54D3">
        <w:rPr>
          <w:rFonts w:ascii="PT Astra Serif" w:hAnsi="PT Astra Serif"/>
          <w:sz w:val="28"/>
          <w:szCs w:val="28"/>
        </w:rPr>
        <w:lastRenderedPageBreak/>
        <w:t>включительно фактически осуществлялся бесплатный проезд</w:t>
      </w:r>
      <w:proofErr w:type="gramEnd"/>
      <w:r w:rsidRPr="006E54D3">
        <w:rPr>
          <w:rFonts w:ascii="PT Astra Serif" w:hAnsi="PT Astra Serif"/>
          <w:sz w:val="28"/>
          <w:szCs w:val="28"/>
        </w:rPr>
        <w:t xml:space="preserve"> по транспортной карте;</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К</w:t>
      </w:r>
      <w:proofErr w:type="gramStart"/>
      <w:r w:rsidRPr="006E54D3">
        <w:rPr>
          <w:rFonts w:ascii="PT Astra Serif" w:hAnsi="PT Astra Serif"/>
          <w:sz w:val="28"/>
          <w:szCs w:val="28"/>
          <w:vertAlign w:val="subscript"/>
        </w:rPr>
        <w:t>1</w:t>
      </w:r>
      <w:proofErr w:type="gramEnd"/>
      <w:r w:rsidRPr="006E54D3">
        <w:rPr>
          <w:rFonts w:ascii="PT Astra Serif" w:hAnsi="PT Astra Serif"/>
          <w:sz w:val="28"/>
          <w:szCs w:val="28"/>
        </w:rPr>
        <w:t xml:space="preserve"> - количество дней за октябрь 2022 года;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К</w:t>
      </w:r>
      <w:proofErr w:type="gramStart"/>
      <w:r w:rsidRPr="006E54D3">
        <w:rPr>
          <w:rFonts w:ascii="PT Astra Serif" w:hAnsi="PT Astra Serif"/>
          <w:sz w:val="28"/>
          <w:szCs w:val="28"/>
          <w:vertAlign w:val="subscript"/>
        </w:rPr>
        <w:t>2</w:t>
      </w:r>
      <w:proofErr w:type="gramEnd"/>
      <w:r w:rsidRPr="006E54D3">
        <w:rPr>
          <w:rFonts w:ascii="PT Astra Serif" w:hAnsi="PT Astra Serif"/>
          <w:sz w:val="28"/>
          <w:szCs w:val="28"/>
        </w:rPr>
        <w:t xml:space="preserve"> - количество дней, в которые отдельными категориями граждан совершен бесплатный проезд по транспортной карте в период с 1 ноября 2022 года по 21 ноября 2022 года включительно.</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3 </w:t>
      </w:r>
      <w:proofErr w:type="gramStart"/>
      <w:r w:rsidRPr="006E54D3">
        <w:rPr>
          <w:rFonts w:ascii="PT Astra Serif" w:hAnsi="PT Astra Serif"/>
          <w:sz w:val="28"/>
          <w:szCs w:val="28"/>
        </w:rPr>
        <w:t>введен</w:t>
      </w:r>
      <w:proofErr w:type="gramEnd"/>
      <w:r w:rsidRPr="006E54D3">
        <w:rPr>
          <w:rFonts w:ascii="PT Astra Serif" w:hAnsi="PT Astra Serif"/>
          <w:sz w:val="28"/>
          <w:szCs w:val="28"/>
        </w:rPr>
        <w:t xml:space="preserve"> </w:t>
      </w:r>
      <w:hyperlink r:id="rId234">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09.12.2022 N 1217-П)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both"/>
        <w:rPr>
          <w:rFonts w:ascii="PT Astra Serif" w:hAnsi="PT Astra Serif"/>
          <w:sz w:val="28"/>
          <w:szCs w:val="28"/>
          <w:lang w:val="en-US"/>
        </w:rPr>
      </w:pPr>
    </w:p>
    <w:p w:rsidR="006E54D3" w:rsidRPr="006E54D3" w:rsidRDefault="006E54D3">
      <w:pPr>
        <w:pStyle w:val="ConsPlusNormal"/>
        <w:jc w:val="right"/>
        <w:outlineLvl w:val="0"/>
        <w:rPr>
          <w:rFonts w:ascii="PT Astra Serif" w:hAnsi="PT Astra Serif"/>
          <w:sz w:val="28"/>
          <w:szCs w:val="28"/>
        </w:rPr>
      </w:pPr>
      <w:r w:rsidRPr="006E54D3">
        <w:rPr>
          <w:rFonts w:ascii="PT Astra Serif" w:hAnsi="PT Astra Serif"/>
          <w:sz w:val="28"/>
          <w:szCs w:val="28"/>
        </w:rPr>
        <w:lastRenderedPageBreak/>
        <w:t>Приложение N 9</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к постановлению</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Правительства 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bookmarkStart w:id="36" w:name="P733"/>
      <w:bookmarkEnd w:id="36"/>
      <w:r w:rsidRPr="006E54D3">
        <w:rPr>
          <w:rFonts w:ascii="PT Astra Serif" w:hAnsi="PT Astra Serif"/>
          <w:sz w:val="28"/>
          <w:szCs w:val="28"/>
        </w:rPr>
        <w:t>ПОЛОЖЕНИЕ</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О ПОРЯДКЕ ПРЕДОСТАВЛЕНИЯ ОТДЕЛЬНЫМ КАТЕГОРИЯМ ГРАЖДАН ЛЬГОТНОГО ПРОЕЗДА ПО ТРАНСПОРТНЫМ КАРТАМ ПРИ ПРОЕЗДЕ НА ГОРОДСКОМ ЭЛЕКТРИЧЕСКОМ ТРАНСПОРТЕ, АВТОБУСАХ ГОРОДСКОГО И ПРИГОРОДНОГО СООБЩЕНИЯ</w:t>
      </w:r>
    </w:p>
    <w:p w:rsidR="006E54D3" w:rsidRPr="006E54D3" w:rsidRDefault="006E54D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54D3" w:rsidRPr="006E5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Список изменяющих документов</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 xml:space="preserve">(введено </w:t>
            </w:r>
            <w:hyperlink r:id="rId235">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от 09.11.2021 N 959-П;</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в ред. постановлений Правительства Саратовской области</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22.11.2022 </w:t>
            </w:r>
            <w:hyperlink r:id="rId236">
              <w:r w:rsidRPr="006E54D3">
                <w:rPr>
                  <w:rFonts w:ascii="PT Astra Serif" w:hAnsi="PT Astra Serif"/>
                  <w:sz w:val="28"/>
                  <w:szCs w:val="28"/>
                </w:rPr>
                <w:t>N 1129-П</w:t>
              </w:r>
            </w:hyperlink>
            <w:r w:rsidRPr="006E54D3">
              <w:rPr>
                <w:rFonts w:ascii="PT Astra Serif" w:hAnsi="PT Astra Serif"/>
                <w:sz w:val="28"/>
                <w:szCs w:val="28"/>
              </w:rPr>
              <w:t xml:space="preserve">, от 09.12.2022 </w:t>
            </w:r>
            <w:hyperlink r:id="rId237">
              <w:r w:rsidRPr="006E54D3">
                <w:rPr>
                  <w:rFonts w:ascii="PT Astra Serif" w:hAnsi="PT Astra Serif"/>
                  <w:sz w:val="28"/>
                  <w:szCs w:val="28"/>
                </w:rPr>
                <w:t>N 1217-П</w:t>
              </w:r>
            </w:hyperlink>
            <w:r w:rsidRPr="006E54D3">
              <w:rPr>
                <w:rFonts w:ascii="PT Astra Serif" w:hAnsi="PT Astra Serif"/>
                <w:sz w:val="28"/>
                <w:szCs w:val="28"/>
              </w:rPr>
              <w:t xml:space="preserve">, от 15.11.2023 </w:t>
            </w:r>
            <w:hyperlink r:id="rId238">
              <w:r w:rsidRPr="006E54D3">
                <w:rPr>
                  <w:rFonts w:ascii="PT Astra Serif" w:hAnsi="PT Astra Serif"/>
                  <w:sz w:val="28"/>
                  <w:szCs w:val="28"/>
                </w:rPr>
                <w:t>N 1056-П</w:t>
              </w:r>
            </w:hyperlink>
            <w:r w:rsidRPr="006E54D3">
              <w:rPr>
                <w:rFonts w:ascii="PT Astra Serif" w:hAnsi="PT Astra Serif"/>
                <w:sz w:val="28"/>
                <w:szCs w:val="28"/>
              </w:rPr>
              <w:t>,</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06.05.2024 </w:t>
            </w:r>
            <w:hyperlink r:id="rId239">
              <w:r w:rsidRPr="006E54D3">
                <w:rPr>
                  <w:rFonts w:ascii="PT Astra Serif" w:hAnsi="PT Astra Serif"/>
                  <w:sz w:val="28"/>
                  <w:szCs w:val="28"/>
                </w:rPr>
                <w:t>N 368-П</w:t>
              </w:r>
            </w:hyperlink>
            <w:r w:rsidRPr="006E54D3">
              <w:rPr>
                <w:rFonts w:ascii="PT Astra Serif" w:hAnsi="PT Astra Serif"/>
                <w:sz w:val="28"/>
                <w:szCs w:val="28"/>
              </w:rPr>
              <w:t xml:space="preserve">, от 28.10.2024 </w:t>
            </w:r>
            <w:hyperlink r:id="rId240">
              <w:r w:rsidRPr="006E54D3">
                <w:rPr>
                  <w:rFonts w:ascii="PT Astra Serif" w:hAnsi="PT Astra Serif"/>
                  <w:sz w:val="28"/>
                  <w:szCs w:val="28"/>
                </w:rPr>
                <w:t>N 885-П</w:t>
              </w:r>
            </w:hyperlink>
            <w:r w:rsidRPr="006E54D3">
              <w:rPr>
                <w:rFonts w:ascii="PT Astra Serif" w:hAnsi="PT Astra Serif"/>
                <w:sz w:val="28"/>
                <w:szCs w:val="28"/>
              </w:rPr>
              <w:t xml:space="preserve">, от 19.02.2026 </w:t>
            </w:r>
            <w:hyperlink r:id="rId241">
              <w:r w:rsidRPr="006E54D3">
                <w:rPr>
                  <w:rFonts w:ascii="PT Astra Serif" w:hAnsi="PT Astra Serif"/>
                  <w:sz w:val="28"/>
                  <w:szCs w:val="28"/>
                </w:rPr>
                <w:t>N 109-П</w:t>
              </w:r>
            </w:hyperlink>
            <w:r w:rsidRPr="006E54D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r>
    </w:tbl>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outlineLvl w:val="1"/>
        <w:rPr>
          <w:rFonts w:ascii="PT Astra Serif" w:hAnsi="PT Astra Serif"/>
          <w:sz w:val="28"/>
          <w:szCs w:val="28"/>
        </w:rPr>
      </w:pPr>
      <w:r w:rsidRPr="006E54D3">
        <w:rPr>
          <w:rFonts w:ascii="PT Astra Serif" w:hAnsi="PT Astra Serif"/>
          <w:sz w:val="28"/>
          <w:szCs w:val="28"/>
        </w:rPr>
        <w:t>1. Общие положения</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1.1. Настоящее Положение действует на территории Саратовской области и определяет порядок предоставления отдельным категориям граждан льготного проезда на общественном транспорте с использованием транспортной карты при проезде на городском электрическом транспорте, автобусах городского и пригородного сообщения.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в</w:t>
      </w:r>
      <w:proofErr w:type="gramEnd"/>
      <w:r w:rsidRPr="006E54D3">
        <w:rPr>
          <w:rFonts w:ascii="PT Astra Serif" w:hAnsi="PT Astra Serif"/>
          <w:sz w:val="28"/>
          <w:szCs w:val="28"/>
        </w:rPr>
        <w:t xml:space="preserve"> ред. </w:t>
      </w:r>
      <w:hyperlink r:id="rId242">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1.2. Транспортная карта является основанием для совершения поездок в количестве 50 (или 25) поездок (или неограниченного количества поездок для категорий граждан, определенных в </w:t>
      </w:r>
      <w:hyperlink w:anchor="P335">
        <w:r w:rsidRPr="006E54D3">
          <w:rPr>
            <w:rFonts w:ascii="PT Astra Serif" w:hAnsi="PT Astra Serif"/>
            <w:sz w:val="28"/>
            <w:szCs w:val="28"/>
          </w:rPr>
          <w:t>приложениях N 4</w:t>
        </w:r>
      </w:hyperlink>
      <w:r w:rsidRPr="006E54D3">
        <w:rPr>
          <w:rFonts w:ascii="PT Astra Serif" w:hAnsi="PT Astra Serif"/>
          <w:sz w:val="28"/>
          <w:szCs w:val="28"/>
        </w:rPr>
        <w:t xml:space="preserve"> и </w:t>
      </w:r>
      <w:hyperlink w:anchor="P366">
        <w:r w:rsidRPr="006E54D3">
          <w:rPr>
            <w:rFonts w:ascii="PT Astra Serif" w:hAnsi="PT Astra Serif"/>
            <w:sz w:val="28"/>
            <w:szCs w:val="28"/>
          </w:rPr>
          <w:t>N 4.1</w:t>
        </w:r>
      </w:hyperlink>
      <w:r w:rsidRPr="006E54D3">
        <w:rPr>
          <w:rFonts w:ascii="PT Astra Serif" w:hAnsi="PT Astra Serif"/>
          <w:sz w:val="28"/>
          <w:szCs w:val="28"/>
        </w:rPr>
        <w:t xml:space="preserve"> к постановлению) по территории Саратовской области в течение одного календарного месяца.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Транспортная карта с активированной льготой лицам, которым предоставляется право на бесплатный проезд, действует в течение срока действия льготы, указанной в документе, дающим право на льготу или сведениях, подтверждающих право на льготы.</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в</w:t>
      </w:r>
      <w:proofErr w:type="gramEnd"/>
      <w:r w:rsidRPr="006E54D3">
        <w:rPr>
          <w:rFonts w:ascii="PT Astra Serif" w:hAnsi="PT Astra Serif"/>
          <w:sz w:val="28"/>
          <w:szCs w:val="28"/>
        </w:rPr>
        <w:t xml:space="preserve"> ред. постановлений Правительства Саратовской области от 09.12.2022 </w:t>
      </w:r>
      <w:hyperlink r:id="rId243">
        <w:r w:rsidRPr="006E54D3">
          <w:rPr>
            <w:rFonts w:ascii="PT Astra Serif" w:hAnsi="PT Astra Serif"/>
            <w:sz w:val="28"/>
            <w:szCs w:val="28"/>
          </w:rPr>
          <w:t>N 1217-П</w:t>
        </w:r>
      </w:hyperlink>
      <w:r w:rsidRPr="006E54D3">
        <w:rPr>
          <w:rFonts w:ascii="PT Astra Serif" w:hAnsi="PT Astra Serif"/>
          <w:sz w:val="28"/>
          <w:szCs w:val="28"/>
        </w:rPr>
        <w:t xml:space="preserve">, от 19.02.2026 </w:t>
      </w:r>
      <w:hyperlink r:id="rId244">
        <w:r w:rsidRPr="006E54D3">
          <w:rPr>
            <w:rFonts w:ascii="PT Astra Serif" w:hAnsi="PT Astra Serif"/>
            <w:sz w:val="28"/>
            <w:szCs w:val="28"/>
          </w:rPr>
          <w:t>N 109-П</w:t>
        </w:r>
      </w:hyperlink>
      <w:r w:rsidRPr="006E54D3">
        <w:rPr>
          <w:rFonts w:ascii="PT Astra Serif" w:hAnsi="PT Astra Serif"/>
          <w:sz w:val="28"/>
          <w:szCs w:val="28"/>
        </w:rPr>
        <w:t>)</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outlineLvl w:val="1"/>
        <w:rPr>
          <w:rFonts w:ascii="PT Astra Serif" w:hAnsi="PT Astra Serif"/>
          <w:sz w:val="28"/>
          <w:szCs w:val="28"/>
        </w:rPr>
      </w:pPr>
      <w:r w:rsidRPr="006E54D3">
        <w:rPr>
          <w:rFonts w:ascii="PT Astra Serif" w:hAnsi="PT Astra Serif"/>
          <w:sz w:val="28"/>
          <w:szCs w:val="28"/>
        </w:rPr>
        <w:t>2. Регистрация транспортной карты для совершения поездок</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в общественном транспорте</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 xml:space="preserve">2.1. </w:t>
      </w:r>
      <w:proofErr w:type="gramStart"/>
      <w:r w:rsidRPr="006E54D3">
        <w:rPr>
          <w:rFonts w:ascii="PT Astra Serif" w:hAnsi="PT Astra Serif"/>
          <w:sz w:val="28"/>
          <w:szCs w:val="28"/>
        </w:rPr>
        <w:t xml:space="preserve">Регистрация транспортной карты для совершения поездок </w:t>
      </w:r>
      <w:r w:rsidRPr="006E54D3">
        <w:rPr>
          <w:rFonts w:ascii="PT Astra Serif" w:hAnsi="PT Astra Serif"/>
          <w:sz w:val="28"/>
          <w:szCs w:val="28"/>
        </w:rPr>
        <w:lastRenderedPageBreak/>
        <w:t xml:space="preserve">осуществляется в автоматизированной информационной системе (далее - АИС) в подведомственных министерству труда и социальной защиты области учреждениях социальной поддержки населения (далее - УСПН) и пунктах оператора, определенного в соответствии с </w:t>
      </w:r>
      <w:hyperlink w:anchor="P195">
        <w:r w:rsidRPr="006E54D3">
          <w:rPr>
            <w:rFonts w:ascii="PT Astra Serif" w:hAnsi="PT Astra Serif"/>
            <w:sz w:val="28"/>
            <w:szCs w:val="28"/>
          </w:rPr>
          <w:t>абзацем восьмым пункта 6</w:t>
        </w:r>
      </w:hyperlink>
      <w:r w:rsidRPr="006E54D3">
        <w:rPr>
          <w:rFonts w:ascii="PT Astra Serif" w:hAnsi="PT Astra Serif"/>
          <w:sz w:val="28"/>
          <w:szCs w:val="28"/>
        </w:rPr>
        <w:t xml:space="preserve"> настоящего постановления (далее - пункты регистрации), а также на официальном портале картажителя64.рф посредством цифрового сервиса "Карта жителя Саратовской области".</w:t>
      </w:r>
      <w:proofErr w:type="gramEnd"/>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245">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06.05.2024 N 368-П)</w:t>
      </w:r>
    </w:p>
    <w:p w:rsidR="006E54D3" w:rsidRPr="006E54D3" w:rsidRDefault="006E54D3">
      <w:pPr>
        <w:pStyle w:val="ConsPlusNormal"/>
        <w:spacing w:before="220"/>
        <w:ind w:firstLine="540"/>
        <w:jc w:val="both"/>
        <w:rPr>
          <w:rFonts w:ascii="PT Astra Serif" w:hAnsi="PT Astra Serif"/>
          <w:sz w:val="28"/>
          <w:szCs w:val="28"/>
        </w:rPr>
      </w:pPr>
      <w:bookmarkStart w:id="37" w:name="P758"/>
      <w:bookmarkEnd w:id="37"/>
      <w:r w:rsidRPr="006E54D3">
        <w:rPr>
          <w:rFonts w:ascii="PT Astra Serif" w:hAnsi="PT Astra Serif"/>
          <w:sz w:val="28"/>
          <w:szCs w:val="28"/>
        </w:rPr>
        <w:t>2.2. При обращении в УСПН или пункты оператора гражданин:</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предъявляет документ, удостоверяющий личность;</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представляет:</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заявление-согласие на регистрацию транспортной карты в системе;</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оригиналы или заверенные в установленном порядке копии документов, подтверждающих право на льготу или сведения, подтверждающие право на льготы по проезду;</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246">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действующую банковскую карту (при наличии);</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документ, подтверждающий регистрацию в системе индивидуального (персонифицированного) учета, в том числе в форме электронного документа (СНИЛС).</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Регистрация Карты жителя Саратовской области осуществляется в АИС в случае согласия гражданина, подтвержденного в личном кабинете на официальном портале картажителя64.рф, на ее регистрацию в АИС и наличия действующей льготной категории в автоматизированной информационной системе "Электронный регистр единых социальных проездных билетов" (АИС ЭРЕСПБ) или в автоматизированной информационной системе "Электронный социальный регистр населения" (АИС ЭСРН).</w:t>
      </w:r>
      <w:proofErr w:type="gramEnd"/>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(часть вторая введена </w:t>
      </w:r>
      <w:hyperlink r:id="rId247">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06.05.2024 N 368-П; в ред. </w:t>
      </w:r>
      <w:hyperlink r:id="rId248">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28.10.2024 N 885-П)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2.3. Сотрудник пункта оператора или сотрудник УСПН осуществляет проверку первичных документов гражданина, предусмотренных </w:t>
      </w:r>
      <w:hyperlink w:anchor="P758">
        <w:r w:rsidRPr="006E54D3">
          <w:rPr>
            <w:rFonts w:ascii="PT Astra Serif" w:hAnsi="PT Astra Serif"/>
            <w:sz w:val="28"/>
            <w:szCs w:val="28"/>
          </w:rPr>
          <w:t>пунктом 2.2</w:t>
        </w:r>
      </w:hyperlink>
      <w:r w:rsidRPr="006E54D3">
        <w:rPr>
          <w:rFonts w:ascii="PT Astra Serif" w:hAnsi="PT Astra Serif"/>
          <w:sz w:val="28"/>
          <w:szCs w:val="28"/>
        </w:rPr>
        <w:t xml:space="preserve"> настоящего Положения, и его идентификацию в АИС.</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2.3 в ред. </w:t>
      </w:r>
      <w:hyperlink r:id="rId249">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22.11.2022 N 1129-П)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lastRenderedPageBreak/>
        <w:t>2.4. Гражданин имеет право зарегистрировать в качестве транспортной карты банковскую карту или иную электронную карту, используемую для совершения проезда.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Регистрация замены одной транспортной карты на другую может осуществляться по истечении месяца, в котором у гражданина-льготника имеется льгота на осуществление проезда.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2.5. Гражданам, не имеющим транспортной карты, оператором осуществляется оформление и выдача транспортной карты в день обращения.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2.6. Граждане, обращающиеся в интересах других лиц, кроме документов, предусмотренных в </w:t>
      </w:r>
      <w:hyperlink w:anchor="P758">
        <w:r w:rsidRPr="006E54D3">
          <w:rPr>
            <w:rFonts w:ascii="PT Astra Serif" w:hAnsi="PT Astra Serif"/>
            <w:sz w:val="28"/>
            <w:szCs w:val="28"/>
          </w:rPr>
          <w:t>пункте 2.2</w:t>
        </w:r>
      </w:hyperlink>
      <w:r w:rsidRPr="006E54D3">
        <w:rPr>
          <w:rFonts w:ascii="PT Astra Serif" w:hAnsi="PT Astra Serif"/>
          <w:sz w:val="28"/>
          <w:szCs w:val="28"/>
        </w:rPr>
        <w:t xml:space="preserve"> настоящего Положения, предъявляют документы, удостоверяющие личность или сведения, содержащиеся в указанном документе, предоставленные гражданами Российской Федерации с использованием многофункционального сервиса обмена информацией и полномочия.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в</w:t>
      </w:r>
      <w:proofErr w:type="gramEnd"/>
      <w:r w:rsidRPr="006E54D3">
        <w:rPr>
          <w:rFonts w:ascii="PT Astra Serif" w:hAnsi="PT Astra Serif"/>
          <w:sz w:val="28"/>
          <w:szCs w:val="28"/>
        </w:rPr>
        <w:t xml:space="preserve"> ред. </w:t>
      </w:r>
      <w:hyperlink r:id="rId250">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spacing w:before="220"/>
        <w:ind w:firstLine="540"/>
        <w:jc w:val="both"/>
        <w:rPr>
          <w:rFonts w:ascii="PT Astra Serif" w:hAnsi="PT Astra Serif"/>
          <w:sz w:val="28"/>
          <w:szCs w:val="28"/>
        </w:rPr>
      </w:pPr>
      <w:bookmarkStart w:id="38" w:name="P775"/>
      <w:bookmarkEnd w:id="38"/>
      <w:r w:rsidRPr="006E54D3">
        <w:rPr>
          <w:rFonts w:ascii="PT Astra Serif" w:hAnsi="PT Astra Serif"/>
          <w:sz w:val="28"/>
          <w:szCs w:val="28"/>
        </w:rPr>
        <w:t>2.7. Действие транспортной карты для совершения поездок прекращается в связи с истечением срока ее действия, прекращением права на льготный проезд, а также со смертью гражданина - держателя карты или по его заявлению.</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2.8. Лицо, сопровождающее инвалида I группы или ребенка-инвалида, не вправе зарегистрировать отдельную транспортную карту.</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п</w:t>
      </w:r>
      <w:proofErr w:type="gramEnd"/>
      <w:r w:rsidRPr="006E54D3">
        <w:rPr>
          <w:rFonts w:ascii="PT Astra Serif" w:hAnsi="PT Astra Serif"/>
          <w:sz w:val="28"/>
          <w:szCs w:val="28"/>
        </w:rPr>
        <w:t xml:space="preserve">. 2.8 введен </w:t>
      </w:r>
      <w:hyperlink r:id="rId251">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15.11.2023 N 1056-П)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outlineLvl w:val="1"/>
        <w:rPr>
          <w:rFonts w:ascii="PT Astra Serif" w:hAnsi="PT Astra Serif"/>
          <w:sz w:val="28"/>
          <w:szCs w:val="28"/>
        </w:rPr>
      </w:pPr>
      <w:bookmarkStart w:id="39" w:name="P779"/>
      <w:bookmarkEnd w:id="39"/>
      <w:r w:rsidRPr="006E54D3">
        <w:rPr>
          <w:rFonts w:ascii="PT Astra Serif" w:hAnsi="PT Astra Serif"/>
          <w:sz w:val="28"/>
          <w:szCs w:val="28"/>
        </w:rPr>
        <w:t>3. Активация льготы на транспортной карте</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bookmarkStart w:id="40" w:name="P781"/>
      <w:bookmarkEnd w:id="40"/>
      <w:r w:rsidRPr="006E54D3">
        <w:rPr>
          <w:rFonts w:ascii="PT Astra Serif" w:hAnsi="PT Astra Serif"/>
          <w:sz w:val="28"/>
          <w:szCs w:val="28"/>
        </w:rPr>
        <w:t xml:space="preserve">3.1. Ежемесячная активация льготы на транспортной карте осуществляется при оплате стоимости поездок в размере, установленном в соответствии с </w:t>
      </w:r>
      <w:hyperlink w:anchor="P40">
        <w:r w:rsidRPr="006E54D3">
          <w:rPr>
            <w:rFonts w:ascii="PT Astra Serif" w:hAnsi="PT Astra Serif"/>
            <w:sz w:val="28"/>
            <w:szCs w:val="28"/>
          </w:rPr>
          <w:t>абзацем третьим пункта 2</w:t>
        </w:r>
      </w:hyperlink>
      <w:r w:rsidRPr="006E54D3">
        <w:rPr>
          <w:rFonts w:ascii="PT Astra Serif" w:hAnsi="PT Astra Serif"/>
          <w:sz w:val="28"/>
          <w:szCs w:val="28"/>
        </w:rPr>
        <w:t xml:space="preserve"> постановления, в пунктах продажи оператора в момент обращения.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Бесплатное обеспечение транспортной картой лиц, указанных в </w:t>
      </w:r>
      <w:hyperlink w:anchor="P335">
        <w:r w:rsidRPr="006E54D3">
          <w:rPr>
            <w:rFonts w:ascii="PT Astra Serif" w:hAnsi="PT Astra Serif"/>
            <w:sz w:val="28"/>
            <w:szCs w:val="28"/>
          </w:rPr>
          <w:t>приложениях N 4</w:t>
        </w:r>
      </w:hyperlink>
      <w:r w:rsidRPr="006E54D3">
        <w:rPr>
          <w:rFonts w:ascii="PT Astra Serif" w:hAnsi="PT Astra Serif"/>
          <w:sz w:val="28"/>
          <w:szCs w:val="28"/>
        </w:rPr>
        <w:t xml:space="preserve"> и </w:t>
      </w:r>
      <w:hyperlink w:anchor="P366">
        <w:r w:rsidRPr="006E54D3">
          <w:rPr>
            <w:rFonts w:ascii="PT Astra Serif" w:hAnsi="PT Astra Serif"/>
            <w:sz w:val="28"/>
            <w:szCs w:val="28"/>
          </w:rPr>
          <w:t>N 4.1</w:t>
        </w:r>
      </w:hyperlink>
      <w:r w:rsidRPr="006E54D3">
        <w:rPr>
          <w:rFonts w:ascii="PT Astra Serif" w:hAnsi="PT Astra Serif"/>
          <w:sz w:val="28"/>
          <w:szCs w:val="28"/>
        </w:rPr>
        <w:t xml:space="preserve"> к постановлению, осуществляется в пунктах оператора или УСПН при обращении гражданина, на срок действия льготы, указанной в документе, дающем право на льготу по проезду или сведениях, подтверждающих право на льготы.</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постановлений Правительства Саратовской области от 09.12.2022 </w:t>
      </w:r>
      <w:hyperlink r:id="rId252">
        <w:r w:rsidRPr="006E54D3">
          <w:rPr>
            <w:rFonts w:ascii="PT Astra Serif" w:hAnsi="PT Astra Serif"/>
            <w:sz w:val="28"/>
            <w:szCs w:val="28"/>
          </w:rPr>
          <w:t>N 1217-П</w:t>
        </w:r>
      </w:hyperlink>
      <w:r w:rsidRPr="006E54D3">
        <w:rPr>
          <w:rFonts w:ascii="PT Astra Serif" w:hAnsi="PT Astra Serif"/>
          <w:sz w:val="28"/>
          <w:szCs w:val="28"/>
        </w:rPr>
        <w:t xml:space="preserve">, от 19.02.2026 </w:t>
      </w:r>
      <w:hyperlink r:id="rId253">
        <w:r w:rsidRPr="006E54D3">
          <w:rPr>
            <w:rFonts w:ascii="PT Astra Serif" w:hAnsi="PT Astra Serif"/>
            <w:sz w:val="28"/>
            <w:szCs w:val="28"/>
          </w:rPr>
          <w:t>N 109-П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Ежемесячная активация льготы на транспортной карте граждан, указанных в </w:t>
      </w:r>
      <w:hyperlink w:anchor="P335">
        <w:r w:rsidRPr="006E54D3">
          <w:rPr>
            <w:rFonts w:ascii="PT Astra Serif" w:hAnsi="PT Astra Serif"/>
            <w:sz w:val="28"/>
            <w:szCs w:val="28"/>
          </w:rPr>
          <w:t>приложениях N 4</w:t>
        </w:r>
      </w:hyperlink>
      <w:r w:rsidRPr="006E54D3">
        <w:rPr>
          <w:rFonts w:ascii="PT Astra Serif" w:hAnsi="PT Astra Serif"/>
          <w:sz w:val="28"/>
          <w:szCs w:val="28"/>
        </w:rPr>
        <w:t xml:space="preserve"> и </w:t>
      </w:r>
      <w:hyperlink w:anchor="P366">
        <w:r w:rsidRPr="006E54D3">
          <w:rPr>
            <w:rFonts w:ascii="PT Astra Serif" w:hAnsi="PT Astra Serif"/>
            <w:sz w:val="28"/>
            <w:szCs w:val="28"/>
          </w:rPr>
          <w:t>N 4.1</w:t>
        </w:r>
      </w:hyperlink>
      <w:r w:rsidRPr="006E54D3">
        <w:rPr>
          <w:rFonts w:ascii="PT Astra Serif" w:hAnsi="PT Astra Serif"/>
          <w:sz w:val="28"/>
          <w:szCs w:val="28"/>
        </w:rPr>
        <w:t xml:space="preserve"> к постановлению, в системе </w:t>
      </w:r>
      <w:r w:rsidRPr="006E54D3">
        <w:rPr>
          <w:rFonts w:ascii="PT Astra Serif" w:hAnsi="PT Astra Serif"/>
          <w:sz w:val="28"/>
          <w:szCs w:val="28"/>
        </w:rPr>
        <w:lastRenderedPageBreak/>
        <w:t xml:space="preserve">осуществляется автоматически до наступления обстоятельств, указанных в </w:t>
      </w:r>
      <w:hyperlink w:anchor="P775">
        <w:r w:rsidRPr="006E54D3">
          <w:rPr>
            <w:rFonts w:ascii="PT Astra Serif" w:hAnsi="PT Astra Serif"/>
            <w:sz w:val="28"/>
            <w:szCs w:val="28"/>
          </w:rPr>
          <w:t>пункте 2.7</w:t>
        </w:r>
      </w:hyperlink>
      <w:r w:rsidRPr="006E54D3">
        <w:rPr>
          <w:rFonts w:ascii="PT Astra Serif" w:hAnsi="PT Astra Serif"/>
          <w:sz w:val="28"/>
          <w:szCs w:val="28"/>
        </w:rPr>
        <w:t xml:space="preserve"> настоящего Положения.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(часть третья в ред. </w:t>
      </w:r>
      <w:hyperlink r:id="rId254">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09.12.2022 N 1217-П)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Ежемесячная активация льготы на транспортной карте на лицо, сопровождающее инвалида I группы или ребенка-инвалида, осуществляется в размере оплаты стоимости поездок, произведенной гражданином льготной категории, в соответствии с </w:t>
      </w:r>
      <w:hyperlink w:anchor="P40">
        <w:r w:rsidRPr="006E54D3">
          <w:rPr>
            <w:rFonts w:ascii="PT Astra Serif" w:hAnsi="PT Astra Serif"/>
            <w:sz w:val="28"/>
            <w:szCs w:val="28"/>
          </w:rPr>
          <w:t>абзацем третьим пункта 2</w:t>
        </w:r>
      </w:hyperlink>
      <w:r w:rsidRPr="006E54D3">
        <w:rPr>
          <w:rFonts w:ascii="PT Astra Serif" w:hAnsi="PT Astra Serif"/>
          <w:sz w:val="28"/>
          <w:szCs w:val="28"/>
        </w:rPr>
        <w:t xml:space="preserve"> настоящего постановления, в пунктах продажи оператора в момент обращения.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(часть четвертая введена </w:t>
      </w:r>
      <w:hyperlink r:id="rId255">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15.11.2023 N 1056-П)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3.2. Оплата в соответствии с </w:t>
      </w:r>
      <w:hyperlink w:anchor="P781">
        <w:r w:rsidRPr="006E54D3">
          <w:rPr>
            <w:rFonts w:ascii="PT Astra Serif" w:hAnsi="PT Astra Serif"/>
            <w:sz w:val="28"/>
            <w:szCs w:val="28"/>
          </w:rPr>
          <w:t>пунктом 3.1</w:t>
        </w:r>
      </w:hyperlink>
      <w:r w:rsidRPr="006E54D3">
        <w:rPr>
          <w:rFonts w:ascii="PT Astra Serif" w:hAnsi="PT Astra Serif"/>
          <w:sz w:val="28"/>
          <w:szCs w:val="28"/>
        </w:rPr>
        <w:t xml:space="preserve"> настоящего Положения производится гражданином единовременно на всю сумму с 15 числа каждого месяца, предшествующего месяцу для поездок, по 14 число месяца действия транспортной карты для поездок в текущем месяце включительно и возврату не подлежит.</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п</w:t>
      </w:r>
      <w:proofErr w:type="gramEnd"/>
      <w:r w:rsidRPr="006E54D3">
        <w:rPr>
          <w:rFonts w:ascii="PT Astra Serif" w:hAnsi="PT Astra Serif"/>
          <w:sz w:val="28"/>
          <w:szCs w:val="28"/>
        </w:rPr>
        <w:t xml:space="preserve">. 3.2 в ред. </w:t>
      </w:r>
      <w:hyperlink r:id="rId256">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22.11.2022 N 1129-П)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3.3. Факт ежемесячной активации льготы на транспортной карте фиксируется оператором в системе.</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3.4. Оператор осуществляет перечисление полученных денежных средств от ежемесячной активации льготы на транспортной карте в доход областного бюджета по соответствующему коду дохода.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3.5. Транспортная карта с привязанной льготой используется в течение месяца, на который была активирована, в пределах предусмотренного вида количества поездок.</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По окончании лимита количества поездок на текущий месяц, предусмотренного видом билета, транспортная карта автоматически блокируется для регистрации поездок до окончания месяца.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Возобновление поездок происходит в следующем месяце при последующей активации льготы на транспортной карте.</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outlineLvl w:val="1"/>
        <w:rPr>
          <w:rFonts w:ascii="PT Astra Serif" w:hAnsi="PT Astra Serif"/>
          <w:sz w:val="28"/>
          <w:szCs w:val="28"/>
        </w:rPr>
      </w:pPr>
      <w:bookmarkStart w:id="41" w:name="P796"/>
      <w:bookmarkEnd w:id="41"/>
      <w:r w:rsidRPr="006E54D3">
        <w:rPr>
          <w:rFonts w:ascii="PT Astra Serif" w:hAnsi="PT Astra Serif"/>
          <w:sz w:val="28"/>
          <w:szCs w:val="28"/>
        </w:rPr>
        <w:t>4. Использование транспортной карты</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 xml:space="preserve">4.1. </w:t>
      </w:r>
      <w:proofErr w:type="gramStart"/>
      <w:r w:rsidRPr="006E54D3">
        <w:rPr>
          <w:rFonts w:ascii="PT Astra Serif" w:hAnsi="PT Astra Serif"/>
          <w:sz w:val="28"/>
          <w:szCs w:val="28"/>
        </w:rPr>
        <w:t xml:space="preserve">Транспортная карта действительна на муниципальных маршрутах городского наземного электрического транспорта, автобусов городского и пригородного сообщения, а также на межмуниципальных маршрутах регулярных перевозок пригородного сообщения и сообщения "Саратов - Энгельс", "Балаково - Вольск" (при условии согласования с юридическим лицом, индивидуальным предпринимателем, участниками договора простого </w:t>
      </w:r>
      <w:r w:rsidRPr="006E54D3">
        <w:rPr>
          <w:rFonts w:ascii="PT Astra Serif" w:hAnsi="PT Astra Serif"/>
          <w:sz w:val="28"/>
          <w:szCs w:val="28"/>
        </w:rPr>
        <w:lastRenderedPageBreak/>
        <w:t>товарищества, которым выдано свидетельство об осуществлении перевозок по соответствующему маршруту, размеров компенсации недополученных доходов, связанных с предоставлением льгот).</w:t>
      </w:r>
      <w:proofErr w:type="gramEnd"/>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4.2. При проезде в общественном транспорте по требованию лиц, осуществляющих контроль, граждане обязаны предъявлять документ, подтверждающий право на льготы или сведения, подтверждающие право на льготы. Если в указанном документе отсутствует фотография, дополнительно предъявляется документ, удостоверяющий личность гражданина или сведения, содержащиеся в указанном документе, предоставленные гражданином Российской Федерации с использованием многофункционального сервиса обмена информацией.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в</w:t>
      </w:r>
      <w:proofErr w:type="gramEnd"/>
      <w:r w:rsidRPr="006E54D3">
        <w:rPr>
          <w:rFonts w:ascii="PT Astra Serif" w:hAnsi="PT Astra Serif"/>
          <w:sz w:val="28"/>
          <w:szCs w:val="28"/>
        </w:rPr>
        <w:t xml:space="preserve"> ред. </w:t>
      </w:r>
      <w:hyperlink r:id="rId257">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4.3. Для осуществления поездки граждане обязаны приложить свою транспортную карту к устройству на транспортном терминале для распознания и ее считывания.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4.4. При отсутствии на терминале сообщения об ошибке или об окончании количества поездок факт регистрации поездки считается учтенным в рамках действия транспортной карты с привязанной льготой, приобретенной предварительно гражданином.</w:t>
      </w:r>
    </w:p>
    <w:p w:rsidR="006E54D3" w:rsidRPr="006E54D3" w:rsidRDefault="006E54D3">
      <w:pPr>
        <w:pStyle w:val="ConsPlusNormal"/>
        <w:spacing w:before="220"/>
        <w:ind w:firstLine="540"/>
        <w:jc w:val="both"/>
        <w:rPr>
          <w:rFonts w:ascii="PT Astra Serif" w:hAnsi="PT Astra Serif"/>
          <w:sz w:val="28"/>
          <w:szCs w:val="28"/>
        </w:rPr>
      </w:pPr>
      <w:bookmarkStart w:id="42" w:name="P803"/>
      <w:bookmarkEnd w:id="42"/>
      <w:r w:rsidRPr="006E54D3">
        <w:rPr>
          <w:rFonts w:ascii="PT Astra Serif" w:hAnsi="PT Astra Serif"/>
          <w:sz w:val="28"/>
          <w:szCs w:val="28"/>
        </w:rPr>
        <w:t xml:space="preserve">4.5. </w:t>
      </w:r>
      <w:proofErr w:type="gramStart"/>
      <w:r w:rsidRPr="006E54D3">
        <w:rPr>
          <w:rFonts w:ascii="PT Astra Serif" w:hAnsi="PT Astra Serif"/>
          <w:sz w:val="28"/>
          <w:szCs w:val="28"/>
        </w:rPr>
        <w:t>По истечении месяца действия транспортной карты оператор в течение 5 рабочих дней осуществляет верификацию проведенных поездок гражданином с помощью набора проверок, определяющих признаки мошенничества при осуществлении безналичной оплаты проезда (</w:t>
      </w:r>
      <w:proofErr w:type="spellStart"/>
      <w:r w:rsidRPr="006E54D3">
        <w:rPr>
          <w:rFonts w:ascii="PT Astra Serif" w:hAnsi="PT Astra Serif"/>
          <w:sz w:val="28"/>
          <w:szCs w:val="28"/>
        </w:rPr>
        <w:t>антифрода</w:t>
      </w:r>
      <w:proofErr w:type="spellEnd"/>
      <w:r w:rsidRPr="006E54D3">
        <w:rPr>
          <w:rFonts w:ascii="PT Astra Serif" w:hAnsi="PT Astra Serif"/>
          <w:sz w:val="28"/>
          <w:szCs w:val="28"/>
        </w:rPr>
        <w:t>), и представляет в министерство труда и социальной защиты области или уполномоченную им организацию верифицированную информацию, необходимую для расчета компенсации недополученных доходов перевозчиков от перевозок отдельных категорий граждан.</w:t>
      </w:r>
      <w:proofErr w:type="gramEnd"/>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Верифицированными считаются поездки, прошедшие полный набор проверок, согласованных оператором с министерством труда и социальной защиты области или уполномоченной им организацией.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(п. 4.5 в ред. </w:t>
      </w:r>
      <w:hyperlink r:id="rId258">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22.11.2022 N 1129-П)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4.6. Совершение поездок лицом, сопровождающим инвалида I группы или ребенка-инвалида, осуществляется одновременно с гражданином льготной категории по одной транспортной карте с активированной льготой на ней.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п</w:t>
      </w:r>
      <w:proofErr w:type="gramEnd"/>
      <w:r w:rsidRPr="006E54D3">
        <w:rPr>
          <w:rFonts w:ascii="PT Astra Serif" w:hAnsi="PT Astra Serif"/>
          <w:sz w:val="28"/>
          <w:szCs w:val="28"/>
        </w:rPr>
        <w:t xml:space="preserve">. 4.6 введен </w:t>
      </w:r>
      <w:hyperlink r:id="rId259">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 от 15.11.2023 N 1056-П)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right"/>
        <w:outlineLvl w:val="0"/>
        <w:rPr>
          <w:rFonts w:ascii="PT Astra Serif" w:hAnsi="PT Astra Serif"/>
          <w:sz w:val="28"/>
          <w:szCs w:val="28"/>
        </w:rPr>
      </w:pPr>
      <w:r w:rsidRPr="006E54D3">
        <w:rPr>
          <w:rFonts w:ascii="PT Astra Serif" w:hAnsi="PT Astra Serif"/>
          <w:sz w:val="28"/>
          <w:szCs w:val="28"/>
        </w:rPr>
        <w:lastRenderedPageBreak/>
        <w:t>Приложение N 10</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к постановлению</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Правительства Саратовской области</w:t>
      </w:r>
    </w:p>
    <w:p w:rsidR="006E54D3" w:rsidRPr="006E54D3" w:rsidRDefault="006E54D3">
      <w:pPr>
        <w:pStyle w:val="ConsPlusNormal"/>
        <w:jc w:val="right"/>
        <w:rPr>
          <w:rFonts w:ascii="PT Astra Serif" w:hAnsi="PT Astra Serif"/>
          <w:sz w:val="28"/>
          <w:szCs w:val="28"/>
        </w:rPr>
      </w:pPr>
      <w:r w:rsidRPr="006E54D3">
        <w:rPr>
          <w:rFonts w:ascii="PT Astra Serif" w:hAnsi="PT Astra Serif"/>
          <w:sz w:val="28"/>
          <w:szCs w:val="28"/>
        </w:rPr>
        <w:t>от 30 декабря 2015 г. N 678-П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rPr>
          <w:rFonts w:ascii="PT Astra Serif" w:hAnsi="PT Astra Serif"/>
          <w:sz w:val="28"/>
          <w:szCs w:val="28"/>
        </w:rPr>
      </w:pPr>
      <w:bookmarkStart w:id="43" w:name="P818"/>
      <w:bookmarkEnd w:id="43"/>
      <w:r w:rsidRPr="006E54D3">
        <w:rPr>
          <w:rFonts w:ascii="PT Astra Serif" w:hAnsi="PT Astra Serif"/>
          <w:sz w:val="28"/>
          <w:szCs w:val="28"/>
        </w:rPr>
        <w:t>ПОЛОЖЕНИЕ</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 xml:space="preserve">О ПОРЯДКЕ ПРЕДОСТАВЛЕНИЯ ОТДЕЛЬНЫМ КАТЕГОРИЯМ ГРАЖДАН ЛЬГОТНОГО ПРОЕЗДА ПО ТРАНСПОРТНЫМ КАРТАМ ПРИ ПРОЕЗДЕ НА ВНУТРЕННЕМ ВОДНОМ И НА ЖЕЛЕЗНОДОРОЖНОМ ТРАНСПОРТЕ ПРИГОРОДНОГО СООБЩЕНИЯ, А ТАКЖЕ НА ВОДНОМ ТРАНСПОРТЕ </w:t>
      </w:r>
      <w:bookmarkStart w:id="44" w:name="_GoBack"/>
      <w:bookmarkEnd w:id="44"/>
      <w:r w:rsidRPr="006E54D3">
        <w:rPr>
          <w:rFonts w:ascii="PT Astra Serif" w:hAnsi="PT Astra Serif"/>
          <w:sz w:val="28"/>
          <w:szCs w:val="28"/>
        </w:rPr>
        <w:t>НА СКОРОСТНЫХ СУДАХ (СКОРОСТЬ ДВИЖЕНИЯ КОТОРЫХ СОСТАВЛЯЕТ 30 КИЛОМЕТРОВ В ЧАС И БОЛЕЕ) МЕЖМУНИЦИПАЛЬНОГО СООБЩЕНИЯ</w:t>
      </w:r>
    </w:p>
    <w:p w:rsidR="006E54D3" w:rsidRPr="006E54D3" w:rsidRDefault="006E54D3">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54D3" w:rsidRPr="006E54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Список изменяющих документов</w:t>
            </w:r>
          </w:p>
          <w:p w:rsidR="006E54D3" w:rsidRPr="006E54D3" w:rsidRDefault="006E54D3">
            <w:pPr>
              <w:pStyle w:val="ConsPlusNormal"/>
              <w:jc w:val="center"/>
              <w:rPr>
                <w:rFonts w:ascii="PT Astra Serif" w:hAnsi="PT Astra Serif"/>
                <w:sz w:val="28"/>
                <w:szCs w:val="28"/>
              </w:rPr>
            </w:pPr>
            <w:proofErr w:type="gramStart"/>
            <w:r w:rsidRPr="006E54D3">
              <w:rPr>
                <w:rFonts w:ascii="PT Astra Serif" w:hAnsi="PT Astra Serif"/>
                <w:sz w:val="28"/>
                <w:szCs w:val="28"/>
              </w:rPr>
              <w:t xml:space="preserve">(введено </w:t>
            </w:r>
            <w:hyperlink r:id="rId260">
              <w:r w:rsidRPr="006E54D3">
                <w:rPr>
                  <w:rFonts w:ascii="PT Astra Serif" w:hAnsi="PT Astra Serif"/>
                  <w:sz w:val="28"/>
                  <w:szCs w:val="28"/>
                </w:rPr>
                <w:t>постановлением</w:t>
              </w:r>
            </w:hyperlink>
            <w:r w:rsidRPr="006E54D3">
              <w:rPr>
                <w:rFonts w:ascii="PT Astra Serif" w:hAnsi="PT Astra Serif"/>
                <w:sz w:val="28"/>
                <w:szCs w:val="28"/>
              </w:rPr>
              <w:t xml:space="preserve"> Правительства Саратовской области</w:t>
            </w:r>
            <w:proofErr w:type="gramEnd"/>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от 28.10.2024 N 885-П;</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в ред. постановлений Правительства Саратовской области</w:t>
            </w:r>
          </w:p>
          <w:p w:rsidR="006E54D3" w:rsidRPr="006E54D3" w:rsidRDefault="006E54D3">
            <w:pPr>
              <w:pStyle w:val="ConsPlusNormal"/>
              <w:jc w:val="center"/>
              <w:rPr>
                <w:rFonts w:ascii="PT Astra Serif" w:hAnsi="PT Astra Serif"/>
                <w:sz w:val="28"/>
                <w:szCs w:val="28"/>
              </w:rPr>
            </w:pPr>
            <w:r w:rsidRPr="006E54D3">
              <w:rPr>
                <w:rFonts w:ascii="PT Astra Serif" w:hAnsi="PT Astra Serif"/>
                <w:sz w:val="28"/>
                <w:szCs w:val="28"/>
              </w:rPr>
              <w:t xml:space="preserve">от 19.02.2026 </w:t>
            </w:r>
            <w:hyperlink r:id="rId261">
              <w:r w:rsidRPr="006E54D3">
                <w:rPr>
                  <w:rFonts w:ascii="PT Astra Serif" w:hAnsi="PT Astra Serif"/>
                  <w:sz w:val="28"/>
                  <w:szCs w:val="28"/>
                </w:rPr>
                <w:t>N 109-П</w:t>
              </w:r>
            </w:hyperlink>
            <w:r w:rsidRPr="006E54D3">
              <w:rPr>
                <w:rFonts w:ascii="PT Astra Serif" w:hAnsi="PT Astra Serif"/>
                <w:sz w:val="28"/>
                <w:szCs w:val="28"/>
              </w:rPr>
              <w:t xml:space="preserve">, от 13.04.2026 </w:t>
            </w:r>
            <w:hyperlink r:id="rId262">
              <w:r w:rsidRPr="006E54D3">
                <w:rPr>
                  <w:rFonts w:ascii="PT Astra Serif" w:hAnsi="PT Astra Serif"/>
                  <w:sz w:val="28"/>
                  <w:szCs w:val="28"/>
                </w:rPr>
                <w:t>N 264-П</w:t>
              </w:r>
            </w:hyperlink>
            <w:r w:rsidRPr="006E54D3">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54D3" w:rsidRPr="006E54D3" w:rsidRDefault="006E54D3">
            <w:pPr>
              <w:pStyle w:val="ConsPlusNormal"/>
              <w:rPr>
                <w:rFonts w:ascii="PT Astra Serif" w:hAnsi="PT Astra Serif"/>
                <w:sz w:val="28"/>
                <w:szCs w:val="28"/>
              </w:rPr>
            </w:pPr>
          </w:p>
        </w:tc>
      </w:tr>
    </w:tbl>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outlineLvl w:val="1"/>
        <w:rPr>
          <w:rFonts w:ascii="PT Astra Serif" w:hAnsi="PT Astra Serif"/>
          <w:sz w:val="28"/>
          <w:szCs w:val="28"/>
        </w:rPr>
      </w:pPr>
      <w:r w:rsidRPr="006E54D3">
        <w:rPr>
          <w:rFonts w:ascii="PT Astra Serif" w:hAnsi="PT Astra Serif"/>
          <w:sz w:val="28"/>
          <w:szCs w:val="28"/>
        </w:rPr>
        <w:t>1. Общие положения</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1.1. Настоящее Положение действует на территории Саратовской области и определяет порядок предоставления отдельным категориям граждан льготного проезда на внутреннем водном и на железнодорожном транспорте пригородного сообщения, а также на водном транспорте на скоростных судах (скорость движения которых составляет 30 километров в час и более) межмуниципального сообщения с использованием транспортной карты.</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в</w:t>
      </w:r>
      <w:proofErr w:type="gramEnd"/>
      <w:r w:rsidRPr="006E54D3">
        <w:rPr>
          <w:rFonts w:ascii="PT Astra Serif" w:hAnsi="PT Astra Serif"/>
          <w:sz w:val="28"/>
          <w:szCs w:val="28"/>
        </w:rPr>
        <w:t xml:space="preserve"> ред. </w:t>
      </w:r>
      <w:hyperlink r:id="rId263">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13.04.2026 N 264-П)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1.2. Транспортная карта является основанием для совершения неограниченного количества поездок для категорий граждан, определенных в </w:t>
      </w:r>
      <w:hyperlink w:anchor="P255">
        <w:r w:rsidRPr="006E54D3">
          <w:rPr>
            <w:rFonts w:ascii="PT Astra Serif" w:hAnsi="PT Astra Serif"/>
            <w:sz w:val="28"/>
            <w:szCs w:val="28"/>
          </w:rPr>
          <w:t>приложениях N 1</w:t>
        </w:r>
      </w:hyperlink>
      <w:r w:rsidRPr="006E54D3">
        <w:rPr>
          <w:rFonts w:ascii="PT Astra Serif" w:hAnsi="PT Astra Serif"/>
          <w:sz w:val="28"/>
          <w:szCs w:val="28"/>
        </w:rPr>
        <w:t xml:space="preserve">, </w:t>
      </w:r>
      <w:hyperlink w:anchor="P288">
        <w:r w:rsidRPr="006E54D3">
          <w:rPr>
            <w:rFonts w:ascii="PT Astra Serif" w:hAnsi="PT Astra Serif"/>
            <w:sz w:val="28"/>
            <w:szCs w:val="28"/>
          </w:rPr>
          <w:t>2</w:t>
        </w:r>
      </w:hyperlink>
      <w:r w:rsidRPr="006E54D3">
        <w:rPr>
          <w:rFonts w:ascii="PT Astra Serif" w:hAnsi="PT Astra Serif"/>
          <w:sz w:val="28"/>
          <w:szCs w:val="28"/>
        </w:rPr>
        <w:t xml:space="preserve">, </w:t>
      </w:r>
      <w:hyperlink w:anchor="P335">
        <w:r w:rsidRPr="006E54D3">
          <w:rPr>
            <w:rFonts w:ascii="PT Astra Serif" w:hAnsi="PT Astra Serif"/>
            <w:sz w:val="28"/>
            <w:szCs w:val="28"/>
          </w:rPr>
          <w:t>4</w:t>
        </w:r>
      </w:hyperlink>
      <w:r w:rsidRPr="006E54D3">
        <w:rPr>
          <w:rFonts w:ascii="PT Astra Serif" w:hAnsi="PT Astra Serif"/>
          <w:sz w:val="28"/>
          <w:szCs w:val="28"/>
        </w:rPr>
        <w:t xml:space="preserve">, </w:t>
      </w:r>
      <w:hyperlink w:anchor="P539">
        <w:r w:rsidRPr="006E54D3">
          <w:rPr>
            <w:rFonts w:ascii="PT Astra Serif" w:hAnsi="PT Astra Serif"/>
            <w:sz w:val="28"/>
            <w:szCs w:val="28"/>
          </w:rPr>
          <w:t>4.3</w:t>
        </w:r>
      </w:hyperlink>
      <w:r w:rsidRPr="006E54D3">
        <w:rPr>
          <w:rFonts w:ascii="PT Astra Serif" w:hAnsi="PT Astra Serif"/>
          <w:sz w:val="28"/>
          <w:szCs w:val="28"/>
        </w:rPr>
        <w:t xml:space="preserve"> и </w:t>
      </w:r>
      <w:hyperlink w:anchor="P565">
        <w:r w:rsidRPr="006E54D3">
          <w:rPr>
            <w:rFonts w:ascii="PT Astra Serif" w:hAnsi="PT Astra Serif"/>
            <w:sz w:val="28"/>
            <w:szCs w:val="28"/>
          </w:rPr>
          <w:t>5</w:t>
        </w:r>
      </w:hyperlink>
      <w:r w:rsidRPr="006E54D3">
        <w:rPr>
          <w:rFonts w:ascii="PT Astra Serif" w:hAnsi="PT Astra Serif"/>
          <w:sz w:val="28"/>
          <w:szCs w:val="28"/>
        </w:rPr>
        <w:t xml:space="preserve"> к настоящему постановлению, по территории Саратовской области в течение одного календарного месяца.</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в</w:t>
      </w:r>
      <w:proofErr w:type="gramEnd"/>
      <w:r w:rsidRPr="006E54D3">
        <w:rPr>
          <w:rFonts w:ascii="PT Astra Serif" w:hAnsi="PT Astra Serif"/>
          <w:sz w:val="28"/>
          <w:szCs w:val="28"/>
        </w:rPr>
        <w:t xml:space="preserve"> ред. </w:t>
      </w:r>
      <w:hyperlink r:id="rId264">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13.04.2026 N 264-П)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Транспортная карта с активированной льготой действует в течение срока действия льготы, указанной в документе, дающем право на льготу или сведениях, подтверждающих право на льготы.</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265">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outlineLvl w:val="1"/>
        <w:rPr>
          <w:rFonts w:ascii="PT Astra Serif" w:hAnsi="PT Astra Serif"/>
          <w:sz w:val="28"/>
          <w:szCs w:val="28"/>
        </w:rPr>
      </w:pPr>
      <w:r w:rsidRPr="006E54D3">
        <w:rPr>
          <w:rFonts w:ascii="PT Astra Serif" w:hAnsi="PT Astra Serif"/>
          <w:sz w:val="28"/>
          <w:szCs w:val="28"/>
        </w:rPr>
        <w:t>2. Регистрация транспортной карты для совершения поездок</w:t>
      </w:r>
    </w:p>
    <w:p w:rsidR="006E54D3" w:rsidRPr="006E54D3" w:rsidRDefault="006E54D3">
      <w:pPr>
        <w:pStyle w:val="ConsPlusTitle"/>
        <w:jc w:val="center"/>
        <w:rPr>
          <w:rFonts w:ascii="PT Astra Serif" w:hAnsi="PT Astra Serif"/>
          <w:sz w:val="28"/>
          <w:szCs w:val="28"/>
        </w:rPr>
      </w:pPr>
      <w:r w:rsidRPr="006E54D3">
        <w:rPr>
          <w:rFonts w:ascii="PT Astra Serif" w:hAnsi="PT Astra Serif"/>
          <w:sz w:val="28"/>
          <w:szCs w:val="28"/>
        </w:rPr>
        <w:t>в общественном транспорте</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 xml:space="preserve">2.1. </w:t>
      </w:r>
      <w:proofErr w:type="gramStart"/>
      <w:r w:rsidRPr="006E54D3">
        <w:rPr>
          <w:rFonts w:ascii="PT Astra Serif" w:hAnsi="PT Astra Serif"/>
          <w:sz w:val="28"/>
          <w:szCs w:val="28"/>
        </w:rPr>
        <w:t xml:space="preserve">Регистрация транспортной карты для совершения поездок осуществляется в автоматизированной информационной системе (далее - АИС) в подведомственных министерству труда и социальной защиты области учреждениях социальной поддержки населения (далее - УСПН) и пунктах оператора, определенного в соответствии с </w:t>
      </w:r>
      <w:hyperlink w:anchor="P195">
        <w:r w:rsidRPr="006E54D3">
          <w:rPr>
            <w:rFonts w:ascii="PT Astra Serif" w:hAnsi="PT Astra Serif"/>
            <w:sz w:val="28"/>
            <w:szCs w:val="28"/>
          </w:rPr>
          <w:t>абзацем восьмым пункта 6</w:t>
        </w:r>
      </w:hyperlink>
      <w:r w:rsidRPr="006E54D3">
        <w:rPr>
          <w:rFonts w:ascii="PT Astra Serif" w:hAnsi="PT Astra Serif"/>
          <w:sz w:val="28"/>
          <w:szCs w:val="28"/>
        </w:rPr>
        <w:t xml:space="preserve"> настоящего постановления (далее - пункты оператора), а также на официальном портале картажителя64.рф посредством цифрового сервиса "Карта жителя Саратовской области".</w:t>
      </w:r>
      <w:proofErr w:type="gramEnd"/>
    </w:p>
    <w:p w:rsidR="006E54D3" w:rsidRPr="006E54D3" w:rsidRDefault="006E54D3">
      <w:pPr>
        <w:pStyle w:val="ConsPlusNormal"/>
        <w:spacing w:before="220"/>
        <w:ind w:firstLine="540"/>
        <w:jc w:val="both"/>
        <w:rPr>
          <w:rFonts w:ascii="PT Astra Serif" w:hAnsi="PT Astra Serif"/>
          <w:sz w:val="28"/>
          <w:szCs w:val="28"/>
        </w:rPr>
      </w:pPr>
      <w:bookmarkStart w:id="45" w:name="P844"/>
      <w:bookmarkEnd w:id="45"/>
      <w:r w:rsidRPr="006E54D3">
        <w:rPr>
          <w:rFonts w:ascii="PT Astra Serif" w:hAnsi="PT Astra Serif"/>
          <w:sz w:val="28"/>
          <w:szCs w:val="28"/>
        </w:rPr>
        <w:t>2.2. При обращении в УСПН или пункты оператора гражданин:</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предъявляет документ, удостоверяющий личность или сведения, содержащиеся в указанном документе, предоставленные гражданином Российской Федерации с использованием многофункционального сервиса обмена информацией;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266">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представляет:</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заявление-согласие на регистрацию транспортной карты в системе;</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оригиналы или заверенные в установленном порядке копии документов, подтверждающих право на льготу или сведения, подтверждающие право на льготы по проезду;</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267">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действующую банковскую карту (при наличии);</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документ, подтверждающий регистрацию в системе индивидуального (персонифицированного) учета, в том числе в форме электронного документа (СНИЛС).</w:t>
      </w:r>
    </w:p>
    <w:p w:rsidR="006E54D3" w:rsidRPr="006E54D3" w:rsidRDefault="006E54D3">
      <w:pPr>
        <w:pStyle w:val="ConsPlusNormal"/>
        <w:spacing w:before="220"/>
        <w:ind w:firstLine="540"/>
        <w:jc w:val="both"/>
        <w:rPr>
          <w:rFonts w:ascii="PT Astra Serif" w:hAnsi="PT Astra Serif"/>
          <w:sz w:val="28"/>
          <w:szCs w:val="28"/>
        </w:rPr>
      </w:pPr>
      <w:proofErr w:type="gramStart"/>
      <w:r w:rsidRPr="006E54D3">
        <w:rPr>
          <w:rFonts w:ascii="PT Astra Serif" w:hAnsi="PT Astra Serif"/>
          <w:sz w:val="28"/>
          <w:szCs w:val="28"/>
        </w:rPr>
        <w:t>Регистрация Карты жителя Саратовской области осуществляется в АИС в случае согласия гражданина, подтвержденного в личном кабинете на официальном портале картажителя64.рф, на ее регистрацию в АИС и наличия действующей льготной категории в автоматизированной информационной системе "Электронный регистр единых социальных проездных билетов" (АИС ЭРЕСПБ) или в автоматизированной информационной системе "Электронный социальный регистр населения" (АИС ЭСРН).</w:t>
      </w:r>
      <w:proofErr w:type="gramEnd"/>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2.3. Сотрудник пункта оператора или сотрудник УСПН осуществляет </w:t>
      </w:r>
      <w:r w:rsidRPr="006E54D3">
        <w:rPr>
          <w:rFonts w:ascii="PT Astra Serif" w:hAnsi="PT Astra Serif"/>
          <w:sz w:val="28"/>
          <w:szCs w:val="28"/>
        </w:rPr>
        <w:lastRenderedPageBreak/>
        <w:t xml:space="preserve">проверку первичных документов гражданина, предусмотренных </w:t>
      </w:r>
      <w:hyperlink w:anchor="P844">
        <w:r w:rsidRPr="006E54D3">
          <w:rPr>
            <w:rFonts w:ascii="PT Astra Serif" w:hAnsi="PT Astra Serif"/>
            <w:sz w:val="28"/>
            <w:szCs w:val="28"/>
          </w:rPr>
          <w:t>пунктом 2.2</w:t>
        </w:r>
      </w:hyperlink>
      <w:r w:rsidRPr="006E54D3">
        <w:rPr>
          <w:rFonts w:ascii="PT Astra Serif" w:hAnsi="PT Astra Serif"/>
          <w:sz w:val="28"/>
          <w:szCs w:val="28"/>
        </w:rPr>
        <w:t xml:space="preserve"> настоящего Положения, и его идентификацию в АИС.</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2.4. Гражданин имеет право зарегистрировать в качестве транспортной карты банковскую карту или иную электронную карту, используемую для совершения проезда.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Регистрация замены одной транспортной карты на другую может осуществляться по истечении месяца, в котором у гражданина-льготника имеется льгота на осуществление проезда.</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2.5. Гражданам, не имеющим транспортной карты, оператором осуществляется оформление и выдача транспортной карты в день обращения.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2.6. Граждане, обращающиеся в интересах других лиц, кроме документов, предусмотренных в </w:t>
      </w:r>
      <w:hyperlink w:anchor="P844">
        <w:r w:rsidRPr="006E54D3">
          <w:rPr>
            <w:rFonts w:ascii="PT Astra Serif" w:hAnsi="PT Astra Serif"/>
            <w:sz w:val="28"/>
            <w:szCs w:val="28"/>
          </w:rPr>
          <w:t>пункте 2.2</w:t>
        </w:r>
      </w:hyperlink>
      <w:r w:rsidRPr="006E54D3">
        <w:rPr>
          <w:rFonts w:ascii="PT Astra Serif" w:hAnsi="PT Astra Serif"/>
          <w:sz w:val="28"/>
          <w:szCs w:val="28"/>
        </w:rPr>
        <w:t xml:space="preserve"> настоящего Положения, предъявляют документы, удостоверяющие личность или сведения, содержащиеся в указанных документах, предоставленные гражданами Российской Федерации с использованием многофункционального сервиса обмена информацией и полномочия.</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 xml:space="preserve">(в ред. </w:t>
      </w:r>
      <w:hyperlink r:id="rId268">
        <w:r w:rsidRPr="006E54D3">
          <w:rPr>
            <w:rFonts w:ascii="PT Astra Serif" w:hAnsi="PT Astra Serif"/>
            <w:sz w:val="28"/>
            <w:szCs w:val="28"/>
          </w:rPr>
          <w:t>постановления</w:t>
        </w:r>
      </w:hyperlink>
      <w:r w:rsidRPr="006E54D3">
        <w:rPr>
          <w:rFonts w:ascii="PT Astra Serif" w:hAnsi="PT Astra Serif"/>
          <w:sz w:val="28"/>
          <w:szCs w:val="28"/>
        </w:rPr>
        <w:t xml:space="preserve"> Правительства Саратовской области от 19.02.2026 N 109-П)</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2.7. Действие транспортной карты для совершения поездок прекращается в связи с истечением срока ее действия, прекращением права на льготный проезд, а также со смертью гражданина - держателя карты или по его заявлению.</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2.8. Лицо, сопровождающее инвалида I группы или ребенка-инвалида, не вправе зарегистрировать отдельную транспортную карту.</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Title"/>
        <w:jc w:val="center"/>
        <w:outlineLvl w:val="1"/>
        <w:rPr>
          <w:rFonts w:ascii="PT Astra Serif" w:hAnsi="PT Astra Serif"/>
          <w:sz w:val="28"/>
          <w:szCs w:val="28"/>
        </w:rPr>
      </w:pPr>
      <w:r w:rsidRPr="006E54D3">
        <w:rPr>
          <w:rFonts w:ascii="PT Astra Serif" w:hAnsi="PT Astra Serif"/>
          <w:sz w:val="28"/>
          <w:szCs w:val="28"/>
        </w:rPr>
        <w:t>3. Использование транспортной карты</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ind w:firstLine="540"/>
        <w:jc w:val="both"/>
        <w:rPr>
          <w:rFonts w:ascii="PT Astra Serif" w:hAnsi="PT Astra Serif"/>
          <w:sz w:val="28"/>
          <w:szCs w:val="28"/>
        </w:rPr>
      </w:pPr>
      <w:r w:rsidRPr="006E54D3">
        <w:rPr>
          <w:rFonts w:ascii="PT Astra Serif" w:hAnsi="PT Astra Serif"/>
          <w:sz w:val="28"/>
          <w:szCs w:val="28"/>
        </w:rPr>
        <w:t>3.1. При проезде на внутреннем водном и на железнодорожном транспорте пригородного сообщения, а также на водном транспорте на скоростных судах (скорость движения которых составляет 30 километров в час и более) межмуниципального сообщения по требованию лиц, осуществляющих контроль, граждане обязаны предъявлять документ, подтверждающий право на льготы или сведения, подтверждающие право на льготы. Если в указанном документе отсутствует фотография, дополнительно предъявляется документ, удостоверяющий личность гражданина или сведения, содержащиеся в указанном документе, предоставленные гражданином Российской Федерации с использованием многофункционального сервиса обмена информацией.</w:t>
      </w:r>
    </w:p>
    <w:p w:rsidR="006E54D3" w:rsidRPr="006E54D3" w:rsidRDefault="006E54D3">
      <w:pPr>
        <w:pStyle w:val="ConsPlusNormal"/>
        <w:jc w:val="both"/>
        <w:rPr>
          <w:rFonts w:ascii="PT Astra Serif" w:hAnsi="PT Astra Serif"/>
          <w:sz w:val="28"/>
          <w:szCs w:val="28"/>
        </w:rPr>
      </w:pPr>
      <w:r w:rsidRPr="006E54D3">
        <w:rPr>
          <w:rFonts w:ascii="PT Astra Serif" w:hAnsi="PT Astra Serif"/>
          <w:sz w:val="28"/>
          <w:szCs w:val="28"/>
        </w:rPr>
        <w:t>(</w:t>
      </w:r>
      <w:proofErr w:type="gramStart"/>
      <w:r w:rsidRPr="006E54D3">
        <w:rPr>
          <w:rFonts w:ascii="PT Astra Serif" w:hAnsi="PT Astra Serif"/>
          <w:sz w:val="28"/>
          <w:szCs w:val="28"/>
        </w:rPr>
        <w:t>в</w:t>
      </w:r>
      <w:proofErr w:type="gramEnd"/>
      <w:r w:rsidRPr="006E54D3">
        <w:rPr>
          <w:rFonts w:ascii="PT Astra Serif" w:hAnsi="PT Astra Serif"/>
          <w:sz w:val="28"/>
          <w:szCs w:val="28"/>
        </w:rPr>
        <w:t xml:space="preserve"> ред. постановлений Правительства Саратовской области от 19.02.2026 </w:t>
      </w:r>
      <w:hyperlink r:id="rId269">
        <w:r w:rsidRPr="006E54D3">
          <w:rPr>
            <w:rFonts w:ascii="PT Astra Serif" w:hAnsi="PT Astra Serif"/>
            <w:sz w:val="28"/>
            <w:szCs w:val="28"/>
          </w:rPr>
          <w:t>N 109-П</w:t>
        </w:r>
      </w:hyperlink>
      <w:r w:rsidRPr="006E54D3">
        <w:rPr>
          <w:rFonts w:ascii="PT Astra Serif" w:hAnsi="PT Astra Serif"/>
          <w:sz w:val="28"/>
          <w:szCs w:val="28"/>
        </w:rPr>
        <w:t xml:space="preserve">, от 13.04.2026 </w:t>
      </w:r>
      <w:hyperlink r:id="rId270">
        <w:r w:rsidRPr="006E54D3">
          <w:rPr>
            <w:rFonts w:ascii="PT Astra Serif" w:hAnsi="PT Astra Serif"/>
            <w:sz w:val="28"/>
            <w:szCs w:val="28"/>
          </w:rPr>
          <w:t>N 264-П</w:t>
        </w:r>
      </w:hyperlink>
      <w:r w:rsidRPr="006E54D3">
        <w:rPr>
          <w:rFonts w:ascii="PT Astra Serif" w:hAnsi="PT Astra Serif"/>
          <w:sz w:val="28"/>
          <w:szCs w:val="28"/>
        </w:rPr>
        <w:t>)</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lastRenderedPageBreak/>
        <w:t>3.2. Для осуществления поездки граждане обязаны приложить свою транспортную карту к устройству на транспортном терминале для распознания и ее считывания.</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3.3. При отсутствии на терминале сообщения об ошибке поездка считается учтенной в рамках действия транспортной карты с привязанной льготой.</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 xml:space="preserve">3.4. </w:t>
      </w:r>
      <w:proofErr w:type="gramStart"/>
      <w:r w:rsidRPr="006E54D3">
        <w:rPr>
          <w:rFonts w:ascii="PT Astra Serif" w:hAnsi="PT Astra Serif"/>
          <w:sz w:val="28"/>
          <w:szCs w:val="28"/>
        </w:rPr>
        <w:t>По истечении месяца оператор в течение 5 рабочих дней осуществляет верификацию проведенных поездок гражданином с помощью набора проверок, определяющих признаки мошенничества при осуществлении безналичной оплаты проезда (</w:t>
      </w:r>
      <w:proofErr w:type="spellStart"/>
      <w:r w:rsidRPr="006E54D3">
        <w:rPr>
          <w:rFonts w:ascii="PT Astra Serif" w:hAnsi="PT Astra Serif"/>
          <w:sz w:val="28"/>
          <w:szCs w:val="28"/>
        </w:rPr>
        <w:t>антифрода</w:t>
      </w:r>
      <w:proofErr w:type="spellEnd"/>
      <w:r w:rsidRPr="006E54D3">
        <w:rPr>
          <w:rFonts w:ascii="PT Astra Serif" w:hAnsi="PT Astra Serif"/>
          <w:sz w:val="28"/>
          <w:szCs w:val="28"/>
        </w:rPr>
        <w:t>), и представляет в министерство труда и социальной защиты области или уполномоченную им организацию верифицированную информацию, необходимую для расчета компенсации недополученных доходов перевозчиков от перевозок отдельных категорий граждан.</w:t>
      </w:r>
      <w:proofErr w:type="gramEnd"/>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Верифицированными считаются поездки, прошедшие полный набор проверок, согласованных оператором с министерством труда и социальной защиты области или уполномоченной им организацией.</w:t>
      </w:r>
    </w:p>
    <w:p w:rsidR="006E54D3" w:rsidRPr="006E54D3" w:rsidRDefault="006E54D3">
      <w:pPr>
        <w:pStyle w:val="ConsPlusNormal"/>
        <w:spacing w:before="220"/>
        <w:ind w:firstLine="540"/>
        <w:jc w:val="both"/>
        <w:rPr>
          <w:rFonts w:ascii="PT Astra Serif" w:hAnsi="PT Astra Serif"/>
          <w:sz w:val="28"/>
          <w:szCs w:val="28"/>
        </w:rPr>
      </w:pPr>
      <w:r w:rsidRPr="006E54D3">
        <w:rPr>
          <w:rFonts w:ascii="PT Astra Serif" w:hAnsi="PT Astra Serif"/>
          <w:sz w:val="28"/>
          <w:szCs w:val="28"/>
        </w:rPr>
        <w:t>3.5. Совершение поездок лицом, сопровождающим инвалида I группы или ребенка-инвалида, осуществляется одновременно с гражданином льготной категории по одной транспортной карте с активированной льготой на ней.</w:t>
      </w: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jc w:val="both"/>
        <w:rPr>
          <w:rFonts w:ascii="PT Astra Serif" w:hAnsi="PT Astra Serif"/>
          <w:sz w:val="28"/>
          <w:szCs w:val="28"/>
        </w:rPr>
      </w:pPr>
    </w:p>
    <w:p w:rsidR="006E54D3" w:rsidRPr="006E54D3" w:rsidRDefault="006E54D3">
      <w:pPr>
        <w:pStyle w:val="ConsPlusNormal"/>
        <w:pBdr>
          <w:bottom w:val="single" w:sz="6" w:space="0" w:color="auto"/>
        </w:pBdr>
        <w:spacing w:before="100" w:after="100"/>
        <w:jc w:val="both"/>
        <w:rPr>
          <w:rFonts w:ascii="PT Astra Serif" w:hAnsi="PT Astra Serif"/>
          <w:sz w:val="28"/>
          <w:szCs w:val="28"/>
        </w:rPr>
      </w:pPr>
    </w:p>
    <w:p w:rsidR="005A1A7E" w:rsidRPr="006E54D3" w:rsidRDefault="006E54D3">
      <w:pPr>
        <w:rPr>
          <w:rFonts w:ascii="PT Astra Serif" w:hAnsi="PT Astra Serif"/>
          <w:sz w:val="28"/>
          <w:szCs w:val="28"/>
        </w:rPr>
      </w:pPr>
    </w:p>
    <w:sectPr w:rsidR="005A1A7E" w:rsidRPr="006E54D3" w:rsidSect="000C64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4D3"/>
    <w:rsid w:val="000C2229"/>
    <w:rsid w:val="00172250"/>
    <w:rsid w:val="006E54D3"/>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6E54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E54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54D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E54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E54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E54D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E54D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E54D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6E54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54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6E54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E54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54D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E54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E54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E54D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E54D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E54D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6E54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54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58&amp;n=144295&amp;dst=100030" TargetMode="External"/><Relationship Id="rId21" Type="http://schemas.openxmlformats.org/officeDocument/2006/relationships/hyperlink" Target="https://login.consultant.ru/link/?req=doc&amp;base=RLAW358&amp;n=168472&amp;dst=100005" TargetMode="External"/><Relationship Id="rId42" Type="http://schemas.openxmlformats.org/officeDocument/2006/relationships/hyperlink" Target="https://login.consultant.ru/link/?req=doc&amp;base=RLAW358&amp;n=197171&amp;dst=100007" TargetMode="External"/><Relationship Id="rId63" Type="http://schemas.openxmlformats.org/officeDocument/2006/relationships/hyperlink" Target="https://login.consultant.ru/link/?req=doc&amp;base=RLAW358&amp;n=126210&amp;dst=100010" TargetMode="External"/><Relationship Id="rId84" Type="http://schemas.openxmlformats.org/officeDocument/2006/relationships/hyperlink" Target="https://login.consultant.ru/link/?req=doc&amp;base=RLAW358&amp;n=189200&amp;dst=100050" TargetMode="External"/><Relationship Id="rId138" Type="http://schemas.openxmlformats.org/officeDocument/2006/relationships/hyperlink" Target="https://login.consultant.ru/link/?req=doc&amp;base=RLAW358&amp;n=163811&amp;dst=100018" TargetMode="External"/><Relationship Id="rId159" Type="http://schemas.openxmlformats.org/officeDocument/2006/relationships/hyperlink" Target="https://login.consultant.ru/link/?req=doc&amp;base=RLAW358&amp;n=92629&amp;dst=100006" TargetMode="External"/><Relationship Id="rId170" Type="http://schemas.openxmlformats.org/officeDocument/2006/relationships/hyperlink" Target="https://login.consultant.ru/link/?req=doc&amp;base=RLAW358&amp;n=189200&amp;dst=100083" TargetMode="External"/><Relationship Id="rId191" Type="http://schemas.openxmlformats.org/officeDocument/2006/relationships/hyperlink" Target="https://login.consultant.ru/link/?req=doc&amp;base=RLAW358&amp;n=179644&amp;dst=100038" TargetMode="External"/><Relationship Id="rId205" Type="http://schemas.openxmlformats.org/officeDocument/2006/relationships/hyperlink" Target="https://login.consultant.ru/link/?req=doc&amp;base=RLAW358&amp;n=173717&amp;dst=100067" TargetMode="External"/><Relationship Id="rId226" Type="http://schemas.openxmlformats.org/officeDocument/2006/relationships/hyperlink" Target="https://login.consultant.ru/link/?req=doc&amp;base=RLAW358&amp;n=173717&amp;dst=100071" TargetMode="External"/><Relationship Id="rId247" Type="http://schemas.openxmlformats.org/officeDocument/2006/relationships/hyperlink" Target="https://login.consultant.ru/link/?req=doc&amp;base=RLAW358&amp;n=173718&amp;dst=100014" TargetMode="External"/><Relationship Id="rId107" Type="http://schemas.openxmlformats.org/officeDocument/2006/relationships/hyperlink" Target="https://login.consultant.ru/link/?req=doc&amp;base=RLAW358&amp;n=144295&amp;dst=100021" TargetMode="External"/><Relationship Id="rId268" Type="http://schemas.openxmlformats.org/officeDocument/2006/relationships/hyperlink" Target="https://login.consultant.ru/link/?req=doc&amp;base=RLAW358&amp;n=195583&amp;dst=100037" TargetMode="External"/><Relationship Id="rId11" Type="http://schemas.openxmlformats.org/officeDocument/2006/relationships/hyperlink" Target="https://login.consultant.ru/link/?req=doc&amp;base=RLAW358&amp;n=119007&amp;dst=100005" TargetMode="External"/><Relationship Id="rId32" Type="http://schemas.openxmlformats.org/officeDocument/2006/relationships/hyperlink" Target="https://login.consultant.ru/link/?req=doc&amp;base=RLAW358&amp;n=195583&amp;dst=100005" TargetMode="External"/><Relationship Id="rId53" Type="http://schemas.openxmlformats.org/officeDocument/2006/relationships/hyperlink" Target="https://login.consultant.ru/link/?req=doc&amp;base=RLAW358&amp;n=144295&amp;dst=100014" TargetMode="External"/><Relationship Id="rId74" Type="http://schemas.openxmlformats.org/officeDocument/2006/relationships/hyperlink" Target="https://login.consultant.ru/link/?req=doc&amp;base=RLAW358&amp;n=189200&amp;dst=100007" TargetMode="External"/><Relationship Id="rId128" Type="http://schemas.openxmlformats.org/officeDocument/2006/relationships/hyperlink" Target="https://login.consultant.ru/link/?req=doc&amp;base=RLAW358&amp;n=144295&amp;dst=100039" TargetMode="External"/><Relationship Id="rId149" Type="http://schemas.openxmlformats.org/officeDocument/2006/relationships/hyperlink" Target="https://login.consultant.ru/link/?req=doc&amp;base=RLAW358&amp;n=114101&amp;dst=100024" TargetMode="External"/><Relationship Id="rId5" Type="http://schemas.openxmlformats.org/officeDocument/2006/relationships/hyperlink" Target="https://login.consultant.ru/link/?req=doc&amp;base=RLAW358&amp;n=92629&amp;dst=100005" TargetMode="External"/><Relationship Id="rId95" Type="http://schemas.openxmlformats.org/officeDocument/2006/relationships/hyperlink" Target="https://login.consultant.ru/link/?req=doc&amp;base=RLAW358&amp;n=189200&amp;dst=100080" TargetMode="External"/><Relationship Id="rId160" Type="http://schemas.openxmlformats.org/officeDocument/2006/relationships/hyperlink" Target="https://login.consultant.ru/link/?req=doc&amp;base=RLAW358&amp;n=114101&amp;dst=100028" TargetMode="External"/><Relationship Id="rId181" Type="http://schemas.openxmlformats.org/officeDocument/2006/relationships/hyperlink" Target="https://login.consultant.ru/link/?req=doc&amp;base=RLAW358&amp;n=94627&amp;dst=100026" TargetMode="External"/><Relationship Id="rId216" Type="http://schemas.openxmlformats.org/officeDocument/2006/relationships/hyperlink" Target="https://login.consultant.ru/link/?req=doc&amp;base=RLAW358&amp;n=144295&amp;dst=100077" TargetMode="External"/><Relationship Id="rId237" Type="http://schemas.openxmlformats.org/officeDocument/2006/relationships/hyperlink" Target="https://login.consultant.ru/link/?req=doc&amp;base=RLAW358&amp;n=158184&amp;dst=100050" TargetMode="External"/><Relationship Id="rId258" Type="http://schemas.openxmlformats.org/officeDocument/2006/relationships/hyperlink" Target="https://login.consultant.ru/link/?req=doc&amp;base=RLAW358&amp;n=157055&amp;dst=100016" TargetMode="External"/><Relationship Id="rId22" Type="http://schemas.openxmlformats.org/officeDocument/2006/relationships/hyperlink" Target="https://login.consultant.ru/link/?req=doc&amp;base=RLAW358&amp;n=173717&amp;dst=100005" TargetMode="External"/><Relationship Id="rId43" Type="http://schemas.openxmlformats.org/officeDocument/2006/relationships/hyperlink" Target="https://login.consultant.ru/link/?req=doc&amp;base=RLAW358&amp;n=179644&amp;dst=100011" TargetMode="External"/><Relationship Id="rId64" Type="http://schemas.openxmlformats.org/officeDocument/2006/relationships/hyperlink" Target="https://login.consultant.ru/link/?req=doc&amp;base=RLAW358&amp;n=195583&amp;dst=100013" TargetMode="External"/><Relationship Id="rId118" Type="http://schemas.openxmlformats.org/officeDocument/2006/relationships/hyperlink" Target="https://login.consultant.ru/link/?req=doc&amp;base=RLAW358&amp;n=189510&amp;dst=100009" TargetMode="External"/><Relationship Id="rId139" Type="http://schemas.openxmlformats.org/officeDocument/2006/relationships/hyperlink" Target="https://login.consultant.ru/link/?req=doc&amp;base=RLAW358&amp;n=92629&amp;dst=100009" TargetMode="External"/><Relationship Id="rId85" Type="http://schemas.openxmlformats.org/officeDocument/2006/relationships/hyperlink" Target="https://login.consultant.ru/link/?req=doc&amp;base=RLAW358&amp;n=189200&amp;dst=100056" TargetMode="External"/><Relationship Id="rId150" Type="http://schemas.openxmlformats.org/officeDocument/2006/relationships/hyperlink" Target="https://login.consultant.ru/link/?req=doc&amp;base=RLAW358&amp;n=144295&amp;dst=100055" TargetMode="External"/><Relationship Id="rId171" Type="http://schemas.openxmlformats.org/officeDocument/2006/relationships/hyperlink" Target="https://login.consultant.ru/link/?req=doc&amp;base=RLAW358&amp;n=189200&amp;dst=100108" TargetMode="External"/><Relationship Id="rId192" Type="http://schemas.openxmlformats.org/officeDocument/2006/relationships/hyperlink" Target="https://login.consultant.ru/link/?req=doc&amp;base=RLAW358&amp;n=197171&amp;dst=100013" TargetMode="External"/><Relationship Id="rId206" Type="http://schemas.openxmlformats.org/officeDocument/2006/relationships/hyperlink" Target="https://login.consultant.ru/link/?req=doc&amp;base=RLAW358&amp;n=94627&amp;dst=100031" TargetMode="External"/><Relationship Id="rId227" Type="http://schemas.openxmlformats.org/officeDocument/2006/relationships/hyperlink" Target="https://login.consultant.ru/link/?req=doc&amp;base=RLAW358&amp;n=182977&amp;dst=100007" TargetMode="External"/><Relationship Id="rId248" Type="http://schemas.openxmlformats.org/officeDocument/2006/relationships/hyperlink" Target="https://login.consultant.ru/link/?req=doc&amp;base=RLAW358&amp;n=179644&amp;dst=100057" TargetMode="External"/><Relationship Id="rId269" Type="http://schemas.openxmlformats.org/officeDocument/2006/relationships/hyperlink" Target="https://login.consultant.ru/link/?req=doc&amp;base=RLAW358&amp;n=195583&amp;dst=100038" TargetMode="External"/><Relationship Id="rId12" Type="http://schemas.openxmlformats.org/officeDocument/2006/relationships/hyperlink" Target="https://login.consultant.ru/link/?req=doc&amp;base=RLAW358&amp;n=120846&amp;dst=100005" TargetMode="External"/><Relationship Id="rId33" Type="http://schemas.openxmlformats.org/officeDocument/2006/relationships/hyperlink" Target="https://login.consultant.ru/link/?req=doc&amp;base=RLAW358&amp;n=197171&amp;dst=100005" TargetMode="External"/><Relationship Id="rId108" Type="http://schemas.openxmlformats.org/officeDocument/2006/relationships/hyperlink" Target="https://login.consultant.ru/link/?req=doc&amp;base=RLAW358&amp;n=173717&amp;dst=100044" TargetMode="External"/><Relationship Id="rId129" Type="http://schemas.openxmlformats.org/officeDocument/2006/relationships/hyperlink" Target="https://login.consultant.ru/link/?req=doc&amp;base=RLAW358&amp;n=144295&amp;dst=100041" TargetMode="External"/><Relationship Id="rId54" Type="http://schemas.openxmlformats.org/officeDocument/2006/relationships/hyperlink" Target="https://login.consultant.ru/link/?req=doc&amp;base=RLAW358&amp;n=177491&amp;dst=100006" TargetMode="External"/><Relationship Id="rId75" Type="http://schemas.openxmlformats.org/officeDocument/2006/relationships/hyperlink" Target="https://login.consultant.ru/link/?req=doc&amp;base=RLAW358&amp;n=173717&amp;dst=100021" TargetMode="External"/><Relationship Id="rId96" Type="http://schemas.openxmlformats.org/officeDocument/2006/relationships/hyperlink" Target="https://login.consultant.ru/link/?req=doc&amp;base=RLAW358&amp;n=168472&amp;dst=100013" TargetMode="External"/><Relationship Id="rId140" Type="http://schemas.openxmlformats.org/officeDocument/2006/relationships/hyperlink" Target="https://login.consultant.ru/link/?req=doc&amp;base=RLAW358&amp;n=114101&amp;dst=100021" TargetMode="External"/><Relationship Id="rId161" Type="http://schemas.openxmlformats.org/officeDocument/2006/relationships/hyperlink" Target="https://login.consultant.ru/link/?req=doc&amp;base=RLAW358&amp;n=126210&amp;dst=100021" TargetMode="External"/><Relationship Id="rId182" Type="http://schemas.openxmlformats.org/officeDocument/2006/relationships/hyperlink" Target="https://login.consultant.ru/link/?req=doc&amp;base=RLAW358&amp;n=114101&amp;dst=100047" TargetMode="External"/><Relationship Id="rId217" Type="http://schemas.openxmlformats.org/officeDocument/2006/relationships/hyperlink" Target="https://login.consultant.ru/link/?req=doc&amp;base=RLAW358&amp;n=158184&amp;dst=100041" TargetMode="External"/><Relationship Id="rId6" Type="http://schemas.openxmlformats.org/officeDocument/2006/relationships/hyperlink" Target="https://login.consultant.ru/link/?req=doc&amp;base=RLAW358&amp;n=94627&amp;dst=100005" TargetMode="External"/><Relationship Id="rId238" Type="http://schemas.openxmlformats.org/officeDocument/2006/relationships/hyperlink" Target="https://login.consultant.ru/link/?req=doc&amp;base=RLAW358&amp;n=168472&amp;dst=100035" TargetMode="External"/><Relationship Id="rId259" Type="http://schemas.openxmlformats.org/officeDocument/2006/relationships/hyperlink" Target="https://login.consultant.ru/link/?req=doc&amp;base=RLAW358&amp;n=168472&amp;dst=100040" TargetMode="External"/><Relationship Id="rId23" Type="http://schemas.openxmlformats.org/officeDocument/2006/relationships/hyperlink" Target="https://login.consultant.ru/link/?req=doc&amp;base=RLAW358&amp;n=173718&amp;dst=100005" TargetMode="External"/><Relationship Id="rId119" Type="http://schemas.openxmlformats.org/officeDocument/2006/relationships/hyperlink" Target="https://login.consultant.ru/link/?req=doc&amp;base=RLAW358&amp;n=144295&amp;dst=100032" TargetMode="External"/><Relationship Id="rId270" Type="http://schemas.openxmlformats.org/officeDocument/2006/relationships/hyperlink" Target="https://login.consultant.ru/link/?req=doc&amp;base=RLAW358&amp;n=197171&amp;dst=100017" TargetMode="External"/><Relationship Id="rId44" Type="http://schemas.openxmlformats.org/officeDocument/2006/relationships/hyperlink" Target="https://login.consultant.ru/link/?req=doc&amp;base=RLAW358&amp;n=195583&amp;dst=100008" TargetMode="External"/><Relationship Id="rId60" Type="http://schemas.openxmlformats.org/officeDocument/2006/relationships/hyperlink" Target="https://login.consultant.ru/link/?req=doc&amp;base=RLAW358&amp;n=195583&amp;dst=100012" TargetMode="External"/><Relationship Id="rId65" Type="http://schemas.openxmlformats.org/officeDocument/2006/relationships/hyperlink" Target="https://login.consultant.ru/link/?req=doc&amp;base=RLAW358&amp;n=195583&amp;dst=100013" TargetMode="External"/><Relationship Id="rId81" Type="http://schemas.openxmlformats.org/officeDocument/2006/relationships/hyperlink" Target="https://login.consultant.ru/link/?req=doc&amp;base=RLAW358&amp;n=179774&amp;dst=100009" TargetMode="External"/><Relationship Id="rId86" Type="http://schemas.openxmlformats.org/officeDocument/2006/relationships/hyperlink" Target="https://login.consultant.ru/link/?req=doc&amp;base=RLAW358&amp;n=189200&amp;dst=100061" TargetMode="External"/><Relationship Id="rId130" Type="http://schemas.openxmlformats.org/officeDocument/2006/relationships/hyperlink" Target="https://login.consultant.ru/link/?req=doc&amp;base=RLAW358&amp;n=118062&amp;dst=100006" TargetMode="External"/><Relationship Id="rId135" Type="http://schemas.openxmlformats.org/officeDocument/2006/relationships/hyperlink" Target="https://login.consultant.ru/link/?req=doc&amp;base=RLAW358&amp;n=179644&amp;dst=100030" TargetMode="External"/><Relationship Id="rId151" Type="http://schemas.openxmlformats.org/officeDocument/2006/relationships/hyperlink" Target="https://login.consultant.ru/link/?req=doc&amp;base=RLAW358&amp;n=179644&amp;dst=100034" TargetMode="External"/><Relationship Id="rId156" Type="http://schemas.openxmlformats.org/officeDocument/2006/relationships/hyperlink" Target="https://login.consultant.ru/link/?req=doc&amp;base=RLAW358&amp;n=144295&amp;dst=100055" TargetMode="External"/><Relationship Id="rId177" Type="http://schemas.openxmlformats.org/officeDocument/2006/relationships/hyperlink" Target="https://login.consultant.ru/link/?req=doc&amp;base=RLAW358&amp;n=126210&amp;dst=100024" TargetMode="External"/><Relationship Id="rId198" Type="http://schemas.openxmlformats.org/officeDocument/2006/relationships/hyperlink" Target="https://login.consultant.ru/link/?req=doc&amp;base=RLAW358&amp;n=155272&amp;dst=100012" TargetMode="External"/><Relationship Id="rId172" Type="http://schemas.openxmlformats.org/officeDocument/2006/relationships/image" Target="media/image1.wmf"/><Relationship Id="rId193" Type="http://schemas.openxmlformats.org/officeDocument/2006/relationships/hyperlink" Target="https://login.consultant.ru/link/?req=doc&amp;base=RLAW358&amp;n=197171&amp;dst=100013" TargetMode="External"/><Relationship Id="rId202" Type="http://schemas.openxmlformats.org/officeDocument/2006/relationships/hyperlink" Target="https://login.consultant.ru/link/?req=doc&amp;base=RLAW358&amp;n=144295&amp;dst=100072" TargetMode="External"/><Relationship Id="rId207" Type="http://schemas.openxmlformats.org/officeDocument/2006/relationships/hyperlink" Target="https://login.consultant.ru/link/?req=doc&amp;base=RLAW358&amp;n=179644&amp;dst=100045" TargetMode="External"/><Relationship Id="rId223" Type="http://schemas.openxmlformats.org/officeDocument/2006/relationships/hyperlink" Target="https://login.consultant.ru/link/?req=doc&amp;base=RLAW358&amp;n=197171&amp;dst=100014" TargetMode="External"/><Relationship Id="rId228" Type="http://schemas.openxmlformats.org/officeDocument/2006/relationships/hyperlink" Target="https://login.consultant.ru/link/?req=doc&amp;base=RLAW358&amp;n=182977&amp;dst=100005" TargetMode="External"/><Relationship Id="rId244" Type="http://schemas.openxmlformats.org/officeDocument/2006/relationships/hyperlink" Target="https://login.consultant.ru/link/?req=doc&amp;base=RLAW358&amp;n=195583&amp;dst=100025" TargetMode="External"/><Relationship Id="rId249" Type="http://schemas.openxmlformats.org/officeDocument/2006/relationships/hyperlink" Target="https://login.consultant.ru/link/?req=doc&amp;base=RLAW358&amp;n=157055&amp;dst=100009" TargetMode="External"/><Relationship Id="rId13" Type="http://schemas.openxmlformats.org/officeDocument/2006/relationships/hyperlink" Target="https://login.consultant.ru/link/?req=doc&amp;base=RLAW358&amp;n=126210&amp;dst=100005" TargetMode="External"/><Relationship Id="rId18" Type="http://schemas.openxmlformats.org/officeDocument/2006/relationships/hyperlink" Target="https://login.consultant.ru/link/?req=doc&amp;base=RLAW358&amp;n=158184&amp;dst=100005" TargetMode="External"/><Relationship Id="rId39" Type="http://schemas.openxmlformats.org/officeDocument/2006/relationships/hyperlink" Target="https://login.consultant.ru/link/?req=doc&amp;base=RLAW358&amp;n=195583&amp;dst=100007" TargetMode="External"/><Relationship Id="rId109" Type="http://schemas.openxmlformats.org/officeDocument/2006/relationships/hyperlink" Target="https://login.consultant.ru/link/?req=doc&amp;base=RLAW358&amp;n=144295&amp;dst=100024" TargetMode="External"/><Relationship Id="rId260" Type="http://schemas.openxmlformats.org/officeDocument/2006/relationships/hyperlink" Target="https://login.consultant.ru/link/?req=doc&amp;base=RLAW358&amp;n=179644&amp;dst=100058" TargetMode="External"/><Relationship Id="rId265" Type="http://schemas.openxmlformats.org/officeDocument/2006/relationships/hyperlink" Target="https://login.consultant.ru/link/?req=doc&amp;base=RLAW358&amp;n=195583&amp;dst=100033" TargetMode="External"/><Relationship Id="rId34" Type="http://schemas.openxmlformats.org/officeDocument/2006/relationships/hyperlink" Target="https://login.consultant.ru/link/?req=doc&amp;base=RLAW358&amp;n=170650&amp;dst=100114" TargetMode="External"/><Relationship Id="rId50" Type="http://schemas.openxmlformats.org/officeDocument/2006/relationships/hyperlink" Target="https://login.consultant.ru/link/?req=doc&amp;base=RLAW358&amp;n=179644&amp;dst=100016" TargetMode="External"/><Relationship Id="rId55" Type="http://schemas.openxmlformats.org/officeDocument/2006/relationships/hyperlink" Target="https://login.consultant.ru/link/?req=doc&amp;base=RLAW358&amp;n=92629&amp;dst=100006" TargetMode="External"/><Relationship Id="rId76" Type="http://schemas.openxmlformats.org/officeDocument/2006/relationships/hyperlink" Target="https://login.consultant.ru/link/?req=doc&amp;base=RLAW358&amp;n=195583&amp;dst=100019" TargetMode="External"/><Relationship Id="rId97" Type="http://schemas.openxmlformats.org/officeDocument/2006/relationships/hyperlink" Target="https://login.consultant.ru/link/?req=doc&amp;base=RLAW358&amp;n=189200&amp;dst=100081" TargetMode="External"/><Relationship Id="rId104" Type="http://schemas.openxmlformats.org/officeDocument/2006/relationships/hyperlink" Target="https://login.consultant.ru/link/?req=doc&amp;base=RLAW358&amp;n=179644&amp;dst=100025" TargetMode="External"/><Relationship Id="rId120" Type="http://schemas.openxmlformats.org/officeDocument/2006/relationships/hyperlink" Target="https://login.consultant.ru/link/?req=doc&amp;base=RLAW358&amp;n=155272&amp;dst=100007" TargetMode="External"/><Relationship Id="rId125" Type="http://schemas.openxmlformats.org/officeDocument/2006/relationships/hyperlink" Target="https://login.consultant.ru/link/?req=doc&amp;base=RLAW358&amp;n=189510&amp;dst=100010" TargetMode="External"/><Relationship Id="rId141" Type="http://schemas.openxmlformats.org/officeDocument/2006/relationships/hyperlink" Target="https://login.consultant.ru/link/?req=doc&amp;base=RLAW358&amp;n=144295&amp;dst=100055" TargetMode="External"/><Relationship Id="rId146" Type="http://schemas.openxmlformats.org/officeDocument/2006/relationships/hyperlink" Target="https://login.consultant.ru/link/?req=doc&amp;base=RLAW358&amp;n=173717&amp;dst=100049" TargetMode="External"/><Relationship Id="rId167" Type="http://schemas.openxmlformats.org/officeDocument/2006/relationships/hyperlink" Target="https://login.consultant.ru/link/?req=doc&amp;base=RLAW358&amp;n=114101&amp;dst=100029" TargetMode="External"/><Relationship Id="rId188" Type="http://schemas.openxmlformats.org/officeDocument/2006/relationships/hyperlink" Target="https://login.consultant.ru/link/?req=doc&amp;base=RLAW358&amp;n=179644&amp;dst=100037" TargetMode="External"/><Relationship Id="rId7" Type="http://schemas.openxmlformats.org/officeDocument/2006/relationships/hyperlink" Target="https://login.consultant.ru/link/?req=doc&amp;base=RLAW358&amp;n=181264&amp;dst=100047" TargetMode="External"/><Relationship Id="rId71" Type="http://schemas.openxmlformats.org/officeDocument/2006/relationships/hyperlink" Target="https://login.consultant.ru/link/?req=doc&amp;base=RLAW358&amp;n=195583&amp;dst=100017" TargetMode="External"/><Relationship Id="rId92" Type="http://schemas.openxmlformats.org/officeDocument/2006/relationships/hyperlink" Target="https://login.consultant.ru/link/?req=doc&amp;base=RLAW358&amp;n=189200&amp;dst=100074" TargetMode="External"/><Relationship Id="rId162" Type="http://schemas.openxmlformats.org/officeDocument/2006/relationships/hyperlink" Target="https://login.consultant.ru/link/?req=doc&amp;base=RLAW358&amp;n=129427&amp;dst=100006" TargetMode="External"/><Relationship Id="rId183" Type="http://schemas.openxmlformats.org/officeDocument/2006/relationships/hyperlink" Target="https://login.consultant.ru/link/?req=doc&amp;base=RLAW358&amp;n=118062&amp;dst=100009" TargetMode="External"/><Relationship Id="rId213" Type="http://schemas.openxmlformats.org/officeDocument/2006/relationships/hyperlink" Target="https://login.consultant.ru/link/?req=doc&amp;base=RLAW358&amp;n=92629&amp;dst=100063" TargetMode="External"/><Relationship Id="rId218" Type="http://schemas.openxmlformats.org/officeDocument/2006/relationships/hyperlink" Target="https://login.consultant.ru/link/?req=doc&amp;base=RLAW358&amp;n=159788&amp;dst=100006" TargetMode="External"/><Relationship Id="rId234" Type="http://schemas.openxmlformats.org/officeDocument/2006/relationships/hyperlink" Target="https://login.consultant.ru/link/?req=doc&amp;base=RLAW358&amp;n=158184&amp;dst=100042" TargetMode="External"/><Relationship Id="rId239" Type="http://schemas.openxmlformats.org/officeDocument/2006/relationships/hyperlink" Target="https://login.consultant.ru/link/?req=doc&amp;base=RLAW358&amp;n=173718&amp;dst=100011"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184365&amp;dst=100005" TargetMode="External"/><Relationship Id="rId250" Type="http://schemas.openxmlformats.org/officeDocument/2006/relationships/hyperlink" Target="https://login.consultant.ru/link/?req=doc&amp;base=RLAW358&amp;n=195583&amp;dst=100027" TargetMode="External"/><Relationship Id="rId255" Type="http://schemas.openxmlformats.org/officeDocument/2006/relationships/hyperlink" Target="https://login.consultant.ru/link/?req=doc&amp;base=RLAW358&amp;n=168472&amp;dst=100038" TargetMode="External"/><Relationship Id="rId271" Type="http://schemas.openxmlformats.org/officeDocument/2006/relationships/fontTable" Target="fontTable.xml"/><Relationship Id="rId24" Type="http://schemas.openxmlformats.org/officeDocument/2006/relationships/hyperlink" Target="https://login.consultant.ru/link/?req=doc&amp;base=RLAW358&amp;n=176173&amp;dst=100005" TargetMode="External"/><Relationship Id="rId40" Type="http://schemas.openxmlformats.org/officeDocument/2006/relationships/hyperlink" Target="https://login.consultant.ru/link/?req=doc&amp;base=RLAW358&amp;n=179644&amp;dst=100010" TargetMode="External"/><Relationship Id="rId45" Type="http://schemas.openxmlformats.org/officeDocument/2006/relationships/hyperlink" Target="https://login.consultant.ru/link/?req=doc&amp;base=RLAW358&amp;n=179644&amp;dst=100013" TargetMode="External"/><Relationship Id="rId66" Type="http://schemas.openxmlformats.org/officeDocument/2006/relationships/hyperlink" Target="https://login.consultant.ru/link/?req=doc&amp;base=RLAW358&amp;n=119007&amp;dst=100007" TargetMode="External"/><Relationship Id="rId87" Type="http://schemas.openxmlformats.org/officeDocument/2006/relationships/hyperlink" Target="https://login.consultant.ru/link/?req=doc&amp;base=RLAW358&amp;n=189200&amp;dst=100066" TargetMode="External"/><Relationship Id="rId110" Type="http://schemas.openxmlformats.org/officeDocument/2006/relationships/hyperlink" Target="https://login.consultant.ru/link/?req=doc&amp;base=RLAW358&amp;n=179644&amp;dst=100028" TargetMode="External"/><Relationship Id="rId115" Type="http://schemas.openxmlformats.org/officeDocument/2006/relationships/hyperlink" Target="https://login.consultant.ru/link/?req=doc&amp;base=RLAW358&amp;n=176173&amp;dst=100033" TargetMode="External"/><Relationship Id="rId131" Type="http://schemas.openxmlformats.org/officeDocument/2006/relationships/hyperlink" Target="https://login.consultant.ru/link/?req=doc&amp;base=RLAW358&amp;n=144295&amp;dst=100042" TargetMode="External"/><Relationship Id="rId136" Type="http://schemas.openxmlformats.org/officeDocument/2006/relationships/hyperlink" Target="https://login.consultant.ru/link/?req=doc&amp;base=RLAW358&amp;n=179644&amp;dst=100031" TargetMode="External"/><Relationship Id="rId157" Type="http://schemas.openxmlformats.org/officeDocument/2006/relationships/hyperlink" Target="https://login.consultant.ru/link/?req=doc&amp;base=RLAW358&amp;n=126210&amp;dst=100018" TargetMode="External"/><Relationship Id="rId178" Type="http://schemas.openxmlformats.org/officeDocument/2006/relationships/hyperlink" Target="https://login.consultant.ru/link/?req=doc&amp;base=RLAW358&amp;n=173717&amp;dst=100060" TargetMode="External"/><Relationship Id="rId61" Type="http://schemas.openxmlformats.org/officeDocument/2006/relationships/hyperlink" Target="https://login.consultant.ru/link/?req=doc&amp;base=RLAW358&amp;n=126210&amp;dst=100008" TargetMode="External"/><Relationship Id="rId82" Type="http://schemas.openxmlformats.org/officeDocument/2006/relationships/hyperlink" Target="https://login.consultant.ru/link/?req=doc&amp;base=RLAW358&amp;n=179774&amp;dst=100010" TargetMode="External"/><Relationship Id="rId152" Type="http://schemas.openxmlformats.org/officeDocument/2006/relationships/hyperlink" Target="https://login.consultant.ru/link/?req=doc&amp;base=RLAW358&amp;n=101261&amp;dst=100014" TargetMode="External"/><Relationship Id="rId173" Type="http://schemas.openxmlformats.org/officeDocument/2006/relationships/hyperlink" Target="https://login.consultant.ru/link/?req=doc&amp;base=RLAW358&amp;n=197171&amp;dst=100011" TargetMode="External"/><Relationship Id="rId194" Type="http://schemas.openxmlformats.org/officeDocument/2006/relationships/hyperlink" Target="https://login.consultant.ru/link/?req=doc&amp;base=RLAW358&amp;n=197171&amp;dst=100013" TargetMode="External"/><Relationship Id="rId199" Type="http://schemas.openxmlformats.org/officeDocument/2006/relationships/hyperlink" Target="https://login.consultant.ru/link/?req=doc&amp;base=RLAW358&amp;n=173717&amp;dst=100063" TargetMode="External"/><Relationship Id="rId203" Type="http://schemas.openxmlformats.org/officeDocument/2006/relationships/hyperlink" Target="https://login.consultant.ru/link/?req=doc&amp;base=RLAW358&amp;n=173717&amp;dst=100066" TargetMode="External"/><Relationship Id="rId208" Type="http://schemas.openxmlformats.org/officeDocument/2006/relationships/hyperlink" Target="https://login.consultant.ru/link/?req=doc&amp;base=RLAW358&amp;n=179644&amp;dst=100047" TargetMode="External"/><Relationship Id="rId229" Type="http://schemas.openxmlformats.org/officeDocument/2006/relationships/hyperlink" Target="https://login.consultant.ru/link/?req=doc&amp;base=RLAW358&amp;n=182977&amp;dst=100006" TargetMode="External"/><Relationship Id="rId19" Type="http://schemas.openxmlformats.org/officeDocument/2006/relationships/hyperlink" Target="https://login.consultant.ru/link/?req=doc&amp;base=RLAW358&amp;n=159788&amp;dst=100005" TargetMode="External"/><Relationship Id="rId224" Type="http://schemas.openxmlformats.org/officeDocument/2006/relationships/hyperlink" Target="https://login.consultant.ru/link/?req=doc&amp;base=RLAW358&amp;n=120846&amp;dst=100006" TargetMode="External"/><Relationship Id="rId240" Type="http://schemas.openxmlformats.org/officeDocument/2006/relationships/hyperlink" Target="https://login.consultant.ru/link/?req=doc&amp;base=RLAW358&amp;n=179644&amp;dst=100055" TargetMode="External"/><Relationship Id="rId245" Type="http://schemas.openxmlformats.org/officeDocument/2006/relationships/hyperlink" Target="https://login.consultant.ru/link/?req=doc&amp;base=RLAW358&amp;n=173718&amp;dst=100012" TargetMode="External"/><Relationship Id="rId261" Type="http://schemas.openxmlformats.org/officeDocument/2006/relationships/hyperlink" Target="https://login.consultant.ru/link/?req=doc&amp;base=RLAW358&amp;n=195583&amp;dst=100032" TargetMode="External"/><Relationship Id="rId266" Type="http://schemas.openxmlformats.org/officeDocument/2006/relationships/hyperlink" Target="https://login.consultant.ru/link/?req=doc&amp;base=RLAW358&amp;n=195583&amp;dst=100035" TargetMode="External"/><Relationship Id="rId14" Type="http://schemas.openxmlformats.org/officeDocument/2006/relationships/hyperlink" Target="https://login.consultant.ru/link/?req=doc&amp;base=RLAW358&amp;n=129427&amp;dst=100005" TargetMode="External"/><Relationship Id="rId30" Type="http://schemas.openxmlformats.org/officeDocument/2006/relationships/hyperlink" Target="https://login.consultant.ru/link/?req=doc&amp;base=RLAW358&amp;n=189200&amp;dst=100005" TargetMode="External"/><Relationship Id="rId35" Type="http://schemas.openxmlformats.org/officeDocument/2006/relationships/hyperlink" Target="https://login.consultant.ru/link/?req=doc&amp;base=RLAW358&amp;n=184182&amp;dst=100615" TargetMode="External"/><Relationship Id="rId56" Type="http://schemas.openxmlformats.org/officeDocument/2006/relationships/hyperlink" Target="https://login.consultant.ru/link/?req=doc&amp;base=RLAW358&amp;n=195583&amp;dst=100010" TargetMode="External"/><Relationship Id="rId77" Type="http://schemas.openxmlformats.org/officeDocument/2006/relationships/hyperlink" Target="https://login.consultant.ru/link/?req=doc&amp;base=RLAW358&amp;n=173717&amp;dst=100022" TargetMode="External"/><Relationship Id="rId100" Type="http://schemas.openxmlformats.org/officeDocument/2006/relationships/hyperlink" Target="https://login.consultant.ru/link/?req=doc&amp;base=RLAW358&amp;n=173717&amp;dst=100043" TargetMode="External"/><Relationship Id="rId105" Type="http://schemas.openxmlformats.org/officeDocument/2006/relationships/hyperlink" Target="https://login.consultant.ru/link/?req=doc&amp;base=RLAW358&amp;n=179644&amp;dst=100026" TargetMode="External"/><Relationship Id="rId126" Type="http://schemas.openxmlformats.org/officeDocument/2006/relationships/hyperlink" Target="https://login.consultant.ru/link/?req=doc&amp;base=RLAW358&amp;n=189510&amp;dst=100011" TargetMode="External"/><Relationship Id="rId147" Type="http://schemas.openxmlformats.org/officeDocument/2006/relationships/hyperlink" Target="https://login.consultant.ru/link/?req=doc&amp;base=RLAW358&amp;n=92629&amp;dst=100006" TargetMode="External"/><Relationship Id="rId168" Type="http://schemas.openxmlformats.org/officeDocument/2006/relationships/hyperlink" Target="https://login.consultant.ru/link/?req=doc&amp;base=RLAW358&amp;n=129427&amp;dst=100007" TargetMode="External"/><Relationship Id="rId8" Type="http://schemas.openxmlformats.org/officeDocument/2006/relationships/hyperlink" Target="https://login.consultant.ru/link/?req=doc&amp;base=RLAW358&amp;n=101261&amp;dst=100013" TargetMode="External"/><Relationship Id="rId51" Type="http://schemas.openxmlformats.org/officeDocument/2006/relationships/hyperlink" Target="https://login.consultant.ru/link/?req=doc&amp;base=RLAW358&amp;n=179644&amp;dst=100017" TargetMode="External"/><Relationship Id="rId72" Type="http://schemas.openxmlformats.org/officeDocument/2006/relationships/hyperlink" Target="https://login.consultant.ru/link/?req=doc&amp;base=RLAW358&amp;n=195583&amp;dst=100017" TargetMode="External"/><Relationship Id="rId93" Type="http://schemas.openxmlformats.org/officeDocument/2006/relationships/hyperlink" Target="https://login.consultant.ru/link/?req=doc&amp;base=RLAW358&amp;n=189200&amp;dst=100076" TargetMode="External"/><Relationship Id="rId98" Type="http://schemas.openxmlformats.org/officeDocument/2006/relationships/hyperlink" Target="https://login.consultant.ru/link/?req=doc&amp;base=RLAW358&amp;n=195583&amp;dst=100021" TargetMode="External"/><Relationship Id="rId121" Type="http://schemas.openxmlformats.org/officeDocument/2006/relationships/hyperlink" Target="https://login.consultant.ru/link/?req=doc&amp;base=RLAW358&amp;n=155272&amp;dst=100008" TargetMode="External"/><Relationship Id="rId142" Type="http://schemas.openxmlformats.org/officeDocument/2006/relationships/hyperlink" Target="https://login.consultant.ru/link/?req=doc&amp;base=RLAW358&amp;n=173717&amp;dst=100048" TargetMode="External"/><Relationship Id="rId163" Type="http://schemas.openxmlformats.org/officeDocument/2006/relationships/hyperlink" Target="https://login.consultant.ru/link/?req=doc&amp;base=RLAW358&amp;n=144295&amp;dst=100055" TargetMode="External"/><Relationship Id="rId184" Type="http://schemas.openxmlformats.org/officeDocument/2006/relationships/hyperlink" Target="https://login.consultant.ru/link/?req=doc&amp;base=RLAW358&amp;n=126210&amp;dst=100025" TargetMode="External"/><Relationship Id="rId189" Type="http://schemas.openxmlformats.org/officeDocument/2006/relationships/hyperlink" Target="https://login.consultant.ru/link/?req=doc&amp;base=RLAW358&amp;n=197171&amp;dst=100012" TargetMode="External"/><Relationship Id="rId219" Type="http://schemas.openxmlformats.org/officeDocument/2006/relationships/hyperlink" Target="https://login.consultant.ru/link/?req=doc&amp;base=RLAW358&amp;n=168472&amp;dst=100027" TargetMode="External"/><Relationship Id="rId3" Type="http://schemas.openxmlformats.org/officeDocument/2006/relationships/settings" Target="settings.xml"/><Relationship Id="rId214" Type="http://schemas.openxmlformats.org/officeDocument/2006/relationships/hyperlink" Target="https://login.consultant.ru/link/?req=doc&amp;base=RLAW358&amp;n=94627&amp;dst=100026" TargetMode="External"/><Relationship Id="rId230" Type="http://schemas.openxmlformats.org/officeDocument/2006/relationships/hyperlink" Target="https://login.consultant.ru/link/?req=doc&amp;base=RLAW358&amp;n=173717&amp;dst=100072" TargetMode="External"/><Relationship Id="rId235" Type="http://schemas.openxmlformats.org/officeDocument/2006/relationships/hyperlink" Target="https://login.consultant.ru/link/?req=doc&amp;base=RLAW358&amp;n=144295&amp;dst=100081" TargetMode="External"/><Relationship Id="rId251" Type="http://schemas.openxmlformats.org/officeDocument/2006/relationships/hyperlink" Target="https://login.consultant.ru/link/?req=doc&amp;base=RLAW358&amp;n=168472&amp;dst=100036" TargetMode="External"/><Relationship Id="rId256" Type="http://schemas.openxmlformats.org/officeDocument/2006/relationships/hyperlink" Target="https://login.consultant.ru/link/?req=doc&amp;base=RLAW358&amp;n=157055&amp;dst=100014" TargetMode="External"/><Relationship Id="rId25" Type="http://schemas.openxmlformats.org/officeDocument/2006/relationships/hyperlink" Target="https://login.consultant.ru/link/?req=doc&amp;base=RLAW358&amp;n=177491&amp;dst=100005" TargetMode="External"/><Relationship Id="rId46" Type="http://schemas.openxmlformats.org/officeDocument/2006/relationships/hyperlink" Target="https://login.consultant.ru/link/?req=doc&amp;base=RLAW358&amp;n=173718&amp;dst=100006" TargetMode="External"/><Relationship Id="rId67" Type="http://schemas.openxmlformats.org/officeDocument/2006/relationships/hyperlink" Target="https://login.consultant.ru/link/?req=doc&amp;base=RLAW358&amp;n=197171&amp;dst=100009" TargetMode="External"/><Relationship Id="rId116" Type="http://schemas.openxmlformats.org/officeDocument/2006/relationships/hyperlink" Target="https://login.consultant.ru/link/?req=doc&amp;base=RLAW358&amp;n=144295&amp;dst=100029" TargetMode="External"/><Relationship Id="rId137" Type="http://schemas.openxmlformats.org/officeDocument/2006/relationships/hyperlink" Target="https://login.consultant.ru/link/?req=doc&amp;base=RLAW358&amp;n=92629&amp;dst=100020" TargetMode="External"/><Relationship Id="rId158" Type="http://schemas.openxmlformats.org/officeDocument/2006/relationships/hyperlink" Target="https://login.consultant.ru/link/?req=doc&amp;base=RLAW358&amp;n=126210&amp;dst=100020" TargetMode="External"/><Relationship Id="rId272" Type="http://schemas.openxmlformats.org/officeDocument/2006/relationships/theme" Target="theme/theme1.xml"/><Relationship Id="rId20" Type="http://schemas.openxmlformats.org/officeDocument/2006/relationships/hyperlink" Target="https://login.consultant.ru/link/?req=doc&amp;base=RLAW358&amp;n=163811&amp;dst=100005" TargetMode="External"/><Relationship Id="rId41" Type="http://schemas.openxmlformats.org/officeDocument/2006/relationships/hyperlink" Target="https://login.consultant.ru/link/?req=doc&amp;base=RLAW358&amp;n=195583&amp;dst=100008" TargetMode="External"/><Relationship Id="rId62" Type="http://schemas.openxmlformats.org/officeDocument/2006/relationships/hyperlink" Target="https://login.consultant.ru/link/?req=doc&amp;base=RLAW358&amp;n=195583&amp;dst=100013" TargetMode="External"/><Relationship Id="rId83" Type="http://schemas.openxmlformats.org/officeDocument/2006/relationships/hyperlink" Target="https://login.consultant.ru/link/?req=doc&amp;base=RLAW358&amp;n=189200&amp;dst=100048" TargetMode="External"/><Relationship Id="rId88" Type="http://schemas.openxmlformats.org/officeDocument/2006/relationships/hyperlink" Target="https://login.consultant.ru/link/?req=doc&amp;base=RLAW358&amp;n=189200&amp;dst=100068" TargetMode="External"/><Relationship Id="rId111" Type="http://schemas.openxmlformats.org/officeDocument/2006/relationships/hyperlink" Target="https://login.consultant.ru/link/?req=doc&amp;base=RLAW358&amp;n=173717&amp;dst=100047" TargetMode="External"/><Relationship Id="rId132" Type="http://schemas.openxmlformats.org/officeDocument/2006/relationships/hyperlink" Target="https://login.consultant.ru/link/?req=doc&amp;base=RLAW358&amp;n=144295&amp;dst=100043" TargetMode="External"/><Relationship Id="rId153" Type="http://schemas.openxmlformats.org/officeDocument/2006/relationships/hyperlink" Target="https://login.consultant.ru/link/?req=doc&amp;base=RLAW358&amp;n=114101&amp;dst=100025" TargetMode="External"/><Relationship Id="rId174" Type="http://schemas.openxmlformats.org/officeDocument/2006/relationships/hyperlink" Target="https://login.consultant.ru/link/?req=doc&amp;base=RLAW358&amp;n=94627&amp;dst=100025" TargetMode="External"/><Relationship Id="rId179" Type="http://schemas.openxmlformats.org/officeDocument/2006/relationships/hyperlink" Target="https://login.consultant.ru/link/?req=doc&amp;base=RLAW358&amp;n=94627&amp;dst=100026" TargetMode="External"/><Relationship Id="rId195" Type="http://schemas.openxmlformats.org/officeDocument/2006/relationships/hyperlink" Target="https://login.consultant.ru/link/?req=doc&amp;base=RLAW358&amp;n=144295&amp;dst=100061" TargetMode="External"/><Relationship Id="rId209" Type="http://schemas.openxmlformats.org/officeDocument/2006/relationships/hyperlink" Target="https://login.consultant.ru/link/?req=doc&amp;base=RLAW358&amp;n=197171&amp;dst=100013" TargetMode="External"/><Relationship Id="rId190" Type="http://schemas.openxmlformats.org/officeDocument/2006/relationships/hyperlink" Target="https://login.consultant.ru/link/?req=doc&amp;base=RLAW358&amp;n=197171&amp;dst=100013" TargetMode="External"/><Relationship Id="rId204" Type="http://schemas.openxmlformats.org/officeDocument/2006/relationships/hyperlink" Target="https://login.consultant.ru/link/?req=doc&amp;base=RLAW358&amp;n=144295&amp;dst=100074" TargetMode="External"/><Relationship Id="rId220" Type="http://schemas.openxmlformats.org/officeDocument/2006/relationships/hyperlink" Target="https://login.consultant.ru/link/?req=doc&amp;base=RLAW358&amp;n=173717&amp;dst=100068" TargetMode="External"/><Relationship Id="rId225" Type="http://schemas.openxmlformats.org/officeDocument/2006/relationships/hyperlink" Target="https://login.consultant.ru/link/?req=doc&amp;base=RLAW358&amp;n=144295&amp;dst=100078" TargetMode="External"/><Relationship Id="rId241" Type="http://schemas.openxmlformats.org/officeDocument/2006/relationships/hyperlink" Target="https://login.consultant.ru/link/?req=doc&amp;base=RLAW358&amp;n=195583&amp;dst=100024" TargetMode="External"/><Relationship Id="rId246" Type="http://schemas.openxmlformats.org/officeDocument/2006/relationships/hyperlink" Target="https://login.consultant.ru/link/?req=doc&amp;base=RLAW358&amp;n=195583&amp;dst=100026" TargetMode="External"/><Relationship Id="rId267" Type="http://schemas.openxmlformats.org/officeDocument/2006/relationships/hyperlink" Target="https://login.consultant.ru/link/?req=doc&amp;base=RLAW358&amp;n=195583&amp;dst=100036" TargetMode="External"/><Relationship Id="rId15" Type="http://schemas.openxmlformats.org/officeDocument/2006/relationships/hyperlink" Target="https://login.consultant.ru/link/?req=doc&amp;base=RLAW358&amp;n=144295&amp;dst=100005" TargetMode="External"/><Relationship Id="rId36" Type="http://schemas.openxmlformats.org/officeDocument/2006/relationships/hyperlink" Target="https://login.consultant.ru/link/?req=doc&amp;base=RLAW358&amp;n=163811&amp;dst=100006" TargetMode="External"/><Relationship Id="rId57" Type="http://schemas.openxmlformats.org/officeDocument/2006/relationships/hyperlink" Target="https://login.consultant.ru/link/?req=doc&amp;base=RLAW358&amp;n=189510&amp;dst=100006" TargetMode="External"/><Relationship Id="rId106" Type="http://schemas.openxmlformats.org/officeDocument/2006/relationships/hyperlink" Target="https://login.consultant.ru/link/?req=doc&amp;base=RLAW358&amp;n=144295&amp;dst=100020" TargetMode="External"/><Relationship Id="rId127" Type="http://schemas.openxmlformats.org/officeDocument/2006/relationships/hyperlink" Target="https://login.consultant.ru/link/?req=doc&amp;base=RLAW358&amp;n=144295&amp;dst=100036" TargetMode="External"/><Relationship Id="rId262" Type="http://schemas.openxmlformats.org/officeDocument/2006/relationships/hyperlink" Target="https://login.consultant.ru/link/?req=doc&amp;base=RLAW358&amp;n=197171&amp;dst=100016" TargetMode="External"/><Relationship Id="rId10" Type="http://schemas.openxmlformats.org/officeDocument/2006/relationships/hyperlink" Target="https://login.consultant.ru/link/?req=doc&amp;base=RLAW358&amp;n=118062&amp;dst=100005" TargetMode="External"/><Relationship Id="rId31" Type="http://schemas.openxmlformats.org/officeDocument/2006/relationships/hyperlink" Target="https://login.consultant.ru/link/?req=doc&amp;base=RLAW358&amp;n=189510&amp;dst=100005" TargetMode="External"/><Relationship Id="rId52" Type="http://schemas.openxmlformats.org/officeDocument/2006/relationships/hyperlink" Target="https://login.consultant.ru/link/?req=doc&amp;base=RLAW358&amp;n=92629&amp;dst=100007" TargetMode="External"/><Relationship Id="rId73" Type="http://schemas.openxmlformats.org/officeDocument/2006/relationships/hyperlink" Target="https://login.consultant.ru/link/?req=doc&amp;base=RLAW358&amp;n=195583&amp;dst=100018" TargetMode="External"/><Relationship Id="rId78" Type="http://schemas.openxmlformats.org/officeDocument/2006/relationships/hyperlink" Target="https://login.consultant.ru/link/?req=doc&amp;base=RLAW358&amp;n=176173&amp;dst=100010" TargetMode="External"/><Relationship Id="rId94" Type="http://schemas.openxmlformats.org/officeDocument/2006/relationships/hyperlink" Target="https://login.consultant.ru/link/?req=doc&amp;base=RLAW358&amp;n=189200&amp;dst=100078" TargetMode="External"/><Relationship Id="rId99" Type="http://schemas.openxmlformats.org/officeDocument/2006/relationships/hyperlink" Target="https://login.consultant.ru/link/?req=doc&amp;base=RLAW358&amp;n=176173&amp;dst=100025" TargetMode="External"/><Relationship Id="rId101" Type="http://schemas.openxmlformats.org/officeDocument/2006/relationships/hyperlink" Target="https://login.consultant.ru/link/?req=doc&amp;base=RLAW358&amp;n=94627&amp;dst=100010" TargetMode="External"/><Relationship Id="rId122" Type="http://schemas.openxmlformats.org/officeDocument/2006/relationships/hyperlink" Target="https://login.consultant.ru/link/?req=doc&amp;base=RLAW358&amp;n=92629&amp;dst=100019" TargetMode="External"/><Relationship Id="rId143" Type="http://schemas.openxmlformats.org/officeDocument/2006/relationships/hyperlink" Target="https://login.consultant.ru/link/?req=doc&amp;base=RLAW358&amp;n=179644&amp;dst=100033" TargetMode="External"/><Relationship Id="rId148" Type="http://schemas.openxmlformats.org/officeDocument/2006/relationships/hyperlink" Target="https://login.consultant.ru/link/?req=doc&amp;base=RLAW358&amp;n=101261&amp;dst=100014" TargetMode="External"/><Relationship Id="rId164" Type="http://schemas.openxmlformats.org/officeDocument/2006/relationships/hyperlink" Target="https://login.consultant.ru/link/?req=doc&amp;base=RLAW358&amp;n=179644&amp;dst=100035" TargetMode="External"/><Relationship Id="rId169" Type="http://schemas.openxmlformats.org/officeDocument/2006/relationships/hyperlink" Target="https://login.consultant.ru/link/?req=doc&amp;base=RLAW358&amp;n=195583&amp;dst=100023" TargetMode="External"/><Relationship Id="rId185" Type="http://schemas.openxmlformats.org/officeDocument/2006/relationships/hyperlink" Target="https://login.consultant.ru/link/?req=doc&amp;base=RLAW358&amp;n=144295&amp;dst=100060"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14101&amp;dst=100005" TargetMode="External"/><Relationship Id="rId180" Type="http://schemas.openxmlformats.org/officeDocument/2006/relationships/hyperlink" Target="https://login.consultant.ru/link/?req=doc&amp;base=RLAW358&amp;n=92629&amp;dst=100026" TargetMode="External"/><Relationship Id="rId210" Type="http://schemas.openxmlformats.org/officeDocument/2006/relationships/hyperlink" Target="https://login.consultant.ru/link/?req=doc&amp;base=RLAW358&amp;n=179644&amp;dst=100049" TargetMode="External"/><Relationship Id="rId215" Type="http://schemas.openxmlformats.org/officeDocument/2006/relationships/hyperlink" Target="https://login.consultant.ru/link/?req=doc&amp;base=RLAW358&amp;n=120846&amp;dst=100006" TargetMode="External"/><Relationship Id="rId236" Type="http://schemas.openxmlformats.org/officeDocument/2006/relationships/hyperlink" Target="https://login.consultant.ru/link/?req=doc&amp;base=RLAW358&amp;n=157055&amp;dst=100008" TargetMode="External"/><Relationship Id="rId257" Type="http://schemas.openxmlformats.org/officeDocument/2006/relationships/hyperlink" Target="https://login.consultant.ru/link/?req=doc&amp;base=RLAW358&amp;n=195583&amp;dst=100029" TargetMode="External"/><Relationship Id="rId26" Type="http://schemas.openxmlformats.org/officeDocument/2006/relationships/hyperlink" Target="https://login.consultant.ru/link/?req=doc&amp;base=RLAW358&amp;n=179644&amp;dst=100005" TargetMode="External"/><Relationship Id="rId231" Type="http://schemas.openxmlformats.org/officeDocument/2006/relationships/hyperlink" Target="https://login.consultant.ru/link/?req=doc&amp;base=RLAW358&amp;n=168472&amp;dst=100033" TargetMode="External"/><Relationship Id="rId252" Type="http://schemas.openxmlformats.org/officeDocument/2006/relationships/hyperlink" Target="https://login.consultant.ru/link/?req=doc&amp;base=RLAW358&amp;n=158184&amp;dst=100054" TargetMode="External"/><Relationship Id="rId47" Type="http://schemas.openxmlformats.org/officeDocument/2006/relationships/hyperlink" Target="https://login.consultant.ru/link/?req=doc&amp;base=RLAW358&amp;n=114101&amp;dst=100012" TargetMode="External"/><Relationship Id="rId68" Type="http://schemas.openxmlformats.org/officeDocument/2006/relationships/hyperlink" Target="https://login.consultant.ru/link/?req=doc&amp;base=RLAW358&amp;n=173717&amp;dst=100010" TargetMode="External"/><Relationship Id="rId89" Type="http://schemas.openxmlformats.org/officeDocument/2006/relationships/hyperlink" Target="https://login.consultant.ru/link/?req=doc&amp;base=RLAW358&amp;n=158184&amp;dst=100023" TargetMode="External"/><Relationship Id="rId112" Type="http://schemas.openxmlformats.org/officeDocument/2006/relationships/hyperlink" Target="https://login.consultant.ru/link/?req=doc&amp;base=RLAW358&amp;n=144295&amp;dst=100025" TargetMode="External"/><Relationship Id="rId133" Type="http://schemas.openxmlformats.org/officeDocument/2006/relationships/hyperlink" Target="https://login.consultant.ru/link/?req=doc&amp;base=RLAW358&amp;n=144295&amp;dst=100045" TargetMode="External"/><Relationship Id="rId154" Type="http://schemas.openxmlformats.org/officeDocument/2006/relationships/hyperlink" Target="https://login.consultant.ru/link/?req=doc&amp;base=RLAW358&amp;n=114101&amp;dst=100026" TargetMode="External"/><Relationship Id="rId175" Type="http://schemas.openxmlformats.org/officeDocument/2006/relationships/hyperlink" Target="https://login.consultant.ru/link/?req=doc&amp;base=RLAW358&amp;n=126210&amp;dst=100023" TargetMode="External"/><Relationship Id="rId196" Type="http://schemas.openxmlformats.org/officeDocument/2006/relationships/hyperlink" Target="https://login.consultant.ru/link/?req=doc&amp;base=RLAW358&amp;n=173717&amp;dst=100062" TargetMode="External"/><Relationship Id="rId200" Type="http://schemas.openxmlformats.org/officeDocument/2006/relationships/hyperlink" Target="https://login.consultant.ru/link/?req=doc&amp;base=RLAW358&amp;n=173717&amp;dst=100065" TargetMode="External"/><Relationship Id="rId16" Type="http://schemas.openxmlformats.org/officeDocument/2006/relationships/hyperlink" Target="https://login.consultant.ru/link/?req=doc&amp;base=RLAW358&amp;n=155272&amp;dst=100005" TargetMode="External"/><Relationship Id="rId221" Type="http://schemas.openxmlformats.org/officeDocument/2006/relationships/hyperlink" Target="https://login.consultant.ru/link/?req=doc&amp;base=RLAW358&amp;n=179644&amp;dst=100051" TargetMode="External"/><Relationship Id="rId242" Type="http://schemas.openxmlformats.org/officeDocument/2006/relationships/hyperlink" Target="https://login.consultant.ru/link/?req=doc&amp;base=RLAW358&amp;n=179644&amp;dst=100056" TargetMode="External"/><Relationship Id="rId263" Type="http://schemas.openxmlformats.org/officeDocument/2006/relationships/hyperlink" Target="https://login.consultant.ru/link/?req=doc&amp;base=RLAW358&amp;n=197171&amp;dst=100017" TargetMode="External"/><Relationship Id="rId37" Type="http://schemas.openxmlformats.org/officeDocument/2006/relationships/hyperlink" Target="https://login.consultant.ru/link/?req=doc&amp;base=RLAW358&amp;n=179644&amp;dst=100007" TargetMode="External"/><Relationship Id="rId58" Type="http://schemas.openxmlformats.org/officeDocument/2006/relationships/hyperlink" Target="https://login.consultant.ru/link/?req=doc&amp;base=RLAW358&amp;n=126210&amp;dst=100007" TargetMode="External"/><Relationship Id="rId79" Type="http://schemas.openxmlformats.org/officeDocument/2006/relationships/hyperlink" Target="https://login.consultant.ru/link/?req=doc&amp;base=RLAW358&amp;n=179774&amp;dst=100006" TargetMode="External"/><Relationship Id="rId102" Type="http://schemas.openxmlformats.org/officeDocument/2006/relationships/hyperlink" Target="https://login.consultant.ru/link/?req=doc&amp;base=RLAW358&amp;n=144295&amp;dst=100016" TargetMode="External"/><Relationship Id="rId123" Type="http://schemas.openxmlformats.org/officeDocument/2006/relationships/hyperlink" Target="https://login.consultant.ru/link/?req=doc&amp;base=RLAW358&amp;n=144295&amp;dst=100035" TargetMode="External"/><Relationship Id="rId144" Type="http://schemas.openxmlformats.org/officeDocument/2006/relationships/hyperlink" Target="https://login.consultant.ru/link/?req=doc&amp;base=RLAW358&amp;n=114101&amp;dst=100022" TargetMode="External"/><Relationship Id="rId90" Type="http://schemas.openxmlformats.org/officeDocument/2006/relationships/hyperlink" Target="https://login.consultant.ru/link/?req=doc&amp;base=RLAW358&amp;n=189200&amp;dst=100069" TargetMode="External"/><Relationship Id="rId165" Type="http://schemas.openxmlformats.org/officeDocument/2006/relationships/hyperlink" Target="https://login.consultant.ru/link/?req=doc&amp;base=RLAW358&amp;n=195583&amp;dst=100022" TargetMode="External"/><Relationship Id="rId186" Type="http://schemas.openxmlformats.org/officeDocument/2006/relationships/hyperlink" Target="https://login.consultant.ru/link/?req=doc&amp;base=RLAW358&amp;n=155272&amp;dst=100012" TargetMode="External"/><Relationship Id="rId211" Type="http://schemas.openxmlformats.org/officeDocument/2006/relationships/hyperlink" Target="https://login.consultant.ru/link/?req=doc&amp;base=RLAW358&amp;n=179644&amp;dst=100050" TargetMode="External"/><Relationship Id="rId232" Type="http://schemas.openxmlformats.org/officeDocument/2006/relationships/hyperlink" Target="https://login.consultant.ru/link/?req=doc&amp;base=RLAW358&amp;n=179644&amp;dst=100053" TargetMode="External"/><Relationship Id="rId253" Type="http://schemas.openxmlformats.org/officeDocument/2006/relationships/hyperlink" Target="https://login.consultant.ru/link/?req=doc&amp;base=RLAW358&amp;n=195583&amp;dst=100028" TargetMode="External"/><Relationship Id="rId27" Type="http://schemas.openxmlformats.org/officeDocument/2006/relationships/hyperlink" Target="https://login.consultant.ru/link/?req=doc&amp;base=RLAW358&amp;n=179774&amp;dst=100005" TargetMode="External"/><Relationship Id="rId48" Type="http://schemas.openxmlformats.org/officeDocument/2006/relationships/hyperlink" Target="https://login.consultant.ru/link/?req=doc&amp;base=RLAW358&amp;n=173717&amp;dst=100008" TargetMode="External"/><Relationship Id="rId69" Type="http://schemas.openxmlformats.org/officeDocument/2006/relationships/hyperlink" Target="https://login.consultant.ru/link/?req=doc&amp;base=RLAW358&amp;n=177491&amp;dst=100007" TargetMode="External"/><Relationship Id="rId113" Type="http://schemas.openxmlformats.org/officeDocument/2006/relationships/hyperlink" Target="https://login.consultant.ru/link/?req=doc&amp;base=RLAW358&amp;n=179644&amp;dst=100028" TargetMode="External"/><Relationship Id="rId134" Type="http://schemas.openxmlformats.org/officeDocument/2006/relationships/hyperlink" Target="https://login.consultant.ru/link/?req=doc&amp;base=RLAW358&amp;n=173718&amp;dst=100009" TargetMode="External"/><Relationship Id="rId80" Type="http://schemas.openxmlformats.org/officeDocument/2006/relationships/hyperlink" Target="https://login.consultant.ru/link/?req=doc&amp;base=RLAW358&amp;n=158184&amp;dst=100006" TargetMode="External"/><Relationship Id="rId155" Type="http://schemas.openxmlformats.org/officeDocument/2006/relationships/hyperlink" Target="https://login.consultant.ru/link/?req=doc&amp;base=RLAW358&amp;n=126210&amp;dst=100017" TargetMode="External"/><Relationship Id="rId176" Type="http://schemas.openxmlformats.org/officeDocument/2006/relationships/hyperlink" Target="https://login.consultant.ru/link/?req=doc&amp;base=RLAW358&amp;n=179644&amp;dst=100036" TargetMode="External"/><Relationship Id="rId197" Type="http://schemas.openxmlformats.org/officeDocument/2006/relationships/hyperlink" Target="https://login.consultant.ru/link/?req=doc&amp;base=RLAW358&amp;n=144295&amp;dst=100064" TargetMode="External"/><Relationship Id="rId201" Type="http://schemas.openxmlformats.org/officeDocument/2006/relationships/hyperlink" Target="https://login.consultant.ru/link/?req=doc&amp;base=RLAW358&amp;n=144295&amp;dst=100070" TargetMode="External"/><Relationship Id="rId222" Type="http://schemas.openxmlformats.org/officeDocument/2006/relationships/hyperlink" Target="https://login.consultant.ru/link/?req=doc&amp;base=RLAW358&amp;n=182977&amp;dst=100006" TargetMode="External"/><Relationship Id="rId243" Type="http://schemas.openxmlformats.org/officeDocument/2006/relationships/hyperlink" Target="https://login.consultant.ru/link/?req=doc&amp;base=RLAW358&amp;n=158184&amp;dst=100051" TargetMode="External"/><Relationship Id="rId264" Type="http://schemas.openxmlformats.org/officeDocument/2006/relationships/hyperlink" Target="https://login.consultant.ru/link/?req=doc&amp;base=RLAW358&amp;n=197171&amp;dst=100018" TargetMode="External"/><Relationship Id="rId17" Type="http://schemas.openxmlformats.org/officeDocument/2006/relationships/hyperlink" Target="https://login.consultant.ru/link/?req=doc&amp;base=RLAW358&amp;n=157055&amp;dst=100005" TargetMode="External"/><Relationship Id="rId38" Type="http://schemas.openxmlformats.org/officeDocument/2006/relationships/hyperlink" Target="https://login.consultant.ru/link/?req=doc&amp;base=RLAW358&amp;n=179644&amp;dst=100008" TargetMode="External"/><Relationship Id="rId59" Type="http://schemas.openxmlformats.org/officeDocument/2006/relationships/hyperlink" Target="https://login.consultant.ru/link/?req=doc&amp;base=RLAW358&amp;n=179644&amp;dst=100023" TargetMode="External"/><Relationship Id="rId103" Type="http://schemas.openxmlformats.org/officeDocument/2006/relationships/hyperlink" Target="https://login.consultant.ru/link/?req=doc&amp;base=RLAW358&amp;n=144295&amp;dst=100018" TargetMode="External"/><Relationship Id="rId124" Type="http://schemas.openxmlformats.org/officeDocument/2006/relationships/hyperlink" Target="https://login.consultant.ru/link/?req=doc&amp;base=RLAW358&amp;n=179644&amp;dst=100029" TargetMode="External"/><Relationship Id="rId70" Type="http://schemas.openxmlformats.org/officeDocument/2006/relationships/hyperlink" Target="https://login.consultant.ru/link/?req=doc&amp;base=RLAW358&amp;n=195583&amp;dst=100016" TargetMode="External"/><Relationship Id="rId91" Type="http://schemas.openxmlformats.org/officeDocument/2006/relationships/hyperlink" Target="https://login.consultant.ru/link/?req=doc&amp;base=RLAW358&amp;n=189200&amp;dst=100071" TargetMode="External"/><Relationship Id="rId145" Type="http://schemas.openxmlformats.org/officeDocument/2006/relationships/hyperlink" Target="https://login.consultant.ru/link/?req=doc&amp;base=RLAW358&amp;n=114101&amp;dst=100023" TargetMode="External"/><Relationship Id="rId166" Type="http://schemas.openxmlformats.org/officeDocument/2006/relationships/hyperlink" Target="https://login.consultant.ru/link/?req=doc&amp;base=RLAW358&amp;n=126210&amp;dst=100022" TargetMode="External"/><Relationship Id="rId187" Type="http://schemas.openxmlformats.org/officeDocument/2006/relationships/hyperlink" Target="https://login.consultant.ru/link/?req=doc&amp;base=RLAW358&amp;n=173717&amp;dst=100061" TargetMode="External"/><Relationship Id="rId1" Type="http://schemas.openxmlformats.org/officeDocument/2006/relationships/styles" Target="styles.xml"/><Relationship Id="rId212" Type="http://schemas.openxmlformats.org/officeDocument/2006/relationships/hyperlink" Target="https://login.consultant.ru/link/?req=doc&amp;base=RLAW358&amp;n=94627&amp;dst=100026" TargetMode="External"/><Relationship Id="rId233" Type="http://schemas.openxmlformats.org/officeDocument/2006/relationships/hyperlink" Target="https://login.consultant.ru/link/?req=doc&amp;base=RLAW358&amp;n=197171&amp;dst=100015" TargetMode="External"/><Relationship Id="rId254" Type="http://schemas.openxmlformats.org/officeDocument/2006/relationships/hyperlink" Target="https://login.consultant.ru/link/?req=doc&amp;base=RLAW358&amp;n=158184&amp;dst=100056" TargetMode="External"/><Relationship Id="rId28" Type="http://schemas.openxmlformats.org/officeDocument/2006/relationships/hyperlink" Target="https://login.consultant.ru/link/?req=doc&amp;base=RLAW358&amp;n=182977&amp;dst=100005" TargetMode="External"/><Relationship Id="rId49" Type="http://schemas.openxmlformats.org/officeDocument/2006/relationships/hyperlink" Target="https://login.consultant.ru/link/?req=doc&amp;base=RLAW358&amp;n=144295&amp;dst=100010" TargetMode="External"/><Relationship Id="rId114" Type="http://schemas.openxmlformats.org/officeDocument/2006/relationships/hyperlink" Target="https://login.consultant.ru/link/?req=doc&amp;base=RLAW358&amp;n=176173&amp;dst=1000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54</Pages>
  <Words>20442</Words>
  <Characters>116522</Characters>
  <Application>Microsoft Office Word</Application>
  <DocSecurity>0</DocSecurity>
  <Lines>971</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2026-08-03T12:58:00Z</dcterms:created>
  <dcterms:modified xsi:type="dcterms:W3CDTF">2026-08-03T13:00:00Z</dcterms:modified>
</cp:coreProperties>
</file>