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8E1DB9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8E1DB9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8E1DB9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8E1DB9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8418EF" w:rsidRPr="008E1DB9">
          <w:rPr>
            <w:rFonts w:ascii="PT Astra Serif" w:hAnsi="PT Astra Serif" w:cs="Times New Roman"/>
            <w:b w:val="0"/>
            <w:i w:val="0"/>
          </w:rPr>
          <w:t>4</w:t>
        </w:r>
        <w:r w:rsidR="00D101FE" w:rsidRPr="008E1DB9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8418EF" w:rsidRPr="008E1DB9">
          <w:rPr>
            <w:rFonts w:ascii="PT Astra Serif" w:hAnsi="PT Astra Serif" w:cs="Times New Roman"/>
            <w:b w:val="0"/>
            <w:i w:val="0"/>
          </w:rPr>
          <w:t>5</w:t>
        </w:r>
        <w:r w:rsidR="00D101FE" w:rsidRPr="008E1DB9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8418EF" w:rsidRPr="008E1DB9">
          <w:rPr>
            <w:rFonts w:ascii="PT Astra Serif" w:hAnsi="PT Astra Serif" w:cs="Times New Roman"/>
            <w:b w:val="0"/>
            <w:i w:val="0"/>
          </w:rPr>
          <w:t>6</w:t>
        </w:r>
        <w:r w:rsidR="00D101FE" w:rsidRPr="008E1DB9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8E1DB9" w:rsidRDefault="00522A6D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5D2C4E" w:rsidRPr="008E1DB9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8E1DB9">
        <w:rPr>
          <w:rFonts w:ascii="PT Astra Serif" w:hAnsi="PT Astra Serif"/>
          <w:b/>
          <w:sz w:val="28"/>
          <w:szCs w:val="28"/>
        </w:rPr>
        <w:t>Случаи предоставления и распределение бюджетных ассигнований на предоставление субсидий юридическим лицам (за исключением субс</w:t>
      </w:r>
      <w:r w:rsidRPr="008E1DB9">
        <w:rPr>
          <w:rFonts w:ascii="PT Astra Serif" w:hAnsi="PT Astra Serif"/>
          <w:b/>
          <w:sz w:val="28"/>
          <w:szCs w:val="28"/>
        </w:rPr>
        <w:t>и</w:t>
      </w:r>
      <w:r w:rsidRPr="008E1DB9">
        <w:rPr>
          <w:rFonts w:ascii="PT Astra Serif" w:hAnsi="PT Astra Serif"/>
          <w:b/>
          <w:sz w:val="28"/>
          <w:szCs w:val="28"/>
        </w:rPr>
        <w:t>дий государственным учреждениям, а также субсидий, указанных в пунктах 6–8</w:t>
      </w:r>
      <w:r w:rsidRPr="008E1DB9">
        <w:rPr>
          <w:rFonts w:ascii="PT Astra Serif" w:hAnsi="PT Astra Serif"/>
          <w:b/>
          <w:sz w:val="28"/>
          <w:szCs w:val="28"/>
          <w:vertAlign w:val="superscript"/>
        </w:rPr>
        <w:t>1</w:t>
      </w:r>
      <w:r w:rsidRPr="008E1DB9">
        <w:rPr>
          <w:rFonts w:ascii="PT Astra Serif" w:hAnsi="PT Astra Serif"/>
          <w:b/>
          <w:sz w:val="28"/>
          <w:szCs w:val="28"/>
        </w:rPr>
        <w:t xml:space="preserve"> статьи 78 Бюджетного кодекса Российской Федерации), </w:t>
      </w:r>
    </w:p>
    <w:p w:rsidR="005D2C4E" w:rsidRPr="008E1DB9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8E1DB9">
        <w:rPr>
          <w:rFonts w:ascii="PT Astra Serif" w:hAnsi="PT Astra Serif"/>
          <w:b/>
          <w:sz w:val="28"/>
          <w:szCs w:val="28"/>
        </w:rPr>
        <w:t>индивидуальным предпринимателям, а также физическим лицам –</w:t>
      </w:r>
    </w:p>
    <w:p w:rsidR="005D2C4E" w:rsidRPr="008E1DB9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8E1DB9">
        <w:rPr>
          <w:rFonts w:ascii="PT Astra Serif" w:hAnsi="PT Astra Serif"/>
          <w:b/>
          <w:sz w:val="28"/>
          <w:szCs w:val="28"/>
        </w:rPr>
        <w:t>производителям товаров, работ, услуг и иным некоммерческим орган</w:t>
      </w:r>
      <w:r w:rsidRPr="008E1DB9">
        <w:rPr>
          <w:rFonts w:ascii="PT Astra Serif" w:hAnsi="PT Astra Serif"/>
          <w:b/>
          <w:sz w:val="28"/>
          <w:szCs w:val="28"/>
        </w:rPr>
        <w:t>и</w:t>
      </w:r>
      <w:r w:rsidRPr="008E1DB9">
        <w:rPr>
          <w:rFonts w:ascii="PT Astra Serif" w:hAnsi="PT Astra Serif"/>
          <w:b/>
          <w:sz w:val="28"/>
          <w:szCs w:val="28"/>
        </w:rPr>
        <w:t xml:space="preserve">зациям, не являющимся государственными (муниципальными) </w:t>
      </w:r>
    </w:p>
    <w:p w:rsidR="005D2C4E" w:rsidRPr="008E1DB9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8E1DB9">
        <w:rPr>
          <w:rFonts w:ascii="PT Astra Serif" w:hAnsi="PT Astra Serif"/>
          <w:b/>
          <w:sz w:val="28"/>
          <w:szCs w:val="28"/>
        </w:rPr>
        <w:t>учреждениями, на 2024 год и на плановый период 2025 и 2026 годов</w:t>
      </w:r>
    </w:p>
    <w:p w:rsidR="0082256A" w:rsidRPr="008E1DB9" w:rsidRDefault="0082256A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57602" w:rsidRPr="008E1DB9" w:rsidRDefault="00157602" w:rsidP="00157602">
      <w:pPr>
        <w:jc w:val="center"/>
        <w:rPr>
          <w:rFonts w:ascii="PT Astra Serif" w:hAnsi="PT Astra Serif"/>
          <w:sz w:val="28"/>
          <w:szCs w:val="28"/>
        </w:rPr>
      </w:pPr>
      <w:r w:rsidRPr="003A50AF">
        <w:rPr>
          <w:rFonts w:ascii="PT Astra Serif" w:hAnsi="PT Astra Serif"/>
          <w:sz w:val="28"/>
          <w:szCs w:val="28"/>
        </w:rPr>
        <w:t>(с изменениями от 16 мая 2024 года № 51-ЗСО)</w:t>
      </w:r>
      <w:bookmarkStart w:id="0" w:name="_GoBack"/>
      <w:bookmarkEnd w:id="0"/>
    </w:p>
    <w:p w:rsidR="00325921" w:rsidRPr="008E1DB9" w:rsidRDefault="00501584" w:rsidP="00501584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8E1DB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8E1DB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8E1DB9" w:rsidTr="00B336B6">
        <w:trPr>
          <w:tblHeader/>
        </w:trPr>
        <w:tc>
          <w:tcPr>
            <w:tcW w:w="4537" w:type="dxa"/>
          </w:tcPr>
          <w:p w:rsidR="00325921" w:rsidRPr="008E1DB9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1" w:name="RANGE!A4"/>
            <w:r w:rsidRPr="008E1D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325921" w:rsidRPr="008E1DB9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E1D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8E1DB9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1D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8E1D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8E1D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325921" w:rsidRPr="008E1DB9" w:rsidRDefault="008418EF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1D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325921" w:rsidRPr="008E1D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325921" w:rsidRPr="008E1DB9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1D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8E1D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8E1D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325921" w:rsidRPr="008E1DB9" w:rsidRDefault="00325921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8E1DB9" w:rsidTr="009717C7">
        <w:trPr>
          <w:tblHeader/>
        </w:trPr>
        <w:tc>
          <w:tcPr>
            <w:tcW w:w="4537" w:type="dxa"/>
          </w:tcPr>
          <w:p w:rsidR="00325921" w:rsidRPr="008E1DB9" w:rsidRDefault="00325921" w:rsidP="008E1DB9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bookmarkStart w:id="2" w:name="RANGE!A5:F73"/>
            <w:r w:rsidRPr="008E1DB9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1843" w:type="dxa"/>
          </w:tcPr>
          <w:p w:rsidR="00325921" w:rsidRPr="008E1DB9" w:rsidRDefault="00325921" w:rsidP="008E1DB9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E1DB9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325921" w:rsidRPr="008E1DB9" w:rsidRDefault="00325921" w:rsidP="008E1DB9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E1DB9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</w:tcPr>
          <w:p w:rsidR="00325921" w:rsidRPr="008E1DB9" w:rsidRDefault="00325921" w:rsidP="008E1DB9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E1DB9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325921" w:rsidRPr="008E1DB9" w:rsidRDefault="00325921" w:rsidP="008E1DB9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E1DB9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Субсидии юридическим л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цам (за исключением субсидий гос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дарственным учреждениям, а также субсидий, указанных в пунктах 6–8¹ статьи 78 Бюджетного кодекса Росси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6996396,9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5642074,0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5020401,2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7847,9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7847,9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у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дарственным (муниципальным) учрежд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ниям), индивидуальным предпринимат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лям, осуществляющим образовательную деятельность по программам дошкольн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го образования, на возмещение затрат на обеспечение образовательной деятельн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7847,9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3803,6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3847,1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3893,0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2803,6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2847,1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2893,0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lastRenderedPageBreak/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52 3 02 R4040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400,8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444,3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490,2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ставщикам социальных услуг, включе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у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лищно-коммунальной инфраструкт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1701181,3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1827760,0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449961,0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«Комплексное развитие территории бывшего аэр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порта Саратов «Центральный» в К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ровском районе г.Саратова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1278332,6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Субсидия обществу с ограниченной 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ветственностью «Государственное ж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лищное строительство» в виде безво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з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торый не увеличивает уставный капитал общества, на финансовое обеспечение затрат, связанных с технологическим присоединением к сетям электроснабж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53 1 01 98012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1278332,6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422848,7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449961,0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449961,0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Субсидия юридическим лицам (владел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ь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цам специальных счетов) на оказание 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полнительной помощи при возникнов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нии неотложной необходимости в пров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«Об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л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водоресурс» на увеличение уставного фонда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53 3 02 13340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13019,7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lastRenderedPageBreak/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408829,0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448961,0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448961,0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22504,6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«Интеграция в трудовую деятельность граждан, и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пытывающих трудности в поиске р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боты на территории Саратовской 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зданию условий для интеграции в труд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вую деятельность граждан, испытыва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ю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щих трудности в поиске работы, и мол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я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«Содействие з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нятости»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54 1 P2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Организация профессионального обуч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ния и дополнительного профессионал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ь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ного образования работников предпри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я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тий оборонно-промышленного компле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к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са, а также граждан, обратившихся в 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ганы службы занятости за содействием в поиске подходящей работы и заключи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ших ученический договор с предприят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ями оборонно-промышленного компле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к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са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54 1 P2 52920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b/>
                <w:bCs/>
                <w:spacing w:val="-3"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pacing w:val="-3"/>
                <w:sz w:val="24"/>
                <w:szCs w:val="24"/>
              </w:rPr>
              <w:t>Государственная программа Сарато</w:t>
            </w:r>
            <w:r w:rsidRPr="008E1DB9">
              <w:rPr>
                <w:rFonts w:ascii="PT Astra Serif" w:hAnsi="PT Astra Serif"/>
                <w:b/>
                <w:bCs/>
                <w:spacing w:val="-3"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b/>
                <w:bCs/>
                <w:spacing w:val="-3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8E1DB9">
              <w:rPr>
                <w:rFonts w:ascii="PT Astra Serif" w:hAnsi="PT Astra Serif"/>
                <w:b/>
                <w:bCs/>
                <w:spacing w:val="-3"/>
                <w:sz w:val="24"/>
                <w:szCs w:val="24"/>
              </w:rPr>
              <w:t>ж</w:t>
            </w:r>
            <w:r w:rsidRPr="008E1DB9">
              <w:rPr>
                <w:rFonts w:ascii="PT Astra Serif" w:hAnsi="PT Astra Serif"/>
                <w:b/>
                <w:bCs/>
                <w:spacing w:val="-3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184564,2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b/>
                <w:bCs/>
                <w:spacing w:val="-3"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pacing w:val="-3"/>
                <w:sz w:val="24"/>
                <w:szCs w:val="24"/>
              </w:rPr>
              <w:t>Региональный проект «Развитие тур</w:t>
            </w:r>
            <w:r w:rsidRPr="008E1DB9">
              <w:rPr>
                <w:rFonts w:ascii="PT Astra Serif" w:hAnsi="PT Astra Serif"/>
                <w:b/>
                <w:bCs/>
                <w:spacing w:val="-3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b/>
                <w:bCs/>
                <w:spacing w:val="-3"/>
                <w:sz w:val="24"/>
                <w:szCs w:val="24"/>
              </w:rPr>
              <w:t>стической инфраструктуры»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56 1 J1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184564,2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или индивидуальным предприн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мателям на возмещение затрат при созд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нии модульных некапитальных средств размещения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56 1 J1 15640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56 1 J1 55220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56140,4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lastRenderedPageBreak/>
              <w:t>Единая субсидия на достижение показ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ных инициатив юридических лиц (за 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ключением некоммерческих организ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ций, являющихся государственными (м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у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ниципальными) учреждениями) и инд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56 1 J1 55580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35714,3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развития инфраструктуры туризма в рамках прое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к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тов юридических лиц и индивидуальных предпринимателей)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56 1 J1 55581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56 1 J1 55582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30510,2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на реализ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цию региональных программ по разв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тию общественной территории муниц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пального образования, в том числе мер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приятий (результатов) по обустройству туристского центра города на территории муниципального образования в соотве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56 1 J1 55583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15383,0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сельского х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и регулирование рынков сел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2109943,9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2170788,0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2427623,0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1519263,4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1450394,1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1509825,4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Возмещение части затрат на приобрет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ние оборудования для масложировой 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расли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57 1 01 10080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57 1 01 15120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lastRenderedPageBreak/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500891,7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499264,9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493655,2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дии на поддержку производства проду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к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ции плодово-ягодных насаждений, вкл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ю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чая посадочный материал, закладку и уход за многолетними насаждениями (кроме виноградников), включая пито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м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260925,6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263890,7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282070,1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тие материально-технической базы сел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ь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скохозяйственных потребительских к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оперативов)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28409,1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134020,2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135543,2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144881,0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тие семейной фермы, грантов «Агропр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гресс», субсидии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67759,3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74703,6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34361,6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34752,0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37146,2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дии на поддержку племенного животн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78070,2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79464,8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84939,1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дии на уплату страховой премии, начи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ленной по договору сельскохозяйстве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ного страхования в области растениево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67495,3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68262,3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73370,0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дии на уплату страховой премии, начи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ленной по договору сельскохозяйстве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ного страхования в области животново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5056,8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дии на поддержку проведения агротехн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логических работ, повышение уровня экологической безопасности сельскох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зяйственного производства, а также на повышение плодородия и качества почв)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01 R5019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169981,7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173018,0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184937,2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дии на поддержку элитного семеново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ства и (или) на приобретение семян, пр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изведенных в рамках Федеральной нау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ч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86424,2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87968,0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94028,1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«Стимулиров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3237,8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1796,9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819,3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Возмещение части затрат на уплату пр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центов по инвестиционным кредитам (займам) в агропромышленном компле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к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се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3237,8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1796,9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819,3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сел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ского туризма»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57 1 03 00000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03 R3410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раслей овощеводства и картофелево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59127,1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49141,9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55131,5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2595,2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2158,1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2422,1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ы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30846,0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25650,5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28789,6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з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опасности сельскохозяйственного прои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з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водства, а также на повышение плодор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дия и качества почв, занятых картоф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лем)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2381,6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1980,3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1958,1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lastRenderedPageBreak/>
              <w:t>Стимулирование увеличения произво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з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опасности сельскохозяйственного прои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з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водства, а также на повышение плодор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15101,8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12558,2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14359,8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3573,1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2971,3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3334,9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щенного грунта, выращенных с примен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нием технологии досвечивания)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4629,4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3823,5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4267,0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мель сельскохозяйственного назнач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419163,5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662565,6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851214,4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Проведение гидромелиоративных, кул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ь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туртехнических, агролесомелиоративных и фитомелиоративных мероприятий, а также мероприятий в области известк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419163,5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627175,0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816221,4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Подготовка проектов межевания земел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ь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ных участков и на проведение кадастр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35390,6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34993,0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«Стимулиров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ние развития виноградарства и вин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делия»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1699,0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632,4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1699,0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632,4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57 1 I5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97453,1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ставление грантов «Агростартап»)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I5 54801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62805,1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щение части понесенных затрат сельск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хозяйственными потребительскими к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 1 I5 54802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34648,0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928524,5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476056,9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47500,0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бл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гоприятного инвестиционного клим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779214,8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428556,9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lastRenderedPageBreak/>
              <w:t>Безвозмездный вклад в денежной форме в имущество акционерного общества «Корпорация развития Саратовской 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б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ласти», который не увеличивает уста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565314,8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213900,0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бл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гоприятных условий для осуществл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ния деятельности самозанятыми гра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сийской Федерации (финансовое обесп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чение затрат на развитие Центра по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58 1 I2 5527N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усл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17624,6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сийской Федерации (финансовое обесп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чение затрат на развитие Центра по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58 1 I4 5527Ж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15128,5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сийской Федерации (предоставление су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б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ю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ченным в реестр социальных предприн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lastRenderedPageBreak/>
              <w:t>мателей, и (или) субъектам малого и среднего предпринимательства, созда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ным физическими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58 1 I4 5527У</w:t>
            </w:r>
          </w:p>
        </w:tc>
        <w:tc>
          <w:tcPr>
            <w:tcW w:w="1276" w:type="dxa"/>
            <w:vAlign w:val="bottom"/>
          </w:tcPr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2496,1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«Акселерация субъектов малого и среднего предпр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сийской Федерации (финансовое обесп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чение затрат АО «Гарантийный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ным в целях обеспечения исполнения обязательств субъектов малого и средн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договорах, заключенных субъектами малого и среднего предпр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нимательства)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58 1 I5 5527W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«Повышение инвестиционной привл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56440,0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25000,0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58 3 02 10430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б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ласти», который не увеличивает уста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58 3 02 13470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52500,0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22500,0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58 3 05 10950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lastRenderedPageBreak/>
              <w:t>Возмещение части затрат субъектам м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58 3 05 10960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1711099,3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1022472,0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1950274,2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з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рядной инфраструктуры для быстрой зарядки электрического автомобил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ного транспорта»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60 1 03 00000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57602" w:rsidRPr="008E1DB9" w:rsidTr="00563208">
        <w:tc>
          <w:tcPr>
            <w:tcW w:w="4537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мобилей (возмещение части затрат на з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купку оборудования для развития заря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ной инфраструктуры быстрой зарядки электрического автомобильного тран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порта)</w:t>
            </w:r>
          </w:p>
        </w:tc>
        <w:tc>
          <w:tcPr>
            <w:tcW w:w="1843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60 1 03 R7661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7602" w:rsidRPr="008E1DB9" w:rsidRDefault="00157602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мобилей (возмещение части затрат на технологическое присоединение  объе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к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тов  зарядной  инфраструктуры  к  эле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к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трическим сетям для развития зарядной инфраструктуры быстрой зарядки эле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к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02267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60 1 03 R7662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02267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рег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ональных аэропортов»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60 1 V7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714285,7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163589,7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1162940,9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Осуществление реконструкции объектов в аэропортовых комплексах, находящи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х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ся в собственности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60 1 V7 53860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714285,7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163589,7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1162940,9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969213,5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858882,3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787333,3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645800,0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645800,0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645800,0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лученных доходов от осуществления 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гиональных воздушных перевозок пасс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120037,7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141533,3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203375,8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77520,0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рационал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ное использование природных ресу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сов Саратовской области»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595,0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«Содействие развитию инфраструктуры Сарато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62 1 01 00000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595,0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б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ластная инженерная защита» на увелич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ние уставного фонда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62 1 01 15140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595,0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ций, обеспечение пожарной безопасн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265465,8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125333,8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«Обеспечение реализации меропри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я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265465,8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125333,8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64 3 01 11980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п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64 3 01 11990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40132,0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«Об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л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водоресурс» на финансовое обеспечение затрат по проведению мероприятий, пр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дупреждающих возникновение чрезв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ы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чайных ситуаций, которые могут прив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сти к нарушению функционирования объектов жизнеобеспечения при пред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ставлении услуг населению по водосна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б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жению и водоотведению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64 3 01 13440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1837,7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1837,7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1837,7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1837,7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1837,7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1837,7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тов Саратовской областной Думы в сре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1337,7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1337,7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1337,7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55527,9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54027,9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з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вития промышленности (возмещение ч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54027,9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«Содействие з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70 1 02 00000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изводителей по заключенным с работн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ками ученическим договорам и по з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ключенным договорам о целевом обуч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нии с гражданами Российской Федер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70 1 02 R5763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74,3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70 1 02 R5764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3427,0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II. Субсидии иным некоммерч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1518637,6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1010290,1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1010418,8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107080,7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106784,8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106784,8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24734,0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24734,0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Предоставление субсидий частным 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школьным образовательным организац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24734,0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24734,0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Комплекс процессных мероприятий «Содействие развитию общего и д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82163,1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81867,2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81867,2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Предоставление субсидии частным 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б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щеобразовательным организациям, ос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у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ществляющим образовательную деятел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ь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ность по имеющим государственную 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к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кредитацию основным общеобразов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тельным программам, на возмещение з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трат на обеспечение образовательной 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72393,0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72097,1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72097,1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2017,6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2017,6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2017,6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Предоставление субсидий частным обр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зовательным организациям, осуществл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я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ющим образовательную деятельность по имеющим  государственную аккредит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ю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щихся по образовательным программам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7752,5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7752,5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7752,5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професси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нального образования»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51 3 06 00000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183,6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Предоставление субсидий на возмещение расходов частных профессиональных 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б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разовательных организаций на обучение детей-сирот и детей, оставшихся без п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печения родителей, лиц из числа детей-сирот и детей, оставшихся без попечения родителей, при получении второго сре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него профессионального образования по программе подготовки квалифицирова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ных рабочих (служащих)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51 3 06 12370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74691,3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55291,3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55291,3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«Совершенств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коммерческих оздоровительных орган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32664,0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33664,0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lastRenderedPageBreak/>
              <w:t>Возмещение затрат поставщику или п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ставщикам социальных услуг, включе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у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32664,0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33664,0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ентированных некоммерческих орг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37027,3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16627,3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16627,3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Оказание финансовой поддержки Сар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товской областной организации Всеро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сийской общественной организации 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теранов (пенсионеров) войны, труда, 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ческих организаций, связанных с реал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зацией общественно полезных (социал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ь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15027,3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15027,3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лищно-коммунальной инфраструкт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186891,8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186891,8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186907,2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166076,5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166076,5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166091,9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165091,9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оказание 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полнительной помощи при возникнов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нии неотложной необходимости в пров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с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циально ориентированных некомме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ческих организаций в области культ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усл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вий для реализации творческого п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тенциала нации («Творческие люди»)»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55 1 A2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Поддержка всероссийских, междунаро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ных и межрегиональных творческих пр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ектов в области музыкального и теа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рального искусства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55 1 A2 11020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Поддержка творческих проектов, напра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ленных на укрепление российской гра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ж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данской идентичности на основе духо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но-нравственных и культурных ценн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стей народов Российской Федерации, включая мероприятия, направленные на популяризацию русского языка и литер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туры, народных художественных пр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мыслов и ремесел, поддержку изобраз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тельного искусства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55 1 A2 11530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941879,2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589952,2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589952,2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и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 и укрепление матер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ально-технической базы спорта»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56 1 01 00000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25311,2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Субсидия АНО «ХОККЕЙНЫЙ КЛУБ» на приобретение комплекта професси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нальных хоккейных бортов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56 1 01 14400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25311,2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56 1 E8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2364,4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Реализация практик поддержки добр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АНО «Центр поддержки молодежных инициатив «Наша Тема»)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56 1 E8 54122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539,7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Реализация практик поддержки добр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 xml:space="preserve">вольчества (волонтерства) по итогам проведения ежегодного Всероссийского конкурса лучших региональных практик поддержки и развития добровольчества           </w:t>
            </w:r>
            <w:r w:rsidRPr="008E1DB9">
              <w:rPr>
                <w:rFonts w:ascii="PT Astra Serif" w:hAnsi="PT Astra Serif"/>
                <w:sz w:val="24"/>
                <w:szCs w:val="24"/>
              </w:rPr>
              <w:lastRenderedPageBreak/>
              <w:t>(волонтерства) «Регион добрых дел» (предоставление субсидии Первичной профсоюзной организации обучающихся                      ФГБОУ ВО «СГЮА»)</w:t>
            </w:r>
          </w:p>
        </w:tc>
        <w:tc>
          <w:tcPr>
            <w:tcW w:w="1843" w:type="dxa"/>
            <w:vAlign w:val="bottom"/>
          </w:tcPr>
          <w:p w:rsid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56 1 E8 54123</w:t>
            </w:r>
          </w:p>
        </w:tc>
        <w:tc>
          <w:tcPr>
            <w:tcW w:w="1276" w:type="dxa"/>
            <w:vAlign w:val="bottom"/>
          </w:tcPr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519,0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практик поддержки добр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       АНО по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держки семьи и детства «Всегда рядом»)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56 1 E8 54124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Реализация практик поддержки добр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Саратовской региональной общественной спортивной патриотической организации «Спорти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ный Балаково»)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56 1 E8 54125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305,7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56 1 P5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10500,0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Организация и проведение физкульту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ных и спортивно-массовых мероприятий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56 1 P5 13140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570000,0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570000,0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Грантовая поддержка развития на терр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570000,0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570000,0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56 3 04 00000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11303,5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9452,2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9452,2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56 3 04 12200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ный центр Саратовской области» на 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ганизацию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56 3 04 13390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«Обеспечение участия молодежи в ре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лизации молодежной политики»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56 3 07 00000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210000,0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56 3 07 14450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210000,0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75203,6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4800,0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бл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гоприятных условий для осуществл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ния деятельности самозанятыми гра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сийской Федерации (поддержка деятел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ь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ности организаций, образующих инфр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оказания комплекса информац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онно-консультационных услуг самозан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я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58 1 I2 5527Q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усл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10612,6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сийской Федерации (поддержка деятел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ь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ности организаций, образующих инфр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нимательскую деятельность граждан, ж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лающих вести бизнес, начинающих и действующих предпринимателей в ра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м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58 1 I4 5527Ш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ственных промыслов, в целях оказания комплекса услуг, направленных на 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влечение в предпринимательскую де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я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тельность граждан, желающих вести би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з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нес, начинающих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и действующих предпринимателей в рамках Центра «Мой бизнес» (в рамках достижения соответствующих задач ф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58 1 I4 А527Ш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5510,6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«Акселерация субъектов малого и среднего предпр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49610,6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сийской Федерации (поддержка деятел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ь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ности организаций, образующих инфр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структуру поддержки экспортно орие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тированных субъектов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58 1 I5 5527Я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42010,6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58 1 I5 А527Я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7600,0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«Адресная по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держка повышения производительн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сти труда на предприятиях»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58 1 L2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12822,1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4800,0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Достижение результатов национального проекта «Производительность труда» (субсидия некоммерческой организации «Фонд развития промышленности Сар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товской области» на развитие регионал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ь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ного центра компетенций в сфере прои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з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водительности труда)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58 1 L2 52891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9250,7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E1DB9">
              <w:rPr>
                <w:rFonts w:ascii="PT Astra Serif" w:hAnsi="PT Astra Serif"/>
                <w:spacing w:val="-6"/>
                <w:sz w:val="24"/>
                <w:szCs w:val="24"/>
              </w:rPr>
              <w:t>Достижение результатов национального проекта «Производительность труда» (су</w:t>
            </w:r>
            <w:r w:rsidRPr="008E1DB9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 w:rsidRPr="008E1DB9">
              <w:rPr>
                <w:rFonts w:ascii="PT Astra Serif" w:hAnsi="PT Astra Serif"/>
                <w:spacing w:val="-6"/>
                <w:sz w:val="24"/>
                <w:szCs w:val="24"/>
              </w:rPr>
              <w:t>сидия некоммерческой организации «Фонд развития промышленности Саратовской области» на создание и обеспечение де</w:t>
            </w:r>
            <w:r w:rsidRPr="008E1DB9">
              <w:rPr>
                <w:rFonts w:ascii="PT Astra Serif" w:hAnsi="PT Astra Serif"/>
                <w:spacing w:val="-6"/>
                <w:sz w:val="24"/>
                <w:szCs w:val="24"/>
              </w:rPr>
              <w:t>я</w:t>
            </w:r>
            <w:r w:rsidRPr="008E1DB9">
              <w:rPr>
                <w:rFonts w:ascii="PT Astra Serif" w:hAnsi="PT Astra Serif"/>
                <w:spacing w:val="-6"/>
                <w:sz w:val="24"/>
                <w:szCs w:val="24"/>
              </w:rPr>
              <w:t>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58 1 L2 52892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3571,4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E1DB9">
              <w:rPr>
                <w:rFonts w:ascii="PT Astra Serif" w:hAnsi="PT Astra Serif"/>
                <w:spacing w:val="-6"/>
                <w:sz w:val="24"/>
                <w:szCs w:val="24"/>
              </w:rPr>
              <w:t>Субсидия некоммерческой организации «Фонд развития промышленности Сарато</w:t>
            </w:r>
            <w:r w:rsidRPr="008E1DB9">
              <w:rPr>
                <w:rFonts w:ascii="PT Astra Serif" w:hAnsi="PT Astra Serif"/>
                <w:spacing w:val="-6"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spacing w:val="-6"/>
                <w:sz w:val="24"/>
                <w:szCs w:val="24"/>
              </w:rPr>
              <w:t>ской области» на создание и обеспечение деятельности регионального центра комп</w:t>
            </w:r>
            <w:r w:rsidRPr="008E1DB9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pacing w:val="-6"/>
                <w:sz w:val="24"/>
                <w:szCs w:val="24"/>
              </w:rPr>
              <w:t>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58 1 L2 А2891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здравоохран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59 0 00 00000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10632,0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59 1 P4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10632,0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Оказание услуг по профилактике забол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ваний социально ориентированными н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коммерческими организациями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59 1 P4 13100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10632,0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«Профилактика прав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нарушений, терроризма, экстремизма 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и противодействие незаконному обор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:rsid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Предоставление субсидии казачьим 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б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45351,3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45351,3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45351,3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35000,0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Предоставление субсидии Саратовскому региональному отделению общеросси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й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ской общественной организации «Союз журналистов России» на освещение 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циально значимых тем в региональных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66 1 02 10820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ционное, профессиональное соверше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ствование органов местного сам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б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ской области в целях реализации мер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приятий по организации и проведению конкурса «Лучшая практика работы те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риториального общественного сам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66 3 07 10920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Предоставление субсидии на госуда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66332,6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5500,0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региональных программ ра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з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вития промышленности (докапитализ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держку промышленных предприятий, реализующих инвестиционные прое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к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4586,5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5500,0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8E1DB9">
              <w:rPr>
                <w:rFonts w:ascii="PT Astra Serif" w:hAnsi="PT Astra Serif"/>
                <w:sz w:val="24"/>
                <w:szCs w:val="24"/>
              </w:rPr>
              <w:t>а</w:t>
            </w:r>
            <w:r w:rsidRPr="008E1DB9">
              <w:rPr>
                <w:rFonts w:ascii="PT Astra Serif" w:hAnsi="PT Astra Serif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4586,5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Погашение просроченной кредито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99 4 01 00000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Субсидия АНО «Спортивно-оздорови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8E1DB9">
              <w:rPr>
                <w:rFonts w:ascii="PT Astra Serif" w:hAnsi="PT Astra Serif"/>
                <w:sz w:val="24"/>
                <w:szCs w:val="24"/>
              </w:rPr>
              <w:t>тельный центр «Березка» на погашение кредиторской задолженности прошлых лет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99 4 01 94410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1D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E1DB9" w:rsidRPr="008E1DB9" w:rsidTr="00563208">
        <w:tc>
          <w:tcPr>
            <w:tcW w:w="4537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8515034,5</w:t>
            </w:r>
          </w:p>
        </w:tc>
        <w:tc>
          <w:tcPr>
            <w:tcW w:w="1275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6652364,1</w:t>
            </w:r>
          </w:p>
        </w:tc>
        <w:tc>
          <w:tcPr>
            <w:tcW w:w="1276" w:type="dxa"/>
            <w:vAlign w:val="bottom"/>
          </w:tcPr>
          <w:p w:rsidR="008E1DB9" w:rsidRPr="008E1DB9" w:rsidRDefault="008E1DB9" w:rsidP="008E1D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E1DB9">
              <w:rPr>
                <w:rFonts w:ascii="PT Astra Serif" w:hAnsi="PT Astra Serif"/>
                <w:b/>
                <w:bCs/>
                <w:sz w:val="24"/>
                <w:szCs w:val="24"/>
              </w:rPr>
              <w:t>6030820,0</w:t>
            </w:r>
          </w:p>
        </w:tc>
      </w:tr>
    </w:tbl>
    <w:p w:rsidR="00975F46" w:rsidRPr="008E1DB9" w:rsidRDefault="00975F46" w:rsidP="008E1DB9">
      <w:pPr>
        <w:rPr>
          <w:rFonts w:ascii="PT Astra Serif" w:hAnsi="PT Astra Serif" w:cs="Times New Roman"/>
          <w:sz w:val="16"/>
          <w:szCs w:val="28"/>
        </w:rPr>
      </w:pPr>
    </w:p>
    <w:sectPr w:rsidR="00975F46" w:rsidRPr="008E1DB9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633" w:rsidRDefault="00DB6633" w:rsidP="00455E8D">
      <w:pPr>
        <w:spacing w:after="0" w:line="240" w:lineRule="auto"/>
      </w:pPr>
      <w:r>
        <w:separator/>
      </w:r>
    </w:p>
  </w:endnote>
  <w:endnote w:type="continuationSeparator" w:id="0">
    <w:p w:rsidR="00DB6633" w:rsidRDefault="00DB6633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633" w:rsidRDefault="00DB6633" w:rsidP="00455E8D">
      <w:pPr>
        <w:spacing w:after="0" w:line="240" w:lineRule="auto"/>
      </w:pPr>
      <w:r>
        <w:separator/>
      </w:r>
    </w:p>
  </w:footnote>
  <w:footnote w:type="continuationSeparator" w:id="0">
    <w:p w:rsidR="00DB6633" w:rsidRDefault="00DB6633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DB6633" w:rsidRPr="0090641F" w:rsidRDefault="00DB6633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90641F">
          <w:rPr>
            <w:rFonts w:ascii="PT Astra Serif" w:hAnsi="PT Astra Serif"/>
            <w:sz w:val="24"/>
            <w:szCs w:val="24"/>
          </w:rPr>
          <w:fldChar w:fldCharType="begin"/>
        </w:r>
        <w:r w:rsidRPr="0090641F">
          <w:rPr>
            <w:rFonts w:ascii="PT Astra Serif" w:hAnsi="PT Astra Serif"/>
            <w:sz w:val="24"/>
            <w:szCs w:val="24"/>
          </w:rPr>
          <w:instrText>PAGE   \* MERGEFORMAT</w:instrText>
        </w:r>
        <w:r w:rsidRPr="0090641F">
          <w:rPr>
            <w:rFonts w:ascii="PT Astra Serif" w:hAnsi="PT Astra Serif"/>
            <w:sz w:val="24"/>
            <w:szCs w:val="24"/>
          </w:rPr>
          <w:fldChar w:fldCharType="separate"/>
        </w:r>
        <w:r w:rsidR="003A50AF">
          <w:rPr>
            <w:rFonts w:ascii="PT Astra Serif" w:hAnsi="PT Astra Serif"/>
            <w:noProof/>
            <w:sz w:val="24"/>
            <w:szCs w:val="24"/>
          </w:rPr>
          <w:t>20</w:t>
        </w:r>
        <w:r w:rsidRPr="0090641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6633" w:rsidRDefault="00DB663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autoHyphenation/>
  <w:characterSpacingControl w:val="doNotCompress"/>
  <w:hdrShapeDefaults>
    <o:shapedefaults v:ext="edit" spidmax="2088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57602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E19EE"/>
    <w:rsid w:val="001E75E7"/>
    <w:rsid w:val="001F7C08"/>
    <w:rsid w:val="00207F04"/>
    <w:rsid w:val="0021453E"/>
    <w:rsid w:val="00221B38"/>
    <w:rsid w:val="00285EF8"/>
    <w:rsid w:val="002A5AAE"/>
    <w:rsid w:val="002A6025"/>
    <w:rsid w:val="002B79B8"/>
    <w:rsid w:val="00302D8C"/>
    <w:rsid w:val="00305316"/>
    <w:rsid w:val="0032063D"/>
    <w:rsid w:val="00325921"/>
    <w:rsid w:val="00335AA6"/>
    <w:rsid w:val="003412C0"/>
    <w:rsid w:val="0034779A"/>
    <w:rsid w:val="00355E66"/>
    <w:rsid w:val="003650C9"/>
    <w:rsid w:val="0038369B"/>
    <w:rsid w:val="003A50AF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501584"/>
    <w:rsid w:val="00501B56"/>
    <w:rsid w:val="00512ACB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E6039"/>
    <w:rsid w:val="005F3331"/>
    <w:rsid w:val="00606D90"/>
    <w:rsid w:val="006157F6"/>
    <w:rsid w:val="00620D38"/>
    <w:rsid w:val="00651980"/>
    <w:rsid w:val="006765FC"/>
    <w:rsid w:val="00691842"/>
    <w:rsid w:val="006B5A7A"/>
    <w:rsid w:val="006E7440"/>
    <w:rsid w:val="006F6AE1"/>
    <w:rsid w:val="00706CBB"/>
    <w:rsid w:val="00757CB8"/>
    <w:rsid w:val="00764067"/>
    <w:rsid w:val="007A2220"/>
    <w:rsid w:val="007C39F9"/>
    <w:rsid w:val="007C6989"/>
    <w:rsid w:val="007D4971"/>
    <w:rsid w:val="007F06BB"/>
    <w:rsid w:val="008128DC"/>
    <w:rsid w:val="0082256A"/>
    <w:rsid w:val="008306CB"/>
    <w:rsid w:val="00832E8C"/>
    <w:rsid w:val="008418EF"/>
    <w:rsid w:val="008542C2"/>
    <w:rsid w:val="00890FC9"/>
    <w:rsid w:val="008E1DB9"/>
    <w:rsid w:val="00901816"/>
    <w:rsid w:val="0090641F"/>
    <w:rsid w:val="009717C7"/>
    <w:rsid w:val="009738C3"/>
    <w:rsid w:val="00975F46"/>
    <w:rsid w:val="009A4C0B"/>
    <w:rsid w:val="009D001C"/>
    <w:rsid w:val="009D7DDA"/>
    <w:rsid w:val="00A052DD"/>
    <w:rsid w:val="00A24EC5"/>
    <w:rsid w:val="00AC0775"/>
    <w:rsid w:val="00AF3926"/>
    <w:rsid w:val="00B22726"/>
    <w:rsid w:val="00B336B6"/>
    <w:rsid w:val="00B70F65"/>
    <w:rsid w:val="00BC0B37"/>
    <w:rsid w:val="00BC1B67"/>
    <w:rsid w:val="00BF0235"/>
    <w:rsid w:val="00C0277B"/>
    <w:rsid w:val="00C56022"/>
    <w:rsid w:val="00C6211D"/>
    <w:rsid w:val="00CC3EF5"/>
    <w:rsid w:val="00D101FE"/>
    <w:rsid w:val="00D36737"/>
    <w:rsid w:val="00D616CB"/>
    <w:rsid w:val="00DA2FC6"/>
    <w:rsid w:val="00DA3DE9"/>
    <w:rsid w:val="00DB1B49"/>
    <w:rsid w:val="00DB6633"/>
    <w:rsid w:val="00DC5F96"/>
    <w:rsid w:val="00DC7397"/>
    <w:rsid w:val="00DF3490"/>
    <w:rsid w:val="00E25454"/>
    <w:rsid w:val="00E35EAF"/>
    <w:rsid w:val="00E4377F"/>
    <w:rsid w:val="00E73EB2"/>
    <w:rsid w:val="00E82716"/>
    <w:rsid w:val="00E837AC"/>
    <w:rsid w:val="00E877C8"/>
    <w:rsid w:val="00ED1125"/>
    <w:rsid w:val="00EF4776"/>
    <w:rsid w:val="00F6197B"/>
    <w:rsid w:val="00F6334C"/>
    <w:rsid w:val="00F94BFA"/>
    <w:rsid w:val="00FB6A58"/>
    <w:rsid w:val="00FC6DD6"/>
    <w:rsid w:val="00FD78C0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8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038EE-B54A-4C4B-B65C-FC358F2AA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20</Pages>
  <Words>5966</Words>
  <Characters>34007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19</cp:revision>
  <cp:lastPrinted>2023-11-24T10:22:00Z</cp:lastPrinted>
  <dcterms:created xsi:type="dcterms:W3CDTF">2023-12-27T07:06:00Z</dcterms:created>
  <dcterms:modified xsi:type="dcterms:W3CDTF">2024-05-17T13:42:00Z</dcterms:modified>
</cp:coreProperties>
</file>