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AF3926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AF3926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AF3926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AF3926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8418EF" w:rsidRPr="00AF3926">
          <w:rPr>
            <w:rFonts w:ascii="PT Astra Serif" w:hAnsi="PT Astra Serif" w:cs="Times New Roman"/>
            <w:b w:val="0"/>
            <w:i w:val="0"/>
          </w:rPr>
          <w:t>4</w:t>
        </w:r>
        <w:r w:rsidR="00D101FE" w:rsidRPr="00AF3926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8418EF" w:rsidRPr="00AF3926">
          <w:rPr>
            <w:rFonts w:ascii="PT Astra Serif" w:hAnsi="PT Astra Serif" w:cs="Times New Roman"/>
            <w:b w:val="0"/>
            <w:i w:val="0"/>
          </w:rPr>
          <w:t>5</w:t>
        </w:r>
        <w:r w:rsidR="00D101FE" w:rsidRPr="00AF3926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8418EF" w:rsidRPr="00AF3926">
          <w:rPr>
            <w:rFonts w:ascii="PT Astra Serif" w:hAnsi="PT Astra Serif" w:cs="Times New Roman"/>
            <w:b w:val="0"/>
            <w:i w:val="0"/>
          </w:rPr>
          <w:t>6</w:t>
        </w:r>
        <w:r w:rsidR="00D101FE" w:rsidRPr="00AF3926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AF3926" w:rsidRDefault="00522A6D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5D2C4E" w:rsidRPr="00AF3926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F3926">
        <w:rPr>
          <w:rFonts w:ascii="PT Astra Serif" w:hAnsi="PT Astra Serif"/>
          <w:b/>
          <w:sz w:val="28"/>
          <w:szCs w:val="28"/>
        </w:rPr>
        <w:t>Случаи предоставления и распределение бюджетных ассигнований на предоставление субсидий юридическим лицам (за исключением субс</w:t>
      </w:r>
      <w:r w:rsidRPr="00AF3926">
        <w:rPr>
          <w:rFonts w:ascii="PT Astra Serif" w:hAnsi="PT Astra Serif"/>
          <w:b/>
          <w:sz w:val="28"/>
          <w:szCs w:val="28"/>
        </w:rPr>
        <w:t>и</w:t>
      </w:r>
      <w:r w:rsidRPr="00AF3926">
        <w:rPr>
          <w:rFonts w:ascii="PT Astra Serif" w:hAnsi="PT Astra Serif"/>
          <w:b/>
          <w:sz w:val="28"/>
          <w:szCs w:val="28"/>
        </w:rPr>
        <w:t>дий государственным учреждениям, а также субсидий, указанных в пунктах 6–8</w:t>
      </w:r>
      <w:r w:rsidRPr="00AF3926">
        <w:rPr>
          <w:rFonts w:ascii="PT Astra Serif" w:hAnsi="PT Astra Serif"/>
          <w:b/>
          <w:sz w:val="28"/>
          <w:szCs w:val="28"/>
          <w:vertAlign w:val="superscript"/>
        </w:rPr>
        <w:t>1</w:t>
      </w:r>
      <w:r w:rsidRPr="00AF3926">
        <w:rPr>
          <w:rFonts w:ascii="PT Astra Serif" w:hAnsi="PT Astra Serif"/>
          <w:b/>
          <w:sz w:val="28"/>
          <w:szCs w:val="28"/>
        </w:rPr>
        <w:t xml:space="preserve"> статьи 78 Бюджетного кодекса Российской Федерации), </w:t>
      </w:r>
    </w:p>
    <w:p w:rsidR="005D2C4E" w:rsidRPr="00AF3926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F3926">
        <w:rPr>
          <w:rFonts w:ascii="PT Astra Serif" w:hAnsi="PT Astra Serif"/>
          <w:b/>
          <w:sz w:val="28"/>
          <w:szCs w:val="28"/>
        </w:rPr>
        <w:t>индивидуальным предпринимателям, а также физическим лицам –</w:t>
      </w:r>
    </w:p>
    <w:p w:rsidR="005D2C4E" w:rsidRPr="00AF3926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F3926">
        <w:rPr>
          <w:rFonts w:ascii="PT Astra Serif" w:hAnsi="PT Astra Serif"/>
          <w:b/>
          <w:sz w:val="28"/>
          <w:szCs w:val="28"/>
        </w:rPr>
        <w:t>производителям товаров, работ, услуг и иным некоммерческим орган</w:t>
      </w:r>
      <w:r w:rsidRPr="00AF3926">
        <w:rPr>
          <w:rFonts w:ascii="PT Astra Serif" w:hAnsi="PT Astra Serif"/>
          <w:b/>
          <w:sz w:val="28"/>
          <w:szCs w:val="28"/>
        </w:rPr>
        <w:t>и</w:t>
      </w:r>
      <w:r w:rsidRPr="00AF3926">
        <w:rPr>
          <w:rFonts w:ascii="PT Astra Serif" w:hAnsi="PT Astra Serif"/>
          <w:b/>
          <w:sz w:val="28"/>
          <w:szCs w:val="28"/>
        </w:rPr>
        <w:t xml:space="preserve">зациям, не являющимся государственными (муниципальными) </w:t>
      </w:r>
    </w:p>
    <w:p w:rsidR="005D2C4E" w:rsidRPr="00AF3926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F3926">
        <w:rPr>
          <w:rFonts w:ascii="PT Astra Serif" w:hAnsi="PT Astra Serif"/>
          <w:b/>
          <w:sz w:val="28"/>
          <w:szCs w:val="28"/>
        </w:rPr>
        <w:t>учреждениями, на 2024 год и на плановый период 2025 и 2026 годов</w:t>
      </w:r>
    </w:p>
    <w:p w:rsidR="0082256A" w:rsidRPr="00AF3926" w:rsidRDefault="0082256A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7F06BB" w:rsidRPr="00FC0A73" w:rsidRDefault="007F06BB" w:rsidP="007F06BB">
      <w:pPr>
        <w:jc w:val="center"/>
        <w:rPr>
          <w:rFonts w:ascii="PT Astra Serif" w:hAnsi="PT Astra Serif"/>
          <w:sz w:val="28"/>
          <w:szCs w:val="28"/>
        </w:rPr>
      </w:pPr>
      <w:r w:rsidRPr="00E4377F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  <w:bookmarkStart w:id="0" w:name="_GoBack"/>
      <w:bookmarkEnd w:id="0"/>
    </w:p>
    <w:p w:rsidR="00325921" w:rsidRPr="00AF3926" w:rsidRDefault="00501584" w:rsidP="00501584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AF392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AF392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AF3926" w:rsidTr="00B336B6">
        <w:trPr>
          <w:tblHeader/>
        </w:trPr>
        <w:tc>
          <w:tcPr>
            <w:tcW w:w="4537" w:type="dxa"/>
          </w:tcPr>
          <w:p w:rsidR="00325921" w:rsidRPr="00AF3926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1" w:name="RANGE!A4"/>
            <w:r w:rsidRPr="00AF392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325921" w:rsidRPr="00AF3926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392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AF3926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F392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AF392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F392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325921" w:rsidRPr="00AF3926" w:rsidRDefault="008418EF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F392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325921" w:rsidRPr="00AF392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325921" w:rsidRPr="00AF3926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F392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AF392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F392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325921" w:rsidRPr="00AF3926" w:rsidRDefault="00325921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AF3926" w:rsidTr="009717C7">
        <w:trPr>
          <w:tblHeader/>
        </w:trPr>
        <w:tc>
          <w:tcPr>
            <w:tcW w:w="4537" w:type="dxa"/>
          </w:tcPr>
          <w:p w:rsidR="00325921" w:rsidRPr="00AF3926" w:rsidRDefault="00325921" w:rsidP="007F06B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bookmarkStart w:id="2" w:name="RANGE!A5:F73"/>
            <w:r w:rsidRPr="00AF3926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1843" w:type="dxa"/>
          </w:tcPr>
          <w:p w:rsidR="00325921" w:rsidRPr="00AF3926" w:rsidRDefault="00325921" w:rsidP="007F06B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AF3926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325921" w:rsidRPr="00AF3926" w:rsidRDefault="00325921" w:rsidP="007F06B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AF3926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</w:tcPr>
          <w:p w:rsidR="00325921" w:rsidRPr="00AF3926" w:rsidRDefault="00325921" w:rsidP="007F06B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AF3926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325921" w:rsidRPr="00AF3926" w:rsidRDefault="00325921" w:rsidP="007F06BB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AF3926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Субсидии юридическим л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цам (за исключением субсидий гос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дарственным учреждениям, а также субсидий, указанных в пунктах 6–8¹ статьи 78 Бюджетного кодекса Росси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6992801,9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5642074,0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5020401,2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7847,9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7847,9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дарственным (муниципальным) учрежд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ниям), индивидуальным предпринимат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лям, осуществляющим образовательную деятельность по программам дошкольн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го образования, на возмещение затрат на обеспечение образовательной деятельн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7847,9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3803,6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3847,1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3893,0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2803,6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2847,1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2893,0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lastRenderedPageBreak/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52 3 02 R4040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400,8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444,3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490,2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ставщикам социальных услуг, включе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лищно-коммунальной инфраструкт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1701181,3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1827760,0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449961,0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«Комплексное развитие территории бывшего аэр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порта Саратов «Центральный» в К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ровском районе г.Саратова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1278332,6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Субсидия обществу с ограниченной 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ветственностью «Государственное ж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лищное строительство» в виде безво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з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торый не увеличивает уставный капитал общества, на финансовое обеспечение затрат, связанных с технологическим присоединением к сетям электроснабж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53 1 01 98012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1278332,6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422848,7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449961,0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449961,0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Субсидия юридическим лицам (владел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цам специальных счетов) на оказание 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полнительной помощи при возникнов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нии неотложной необходимости в пров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«Об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л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водоресурс» на увеличение уставного фонда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53 3 02 13340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13019,7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lastRenderedPageBreak/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408829,0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448961,0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448961,0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22504,6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«Интеграция в трудовую деятельность граждан, 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пытывающих трудности в поиске р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боты на территории Саратовской 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зданию условий для интеграции в труд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вую деятельность граждан, испытыва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ю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щих трудности в поиске работы, и мол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я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«Содействие з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нятости»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54 1 P2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B70F65" w:rsidRDefault="007F06BB" w:rsidP="00B70F65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Организация профессионального обучения и дополнительного профессионального о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разования работников предприятий об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ронно-промышленного комплекса, а также граждан, обратившихся в органы службы занятости за содействием в поиске подх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дящей работы и заключивших ученический договор с предприятиями оборонно-промышленного комплекса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54 1 P2 52920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184564,2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тур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стической инфраструктуры»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56 1 J1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184564,2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или индивидуальным предприн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мателям на возмещение затрат при созд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нии модульных некапитальных средств размещения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56 1 J1 15640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56 1 J1 55220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56140,4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 xml:space="preserve">сийской Федерации «Развитие туризма» </w:t>
            </w:r>
            <w:r w:rsidRPr="00D80931">
              <w:rPr>
                <w:rFonts w:ascii="PT Astra Serif" w:hAnsi="PT Astra Serif"/>
                <w:sz w:val="24"/>
                <w:szCs w:val="24"/>
              </w:rPr>
              <w:lastRenderedPageBreak/>
              <w:t>(государственная поддержка обществе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ных инициатив юридических лиц (за 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ключением некоммерческих организ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ций, являющихся государственными (м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ниципальными) учреждениями) и инд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:rsidR="00B70F65" w:rsidRDefault="00B70F65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56 1 J1 55580</w:t>
            </w:r>
          </w:p>
        </w:tc>
        <w:tc>
          <w:tcPr>
            <w:tcW w:w="1276" w:type="dxa"/>
            <w:vAlign w:val="bottom"/>
          </w:tcPr>
          <w:p w:rsidR="00B70F65" w:rsidRDefault="00B70F65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35714,3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lastRenderedPageBreak/>
              <w:t>Единая субсидия на достижение показ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развития инфраструктуры туризма в рамках прое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к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тов юридических лиц и индивидуальных предпринимателей)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56 1 J1 55581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56 1 J1 55582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30510,2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на реализ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цию региональных программ по разв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тию общественной территории муниц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пального образования, в том числе мер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приятий (результатов) по обустройству туристского центра города на территории муниципального образования в соотве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56 1 J1 55583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15383,0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B70F65" w:rsidRDefault="007F06BB" w:rsidP="00B70F65">
            <w:pPr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B70F65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B70F65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</w:t>
            </w:r>
            <w:r w:rsidRPr="00B70F65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B70F65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й</w:t>
            </w:r>
            <w:r w:rsidRPr="00B70F65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B70F65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B70F65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зяйственной продукции, сырья и прод</w:t>
            </w:r>
            <w:r w:rsidRPr="00B70F65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B70F65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2109943,9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2170788,0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2427623,0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1519263,4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1450394,1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1509825,4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Возмещение части затрат на приобрет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ние оборудования для масложировой 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расли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57 1 01 10080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57 1 01 15120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500891,7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499264,9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493655,2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дии на поддержку производства проду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к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ции плодово-ягодных насаждений, вкл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ю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чая посадочный материал, закладку и уход за многолетними насаждениями (кроме виноградников), включая пито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м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260925,6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263890,7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282070,1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тие материально-технической базы сел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скохозяйственных потребительских к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оперативов)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28409,1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134020,2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135543,2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144881,0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тие семейной фермы, грантов «Агропр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гресс», субсидии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67759,3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74703,6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34361,6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34752,0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37146,2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дии на поддержку племенного животн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78070,2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79464,8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84939,1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B70F65" w:rsidRDefault="007F06BB" w:rsidP="00B70F65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г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уплату страховой премии, начисленной по договору сельскохозяйственного страхов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67495,3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68262,3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73370,0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B70F65" w:rsidRDefault="007F06BB" w:rsidP="00B70F65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г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уплату страховой премии, начисленной по договору сельскохозяйственного страхов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5056,8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дии на поддержку проведения агротехн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логических работ, повышение уровня экологической безопасности сельскох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зяйственного производства, а также на повышение плодородия и качества почв)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01 R5019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169981,7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173018,0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184937,2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дии на поддержку элитного семеново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ства и (или) на приобретение семян, пр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изведенных в рамках Федеральной нау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ч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86424,2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87968,0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94028,1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«Стимулиров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3237,8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1796,9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819,3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B70F65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3237,8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1796,9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819,3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сел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ского туризма»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57 1 03 00000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03 R3410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B70F65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B70F65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Региональный проект «Развитие отра</w:t>
            </w:r>
            <w:r w:rsidRPr="00B70F65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</w:t>
            </w:r>
            <w:r w:rsidRPr="00B70F65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лей овощеводства и картофелеводства»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59127,1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49141,9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55131,5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2595,2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2158,1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2422,1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ы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30846,0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25650,5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28789,6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B70F65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Стимулирование увеличения производства картофеля и овощей (субсидии на провед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ние агротехнологических работ, повышение уровня экологической безопасности сел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2381,6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1980,3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1958,1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з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опасности сельскохозяйственного прои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з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водства, а также на повышение плодор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15101,8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12558,2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14359,8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3573,1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2971,3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3334,9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lastRenderedPageBreak/>
              <w:t>Стимулирование увеличения произво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щенного грунта, выращенных с примен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нием технологии досвечивания)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4629,4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3823,5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4267,0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мель сельскохозяйственного назнач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419163,5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662565,6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851214,4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Проведение гидромелиоративных, кул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туртехнических, агролесомелиоративных и фитомелиоративных мероприятий, а также мероприятий в области известк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419163,5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627175,0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816221,4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Подготовка проектов межевания земел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ных участков и на проведение кадастр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35390,6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34993,0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«Стимулиров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ние развития виноградарства и вин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делия»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1699,0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632,4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1699,0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632,4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57 1 I5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97453,1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ставление грантов «Агростартап»)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I5 54801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62805,1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щение части понесенных затрат сельск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хозяйственными потребительскими к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 1 I5 54802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34648,0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925524,5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476056,9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47500,0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бл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гоприятного инвестиционного клим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779214,8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428556,9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ласти», который не увеличивает уста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565314,8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213900,0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«Создание бл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гоприятных условий для осуществл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ния деятельности самозанятыми гра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сийской Федерации (финансовое обесп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чение затрат на развитие Центра по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58 1 I2 5527N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усл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17624,6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сийской Федерации (финансовое обесп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чение затрат на развитие Центра по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58 1 I4 5527Ж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15128,5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сийской Федерации (предоставление су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ю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ченным в реестр социальных предприн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мателей, и (или) субъектам малого и среднего предпринимательства, созда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ным физическими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58 1 I4 5527У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2496,1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lastRenderedPageBreak/>
              <w:t>фессиональный доход», в субъектах Ро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сийской Федерации (финансовое обесп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чение затрат АО «Гарантийный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ным в целях обеспечения исполнения обязательств субъектов малого и средн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договорах, заключенных субъектами малого и среднего предпр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нимательства)</w:t>
            </w:r>
          </w:p>
        </w:tc>
        <w:tc>
          <w:tcPr>
            <w:tcW w:w="1843" w:type="dxa"/>
            <w:vAlign w:val="bottom"/>
          </w:tcPr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58 1 I5 5527W</w:t>
            </w:r>
          </w:p>
        </w:tc>
        <w:tc>
          <w:tcPr>
            <w:tcW w:w="1276" w:type="dxa"/>
            <w:vAlign w:val="bottom"/>
          </w:tcPr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Комплекс процессных мероприятий «Повышение инвестиционной привл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53440,0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25000,0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58 3 02 10430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ласти», который не увеличивает уста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ных с участием Саратовской области в Международной выставке-форуме «Ро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сия»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58 3 02 12790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52500,0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22500,0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58 3 05 10950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Возмещение части затрат субъектам м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58 3 05 10960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1711099,3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1022472,0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1950274,2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«Развитие з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рядной инфраструктуры для быстрой зарядки электрического автомобил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ного транспорта»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60 1 03 00000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мобилей (возмещение части затрат на з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купку оборудования для развития заря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ной инфраструктуры быстрой зарядки электрического автомобильного тран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порта)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60 1 03 R7661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мобилей (возмещение части затрат на технологическое присоединение объе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к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тов зарядной инфраструктуры к электр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ческим сетям для развития зарядной 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фраструктуры быстрой зарядки электр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60 1 03 R7662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рег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ональных аэропортов»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60 1 V7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714285,7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163589,7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1162940,9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Осуществление реконструкции объектов в аэропортовых комплексах, находящи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х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ся в собственности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60 1 V7 53860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714285,7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163589,7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1162940,9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969213,5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858882,3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787333,3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645800,0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645800,0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645800,0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лученных доходов от осуществления 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гиональных воздушных перевозок пасс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120037,7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141533,3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203375,8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77520,0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ций, обеспечение пожарной безопасн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265465,8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125333,8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«Обеспечение реализации меропри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я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265465,8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125333,8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lastRenderedPageBreak/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64 3 01 11980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п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64 3 01 11990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40132,0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«Об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л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водоресурс» на финансовое обеспечение затрат по проведению мероприятий, пр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дупреждающих возникновение чрезв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ы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чайных ситуаций, которые могут прив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сти к нарушению функционирования объектов жизнеобеспечения при пред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ставлении услуг населению по водосна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жению и водоотведению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64 3 01 13440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1837,7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1837,7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1837,7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1837,7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1837,7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1837,7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тов Саратовской областной Думы в сре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1337,7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1337,7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1337,7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55527,9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54027,9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з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вития промышленности (возмещение ч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54027,9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«Содействие з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70 1 02 00000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изводителей по заключенным с работн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ками ученическим договорам и по з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ключенным договорам о целевом обуч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нии с гражданами Российской Федер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70 1 02 R5763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74,3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70 1 02 R5764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3427,0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II. Субсидии иным некоммерч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1395887,6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1010290,1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1010418,8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107080,7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106784,8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106784,8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24734,0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24734,0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Предоставление субсидий частным 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школьным образовательным организац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24734,0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24734,0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82163,1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81867,2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81867,2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Предоставление субсидии частным 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щеобразовательным организациям, ос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ществляющим образовательную деятел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ность по имеющим государственную 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к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кредитацию основным общеобразов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тельным программам, на возмещение з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трат на обеспечение образовательной 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72393,0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72097,1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72097,1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2017,6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2017,6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2017,6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Предоставление субсидий частным обр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зовательным организациям, осуществл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я</w:t>
            </w:r>
            <w:r w:rsidRPr="00D80931">
              <w:rPr>
                <w:rFonts w:ascii="PT Astra Serif" w:hAnsi="PT Astra Serif"/>
                <w:sz w:val="24"/>
                <w:szCs w:val="24"/>
              </w:rPr>
              <w:t xml:space="preserve">ющим образовательную деятельность по </w:t>
            </w:r>
            <w:r w:rsidRPr="00D80931">
              <w:rPr>
                <w:rFonts w:ascii="PT Astra Serif" w:hAnsi="PT Astra Serif"/>
                <w:sz w:val="24"/>
                <w:szCs w:val="24"/>
              </w:rPr>
              <w:lastRenderedPageBreak/>
              <w:t>имеющим государственную аккредит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ю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щихся по образовательным программам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7752,5</w:t>
            </w:r>
          </w:p>
        </w:tc>
        <w:tc>
          <w:tcPr>
            <w:tcW w:w="1275" w:type="dxa"/>
            <w:vAlign w:val="bottom"/>
          </w:tcPr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7752,5</w:t>
            </w:r>
          </w:p>
        </w:tc>
        <w:tc>
          <w:tcPr>
            <w:tcW w:w="1276" w:type="dxa"/>
            <w:vAlign w:val="bottom"/>
          </w:tcPr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7752,5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Комплекс процессных мероприятий «Содействие развитию професси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нального образования»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51 3 06 00000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183,6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Предоставление субсидий на возмещение расходов частных профессиональных 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разовательных организаций на обучение детей-сирот и детей, оставшихся без п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печения родителей, лиц из числа детей-сирот и детей, оставшихся без попечения родителей, при получении второго сре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него профессионального образования по программе подготовки квалифицирова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ных рабочих (служащих)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51 3 06 12370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74691,3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55291,3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55291,3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«Совершенств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коммерческих оздоровительных орган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32664,0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33664,0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ставщикам социальных услуг, включе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32664,0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33664,0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ентированных некоммерческих орг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37027,3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16627,3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16627,3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Оказание финансовой поддержки Сар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товской областной организации Всеро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сийской общественной организации 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теранов (пенсионеров) войны, труда, 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lastRenderedPageBreak/>
              <w:t>Проведение мероприятий по поддержке социально ориентированных некомме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ческих организаций, связанных с реал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зацией общественно полезных (социал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15027,3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15027,3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лищно-коммунальной инфраструкт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186891,8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186891,8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186907,2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166076,5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166076,5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166091,9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165091,9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оказание 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полнительной помощи при возникнов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нии неотложной необходимости в пров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с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циально ориентированных некомме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ческих организаций в области культ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усл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вий для реализации творческого п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тенциала нации («Творческие люди»)»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55 1 A2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Поддержка всероссийских, междунаро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ных и межрегиональных творческих пр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ектов в области музыкального и теа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рального искусства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55 1 A2 11020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B70F6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lastRenderedPageBreak/>
              <w:t>Поддержка творческих проектов, напра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ленных на укрепление российской гра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ж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данской идентичности на основе духо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но-нравственных и культурных ценн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стей народов Российской Федерации, включая мероприятия, направленные на популяризацию русского языка и литер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туры, народных художественных пр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мыслов и ремесел, поддержку изобраз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тельного искусства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B70F6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55 1 A2 11530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B70F6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819479,2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589952,2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589952,2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 и укрепление матер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ально-технической базы спорта»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56 1 01 00000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25311,2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Субсидия АНО «ХОККЕЙНЫЙ КЛУБ» на приобретение комплекта професси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нальных хоккейных бортов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56 1 01 14400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25311,2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56 1 E8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2364,4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Реализация практик поддержки добр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АНО «Центр поддержки молодежных инициатив «Наша Тема»)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56 1 E8 54122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539,7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Реализация практик поддержки добр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Первичной профсоюзной организации обучающихся ФГБОУ ВО «СГЮА»)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56 1 E8 54123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519,0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Реализация практик поддержки добр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АНО по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держки семьи и детства «Всегда рядом»)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56 1 E8 54124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D80931">
              <w:rPr>
                <w:rFonts w:ascii="PT Astra Serif" w:hAnsi="PT Astra Serif"/>
                <w:spacing w:val="-4"/>
                <w:sz w:val="24"/>
                <w:szCs w:val="24"/>
              </w:rPr>
              <w:t>Реализация практик поддержки добр</w:t>
            </w:r>
            <w:r w:rsidRPr="00D80931">
              <w:rPr>
                <w:rFonts w:ascii="PT Astra Serif" w:hAnsi="PT Astra Serif"/>
                <w:spacing w:val="-4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pacing w:val="-4"/>
                <w:sz w:val="24"/>
                <w:szCs w:val="24"/>
              </w:rPr>
              <w:t>вольчества (волонтерства) по итогам пр</w:t>
            </w:r>
            <w:r w:rsidRPr="00D80931">
              <w:rPr>
                <w:rFonts w:ascii="PT Astra Serif" w:hAnsi="PT Astra Serif"/>
                <w:spacing w:val="-4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pacing w:val="-4"/>
                <w:sz w:val="24"/>
                <w:szCs w:val="24"/>
              </w:rPr>
              <w:t>ведения ежегодного Всероссийского ко</w:t>
            </w:r>
            <w:r w:rsidRPr="00D80931">
              <w:rPr>
                <w:rFonts w:ascii="PT Astra Serif" w:hAnsi="PT Astra Serif"/>
                <w:spacing w:val="-4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spacing w:val="-4"/>
                <w:sz w:val="24"/>
                <w:szCs w:val="24"/>
              </w:rPr>
              <w:t>курса лучших региональных практик по</w:t>
            </w:r>
            <w:r w:rsidRPr="00D80931">
              <w:rPr>
                <w:rFonts w:ascii="PT Astra Serif" w:hAnsi="PT Astra Serif"/>
                <w:spacing w:val="-4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spacing w:val="-4"/>
                <w:sz w:val="24"/>
                <w:szCs w:val="24"/>
              </w:rPr>
              <w:t>держки и развития добровольчества (в</w:t>
            </w:r>
            <w:r w:rsidRPr="00D80931">
              <w:rPr>
                <w:rFonts w:ascii="PT Astra Serif" w:hAnsi="PT Astra Serif"/>
                <w:spacing w:val="-4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pacing w:val="-4"/>
                <w:sz w:val="24"/>
                <w:szCs w:val="24"/>
              </w:rPr>
              <w:lastRenderedPageBreak/>
              <w:t>лонтерства) «Регион добрых дел» (пред</w:t>
            </w:r>
            <w:r w:rsidRPr="00D80931">
              <w:rPr>
                <w:rFonts w:ascii="PT Astra Serif" w:hAnsi="PT Astra Serif"/>
                <w:spacing w:val="-4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pacing w:val="-4"/>
                <w:sz w:val="24"/>
                <w:szCs w:val="24"/>
              </w:rPr>
              <w:t>ставление субсидии Саратовской реги</w:t>
            </w:r>
            <w:r w:rsidRPr="00D80931">
              <w:rPr>
                <w:rFonts w:ascii="PT Astra Serif" w:hAnsi="PT Astra Serif"/>
                <w:spacing w:val="-4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pacing w:val="-4"/>
                <w:sz w:val="24"/>
                <w:szCs w:val="24"/>
              </w:rPr>
              <w:t>нальной общественной спортивной патр</w:t>
            </w:r>
            <w:r w:rsidRPr="00D80931">
              <w:rPr>
                <w:rFonts w:ascii="PT Astra Serif" w:hAnsi="PT Astra Serif"/>
                <w:spacing w:val="-4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pacing w:val="-4"/>
                <w:sz w:val="24"/>
                <w:szCs w:val="24"/>
              </w:rPr>
              <w:t>отической организации «Спортивный Б</w:t>
            </w:r>
            <w:r w:rsidRPr="00D80931">
              <w:rPr>
                <w:rFonts w:ascii="PT Astra Serif" w:hAnsi="PT Astra Serif"/>
                <w:spacing w:val="-4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pacing w:val="-4"/>
                <w:sz w:val="24"/>
                <w:szCs w:val="24"/>
              </w:rPr>
              <w:t>лаково»)</w:t>
            </w:r>
          </w:p>
        </w:tc>
        <w:tc>
          <w:tcPr>
            <w:tcW w:w="1843" w:type="dxa"/>
            <w:vAlign w:val="bottom"/>
          </w:tcPr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56 1 E8 54125</w:t>
            </w:r>
          </w:p>
        </w:tc>
        <w:tc>
          <w:tcPr>
            <w:tcW w:w="1276" w:type="dxa"/>
            <w:vAlign w:val="bottom"/>
          </w:tcPr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305,7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«Спорт – норма жизни»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56 1 P5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10500,0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Организация и проведение физкульту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ных и спортивно-массовых мероприятий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56 1 P5 13140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570000,0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570000,0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570000,0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Грантовая поддержка развития на терр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570000,0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570000,0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570000,0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56 3 04 00000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11303,5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9452,2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9452,2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56 3 04 12200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ный центр Саратовской области» на 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ганизацию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56 3 04 13390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«Обеспечение участия молодежи в ре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лизации молодежной политики»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56 3 07 00000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56 3 07 14450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74853,6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4800,0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бл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гоприятных условий для осуществл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ния деятельности самозанятыми гра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сийской Федерации (поддержка деятел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ности организаций, образующих инфр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 xml:space="preserve">структуру поддержки малого и среднего </w:t>
            </w:r>
            <w:r w:rsidRPr="00D80931">
              <w:rPr>
                <w:rFonts w:ascii="PT Astra Serif" w:hAnsi="PT Astra Serif"/>
                <w:sz w:val="24"/>
                <w:szCs w:val="24"/>
              </w:rPr>
              <w:lastRenderedPageBreak/>
              <w:t>предпринимательства в области ремесел и народных художественных промыслов, в целях оказания комплекса информац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онно-консультационных услуг самозан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я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58 1 I2 5527Q</w:t>
            </w:r>
          </w:p>
        </w:tc>
        <w:tc>
          <w:tcPr>
            <w:tcW w:w="1276" w:type="dxa"/>
            <w:vAlign w:val="bottom"/>
          </w:tcPr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«Создание усл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10262,6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сийской Федерации (поддержка деятел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ности организаций, образующих инфр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нимательскую деятельность граждан, ж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лающих вести бизнес, начинающих и действующих предпринимателей в ра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м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58 1 I4 5527Ш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ственных промыслов, в целях оказания комплекса услуг, направленных на 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влечение в предпринимательскую де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я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тельность граждан, желающих вести би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з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нес, начинающих и действующих пре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принимателей в рамках Центра «Мой бизнес» (в рамках достижения соотве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58 1 I4 А527Ш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5160,6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49610,6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фессиональный доход», в субъектах Ро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сийской Федерации (поддержка деятел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ности организаций, образующих инфр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структуру поддержки экспортно орие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тированных субъектов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58 1 I5 5527Я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42010,6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 xml:space="preserve">Поддержка деятельности организаций, образующих инфраструктуру поддержки экспортно ориентированных субъектов </w:t>
            </w:r>
            <w:r w:rsidRPr="00D80931">
              <w:rPr>
                <w:rFonts w:ascii="PT Astra Serif" w:hAnsi="PT Astra Serif"/>
                <w:sz w:val="24"/>
                <w:szCs w:val="24"/>
              </w:rPr>
              <w:lastRenderedPageBreak/>
              <w:t>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58 1 I5 А527Я</w:t>
            </w:r>
          </w:p>
        </w:tc>
        <w:tc>
          <w:tcPr>
            <w:tcW w:w="1276" w:type="dxa"/>
            <w:vAlign w:val="bottom"/>
          </w:tcPr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70F65" w:rsidRDefault="00B70F65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7600,0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«Адресная по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держка повышения производительн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сти труда на предприятиях»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58 1 L2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12822,1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4800,0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Достижение результатов национального проекта «Производительность труда» (субсидия некоммерческой организации «Фонд развития промышленности Сар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товской области» на развитие регионал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ного центра компетенций в сфере прои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з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водительности труда)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58 1 L2 52891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9250,7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B70F65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Достижение результатов национального проекта «Производительность труда» (су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сидия некоммерческой организации «Фонд развития промышленности Саратовской области» на создание и обеспечение де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я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58 1 L2 52892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3571,4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B70F65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Субсидия некоммерческой организации «Фонд развития промышленности Сарато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в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ской области» на создание и обеспечение деятельности регионального центра комп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B70F65">
              <w:rPr>
                <w:rFonts w:ascii="PT Astra Serif" w:hAnsi="PT Astra Serif"/>
                <w:spacing w:val="-6"/>
                <w:sz w:val="24"/>
                <w:szCs w:val="24"/>
              </w:rPr>
              <w:t>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58 1 L2 А2891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здравоохран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59 0 00 00000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10632,0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59 1 P4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10632,0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Оказание услуг по профилактике забол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ваний социально ориентированными н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коммерческими организациями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59 1 P4 13100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10632,0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«Профилактика прав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Предоставление субсидии казачьим 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45351,3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45351,3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45351,3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35000,0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субсидии Саратовскому региональному отделению общеросси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й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ской общественной организации «Союз журналистов России» на освещение 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циально значимых тем в региональных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66 1 02 10820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ционное, профессиональное соверше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ствование органов местного сам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ской области в целях реализации мер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приятий по организации и проведению конкурса «Лучшая практика работы те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риториального общественного сам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66 3 07 10920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Предоставление субсидии на госуда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66332,6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5500,0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з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вития промышленности (докапитализ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держку промышленных предприятий, реализующих инвестиционные прое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к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4586,5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5500,0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4586,5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Погашение просроченной кредито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99 4 01 00000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Субсидия АНО «Спортивно-оздорови</w:t>
            </w:r>
            <w:r w:rsidR="00B70F65">
              <w:rPr>
                <w:rFonts w:ascii="PT Astra Serif" w:hAnsi="PT Astra Serif"/>
                <w:sz w:val="24"/>
                <w:szCs w:val="24"/>
              </w:rPr>
              <w:softHyphen/>
            </w:r>
            <w:r w:rsidRPr="00D80931">
              <w:rPr>
                <w:rFonts w:ascii="PT Astra Serif" w:hAnsi="PT Astra Serif"/>
                <w:sz w:val="24"/>
                <w:szCs w:val="24"/>
              </w:rPr>
              <w:t>тельный центр «Березка» на погашение кредиторской задолженности прошлых лет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99 4 01 94410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F06BB" w:rsidRPr="00AF3926" w:rsidTr="00DB6633">
        <w:tc>
          <w:tcPr>
            <w:tcW w:w="4537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8388689,5</w:t>
            </w:r>
          </w:p>
        </w:tc>
        <w:tc>
          <w:tcPr>
            <w:tcW w:w="1275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6652364,1</w:t>
            </w:r>
          </w:p>
        </w:tc>
        <w:tc>
          <w:tcPr>
            <w:tcW w:w="1276" w:type="dxa"/>
            <w:vAlign w:val="bottom"/>
          </w:tcPr>
          <w:p w:rsidR="007F06BB" w:rsidRPr="00D80931" w:rsidRDefault="007F06BB" w:rsidP="007F06B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sz w:val="24"/>
                <w:szCs w:val="24"/>
              </w:rPr>
              <w:t>6030820,0</w:t>
            </w:r>
          </w:p>
        </w:tc>
      </w:tr>
    </w:tbl>
    <w:p w:rsidR="00975F46" w:rsidRPr="00AF3926" w:rsidRDefault="00975F46" w:rsidP="007F06BB">
      <w:pPr>
        <w:rPr>
          <w:rFonts w:ascii="PT Astra Serif" w:hAnsi="PT Astra Serif" w:cs="Times New Roman"/>
          <w:sz w:val="16"/>
          <w:szCs w:val="28"/>
        </w:rPr>
      </w:pPr>
    </w:p>
    <w:sectPr w:rsidR="00975F46" w:rsidRPr="00AF3926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633" w:rsidRDefault="00DB6633" w:rsidP="00455E8D">
      <w:pPr>
        <w:spacing w:after="0" w:line="240" w:lineRule="auto"/>
      </w:pPr>
      <w:r>
        <w:separator/>
      </w:r>
    </w:p>
  </w:endnote>
  <w:endnote w:type="continuationSeparator" w:id="0">
    <w:p w:rsidR="00DB6633" w:rsidRDefault="00DB6633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633" w:rsidRDefault="00DB6633" w:rsidP="00455E8D">
      <w:pPr>
        <w:spacing w:after="0" w:line="240" w:lineRule="auto"/>
      </w:pPr>
      <w:r>
        <w:separator/>
      </w:r>
    </w:p>
  </w:footnote>
  <w:footnote w:type="continuationSeparator" w:id="0">
    <w:p w:rsidR="00DB6633" w:rsidRDefault="00DB6633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DB6633" w:rsidRPr="0090641F" w:rsidRDefault="00DB6633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90641F">
          <w:rPr>
            <w:rFonts w:ascii="PT Astra Serif" w:hAnsi="PT Astra Serif"/>
            <w:sz w:val="24"/>
            <w:szCs w:val="24"/>
          </w:rPr>
          <w:fldChar w:fldCharType="begin"/>
        </w:r>
        <w:r w:rsidRPr="0090641F">
          <w:rPr>
            <w:rFonts w:ascii="PT Astra Serif" w:hAnsi="PT Astra Serif"/>
            <w:sz w:val="24"/>
            <w:szCs w:val="24"/>
          </w:rPr>
          <w:instrText>PAGE   \* MERGEFORMAT</w:instrText>
        </w:r>
        <w:r w:rsidRPr="0090641F">
          <w:rPr>
            <w:rFonts w:ascii="PT Astra Serif" w:hAnsi="PT Astra Serif"/>
            <w:sz w:val="24"/>
            <w:szCs w:val="24"/>
          </w:rPr>
          <w:fldChar w:fldCharType="separate"/>
        </w:r>
        <w:r w:rsidR="00E4377F">
          <w:rPr>
            <w:rFonts w:ascii="PT Astra Serif" w:hAnsi="PT Astra Serif"/>
            <w:noProof/>
            <w:sz w:val="24"/>
            <w:szCs w:val="24"/>
          </w:rPr>
          <w:t>20</w:t>
        </w:r>
        <w:r w:rsidRPr="0090641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6633" w:rsidRDefault="00DB663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autoHyphenation/>
  <w:characterSpacingControl w:val="doNotCompress"/>
  <w:hdrShapeDefaults>
    <o:shapedefaults v:ext="edit" spidmax="202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E19EE"/>
    <w:rsid w:val="001E75E7"/>
    <w:rsid w:val="001F7C08"/>
    <w:rsid w:val="00207F04"/>
    <w:rsid w:val="0021453E"/>
    <w:rsid w:val="00221B38"/>
    <w:rsid w:val="00285EF8"/>
    <w:rsid w:val="002A5AAE"/>
    <w:rsid w:val="002A6025"/>
    <w:rsid w:val="002B79B8"/>
    <w:rsid w:val="00302D8C"/>
    <w:rsid w:val="00305316"/>
    <w:rsid w:val="0032063D"/>
    <w:rsid w:val="00325921"/>
    <w:rsid w:val="00335AA6"/>
    <w:rsid w:val="003412C0"/>
    <w:rsid w:val="0034779A"/>
    <w:rsid w:val="00355E66"/>
    <w:rsid w:val="003650C9"/>
    <w:rsid w:val="0038369B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501584"/>
    <w:rsid w:val="00501B56"/>
    <w:rsid w:val="00512ACB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E6039"/>
    <w:rsid w:val="005F3331"/>
    <w:rsid w:val="00606D90"/>
    <w:rsid w:val="006157F6"/>
    <w:rsid w:val="00620D38"/>
    <w:rsid w:val="00651980"/>
    <w:rsid w:val="006765FC"/>
    <w:rsid w:val="00691842"/>
    <w:rsid w:val="006B5A7A"/>
    <w:rsid w:val="006E7440"/>
    <w:rsid w:val="006F6AE1"/>
    <w:rsid w:val="00706CBB"/>
    <w:rsid w:val="00757CB8"/>
    <w:rsid w:val="00764067"/>
    <w:rsid w:val="007A2220"/>
    <w:rsid w:val="007C39F9"/>
    <w:rsid w:val="007C6989"/>
    <w:rsid w:val="007D4971"/>
    <w:rsid w:val="007F06BB"/>
    <w:rsid w:val="008128DC"/>
    <w:rsid w:val="0082256A"/>
    <w:rsid w:val="008306CB"/>
    <w:rsid w:val="00832E8C"/>
    <w:rsid w:val="008418EF"/>
    <w:rsid w:val="008542C2"/>
    <w:rsid w:val="00890FC9"/>
    <w:rsid w:val="00901816"/>
    <w:rsid w:val="0090641F"/>
    <w:rsid w:val="009717C7"/>
    <w:rsid w:val="009738C3"/>
    <w:rsid w:val="00975F46"/>
    <w:rsid w:val="009A4C0B"/>
    <w:rsid w:val="009D001C"/>
    <w:rsid w:val="009D7DDA"/>
    <w:rsid w:val="00A052DD"/>
    <w:rsid w:val="00A24EC5"/>
    <w:rsid w:val="00AC0775"/>
    <w:rsid w:val="00AF3926"/>
    <w:rsid w:val="00B22726"/>
    <w:rsid w:val="00B336B6"/>
    <w:rsid w:val="00B70F65"/>
    <w:rsid w:val="00BC0B37"/>
    <w:rsid w:val="00BC1B67"/>
    <w:rsid w:val="00BF0235"/>
    <w:rsid w:val="00C0277B"/>
    <w:rsid w:val="00C56022"/>
    <w:rsid w:val="00C6211D"/>
    <w:rsid w:val="00CC3EF5"/>
    <w:rsid w:val="00D101FE"/>
    <w:rsid w:val="00D36737"/>
    <w:rsid w:val="00D616CB"/>
    <w:rsid w:val="00DA2FC6"/>
    <w:rsid w:val="00DA3DE9"/>
    <w:rsid w:val="00DB1B49"/>
    <w:rsid w:val="00DB6633"/>
    <w:rsid w:val="00DC5F96"/>
    <w:rsid w:val="00DC7397"/>
    <w:rsid w:val="00DF3490"/>
    <w:rsid w:val="00E25454"/>
    <w:rsid w:val="00E35EAF"/>
    <w:rsid w:val="00E4377F"/>
    <w:rsid w:val="00E73EB2"/>
    <w:rsid w:val="00E82716"/>
    <w:rsid w:val="00E837AC"/>
    <w:rsid w:val="00E877C8"/>
    <w:rsid w:val="00ED1125"/>
    <w:rsid w:val="00EF4776"/>
    <w:rsid w:val="00F6197B"/>
    <w:rsid w:val="00F6334C"/>
    <w:rsid w:val="00F94BFA"/>
    <w:rsid w:val="00FB6A58"/>
    <w:rsid w:val="00FC6DD6"/>
    <w:rsid w:val="00FD78C0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7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84382-562D-423D-942A-35E729AE0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20</Pages>
  <Words>5924</Words>
  <Characters>33768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16</cp:revision>
  <cp:lastPrinted>2023-11-24T10:22:00Z</cp:lastPrinted>
  <dcterms:created xsi:type="dcterms:W3CDTF">2023-12-27T07:06:00Z</dcterms:created>
  <dcterms:modified xsi:type="dcterms:W3CDTF">2024-04-12T13:14:00Z</dcterms:modified>
</cp:coreProperties>
</file>