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B63" w:rsidRPr="000B2658" w:rsidRDefault="00730B63" w:rsidP="005F42DE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0B2658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0B2658">
        <w:rPr>
          <w:rFonts w:ascii="PT Astra Serif" w:hAnsi="PT Astra Serif"/>
          <w:color w:val="000000"/>
          <w:sz w:val="28"/>
          <w:szCs w:val="28"/>
        </w:rPr>
        <w:t>6</w:t>
      </w:r>
      <w:r w:rsidRPr="000B2658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0B2658">
        <w:rPr>
          <w:rFonts w:ascii="PT Astra Serif" w:hAnsi="PT Astra Serif"/>
          <w:color w:val="000000"/>
          <w:sz w:val="28"/>
          <w:szCs w:val="28"/>
        </w:rPr>
        <w:t>а</w:t>
      </w:r>
      <w:r w:rsidRPr="000B2658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30B63" w:rsidRPr="000B2658" w:rsidRDefault="00730B63" w:rsidP="005F42DE">
      <w:pPr>
        <w:rPr>
          <w:rFonts w:ascii="PT Astra Serif" w:hAnsi="PT Astra Serif"/>
          <w:color w:val="000000"/>
          <w:sz w:val="28"/>
          <w:szCs w:val="28"/>
        </w:rPr>
      </w:pPr>
    </w:p>
    <w:p w:rsidR="00730B63" w:rsidRPr="000B2658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65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730B63" w:rsidRPr="000B2658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658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0E6B7B" w:rsidRPr="000B2658" w:rsidRDefault="000E6B7B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CD3EAE" w:rsidRPr="00FC0A73" w:rsidRDefault="00CD3EAE" w:rsidP="00CD3EAE">
      <w:pPr>
        <w:jc w:val="center"/>
        <w:rPr>
          <w:rFonts w:ascii="PT Astra Serif" w:hAnsi="PT Astra Serif"/>
          <w:sz w:val="28"/>
          <w:szCs w:val="28"/>
        </w:rPr>
      </w:pPr>
      <w:r w:rsidRPr="00707AF6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  <w:bookmarkStart w:id="0" w:name="_GoBack"/>
      <w:bookmarkEnd w:id="0"/>
    </w:p>
    <w:p w:rsidR="00730B63" w:rsidRPr="000B2658" w:rsidRDefault="00730B63" w:rsidP="005F42DE">
      <w:pPr>
        <w:rPr>
          <w:rFonts w:ascii="PT Astra Serif" w:hAnsi="PT Astra Serif"/>
          <w:sz w:val="28"/>
          <w:szCs w:val="28"/>
        </w:rPr>
      </w:pPr>
    </w:p>
    <w:p w:rsidR="00EB0F26" w:rsidRPr="000B2658" w:rsidRDefault="00730B63" w:rsidP="005F42DE">
      <w:pPr>
        <w:jc w:val="right"/>
        <w:rPr>
          <w:rFonts w:ascii="PT Astra Serif" w:hAnsi="PT Astra Serif"/>
          <w:sz w:val="24"/>
          <w:szCs w:val="24"/>
        </w:rPr>
      </w:pPr>
      <w:r w:rsidRPr="000B265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8342F6" w:rsidRPr="000B2658" w:rsidTr="008342F6">
        <w:tc>
          <w:tcPr>
            <w:tcW w:w="2694" w:type="dxa"/>
            <w:vMerge w:val="restart"/>
            <w:shd w:val="clear" w:color="auto" w:fill="auto"/>
          </w:tcPr>
          <w:p w:rsidR="00730B63" w:rsidRPr="000B2658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730B63" w:rsidRPr="000B2658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0B2658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30B63" w:rsidRPr="000B2658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0B2658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30B63" w:rsidRPr="000B2658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730B63" w:rsidRPr="000B2658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0B2658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0B2658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0B2658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730B63" w:rsidRPr="000B2658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2026 год</w:t>
            </w:r>
          </w:p>
        </w:tc>
      </w:tr>
      <w:tr w:rsidR="008342F6" w:rsidRPr="000B2658" w:rsidTr="008342F6">
        <w:tc>
          <w:tcPr>
            <w:tcW w:w="2694" w:type="dxa"/>
            <w:vMerge/>
            <w:shd w:val="clear" w:color="auto" w:fill="auto"/>
          </w:tcPr>
          <w:p w:rsidR="00730B63" w:rsidRPr="000B2658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0B2658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30B63" w:rsidRPr="000B2658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0B2658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30B63" w:rsidRPr="000B2658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0B2658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30B63" w:rsidRPr="000B2658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730B63" w:rsidRPr="000B2658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730B63" w:rsidRPr="000B2658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0B2658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7" w:type="dxa"/>
            <w:shd w:val="clear" w:color="auto" w:fill="auto"/>
          </w:tcPr>
          <w:p w:rsidR="00730B63" w:rsidRPr="000B2658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0B2658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730B63" w:rsidRPr="000B2658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:rsidR="00730B63" w:rsidRPr="000B2658" w:rsidRDefault="00730B63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8342F6" w:rsidRPr="000B2658" w:rsidTr="00B85B5F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CD3EAE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CD3EAE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CD3EAE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CD3EAE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CD3EAE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CD3EAE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CD3EAE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CD3EAE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CD3EAE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CD3EAE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CD3EAE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CD3EAE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печение населения д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ступным жильем и развитие жилищно-коммунальной и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3250243,6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457758,3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1547592,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1497313,1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1547592,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их чи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171133,1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Предоставление жилых помещений гражданам, страдающим тяжелой </w:t>
            </w:r>
            <w:r w:rsidRPr="00D8093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lastRenderedPageBreak/>
              <w:t>формой хронических заболеваний, по догов</w:t>
            </w:r>
            <w:r w:rsidRPr="00D8093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многоде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23755,9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1752930,5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1292595,2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ратов «Центральный» в Кировском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квартирного 5-ти эта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ного жилого дома по ул.Лебедева-Кумача в Ленинском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53 1 03 14410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21196,8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квартирного 5-ти эта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ного жилого дома по ул.4-я Дачная в Лени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53 1 03 14420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мног</w:t>
            </w: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квартирных жилых д</w:t>
            </w: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535000,0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2. 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900913,2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741883,8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тран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и дорожного х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900913,2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741883,8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кие, научно-исследова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тельские, опытно-конструкторские раб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ты по объектам стро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ции на автомобильных дорогах общего пол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«с.Дон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гуз – с.Колояр» в Ба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тайском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пут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провода через железн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дорожные пути на км 3+500 дороги Ново-Астраханское шоссе (от 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ул.Политехнической до поворота на Кумысную поляну) в муниципал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ном образовании «Г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60 1 02 12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15D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100000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Cтроительство мост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вого перехода через р.Большой Иргиз на участке км 25+000 – км 25+580 автомобил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ной дороги «Горный –Березово» в Пугаче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Сарато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698406,1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669598,3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683263,6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669598,3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шов – Орлов Гай» на участке моста через  реку Таловка на км 29+999 в Ершовском районе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75207,2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72285,6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72285,6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3. 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2412281,1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1071792,9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1652932,9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1599377,9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2003212,4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915902,3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</w:t>
            </w:r>
            <w:r w:rsidRPr="00D809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481234,7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1433242,7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Областной клинич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лезный диспансер на 453 круглосуточные койки, 50 мест дневн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го пребывания, 10 коек реанимации и инте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сивной терапии, ди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1054701,4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234120,6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59 1 03 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1115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234120,6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791345,5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ния «Областной клин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ческий онкологический диспансер», г.Саратов (строительство онкол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гического диспансера на 200 коек, 20 мест дневного пребывания, 12 коек реанимации и интенсивной терапии, поликлиники на 300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смену. Город Саратов, ул.Шехурди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на)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91868,6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4625,6 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4625,6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«Красноарме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ская РБ» «Реконстру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ция здания поликлин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ки по адресу: Сарато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ская область, г.Красно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армейск, 5-й микрора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он, д.40»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А3657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130008,3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ГУЗ СО «Красноку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ская РБ» строительство поликлиники (Пол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ласть, Краснокутский район, г.Красный Кут, тер.ЦРБ,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195032,8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209724,9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202929,8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ГУЗ СО «Новоузен-ская РБ» строительство поликлиники (Пол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ласть, г.Новоузенск, ул.Зелёный Клин, 38)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184833,1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178843,6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клиники на 150 пос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(100 взрослого и 50 детского населения), расположенная по 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р.п.Озинки, ул.Пионерская, д.88б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59 1 N9 А365Л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3680,0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пол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(250 взрослого и 50 детского населения), дневной стационар на 18 коек, расположе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ной по адресу: р.п.Озинки, ул.Пионер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ская,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211145,7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199466,6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199466,6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в мкр.«Шурова гора», г.Энгельс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110929,8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263087,5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263087,5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3640,5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клиники на 150 пос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(100 взрослого насел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ния и 50 детского) в пос.Поливановка г.Са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8639,4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193520,0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193520,0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8639,4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клиники на 500 пос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в мкр.Авиаторы г.Сара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5842,7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696297,4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719613,1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696297,4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842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здр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воохранения Сарато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409068,7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155890,6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171698,2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166135,2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лезный диспансер на 453 круглосуточные койки, 50 мест дневн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го пребывания, 10 коек реанимации и инте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сивной терапии, ди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237022,5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ГУЗ СО «Базарно-Карабулакская РБ» строительство пол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клиники р.п.Базарный Карабулак («Поликл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рабулак, ул.Тополь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чанская, 2»)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53656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40579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39264,7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ГУЗ СО «Красноку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ская РБ» строительство поликлиники (Пол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ласть, Краснокутский район, г.Красный Кут, тер.ЦРБ,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171698,2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166135,2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ГУЗ СО «Новоузен-ская РБ» строительство поликлиники (Пол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80 детского населения), расположенная по 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ласть, г.Новоузенск, ул.Зелёный Клин, 38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120531,7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116625,9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«Красноарме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ская РБ» «Реконстру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ция здания поликлин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ки по адресу: Сарато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ская область, г.Красно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армейск, 5-й микрора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он, д.40»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медицинских организ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4. 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населения С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181092,7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171180,5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158625,5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«Бал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ковский дом-интернат для престарелых и 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152206,8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Водогрязелечебница в Ершовском районе С</w:t>
            </w: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6418,7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«Бал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ковский дом-интернат для престарелых и 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5. 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745294,7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430791,4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Комитет по реализ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745048,1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428119,0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ния «Театр оперы и б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лета, 1864 г., 1959– 1961 гг., расположе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ного по адресу: г.Саратов, пл.Театраль-ная,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Дом офицеров Кра</w:t>
            </w:r>
            <w:r w:rsidRPr="00D8093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ной Армии, арх.Кара</w:t>
            </w:r>
            <w:r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кис И.Ю., г.Энгельс, мкр.Энгельс-1, з/у 15б. «Проведение работ по сохранению объекта культурного наследия регионального значения «Дом офицеров Кра</w:t>
            </w:r>
            <w:r w:rsidRPr="00D8093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ной Армии, арх.Кара</w:t>
            </w:r>
            <w:r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кис И.Ю.; здание гарн</w:t>
            </w:r>
            <w:r w:rsidRPr="00D8093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зонного дома офицеров, в котором формиров</w:t>
            </w:r>
            <w:r w:rsidRPr="00D8093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лись первые женские авиаполки под руково</w:t>
            </w:r>
            <w:r w:rsidRPr="00D8093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ством Героя Советского Союза летчицы М.М.Расковой; прох</w:t>
            </w:r>
            <w:r w:rsidRPr="00D8093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дила подготовка первого отряда советских ко</w:t>
            </w:r>
            <w:r w:rsidRPr="00D8093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монавтов, в который </w:t>
            </w:r>
            <w:r w:rsidRPr="00D8093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lastRenderedPageBreak/>
              <w:t>входили Ю.А.Гагарин, А.А.Леонов, Г.С.Титов, П.Р.Попович и другие» по адресу: Саратовская область, г.Энгельс,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373874,0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299823,4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299823,4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168174,1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128295,6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167924,1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128295,6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кул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туры Саратовской 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3246,6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2672,4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6. 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ления, совершенств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социально-тру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softHyphen/>
              <w:t>довых отношений и регулирование труд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вой миграции в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Многофункциональный миграционный центр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собстве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ность области здания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23990,0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7. 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1331265,0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стро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лярия «Затон» г.Са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ратов (1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804540,2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лярия «Затон» г.Са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ратов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295459,8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Комитет по реализ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Берегоукрепление учас</w:t>
            </w:r>
            <w:r w:rsidRPr="00D8093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т</w:t>
            </w:r>
            <w:r w:rsidRPr="00D8093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ка Волгоградского вод</w:t>
            </w:r>
            <w:r w:rsidRPr="00D8093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хранилища от ул.Ма</w:t>
            </w:r>
            <w:r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лыковская до ул.Комсо</w:t>
            </w:r>
            <w:r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мольская г.Вольска (р</w:t>
            </w:r>
            <w:r w:rsidRPr="00D8093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конструкция)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8.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CD3EAE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3EA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19026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CD3EA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Управление ветер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нарии Правительства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CD3EAE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3EA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19026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CD3EA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Обеспечение ко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м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плексного развития сельских территорий (создание, реконстру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к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ция (модернизация), капитальный ремонт объектов социальной и культурной сферы)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70 1 04 </w:t>
            </w: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R5767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19026</w:t>
            </w: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9. 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Комитет по реализ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Строительство мн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гофункционального физкультурного спо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тивного комплекса в ЗАТО Светлый Сар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10. 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588000,0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588000,0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sz w:val="24"/>
                <w:szCs w:val="24"/>
              </w:rPr>
              <w:t>Строительство бассе</w:t>
            </w:r>
            <w:r w:rsidRPr="00D80931">
              <w:rPr>
                <w:rFonts w:ascii="PT Astra Serif" w:hAnsi="PT Astra Serif"/>
                <w:bCs/>
                <w:sz w:val="24"/>
                <w:szCs w:val="24"/>
              </w:rPr>
              <w:t>й</w:t>
            </w:r>
            <w:r w:rsidRPr="00D80931">
              <w:rPr>
                <w:rFonts w:ascii="PT Astra Serif" w:hAnsi="PT Astra Serif"/>
                <w:bCs/>
                <w:sz w:val="24"/>
                <w:szCs w:val="24"/>
              </w:rPr>
              <w:t>на в государственном бюджетном общеобр</w:t>
            </w:r>
            <w:r w:rsidRPr="00D80931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Cs/>
                <w:sz w:val="24"/>
                <w:szCs w:val="24"/>
              </w:rPr>
              <w:t>зовательном учрежд</w:t>
            </w:r>
            <w:r w:rsidRPr="00D80931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bCs/>
                <w:sz w:val="24"/>
                <w:szCs w:val="24"/>
              </w:rPr>
              <w:t>нии Саратовской обл</w:t>
            </w:r>
            <w:r w:rsidRPr="00D80931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Cs/>
                <w:sz w:val="24"/>
                <w:szCs w:val="24"/>
              </w:rPr>
              <w:t>сти «СОШ п.Алексе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bCs/>
                <w:sz w:val="24"/>
                <w:szCs w:val="24"/>
              </w:rPr>
              <w:t>евка Хвалынского ра</w:t>
            </w:r>
            <w:r w:rsidRPr="00D80931">
              <w:rPr>
                <w:rFonts w:ascii="PT Astra Serif" w:hAnsi="PT Astra Serif"/>
                <w:bCs/>
                <w:sz w:val="24"/>
                <w:szCs w:val="24"/>
              </w:rPr>
              <w:t>й</w:t>
            </w:r>
            <w:r w:rsidRPr="00D80931">
              <w:rPr>
                <w:rFonts w:ascii="PT Astra Serif" w:hAnsi="PT Astra Serif"/>
                <w:bCs/>
                <w:sz w:val="24"/>
                <w:szCs w:val="24"/>
              </w:rPr>
              <w:t>она имени В.М.Па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bCs/>
                <w:sz w:val="24"/>
                <w:szCs w:val="24"/>
              </w:rPr>
              <w:t>шина»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sz w:val="24"/>
                <w:szCs w:val="24"/>
              </w:rPr>
              <w:t>120000,0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Строительство ледовой арены в р.п.Базарный-Карабулак Базарно-Карабулакского района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51 01 15110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sz w:val="24"/>
                <w:szCs w:val="24"/>
              </w:rPr>
              <w:t>170000,0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lastRenderedPageBreak/>
              <w:t>МОУ «Средняя общ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образовательная школа № 2 с углубленным изучением отдельных предметов им.В.П.Ти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sz w:val="24"/>
                <w:szCs w:val="24"/>
              </w:rPr>
              <w:t>хонова»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D3EAE" w:rsidRPr="00D80931" w:rsidRDefault="00CD3EAE" w:rsidP="00CD3EA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298000,0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3EAE" w:rsidRPr="000B2658" w:rsidTr="0095183B">
        <w:trPr>
          <w:trHeight w:val="68"/>
        </w:trPr>
        <w:tc>
          <w:tcPr>
            <w:tcW w:w="2694" w:type="dxa"/>
            <w:shd w:val="clear" w:color="auto" w:fill="auto"/>
          </w:tcPr>
          <w:p w:rsidR="00CD3EAE" w:rsidRPr="00D80931" w:rsidRDefault="00CD3EAE" w:rsidP="00CD3EA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9464091,2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5178052,4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4471025,3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2863614,8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3035626,9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D3EAE" w:rsidRPr="00D80931" w:rsidRDefault="00CD3EAE" w:rsidP="00CD3EA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</w:tbl>
    <w:p w:rsidR="000549AB" w:rsidRPr="000B2658" w:rsidRDefault="000549AB" w:rsidP="00CD3EAE">
      <w:pPr>
        <w:rPr>
          <w:rFonts w:ascii="PT Astra Serif" w:hAnsi="PT Astra Serif"/>
          <w:sz w:val="16"/>
          <w:szCs w:val="24"/>
        </w:rPr>
      </w:pPr>
    </w:p>
    <w:sectPr w:rsidR="000549AB" w:rsidRPr="000B2658" w:rsidSect="00214A25">
      <w:headerReference w:type="default" r:id="rId8"/>
      <w:footerReference w:type="default" r:id="rId9"/>
      <w:pgSz w:w="16840" w:h="11907" w:orient="landscape" w:code="9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658" w:rsidRDefault="000B2658" w:rsidP="00EB0F26">
      <w:r>
        <w:separator/>
      </w:r>
    </w:p>
  </w:endnote>
  <w:endnote w:type="continuationSeparator" w:id="0">
    <w:p w:rsidR="000B2658" w:rsidRDefault="000B2658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658" w:rsidRDefault="000B2658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658" w:rsidRDefault="000B2658" w:rsidP="00EB0F26">
      <w:r>
        <w:separator/>
      </w:r>
    </w:p>
  </w:footnote>
  <w:footnote w:type="continuationSeparator" w:id="0">
    <w:p w:rsidR="000B2658" w:rsidRDefault="000B2658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658" w:rsidRPr="00B423A4" w:rsidRDefault="000B2658" w:rsidP="00B423A4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tab/>
    </w: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707AF6">
      <w:rPr>
        <w:rFonts w:ascii="PT Astra Serif" w:hAnsi="PT Astra Serif"/>
        <w:noProof/>
        <w:color w:val="000000"/>
        <w:sz w:val="24"/>
        <w:szCs w:val="24"/>
      </w:rPr>
      <w:t>2</w:t>
    </w:r>
    <w:r w:rsidRPr="00B423A4">
      <w:rPr>
        <w:rFonts w:ascii="PT Astra Serif" w:hAnsi="PT Astra Serif"/>
        <w:sz w:val="24"/>
        <w:szCs w:val="24"/>
      </w:rPr>
      <w:fldChar w:fldCharType="end"/>
    </w:r>
    <w:r w:rsidRPr="00B423A4">
      <w:rPr>
        <w:rFonts w:ascii="PT Astra Serif" w:hAnsi="PT Astra Serif"/>
        <w:sz w:val="24"/>
        <w:szCs w:val="24"/>
      </w:rPr>
      <w:tab/>
    </w:r>
  </w:p>
  <w:p w:rsidR="000B2658" w:rsidRDefault="000B265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isplayBackgroundShape/>
  <w:embedSystemFonts/>
  <w:defaultTabStop w:val="708"/>
  <w:autoHyphenation/>
  <w:noPunctuationKerning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549AB"/>
    <w:rsid w:val="000859B5"/>
    <w:rsid w:val="000A0CD4"/>
    <w:rsid w:val="000B2658"/>
    <w:rsid w:val="000E6B7B"/>
    <w:rsid w:val="001445A7"/>
    <w:rsid w:val="001D3EF8"/>
    <w:rsid w:val="001D4DB7"/>
    <w:rsid w:val="00214A25"/>
    <w:rsid w:val="002B3997"/>
    <w:rsid w:val="003C53F2"/>
    <w:rsid w:val="00524588"/>
    <w:rsid w:val="005510EF"/>
    <w:rsid w:val="005F42DE"/>
    <w:rsid w:val="006241B9"/>
    <w:rsid w:val="006347D0"/>
    <w:rsid w:val="00653E02"/>
    <w:rsid w:val="00660834"/>
    <w:rsid w:val="00707AF6"/>
    <w:rsid w:val="00730B63"/>
    <w:rsid w:val="00764299"/>
    <w:rsid w:val="007706DC"/>
    <w:rsid w:val="008236F7"/>
    <w:rsid w:val="00824685"/>
    <w:rsid w:val="008342F6"/>
    <w:rsid w:val="00AA5BF3"/>
    <w:rsid w:val="00B423A4"/>
    <w:rsid w:val="00B85B5F"/>
    <w:rsid w:val="00BA63C6"/>
    <w:rsid w:val="00BC6A0F"/>
    <w:rsid w:val="00CD3EAE"/>
    <w:rsid w:val="00CE51E7"/>
    <w:rsid w:val="00D148A1"/>
    <w:rsid w:val="00D56805"/>
    <w:rsid w:val="00D931A0"/>
    <w:rsid w:val="00DC5872"/>
    <w:rsid w:val="00E92ED8"/>
    <w:rsid w:val="00EB0F26"/>
    <w:rsid w:val="00F3271C"/>
    <w:rsid w:val="00F833C7"/>
    <w:rsid w:val="00FF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46FA0-C790-425F-8090-E0F1B137B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17</Pages>
  <Words>2354</Words>
  <Characters>13421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18</cp:revision>
  <cp:lastPrinted>2023-11-22T08:05:00Z</cp:lastPrinted>
  <dcterms:created xsi:type="dcterms:W3CDTF">2023-11-30T07:33:00Z</dcterms:created>
  <dcterms:modified xsi:type="dcterms:W3CDTF">2024-04-12T13:14:00Z</dcterms:modified>
</cp:coreProperties>
</file>