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3D70" w:rsidRPr="00603DAA" w:rsidRDefault="004E3D70" w:rsidP="008A2DEE">
      <w:pPr>
        <w:pStyle w:val="ConsPlusTitle"/>
        <w:spacing w:after="200"/>
        <w:jc w:val="right"/>
        <w:rPr>
          <w:rFonts w:ascii="PT Astra Serif" w:hAnsi="PT Astra Serif"/>
          <w:b w:val="0"/>
          <w:sz w:val="28"/>
          <w:szCs w:val="28"/>
        </w:rPr>
      </w:pPr>
      <w:r w:rsidRPr="00603DAA">
        <w:rPr>
          <w:rFonts w:ascii="PT Astra Serif" w:hAnsi="PT Astra Serif"/>
          <w:b w:val="0"/>
          <w:sz w:val="28"/>
          <w:szCs w:val="28"/>
        </w:rPr>
        <w:t>ПРОЕКТ</w:t>
      </w:r>
    </w:p>
    <w:p w:rsidR="00161C86" w:rsidRPr="00603DAA" w:rsidRDefault="00161C86">
      <w:pPr>
        <w:pStyle w:val="ConsPlusTitle"/>
        <w:jc w:val="center"/>
        <w:rPr>
          <w:rFonts w:ascii="PT Astra Serif" w:hAnsi="PT Astra Serif"/>
          <w:b w:val="0"/>
          <w:sz w:val="28"/>
          <w:szCs w:val="28"/>
        </w:rPr>
      </w:pPr>
      <w:r w:rsidRPr="00603DAA">
        <w:rPr>
          <w:rFonts w:ascii="PT Astra Serif" w:hAnsi="PT Astra Serif"/>
          <w:b w:val="0"/>
          <w:sz w:val="28"/>
          <w:szCs w:val="28"/>
        </w:rPr>
        <w:t>ПРАВИТЕЛЬСТВО САРАТОВСКОЙ ОБЛАСТИ</w:t>
      </w:r>
    </w:p>
    <w:p w:rsidR="00161C86" w:rsidRPr="00603DAA" w:rsidRDefault="00161C86">
      <w:pPr>
        <w:pStyle w:val="ConsPlusTitle"/>
        <w:jc w:val="both"/>
        <w:rPr>
          <w:rFonts w:ascii="PT Astra Serif" w:hAnsi="PT Astra Serif"/>
          <w:sz w:val="28"/>
          <w:szCs w:val="28"/>
        </w:rPr>
      </w:pPr>
    </w:p>
    <w:p w:rsidR="00161C86" w:rsidRPr="00603DAA" w:rsidRDefault="00161C86">
      <w:pPr>
        <w:pStyle w:val="ConsPlusTitle"/>
        <w:jc w:val="center"/>
        <w:rPr>
          <w:rFonts w:ascii="PT Astra Serif" w:hAnsi="PT Astra Serif"/>
          <w:sz w:val="28"/>
          <w:szCs w:val="28"/>
        </w:rPr>
      </w:pPr>
      <w:r w:rsidRPr="00603DAA">
        <w:rPr>
          <w:rFonts w:ascii="PT Astra Serif" w:hAnsi="PT Astra Serif"/>
          <w:sz w:val="28"/>
          <w:szCs w:val="28"/>
        </w:rPr>
        <w:t>ПОСТАНОВЛЕНИЕ</w:t>
      </w:r>
    </w:p>
    <w:p w:rsidR="001D4A56" w:rsidRPr="00603DAA" w:rsidRDefault="001D4A56">
      <w:pPr>
        <w:pStyle w:val="ConsPlusTitle"/>
        <w:jc w:val="center"/>
        <w:rPr>
          <w:rFonts w:ascii="PT Astra Serif" w:hAnsi="PT Astra Serif"/>
          <w:sz w:val="28"/>
          <w:szCs w:val="28"/>
        </w:rPr>
      </w:pPr>
    </w:p>
    <w:p w:rsidR="001D4A56" w:rsidRPr="00603DAA" w:rsidRDefault="001D4A56">
      <w:pPr>
        <w:pStyle w:val="ConsPlusTitle"/>
        <w:jc w:val="center"/>
        <w:rPr>
          <w:rFonts w:ascii="PT Astra Serif" w:hAnsi="PT Astra Serif"/>
          <w:sz w:val="28"/>
          <w:szCs w:val="28"/>
        </w:rPr>
      </w:pPr>
    </w:p>
    <w:p w:rsidR="001D4A56" w:rsidRPr="00603DAA" w:rsidRDefault="001D4A56">
      <w:pPr>
        <w:pStyle w:val="ConsPlusTitle"/>
        <w:jc w:val="center"/>
        <w:rPr>
          <w:rFonts w:ascii="PT Astra Serif" w:hAnsi="PT Astra Serif"/>
          <w:sz w:val="28"/>
          <w:szCs w:val="28"/>
        </w:rPr>
      </w:pPr>
    </w:p>
    <w:p w:rsidR="001D4A56" w:rsidRPr="00603DAA" w:rsidRDefault="001D4A56">
      <w:pPr>
        <w:pStyle w:val="ConsPlusTitle"/>
        <w:jc w:val="center"/>
        <w:rPr>
          <w:rFonts w:ascii="PT Astra Serif" w:hAnsi="PT Astra Serif"/>
          <w:sz w:val="28"/>
          <w:szCs w:val="28"/>
        </w:rPr>
      </w:pPr>
    </w:p>
    <w:p w:rsidR="001D4A56" w:rsidRPr="00603DAA" w:rsidRDefault="001D4A56">
      <w:pPr>
        <w:pStyle w:val="ConsPlusTitle"/>
        <w:jc w:val="center"/>
        <w:rPr>
          <w:rFonts w:ascii="PT Astra Serif" w:hAnsi="PT Astra Serif"/>
          <w:sz w:val="28"/>
          <w:szCs w:val="28"/>
        </w:rPr>
      </w:pPr>
    </w:p>
    <w:p w:rsidR="001D4A56" w:rsidRPr="00603DAA" w:rsidRDefault="001D4A56">
      <w:pPr>
        <w:pStyle w:val="ConsPlusTitle"/>
        <w:jc w:val="center"/>
        <w:rPr>
          <w:rFonts w:ascii="PT Astra Serif" w:hAnsi="PT Astra Serif"/>
          <w:sz w:val="28"/>
          <w:szCs w:val="28"/>
        </w:rPr>
      </w:pPr>
    </w:p>
    <w:p w:rsidR="00B81AFD" w:rsidRPr="00603DAA" w:rsidRDefault="00B81AFD">
      <w:pPr>
        <w:pStyle w:val="ConsPlusTitle"/>
        <w:jc w:val="center"/>
        <w:rPr>
          <w:rFonts w:ascii="PT Astra Serif" w:hAnsi="PT Astra Serif"/>
          <w:sz w:val="28"/>
          <w:szCs w:val="28"/>
        </w:rPr>
      </w:pPr>
    </w:p>
    <w:p w:rsidR="001D4A56" w:rsidRPr="00603DAA" w:rsidRDefault="004F16B4" w:rsidP="001D4A56">
      <w:pPr>
        <w:widowControl w:val="0"/>
        <w:autoSpaceDE w:val="0"/>
        <w:autoSpaceDN w:val="0"/>
        <w:adjustRightInd w:val="0"/>
        <w:spacing w:after="0" w:line="240" w:lineRule="auto"/>
        <w:rPr>
          <w:rFonts w:ascii="PT Astra Serif" w:eastAsia="Times New Roman" w:hAnsi="PT Astra Serif" w:cs="Times New Roman"/>
          <w:b/>
          <w:bCs/>
          <w:sz w:val="28"/>
          <w:szCs w:val="28"/>
          <w:lang w:eastAsia="ru-RU"/>
        </w:rPr>
      </w:pPr>
      <w:r w:rsidRPr="00603DAA">
        <w:rPr>
          <w:rFonts w:ascii="PT Astra Serif" w:eastAsia="Times New Roman" w:hAnsi="PT Astra Serif" w:cs="Times New Roman"/>
          <w:b/>
          <w:bCs/>
          <w:sz w:val="28"/>
          <w:szCs w:val="28"/>
          <w:lang w:eastAsia="ru-RU"/>
        </w:rPr>
        <w:t>О мерах по реализации Закона</w:t>
      </w:r>
    </w:p>
    <w:p w:rsidR="001D4A56" w:rsidRPr="00603DAA" w:rsidRDefault="001D4A56" w:rsidP="001D4A56">
      <w:pPr>
        <w:widowControl w:val="0"/>
        <w:autoSpaceDE w:val="0"/>
        <w:autoSpaceDN w:val="0"/>
        <w:adjustRightInd w:val="0"/>
        <w:spacing w:after="0" w:line="240" w:lineRule="auto"/>
        <w:rPr>
          <w:rFonts w:ascii="PT Astra Serif" w:eastAsia="Times New Roman" w:hAnsi="PT Astra Serif" w:cs="Times New Roman"/>
          <w:b/>
          <w:bCs/>
          <w:sz w:val="28"/>
          <w:szCs w:val="28"/>
          <w:lang w:eastAsia="ru-RU"/>
        </w:rPr>
      </w:pPr>
      <w:r w:rsidRPr="00603DAA">
        <w:rPr>
          <w:rFonts w:ascii="PT Astra Serif" w:eastAsia="Times New Roman" w:hAnsi="PT Astra Serif" w:cs="Times New Roman"/>
          <w:b/>
          <w:bCs/>
          <w:sz w:val="28"/>
          <w:szCs w:val="28"/>
          <w:lang w:eastAsia="ru-RU"/>
        </w:rPr>
        <w:t>Са</w:t>
      </w:r>
      <w:r w:rsidR="004F16B4" w:rsidRPr="00603DAA">
        <w:rPr>
          <w:rFonts w:ascii="PT Astra Serif" w:eastAsia="Times New Roman" w:hAnsi="PT Astra Serif" w:cs="Times New Roman"/>
          <w:b/>
          <w:bCs/>
          <w:sz w:val="28"/>
          <w:szCs w:val="28"/>
          <w:lang w:eastAsia="ru-RU"/>
        </w:rPr>
        <w:t>ратовской области «Об областном</w:t>
      </w:r>
    </w:p>
    <w:p w:rsidR="001D4A56" w:rsidRPr="00603DAA" w:rsidRDefault="001D4A56" w:rsidP="001D4A56">
      <w:pPr>
        <w:widowControl w:val="0"/>
        <w:autoSpaceDE w:val="0"/>
        <w:autoSpaceDN w:val="0"/>
        <w:adjustRightInd w:val="0"/>
        <w:spacing w:after="0" w:line="240" w:lineRule="auto"/>
        <w:rPr>
          <w:rFonts w:ascii="PT Astra Serif" w:eastAsia="Times New Roman" w:hAnsi="PT Astra Serif" w:cs="Times New Roman"/>
          <w:b/>
          <w:bCs/>
          <w:sz w:val="28"/>
          <w:szCs w:val="28"/>
          <w:lang w:eastAsia="ru-RU"/>
        </w:rPr>
      </w:pPr>
      <w:r w:rsidRPr="00603DAA">
        <w:rPr>
          <w:rFonts w:ascii="PT Astra Serif" w:eastAsia="Times New Roman" w:hAnsi="PT Astra Serif" w:cs="Times New Roman"/>
          <w:b/>
          <w:bCs/>
          <w:sz w:val="28"/>
          <w:szCs w:val="28"/>
          <w:lang w:eastAsia="ru-RU"/>
        </w:rPr>
        <w:t>бюджете на 2024</w:t>
      </w:r>
      <w:r w:rsidR="004F16B4" w:rsidRPr="00603DAA">
        <w:rPr>
          <w:rFonts w:ascii="PT Astra Serif" w:eastAsia="Times New Roman" w:hAnsi="PT Astra Serif" w:cs="Times New Roman"/>
          <w:b/>
          <w:bCs/>
          <w:sz w:val="28"/>
          <w:szCs w:val="28"/>
          <w:lang w:eastAsia="ru-RU"/>
        </w:rPr>
        <w:t xml:space="preserve"> год и </w:t>
      </w:r>
      <w:proofErr w:type="gramStart"/>
      <w:r w:rsidR="004F16B4" w:rsidRPr="00603DAA">
        <w:rPr>
          <w:rFonts w:ascii="PT Astra Serif" w:eastAsia="Times New Roman" w:hAnsi="PT Astra Serif" w:cs="Times New Roman"/>
          <w:b/>
          <w:bCs/>
          <w:sz w:val="28"/>
          <w:szCs w:val="28"/>
          <w:lang w:eastAsia="ru-RU"/>
        </w:rPr>
        <w:t>на</w:t>
      </w:r>
      <w:proofErr w:type="gramEnd"/>
      <w:r w:rsidR="004F16B4" w:rsidRPr="00603DAA">
        <w:rPr>
          <w:rFonts w:ascii="PT Astra Serif" w:eastAsia="Times New Roman" w:hAnsi="PT Astra Serif" w:cs="Times New Roman"/>
          <w:b/>
          <w:bCs/>
          <w:sz w:val="28"/>
          <w:szCs w:val="28"/>
          <w:lang w:eastAsia="ru-RU"/>
        </w:rPr>
        <w:t xml:space="preserve"> плановый</w:t>
      </w:r>
    </w:p>
    <w:p w:rsidR="001D4A56" w:rsidRPr="00603DAA" w:rsidRDefault="001D4A56" w:rsidP="001D4A56">
      <w:pPr>
        <w:widowControl w:val="0"/>
        <w:autoSpaceDE w:val="0"/>
        <w:autoSpaceDN w:val="0"/>
        <w:adjustRightInd w:val="0"/>
        <w:spacing w:after="0" w:line="240" w:lineRule="auto"/>
        <w:rPr>
          <w:rFonts w:ascii="PT Astra Serif" w:eastAsia="Times New Roman" w:hAnsi="PT Astra Serif" w:cs="Times New Roman"/>
          <w:b/>
          <w:bCs/>
          <w:sz w:val="28"/>
          <w:szCs w:val="28"/>
          <w:lang w:eastAsia="ru-RU"/>
        </w:rPr>
      </w:pPr>
      <w:r w:rsidRPr="00603DAA">
        <w:rPr>
          <w:rFonts w:ascii="PT Astra Serif" w:eastAsia="Times New Roman" w:hAnsi="PT Astra Serif" w:cs="Times New Roman"/>
          <w:b/>
          <w:bCs/>
          <w:sz w:val="28"/>
          <w:szCs w:val="28"/>
          <w:lang w:eastAsia="ru-RU"/>
        </w:rPr>
        <w:t>период 2025 и 2026 годов»</w:t>
      </w:r>
    </w:p>
    <w:p w:rsidR="00161C86" w:rsidRPr="00603DAA" w:rsidRDefault="00161C86">
      <w:pPr>
        <w:pStyle w:val="ConsPlusNormal"/>
        <w:jc w:val="both"/>
        <w:rPr>
          <w:rFonts w:ascii="PT Astra Serif" w:hAnsi="PT Astra Serif"/>
          <w:sz w:val="28"/>
          <w:szCs w:val="28"/>
        </w:rPr>
      </w:pPr>
    </w:p>
    <w:p w:rsidR="001D4A56" w:rsidRPr="00603DAA" w:rsidRDefault="001D4A56">
      <w:pPr>
        <w:pStyle w:val="ConsPlusNormal"/>
        <w:jc w:val="both"/>
        <w:rPr>
          <w:rFonts w:ascii="PT Astra Serif" w:hAnsi="PT Astra Serif"/>
          <w:sz w:val="28"/>
          <w:szCs w:val="28"/>
        </w:rPr>
      </w:pPr>
    </w:p>
    <w:p w:rsidR="00161C86" w:rsidRPr="00603DAA" w:rsidRDefault="00161C86" w:rsidP="00EE7C73">
      <w:pPr>
        <w:pStyle w:val="ConsPlusNormal"/>
        <w:ind w:firstLine="539"/>
        <w:jc w:val="both"/>
        <w:rPr>
          <w:rFonts w:ascii="PT Astra Serif" w:hAnsi="PT Astra Serif"/>
          <w:sz w:val="28"/>
          <w:szCs w:val="28"/>
        </w:rPr>
      </w:pPr>
      <w:r w:rsidRPr="00603DAA">
        <w:rPr>
          <w:rFonts w:ascii="PT Astra Serif" w:hAnsi="PT Astra Serif"/>
          <w:sz w:val="28"/>
          <w:szCs w:val="28"/>
        </w:rPr>
        <w:t xml:space="preserve">В целях исполнения </w:t>
      </w:r>
      <w:hyperlink r:id="rId9">
        <w:r w:rsidRPr="00603DAA">
          <w:rPr>
            <w:rFonts w:ascii="PT Astra Serif" w:hAnsi="PT Astra Serif"/>
            <w:sz w:val="28"/>
            <w:szCs w:val="28"/>
          </w:rPr>
          <w:t>Закона</w:t>
        </w:r>
      </w:hyperlink>
      <w:r w:rsidRPr="00603DAA">
        <w:rPr>
          <w:rFonts w:ascii="PT Astra Serif" w:hAnsi="PT Astra Serif"/>
          <w:sz w:val="28"/>
          <w:szCs w:val="28"/>
        </w:rPr>
        <w:t xml:space="preserve"> Саратовской области </w:t>
      </w:r>
      <w:r w:rsidR="00996DCE" w:rsidRPr="00603DAA">
        <w:rPr>
          <w:rFonts w:ascii="PT Astra Serif" w:hAnsi="PT Astra Serif"/>
          <w:sz w:val="28"/>
          <w:szCs w:val="28"/>
        </w:rPr>
        <w:t>«</w:t>
      </w:r>
      <w:r w:rsidRPr="00603DAA">
        <w:rPr>
          <w:rFonts w:ascii="PT Astra Serif" w:hAnsi="PT Astra Serif"/>
          <w:sz w:val="28"/>
          <w:szCs w:val="28"/>
        </w:rPr>
        <w:t>Об областном бюджете на 202</w:t>
      </w:r>
      <w:r w:rsidR="004E3D70" w:rsidRPr="00603DAA">
        <w:rPr>
          <w:rFonts w:ascii="PT Astra Serif" w:hAnsi="PT Astra Serif"/>
          <w:sz w:val="28"/>
          <w:szCs w:val="28"/>
        </w:rPr>
        <w:t>4</w:t>
      </w:r>
      <w:r w:rsidRPr="00603DAA">
        <w:rPr>
          <w:rFonts w:ascii="PT Astra Serif" w:hAnsi="PT Astra Serif"/>
          <w:sz w:val="28"/>
          <w:szCs w:val="28"/>
        </w:rPr>
        <w:t xml:space="preserve"> год и на плановый период 202</w:t>
      </w:r>
      <w:r w:rsidR="004E3D70" w:rsidRPr="00603DAA">
        <w:rPr>
          <w:rFonts w:ascii="PT Astra Serif" w:hAnsi="PT Astra Serif"/>
          <w:sz w:val="28"/>
          <w:szCs w:val="28"/>
        </w:rPr>
        <w:t>5</w:t>
      </w:r>
      <w:r w:rsidRPr="00603DAA">
        <w:rPr>
          <w:rFonts w:ascii="PT Astra Serif" w:hAnsi="PT Astra Serif"/>
          <w:sz w:val="28"/>
          <w:szCs w:val="28"/>
        </w:rPr>
        <w:t xml:space="preserve"> и 202</w:t>
      </w:r>
      <w:r w:rsidR="004E3D70" w:rsidRPr="00603DAA">
        <w:rPr>
          <w:rFonts w:ascii="PT Astra Serif" w:hAnsi="PT Astra Serif"/>
          <w:sz w:val="28"/>
          <w:szCs w:val="28"/>
        </w:rPr>
        <w:t>6</w:t>
      </w:r>
      <w:r w:rsidRPr="00603DAA">
        <w:rPr>
          <w:rFonts w:ascii="PT Astra Serif" w:hAnsi="PT Astra Serif"/>
          <w:sz w:val="28"/>
          <w:szCs w:val="28"/>
        </w:rPr>
        <w:t xml:space="preserve"> годов</w:t>
      </w:r>
      <w:r w:rsidR="00996DCE" w:rsidRPr="00603DAA">
        <w:rPr>
          <w:rFonts w:ascii="PT Astra Serif" w:hAnsi="PT Astra Serif"/>
          <w:sz w:val="28"/>
          <w:szCs w:val="28"/>
        </w:rPr>
        <w:t>»</w:t>
      </w:r>
      <w:r w:rsidRPr="00603DAA">
        <w:rPr>
          <w:rFonts w:ascii="PT Astra Serif" w:hAnsi="PT Astra Serif"/>
          <w:sz w:val="28"/>
          <w:szCs w:val="28"/>
        </w:rPr>
        <w:t xml:space="preserve"> Правительство Саратовской области постановляет:</w:t>
      </w:r>
    </w:p>
    <w:p w:rsidR="00A97823" w:rsidRPr="00603DAA" w:rsidRDefault="00BF7458" w:rsidP="00BF7458">
      <w:pPr>
        <w:pStyle w:val="ConsPlusNormal"/>
        <w:ind w:firstLine="539"/>
        <w:jc w:val="both"/>
        <w:rPr>
          <w:rFonts w:ascii="PT Astra Serif" w:hAnsi="PT Astra Serif"/>
          <w:sz w:val="28"/>
          <w:szCs w:val="28"/>
        </w:rPr>
      </w:pPr>
      <w:bookmarkStart w:id="0" w:name="P14"/>
      <w:bookmarkEnd w:id="0"/>
      <w:r w:rsidRPr="00603DAA">
        <w:rPr>
          <w:rFonts w:ascii="PT Astra Serif" w:hAnsi="PT Astra Serif"/>
          <w:sz w:val="28"/>
          <w:szCs w:val="28"/>
        </w:rPr>
        <w:t xml:space="preserve">1. </w:t>
      </w:r>
      <w:r w:rsidR="00A97823" w:rsidRPr="00603DAA">
        <w:rPr>
          <w:rFonts w:ascii="PT Astra Serif" w:hAnsi="PT Astra Serif"/>
          <w:sz w:val="28"/>
          <w:szCs w:val="28"/>
        </w:rPr>
        <w:t>Установить, что:</w:t>
      </w:r>
    </w:p>
    <w:p w:rsidR="00161C86" w:rsidRPr="00603DAA" w:rsidRDefault="00A97823" w:rsidP="00A97823">
      <w:pPr>
        <w:pStyle w:val="ConsPlusNormal"/>
        <w:ind w:firstLine="539"/>
        <w:jc w:val="both"/>
        <w:rPr>
          <w:rFonts w:ascii="PT Astra Serif" w:hAnsi="PT Astra Serif"/>
          <w:sz w:val="28"/>
          <w:szCs w:val="28"/>
        </w:rPr>
      </w:pPr>
      <w:proofErr w:type="gramStart"/>
      <w:r w:rsidRPr="00603DAA">
        <w:rPr>
          <w:rFonts w:ascii="PT Astra Serif" w:hAnsi="PT Astra Serif"/>
          <w:sz w:val="28"/>
          <w:szCs w:val="28"/>
        </w:rPr>
        <w:t>н</w:t>
      </w:r>
      <w:r w:rsidR="00161C86" w:rsidRPr="00603DAA">
        <w:rPr>
          <w:rFonts w:ascii="PT Astra Serif" w:hAnsi="PT Astra Serif"/>
          <w:sz w:val="28"/>
          <w:szCs w:val="28"/>
        </w:rPr>
        <w:t>е использованные по состоянию на 1 января 202</w:t>
      </w:r>
      <w:r w:rsidR="004E3D70" w:rsidRPr="00603DAA">
        <w:rPr>
          <w:rFonts w:ascii="PT Astra Serif" w:hAnsi="PT Astra Serif"/>
          <w:sz w:val="28"/>
          <w:szCs w:val="28"/>
        </w:rPr>
        <w:t>4</w:t>
      </w:r>
      <w:r w:rsidR="00161C86" w:rsidRPr="00603DAA">
        <w:rPr>
          <w:rFonts w:ascii="PT Astra Serif" w:hAnsi="PT Astra Serif"/>
          <w:sz w:val="28"/>
          <w:szCs w:val="28"/>
        </w:rPr>
        <w:t xml:space="preserve"> года остатки межбюджетных трансфертов, полученных в форме субсидий, субвенций и иных межбюджетных трансфертов, имеющих целевое назначение (далее - межбюджетные трансферты, имеющие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в том числе находящихся на счетах для учета субсидий на иные цели муниципальных бюджетных</w:t>
      </w:r>
      <w:proofErr w:type="gramEnd"/>
      <w:r w:rsidR="00161C86" w:rsidRPr="00603DAA">
        <w:rPr>
          <w:rFonts w:ascii="PT Astra Serif" w:hAnsi="PT Astra Serif"/>
          <w:sz w:val="28"/>
          <w:szCs w:val="28"/>
        </w:rPr>
        <w:t xml:space="preserve"> </w:t>
      </w:r>
      <w:proofErr w:type="gramStart"/>
      <w:r w:rsidR="00161C86" w:rsidRPr="00603DAA">
        <w:rPr>
          <w:rFonts w:ascii="PT Astra Serif" w:hAnsi="PT Astra Serif"/>
          <w:sz w:val="28"/>
          <w:szCs w:val="28"/>
        </w:rPr>
        <w:t xml:space="preserve">и автономных учреждений, и остатки средств, предоставленных из областного бюджета областным бюджетным и автономным учреждениям в соответствии с </w:t>
      </w:r>
      <w:hyperlink r:id="rId10">
        <w:r w:rsidR="00161C86" w:rsidRPr="00603DAA">
          <w:rPr>
            <w:rFonts w:ascii="PT Astra Serif" w:hAnsi="PT Astra Serif"/>
            <w:sz w:val="28"/>
            <w:szCs w:val="28"/>
          </w:rPr>
          <w:t>абзацем вторым пункта 1 статьи 78.1</w:t>
        </w:r>
      </w:hyperlink>
      <w:r w:rsidR="00161C86" w:rsidRPr="00603DAA">
        <w:rPr>
          <w:rFonts w:ascii="PT Astra Serif" w:hAnsi="PT Astra Serif"/>
          <w:sz w:val="28"/>
          <w:szCs w:val="28"/>
        </w:rPr>
        <w:t xml:space="preserve"> Бюджетного кодекса Российской Федерации, подлежат возврату в областной бюджет соответственно органами местного самоуправления, за которыми в соответствии с законодательными и иными нормативными правовыми актами закреплены источники доходов местных бюджетов по возврату остатков межбюджетных трансфертов, </w:t>
      </w:r>
      <w:r w:rsidR="00450BBA" w:rsidRPr="00603DAA">
        <w:rPr>
          <w:rFonts w:ascii="PT Astra Serif" w:hAnsi="PT Astra Serif"/>
          <w:sz w:val="28"/>
          <w:szCs w:val="28"/>
        </w:rPr>
        <w:t xml:space="preserve">и </w:t>
      </w:r>
      <w:r w:rsidR="00161C86" w:rsidRPr="00603DAA">
        <w:rPr>
          <w:rFonts w:ascii="PT Astra Serif" w:hAnsi="PT Astra Serif"/>
          <w:sz w:val="28"/>
          <w:szCs w:val="28"/>
        </w:rPr>
        <w:t>областными</w:t>
      </w:r>
      <w:proofErr w:type="gramEnd"/>
      <w:r w:rsidR="00161C86" w:rsidRPr="00603DAA">
        <w:rPr>
          <w:rFonts w:ascii="PT Astra Serif" w:hAnsi="PT Astra Serif"/>
          <w:sz w:val="28"/>
          <w:szCs w:val="28"/>
        </w:rPr>
        <w:t xml:space="preserve"> бюджетными и автономными учреждениями в течение первых 15 рабочих дней 202</w:t>
      </w:r>
      <w:r w:rsidR="004E3D70" w:rsidRPr="00603DAA">
        <w:rPr>
          <w:rFonts w:ascii="PT Astra Serif" w:hAnsi="PT Astra Serif"/>
          <w:sz w:val="28"/>
          <w:szCs w:val="28"/>
        </w:rPr>
        <w:t>4</w:t>
      </w:r>
      <w:r w:rsidR="00161C86" w:rsidRPr="00603DAA">
        <w:rPr>
          <w:rFonts w:ascii="PT Astra Serif" w:hAnsi="PT Astra Serif"/>
          <w:sz w:val="28"/>
          <w:szCs w:val="28"/>
        </w:rPr>
        <w:t xml:space="preserve"> года</w:t>
      </w:r>
      <w:r w:rsidRPr="00603DAA">
        <w:rPr>
          <w:rFonts w:ascii="PT Astra Serif" w:hAnsi="PT Astra Serif"/>
          <w:sz w:val="28"/>
          <w:szCs w:val="28"/>
        </w:rPr>
        <w:t>;</w:t>
      </w:r>
    </w:p>
    <w:p w:rsidR="00BF7458" w:rsidRPr="00603DAA" w:rsidRDefault="00A97823" w:rsidP="00EE7C73">
      <w:pPr>
        <w:pStyle w:val="ConsPlusNormal"/>
        <w:ind w:firstLine="540"/>
        <w:jc w:val="both"/>
        <w:rPr>
          <w:rFonts w:ascii="PT Astra Serif" w:hAnsi="PT Astra Serif"/>
          <w:sz w:val="28"/>
          <w:szCs w:val="28"/>
        </w:rPr>
      </w:pPr>
      <w:r w:rsidRPr="00603DAA">
        <w:rPr>
          <w:rFonts w:ascii="PT Astra Serif" w:hAnsi="PT Astra Serif"/>
          <w:sz w:val="28"/>
          <w:szCs w:val="28"/>
        </w:rPr>
        <w:t>н</w:t>
      </w:r>
      <w:r w:rsidR="00161C86" w:rsidRPr="00603DAA">
        <w:rPr>
          <w:rFonts w:ascii="PT Astra Serif" w:hAnsi="PT Astra Serif"/>
          <w:sz w:val="28"/>
          <w:szCs w:val="28"/>
        </w:rPr>
        <w:t>е использованные по состоянию на 1 января 202</w:t>
      </w:r>
      <w:r w:rsidR="004E3D70" w:rsidRPr="00603DAA">
        <w:rPr>
          <w:rFonts w:ascii="PT Astra Serif" w:hAnsi="PT Astra Serif"/>
          <w:sz w:val="28"/>
          <w:szCs w:val="28"/>
        </w:rPr>
        <w:t>4</w:t>
      </w:r>
      <w:r w:rsidR="00161C86" w:rsidRPr="00603DAA">
        <w:rPr>
          <w:rFonts w:ascii="PT Astra Serif" w:hAnsi="PT Astra Serif"/>
          <w:sz w:val="28"/>
          <w:szCs w:val="28"/>
        </w:rPr>
        <w:t xml:space="preserve"> года межбюджетные трансферты, предоставленные бюджетам государственных внебюджетных фондов Российской Федерации, подлежат возврату в областной бюджет в течение первых 15 рабочих дней 202</w:t>
      </w:r>
      <w:r w:rsidR="004E3D70" w:rsidRPr="00603DAA">
        <w:rPr>
          <w:rFonts w:ascii="PT Astra Serif" w:hAnsi="PT Astra Serif"/>
          <w:sz w:val="28"/>
          <w:szCs w:val="28"/>
        </w:rPr>
        <w:t>4</w:t>
      </w:r>
      <w:r w:rsidR="00161C86" w:rsidRPr="00603DAA">
        <w:rPr>
          <w:rFonts w:ascii="PT Astra Serif" w:hAnsi="PT Astra Serif"/>
          <w:sz w:val="28"/>
          <w:szCs w:val="28"/>
        </w:rPr>
        <w:t xml:space="preserve"> года, если иное не установлено </w:t>
      </w:r>
      <w:r w:rsidR="00B9328D" w:rsidRPr="00603DAA">
        <w:rPr>
          <w:rFonts w:ascii="PT Astra Serif" w:hAnsi="PT Astra Serif"/>
          <w:sz w:val="28"/>
          <w:szCs w:val="28"/>
        </w:rPr>
        <w:t>ф</w:t>
      </w:r>
      <w:r w:rsidR="00161C86" w:rsidRPr="00603DAA">
        <w:rPr>
          <w:rFonts w:ascii="PT Astra Serif" w:hAnsi="PT Astra Serif"/>
          <w:sz w:val="28"/>
          <w:szCs w:val="28"/>
        </w:rPr>
        <w:t>едеральным законом о бюджете государственного внебюджетного фонда Российской Федерации.</w:t>
      </w:r>
    </w:p>
    <w:p w:rsidR="00161C86" w:rsidRPr="00603DAA" w:rsidRDefault="00161C86" w:rsidP="00EE7C73">
      <w:pPr>
        <w:pStyle w:val="ConsPlusNormal"/>
        <w:ind w:firstLine="540"/>
        <w:jc w:val="both"/>
        <w:rPr>
          <w:rFonts w:ascii="PT Astra Serif" w:hAnsi="PT Astra Serif"/>
          <w:sz w:val="28"/>
          <w:szCs w:val="28"/>
        </w:rPr>
      </w:pPr>
      <w:r w:rsidRPr="00603DAA">
        <w:rPr>
          <w:rFonts w:ascii="PT Astra Serif" w:hAnsi="PT Astra Serif"/>
          <w:sz w:val="28"/>
          <w:szCs w:val="28"/>
        </w:rPr>
        <w:lastRenderedPageBreak/>
        <w:t>2. Главным администраторам доходов областного бюджета и главным администраторам источников финансирования дефицита областного бюджета:</w:t>
      </w:r>
    </w:p>
    <w:p w:rsidR="008A2DEE" w:rsidRPr="00603DAA" w:rsidRDefault="00161C86" w:rsidP="00EE7C73">
      <w:pPr>
        <w:pStyle w:val="ConsPlusNormal"/>
        <w:ind w:firstLine="540"/>
        <w:jc w:val="both"/>
        <w:rPr>
          <w:rFonts w:ascii="PT Astra Serif" w:hAnsi="PT Astra Serif"/>
          <w:sz w:val="28"/>
          <w:szCs w:val="28"/>
        </w:rPr>
      </w:pPr>
      <w:r w:rsidRPr="00603DAA">
        <w:rPr>
          <w:rFonts w:ascii="PT Astra Serif" w:hAnsi="PT Astra Serif"/>
          <w:sz w:val="28"/>
          <w:szCs w:val="28"/>
        </w:rPr>
        <w:t xml:space="preserve">обеспечить </w:t>
      </w:r>
      <w:proofErr w:type="gramStart"/>
      <w:r w:rsidRPr="00603DAA">
        <w:rPr>
          <w:rFonts w:ascii="PT Astra Serif" w:hAnsi="PT Astra Serif"/>
          <w:sz w:val="28"/>
          <w:szCs w:val="28"/>
        </w:rPr>
        <w:t>контроль за</w:t>
      </w:r>
      <w:proofErr w:type="gramEnd"/>
      <w:r w:rsidRPr="00603DAA">
        <w:rPr>
          <w:rFonts w:ascii="PT Astra Serif" w:hAnsi="PT Astra Serif"/>
          <w:sz w:val="28"/>
          <w:szCs w:val="28"/>
        </w:rPr>
        <w:t xml:space="preserve"> возвратом в областной бюджет из местных бюджетов, от областных бюджетных и автономных учреждений и бюджетов государственных внебюджетных фондов Российской Федерации остатков, указанных в </w:t>
      </w:r>
      <w:hyperlink w:anchor="P14">
        <w:r w:rsidRPr="00603DAA">
          <w:rPr>
            <w:rFonts w:ascii="PT Astra Serif" w:hAnsi="PT Astra Serif"/>
            <w:sz w:val="28"/>
            <w:szCs w:val="28"/>
          </w:rPr>
          <w:t>пункте 1</w:t>
        </w:r>
      </w:hyperlink>
      <w:r w:rsidRPr="00603DAA">
        <w:rPr>
          <w:rFonts w:ascii="PT Astra Serif" w:hAnsi="PT Astra Serif"/>
          <w:sz w:val="28"/>
          <w:szCs w:val="28"/>
        </w:rPr>
        <w:t xml:space="preserve"> настоящего постановления (при наличии таких остатков);</w:t>
      </w:r>
    </w:p>
    <w:p w:rsidR="00161C86" w:rsidRPr="00603DAA" w:rsidRDefault="00372690" w:rsidP="00EE7C73">
      <w:pPr>
        <w:pStyle w:val="ConsPlusNormal"/>
        <w:ind w:firstLine="540"/>
        <w:jc w:val="both"/>
        <w:rPr>
          <w:rFonts w:ascii="PT Astra Serif" w:hAnsi="PT Astra Serif"/>
          <w:sz w:val="28"/>
          <w:szCs w:val="28"/>
        </w:rPr>
      </w:pPr>
      <w:r w:rsidRPr="00603DAA">
        <w:rPr>
          <w:rFonts w:ascii="PT Astra Serif" w:hAnsi="PT Astra Serif"/>
          <w:sz w:val="28"/>
          <w:szCs w:val="28"/>
        </w:rPr>
        <w:t>до 2</w:t>
      </w:r>
      <w:r w:rsidR="00E905E8" w:rsidRPr="00603DAA">
        <w:rPr>
          <w:rFonts w:ascii="PT Astra Serif" w:hAnsi="PT Astra Serif"/>
          <w:sz w:val="28"/>
          <w:szCs w:val="28"/>
        </w:rPr>
        <w:t>9</w:t>
      </w:r>
      <w:r w:rsidR="00161C86" w:rsidRPr="00603DAA">
        <w:rPr>
          <w:rFonts w:ascii="PT Astra Serif" w:hAnsi="PT Astra Serif"/>
          <w:sz w:val="28"/>
          <w:szCs w:val="28"/>
        </w:rPr>
        <w:t xml:space="preserve"> января 202</w:t>
      </w:r>
      <w:r w:rsidR="00CD658A" w:rsidRPr="00603DAA">
        <w:rPr>
          <w:rFonts w:ascii="PT Astra Serif" w:hAnsi="PT Astra Serif"/>
          <w:sz w:val="28"/>
          <w:szCs w:val="28"/>
        </w:rPr>
        <w:t>4</w:t>
      </w:r>
      <w:r w:rsidR="00161C86" w:rsidRPr="00603DAA">
        <w:rPr>
          <w:rFonts w:ascii="PT Astra Serif" w:hAnsi="PT Astra Serif"/>
          <w:sz w:val="28"/>
          <w:szCs w:val="28"/>
        </w:rPr>
        <w:t xml:space="preserve"> года обеспечить возврат в федеральный бюджет не использованных по состоянию на 1 января 202</w:t>
      </w:r>
      <w:r w:rsidR="00CD658A" w:rsidRPr="00603DAA">
        <w:rPr>
          <w:rFonts w:ascii="PT Astra Serif" w:hAnsi="PT Astra Serif"/>
          <w:sz w:val="28"/>
          <w:szCs w:val="28"/>
        </w:rPr>
        <w:t>4</w:t>
      </w:r>
      <w:r w:rsidR="00161C86" w:rsidRPr="00603DAA">
        <w:rPr>
          <w:rFonts w:ascii="PT Astra Serif" w:hAnsi="PT Astra Serif"/>
          <w:sz w:val="28"/>
          <w:szCs w:val="28"/>
        </w:rPr>
        <w:t xml:space="preserve"> года остатков межбюджетных трансфертов, имеющих целевое назначение, за исключением межбюджетных трансфертов, источником финансового обеспечения которых являются средства резервного фонда Президента Российской Федерации (при наличии таких остатков);</w:t>
      </w:r>
    </w:p>
    <w:p w:rsidR="00161C86" w:rsidRPr="00603DAA" w:rsidRDefault="00161C86" w:rsidP="00EE7C73">
      <w:pPr>
        <w:pStyle w:val="ConsPlusNormal"/>
        <w:ind w:firstLine="540"/>
        <w:jc w:val="both"/>
        <w:rPr>
          <w:rFonts w:ascii="PT Astra Serif" w:hAnsi="PT Astra Serif"/>
          <w:sz w:val="28"/>
          <w:szCs w:val="28"/>
        </w:rPr>
      </w:pPr>
      <w:r w:rsidRPr="00603DAA">
        <w:rPr>
          <w:rFonts w:ascii="PT Astra Serif" w:hAnsi="PT Astra Serif"/>
          <w:sz w:val="28"/>
          <w:szCs w:val="28"/>
        </w:rPr>
        <w:t>принять меры по обеспечению поступления в областной бюджет администрируемых доходов в соответствии с бюджетными назначениями на 202</w:t>
      </w:r>
      <w:r w:rsidR="00CD658A" w:rsidRPr="00603DAA">
        <w:rPr>
          <w:rFonts w:ascii="PT Astra Serif" w:hAnsi="PT Astra Serif"/>
          <w:sz w:val="28"/>
          <w:szCs w:val="28"/>
        </w:rPr>
        <w:t>4</w:t>
      </w:r>
      <w:r w:rsidRPr="00603DAA">
        <w:rPr>
          <w:rFonts w:ascii="PT Astra Serif" w:hAnsi="PT Astra Serif"/>
          <w:sz w:val="28"/>
          <w:szCs w:val="28"/>
        </w:rPr>
        <w:t xml:space="preserve"> год;</w:t>
      </w:r>
    </w:p>
    <w:p w:rsidR="00161C86" w:rsidRPr="00603DAA" w:rsidRDefault="00161C86" w:rsidP="00EE7C73">
      <w:pPr>
        <w:pStyle w:val="ConsPlusNormal"/>
        <w:ind w:firstLine="540"/>
        <w:jc w:val="both"/>
        <w:rPr>
          <w:rFonts w:ascii="PT Astra Serif" w:hAnsi="PT Astra Serif"/>
          <w:sz w:val="28"/>
          <w:szCs w:val="28"/>
        </w:rPr>
      </w:pPr>
      <w:r w:rsidRPr="00603DAA">
        <w:rPr>
          <w:rFonts w:ascii="PT Astra Serif" w:hAnsi="PT Astra Serif"/>
          <w:sz w:val="28"/>
          <w:szCs w:val="28"/>
        </w:rPr>
        <w:t>осуществлять мероприятия по взысканию недоимки, сложившейся по состоянию на 1 января 202</w:t>
      </w:r>
      <w:r w:rsidR="00CD658A" w:rsidRPr="00603DAA">
        <w:rPr>
          <w:rFonts w:ascii="PT Astra Serif" w:hAnsi="PT Astra Serif"/>
          <w:sz w:val="28"/>
          <w:szCs w:val="28"/>
        </w:rPr>
        <w:t>4</w:t>
      </w:r>
      <w:r w:rsidRPr="00603DAA">
        <w:rPr>
          <w:rFonts w:ascii="PT Astra Serif" w:hAnsi="PT Astra Serif"/>
          <w:sz w:val="28"/>
          <w:szCs w:val="28"/>
        </w:rPr>
        <w:t xml:space="preserve"> года, в том числе путем активизации </w:t>
      </w:r>
      <w:proofErr w:type="spellStart"/>
      <w:r w:rsidRPr="00603DAA">
        <w:rPr>
          <w:rFonts w:ascii="PT Astra Serif" w:hAnsi="PT Astra Serif"/>
          <w:sz w:val="28"/>
          <w:szCs w:val="28"/>
        </w:rPr>
        <w:t>претензионно</w:t>
      </w:r>
      <w:proofErr w:type="spellEnd"/>
      <w:r w:rsidRPr="00603DAA">
        <w:rPr>
          <w:rFonts w:ascii="PT Astra Serif" w:hAnsi="PT Astra Serif"/>
          <w:sz w:val="28"/>
          <w:szCs w:val="28"/>
        </w:rPr>
        <w:t xml:space="preserve">-исковой работы с </w:t>
      </w:r>
      <w:r w:rsidR="0087007A" w:rsidRPr="00603DAA">
        <w:rPr>
          <w:rFonts w:ascii="PT Astra Serif" w:hAnsi="PT Astra Serif"/>
          <w:sz w:val="28"/>
          <w:szCs w:val="28"/>
        </w:rPr>
        <w:t>должниками</w:t>
      </w:r>
      <w:r w:rsidRPr="00603DAA">
        <w:rPr>
          <w:rFonts w:ascii="PT Astra Serif" w:hAnsi="PT Astra Serif"/>
          <w:sz w:val="28"/>
          <w:szCs w:val="28"/>
        </w:rPr>
        <w:t>, а также в судебном порядке;</w:t>
      </w:r>
    </w:p>
    <w:p w:rsidR="00161C86" w:rsidRPr="00603DAA" w:rsidRDefault="00161C86" w:rsidP="00EE7C73">
      <w:pPr>
        <w:pStyle w:val="ConsPlusNormal"/>
        <w:ind w:firstLine="540"/>
        <w:jc w:val="both"/>
        <w:rPr>
          <w:rFonts w:ascii="PT Astra Serif" w:hAnsi="PT Astra Serif"/>
          <w:sz w:val="28"/>
          <w:szCs w:val="28"/>
        </w:rPr>
      </w:pPr>
      <w:r w:rsidRPr="00603DAA">
        <w:rPr>
          <w:rFonts w:ascii="PT Astra Serif" w:hAnsi="PT Astra Serif"/>
          <w:sz w:val="28"/>
          <w:szCs w:val="28"/>
        </w:rPr>
        <w:t>принимать меры по недопущению возникновения задолженности по текущим платежам;</w:t>
      </w:r>
    </w:p>
    <w:p w:rsidR="00161C86" w:rsidRPr="00603DAA" w:rsidRDefault="00161C86" w:rsidP="00EE7C73">
      <w:pPr>
        <w:pStyle w:val="ConsPlusNormal"/>
        <w:ind w:firstLine="540"/>
        <w:jc w:val="both"/>
        <w:rPr>
          <w:rFonts w:ascii="PT Astra Serif" w:hAnsi="PT Astra Serif"/>
          <w:sz w:val="28"/>
          <w:szCs w:val="28"/>
        </w:rPr>
      </w:pPr>
      <w:r w:rsidRPr="00603DAA">
        <w:rPr>
          <w:rFonts w:ascii="PT Astra Serif" w:hAnsi="PT Astra Serif"/>
          <w:sz w:val="28"/>
          <w:szCs w:val="28"/>
        </w:rPr>
        <w:t>осуществлять оперативное уточнение невыясненных поступлений с целью их зачисления на соответствующие коды бюджетной классификации Российской Федерации;</w:t>
      </w:r>
    </w:p>
    <w:p w:rsidR="0087007A" w:rsidRPr="00603DAA" w:rsidRDefault="0046464D" w:rsidP="006D2BFF">
      <w:pPr>
        <w:pStyle w:val="ConsPlusNormal"/>
        <w:ind w:firstLine="540"/>
        <w:jc w:val="both"/>
        <w:rPr>
          <w:rFonts w:ascii="PT Astra Serif" w:hAnsi="PT Astra Serif"/>
          <w:sz w:val="28"/>
          <w:szCs w:val="28"/>
        </w:rPr>
      </w:pPr>
      <w:proofErr w:type="gramStart"/>
      <w:r w:rsidRPr="00603DAA">
        <w:rPr>
          <w:rFonts w:ascii="PT Astra Serif" w:hAnsi="PT Astra Serif"/>
          <w:sz w:val="28"/>
          <w:szCs w:val="28"/>
        </w:rPr>
        <w:t xml:space="preserve">представлять в министерство финансов области предложения </w:t>
      </w:r>
      <w:r w:rsidR="00B24D98" w:rsidRPr="00603DAA">
        <w:rPr>
          <w:rFonts w:ascii="PT Astra Serif" w:hAnsi="PT Astra Serif"/>
          <w:sz w:val="28"/>
          <w:szCs w:val="28"/>
        </w:rPr>
        <w:t>по внесению</w:t>
      </w:r>
      <w:r w:rsidRPr="00603DAA">
        <w:rPr>
          <w:rFonts w:ascii="PT Astra Serif" w:hAnsi="PT Astra Serif"/>
          <w:sz w:val="28"/>
          <w:szCs w:val="28"/>
        </w:rPr>
        <w:t xml:space="preserve"> изменени</w:t>
      </w:r>
      <w:r w:rsidR="00B24D98" w:rsidRPr="00603DAA">
        <w:rPr>
          <w:rFonts w:ascii="PT Astra Serif" w:hAnsi="PT Astra Serif"/>
          <w:sz w:val="28"/>
          <w:szCs w:val="28"/>
        </w:rPr>
        <w:t>й</w:t>
      </w:r>
      <w:r w:rsidRPr="00603DAA">
        <w:rPr>
          <w:rFonts w:ascii="PT Astra Serif" w:hAnsi="PT Astra Serif"/>
          <w:sz w:val="28"/>
          <w:szCs w:val="28"/>
        </w:rPr>
        <w:t xml:space="preserve"> в Закон Саратовской области «Об областном бюджете на 2024 год и на плановый период 2025 и 2026 годов» </w:t>
      </w:r>
      <w:r w:rsidR="00696B06" w:rsidRPr="00603DAA">
        <w:rPr>
          <w:rFonts w:ascii="PT Astra Serif" w:hAnsi="PT Astra Serif"/>
          <w:sz w:val="28"/>
          <w:szCs w:val="28"/>
        </w:rPr>
        <w:t xml:space="preserve">с приложением </w:t>
      </w:r>
      <w:r w:rsidRPr="00603DAA">
        <w:rPr>
          <w:rFonts w:ascii="PT Astra Serif" w:hAnsi="PT Astra Serif"/>
          <w:sz w:val="28"/>
          <w:szCs w:val="28"/>
        </w:rPr>
        <w:t>аналитическ</w:t>
      </w:r>
      <w:r w:rsidR="00696B06" w:rsidRPr="00603DAA">
        <w:rPr>
          <w:rFonts w:ascii="PT Astra Serif" w:hAnsi="PT Astra Serif"/>
          <w:sz w:val="28"/>
          <w:szCs w:val="28"/>
        </w:rPr>
        <w:t>ой</w:t>
      </w:r>
      <w:r w:rsidRPr="00603DAA">
        <w:rPr>
          <w:rFonts w:ascii="PT Astra Serif" w:hAnsi="PT Astra Serif"/>
          <w:sz w:val="28"/>
          <w:szCs w:val="28"/>
        </w:rPr>
        <w:t xml:space="preserve"> информаци</w:t>
      </w:r>
      <w:r w:rsidR="00696B06" w:rsidRPr="00603DAA">
        <w:rPr>
          <w:rFonts w:ascii="PT Astra Serif" w:hAnsi="PT Astra Serif"/>
          <w:sz w:val="28"/>
          <w:szCs w:val="28"/>
        </w:rPr>
        <w:t>и</w:t>
      </w:r>
      <w:r w:rsidRPr="00603DAA">
        <w:rPr>
          <w:rFonts w:ascii="PT Astra Serif" w:hAnsi="PT Astra Serif"/>
          <w:sz w:val="28"/>
          <w:szCs w:val="28"/>
        </w:rPr>
        <w:t xml:space="preserve"> об исполнении администрируемых доходных источников нарастающим итогом с начала года </w:t>
      </w:r>
      <w:r w:rsidR="00696B06" w:rsidRPr="00603DAA">
        <w:rPr>
          <w:rFonts w:ascii="PT Astra Serif" w:hAnsi="PT Astra Serif"/>
          <w:sz w:val="28"/>
          <w:szCs w:val="28"/>
        </w:rPr>
        <w:t>и</w:t>
      </w:r>
      <w:r w:rsidRPr="00603DAA">
        <w:rPr>
          <w:rFonts w:ascii="PT Astra Serif" w:hAnsi="PT Astra Serif"/>
          <w:sz w:val="28"/>
          <w:szCs w:val="28"/>
        </w:rPr>
        <w:t xml:space="preserve"> объяснением причин отклонения фактических поступлений от бюджетных назначений</w:t>
      </w:r>
      <w:r w:rsidR="006D2BFF" w:rsidRPr="00603DAA">
        <w:rPr>
          <w:rFonts w:ascii="PT Astra Serif" w:hAnsi="PT Astra Serif"/>
          <w:sz w:val="28"/>
          <w:szCs w:val="28"/>
        </w:rPr>
        <w:t xml:space="preserve"> (по мере необходимости)</w:t>
      </w:r>
      <w:r w:rsidRPr="00603DAA">
        <w:rPr>
          <w:rFonts w:ascii="PT Astra Serif" w:hAnsi="PT Astra Serif"/>
          <w:sz w:val="28"/>
          <w:szCs w:val="28"/>
        </w:rPr>
        <w:t>;</w:t>
      </w:r>
      <w:proofErr w:type="gramEnd"/>
    </w:p>
    <w:p w:rsidR="00161C86" w:rsidRPr="00603DAA" w:rsidRDefault="00161C86" w:rsidP="00EE7C73">
      <w:pPr>
        <w:pStyle w:val="ConsPlusNormal"/>
        <w:ind w:firstLine="540"/>
        <w:jc w:val="both"/>
        <w:rPr>
          <w:rFonts w:ascii="PT Astra Serif" w:hAnsi="PT Astra Serif"/>
          <w:sz w:val="28"/>
          <w:szCs w:val="28"/>
        </w:rPr>
      </w:pPr>
      <w:r w:rsidRPr="00603DAA">
        <w:rPr>
          <w:rFonts w:ascii="PT Astra Serif" w:hAnsi="PT Astra Serif"/>
          <w:sz w:val="28"/>
          <w:szCs w:val="28"/>
        </w:rPr>
        <w:t xml:space="preserve">направлять в министерство финансов области предложения о внесении изменений в </w:t>
      </w:r>
      <w:hyperlink r:id="rId11">
        <w:r w:rsidRPr="00603DAA">
          <w:rPr>
            <w:rFonts w:ascii="PT Astra Serif" w:hAnsi="PT Astra Serif"/>
            <w:sz w:val="28"/>
            <w:szCs w:val="28"/>
          </w:rPr>
          <w:t>перечень</w:t>
        </w:r>
      </w:hyperlink>
      <w:r w:rsidRPr="00603DAA">
        <w:rPr>
          <w:rFonts w:ascii="PT Astra Serif" w:hAnsi="PT Astra Serif"/>
          <w:sz w:val="28"/>
          <w:szCs w:val="28"/>
        </w:rPr>
        <w:t xml:space="preserve"> главных администраторов источников финансирования дефицита областного бюджета, утвержденный постановлением Правительства Саратовской области от 30 ноября 2021 года </w:t>
      </w:r>
      <w:r w:rsidR="00883C63" w:rsidRPr="00603DAA">
        <w:rPr>
          <w:rFonts w:ascii="PT Astra Serif" w:hAnsi="PT Astra Serif"/>
          <w:sz w:val="28"/>
          <w:szCs w:val="28"/>
        </w:rPr>
        <w:t>№</w:t>
      </w:r>
      <w:r w:rsidRPr="00603DAA">
        <w:rPr>
          <w:rFonts w:ascii="PT Astra Serif" w:hAnsi="PT Astra Serif"/>
          <w:sz w:val="28"/>
          <w:szCs w:val="28"/>
        </w:rPr>
        <w:t xml:space="preserve"> 1025-П, не позднее 10 рабочих дней со дня внесения изменений в нормативные правовые акты Российской Федерации и Саратовской области.</w:t>
      </w:r>
    </w:p>
    <w:p w:rsidR="00161C86" w:rsidRPr="00603DAA" w:rsidRDefault="00161C86" w:rsidP="00EE7C73">
      <w:pPr>
        <w:pStyle w:val="ConsPlusNormal"/>
        <w:ind w:firstLine="540"/>
        <w:jc w:val="both"/>
        <w:rPr>
          <w:rFonts w:ascii="PT Astra Serif" w:hAnsi="PT Astra Serif"/>
          <w:sz w:val="28"/>
          <w:szCs w:val="28"/>
        </w:rPr>
      </w:pPr>
      <w:r w:rsidRPr="00603DAA">
        <w:rPr>
          <w:rFonts w:ascii="PT Astra Serif" w:hAnsi="PT Astra Serif"/>
          <w:sz w:val="28"/>
          <w:szCs w:val="28"/>
        </w:rPr>
        <w:t>3. Главным распорядителям средств областного бюджета обеспечить:</w:t>
      </w:r>
    </w:p>
    <w:p w:rsidR="00382F06" w:rsidRPr="00603DAA" w:rsidRDefault="00161C86" w:rsidP="00EE7C73">
      <w:pPr>
        <w:pStyle w:val="ConsPlusNormal"/>
        <w:ind w:firstLine="540"/>
        <w:jc w:val="both"/>
        <w:rPr>
          <w:rFonts w:ascii="PT Astra Serif" w:hAnsi="PT Astra Serif"/>
          <w:sz w:val="28"/>
          <w:szCs w:val="28"/>
        </w:rPr>
      </w:pPr>
      <w:r w:rsidRPr="00603DAA">
        <w:rPr>
          <w:rFonts w:ascii="PT Astra Serif" w:hAnsi="PT Astra Serif"/>
          <w:sz w:val="28"/>
          <w:szCs w:val="28"/>
        </w:rPr>
        <w:t>возврат в областной бюджет не использованных по состоянию на 1 января 202</w:t>
      </w:r>
      <w:r w:rsidR="004E3D70" w:rsidRPr="00603DAA">
        <w:rPr>
          <w:rFonts w:ascii="PT Astra Serif" w:hAnsi="PT Astra Serif"/>
          <w:sz w:val="28"/>
          <w:szCs w:val="28"/>
        </w:rPr>
        <w:t>4</w:t>
      </w:r>
      <w:r w:rsidRPr="00603DAA">
        <w:rPr>
          <w:rFonts w:ascii="PT Astra Serif" w:hAnsi="PT Astra Serif"/>
          <w:sz w:val="28"/>
          <w:szCs w:val="28"/>
        </w:rPr>
        <w:t xml:space="preserve"> года остатков средств, предоставленных из областного бюджета областным бюджетным и автономным учреждениям в соответствии с </w:t>
      </w:r>
      <w:hyperlink r:id="rId12">
        <w:r w:rsidRPr="00603DAA">
          <w:rPr>
            <w:rFonts w:ascii="PT Astra Serif" w:hAnsi="PT Astra Serif"/>
            <w:sz w:val="28"/>
            <w:szCs w:val="28"/>
          </w:rPr>
          <w:t>абзацем вторым пункта 1 статьи 78.1</w:t>
        </w:r>
      </w:hyperlink>
      <w:r w:rsidRPr="00603DAA">
        <w:rPr>
          <w:rFonts w:ascii="PT Astra Serif" w:hAnsi="PT Astra Serif"/>
          <w:sz w:val="28"/>
          <w:szCs w:val="28"/>
        </w:rPr>
        <w:t xml:space="preserve"> Бюджетного кодекса Российской Федерации, в сроки, установленные </w:t>
      </w:r>
      <w:hyperlink w:anchor="P14">
        <w:r w:rsidRPr="00603DAA">
          <w:rPr>
            <w:rFonts w:ascii="PT Astra Serif" w:hAnsi="PT Astra Serif"/>
            <w:sz w:val="28"/>
            <w:szCs w:val="28"/>
          </w:rPr>
          <w:t>пунктом 1</w:t>
        </w:r>
      </w:hyperlink>
      <w:r w:rsidRPr="00603DAA">
        <w:rPr>
          <w:rFonts w:ascii="PT Astra Serif" w:hAnsi="PT Astra Serif"/>
          <w:sz w:val="28"/>
          <w:szCs w:val="28"/>
        </w:rPr>
        <w:t xml:space="preserve"> настоящего постановления;</w:t>
      </w:r>
    </w:p>
    <w:p w:rsidR="00161C86" w:rsidRPr="00603DAA" w:rsidRDefault="00161C86" w:rsidP="00EE7C73">
      <w:pPr>
        <w:pStyle w:val="ConsPlusNormal"/>
        <w:ind w:firstLine="540"/>
        <w:jc w:val="both"/>
        <w:rPr>
          <w:rFonts w:ascii="PT Astra Serif" w:hAnsi="PT Astra Serif"/>
          <w:sz w:val="28"/>
          <w:szCs w:val="28"/>
        </w:rPr>
      </w:pPr>
      <w:r w:rsidRPr="00603DAA">
        <w:rPr>
          <w:rFonts w:ascii="PT Astra Serif" w:hAnsi="PT Astra Serif"/>
          <w:sz w:val="28"/>
          <w:szCs w:val="28"/>
        </w:rPr>
        <w:lastRenderedPageBreak/>
        <w:t>не позднее 1 июня 202</w:t>
      </w:r>
      <w:r w:rsidR="004E3D70" w:rsidRPr="00603DAA">
        <w:rPr>
          <w:rFonts w:ascii="PT Astra Serif" w:hAnsi="PT Astra Serif"/>
          <w:sz w:val="28"/>
          <w:szCs w:val="28"/>
        </w:rPr>
        <w:t>4</w:t>
      </w:r>
      <w:r w:rsidRPr="00603DAA">
        <w:rPr>
          <w:rFonts w:ascii="PT Astra Serif" w:hAnsi="PT Astra Serif"/>
          <w:sz w:val="28"/>
          <w:szCs w:val="28"/>
        </w:rPr>
        <w:t xml:space="preserve"> года принятие решений о наличии потребности областных бюджетных и автономных учреждений в не использованных по состоянию на 1 января 202</w:t>
      </w:r>
      <w:r w:rsidR="004E3D70" w:rsidRPr="00603DAA">
        <w:rPr>
          <w:rFonts w:ascii="PT Astra Serif" w:hAnsi="PT Astra Serif"/>
          <w:sz w:val="28"/>
          <w:szCs w:val="28"/>
        </w:rPr>
        <w:t>4</w:t>
      </w:r>
      <w:r w:rsidRPr="00603DAA">
        <w:rPr>
          <w:rFonts w:ascii="PT Astra Serif" w:hAnsi="PT Astra Serif"/>
          <w:sz w:val="28"/>
          <w:szCs w:val="28"/>
        </w:rPr>
        <w:t xml:space="preserve"> года остатках субсидий, имеющих целевое назначение и предоставленных из областного бюджета, после согласования проекта указанного решения с министерством финансов области (при наличии таких остатков);</w:t>
      </w:r>
    </w:p>
    <w:p w:rsidR="00161C86" w:rsidRPr="00603DAA" w:rsidRDefault="00161C86" w:rsidP="00EE7C73">
      <w:pPr>
        <w:pStyle w:val="ConsPlusNormal"/>
        <w:ind w:firstLine="540"/>
        <w:jc w:val="both"/>
        <w:rPr>
          <w:rFonts w:ascii="PT Astra Serif" w:hAnsi="PT Astra Serif"/>
          <w:sz w:val="28"/>
          <w:szCs w:val="28"/>
        </w:rPr>
      </w:pPr>
      <w:proofErr w:type="gramStart"/>
      <w:r w:rsidRPr="00603DAA">
        <w:rPr>
          <w:rFonts w:ascii="PT Astra Serif" w:hAnsi="PT Astra Serif"/>
          <w:sz w:val="28"/>
          <w:szCs w:val="28"/>
        </w:rPr>
        <w:t>передачу Управлению Федерального казначейства по Саратовской области полномочий получателя средств областного бюджета по перечислению в 202</w:t>
      </w:r>
      <w:r w:rsidR="004E3D70" w:rsidRPr="00603DAA">
        <w:rPr>
          <w:rFonts w:ascii="PT Astra Serif" w:hAnsi="PT Astra Serif"/>
          <w:sz w:val="28"/>
          <w:szCs w:val="28"/>
        </w:rPr>
        <w:t>4</w:t>
      </w:r>
      <w:r w:rsidRPr="00603DAA">
        <w:rPr>
          <w:rFonts w:ascii="PT Astra Serif" w:hAnsi="PT Astra Serif"/>
          <w:sz w:val="28"/>
          <w:szCs w:val="28"/>
        </w:rPr>
        <w:t xml:space="preserve"> году межбюджетных трансфертов, предоставляемых из областного бю</w:t>
      </w:r>
      <w:bookmarkStart w:id="1" w:name="_GoBack"/>
      <w:bookmarkEnd w:id="1"/>
      <w:r w:rsidRPr="00603DAA">
        <w:rPr>
          <w:rFonts w:ascii="PT Astra Serif" w:hAnsi="PT Astra Serif"/>
          <w:sz w:val="28"/>
          <w:szCs w:val="28"/>
        </w:rPr>
        <w:t xml:space="preserve">джета в местные бюджеты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местных бюджетов, в целях </w:t>
      </w:r>
      <w:proofErr w:type="spellStart"/>
      <w:r w:rsidRPr="00603DAA">
        <w:rPr>
          <w:rFonts w:ascii="PT Astra Serif" w:hAnsi="PT Astra Serif"/>
          <w:sz w:val="28"/>
          <w:szCs w:val="28"/>
        </w:rPr>
        <w:t>софинансирования</w:t>
      </w:r>
      <w:proofErr w:type="spellEnd"/>
      <w:r w:rsidRPr="00603DAA">
        <w:rPr>
          <w:rFonts w:ascii="PT Astra Serif" w:hAnsi="PT Astra Serif"/>
          <w:sz w:val="28"/>
          <w:szCs w:val="28"/>
        </w:rPr>
        <w:t xml:space="preserve"> (финансового обеспечения) которых предоставляются такие межбюджетные</w:t>
      </w:r>
      <w:proofErr w:type="gramEnd"/>
      <w:r w:rsidRPr="00603DAA">
        <w:rPr>
          <w:rFonts w:ascii="PT Astra Serif" w:hAnsi="PT Astra Serif"/>
          <w:sz w:val="28"/>
          <w:szCs w:val="28"/>
        </w:rPr>
        <w:t xml:space="preserve"> трансферты (далее - полномочия по перечислению межбюджетных трансфертов), за исключением субсидий, субвенций и иных межбюджетных трансфертов, имеющих целевое назначение, включенных в перечень, утвержденный Правительством области;</w:t>
      </w:r>
    </w:p>
    <w:p w:rsidR="00161C86" w:rsidRPr="00603DAA" w:rsidRDefault="00161C86" w:rsidP="0068599D">
      <w:pPr>
        <w:pStyle w:val="ConsPlusNormal"/>
        <w:ind w:firstLine="540"/>
        <w:jc w:val="both"/>
        <w:rPr>
          <w:rFonts w:ascii="PT Astra Serif" w:hAnsi="PT Astra Serif"/>
          <w:sz w:val="28"/>
          <w:szCs w:val="28"/>
        </w:rPr>
      </w:pPr>
      <w:r w:rsidRPr="00603DAA">
        <w:rPr>
          <w:rFonts w:ascii="PT Astra Serif" w:hAnsi="PT Astra Serif"/>
          <w:sz w:val="28"/>
          <w:szCs w:val="28"/>
        </w:rPr>
        <w:t>открытие в Управлении Федерального казначейства по Саратовской области лицевых счетов для учета операций по переданным полномочиям по перечислению межбюджетных трансфертов</w:t>
      </w:r>
      <w:r w:rsidR="0068599D" w:rsidRPr="00603DAA">
        <w:rPr>
          <w:rFonts w:ascii="PT Astra Serif" w:eastAsiaTheme="minorHAnsi" w:hAnsi="PT Astra Serif" w:cstheme="minorBidi"/>
          <w:sz w:val="28"/>
          <w:szCs w:val="28"/>
          <w:lang w:eastAsia="en-US"/>
        </w:rPr>
        <w:t xml:space="preserve"> (</w:t>
      </w:r>
      <w:r w:rsidR="0068599D" w:rsidRPr="00603DAA">
        <w:rPr>
          <w:rFonts w:ascii="PT Astra Serif" w:hAnsi="PT Astra Serif"/>
          <w:sz w:val="28"/>
          <w:szCs w:val="28"/>
        </w:rPr>
        <w:t>при необходимости)</w:t>
      </w:r>
      <w:r w:rsidRPr="00603DAA">
        <w:rPr>
          <w:rFonts w:ascii="PT Astra Serif" w:hAnsi="PT Astra Serif"/>
          <w:sz w:val="28"/>
          <w:szCs w:val="28"/>
        </w:rPr>
        <w:t>;</w:t>
      </w:r>
    </w:p>
    <w:p w:rsidR="00161C86" w:rsidRPr="00603DAA" w:rsidRDefault="00161C86" w:rsidP="00EE7C73">
      <w:pPr>
        <w:pStyle w:val="ConsPlusNormal"/>
        <w:ind w:firstLine="539"/>
        <w:jc w:val="both"/>
        <w:rPr>
          <w:rFonts w:ascii="PT Astra Serif" w:hAnsi="PT Astra Serif"/>
          <w:sz w:val="28"/>
          <w:szCs w:val="28"/>
        </w:rPr>
      </w:pPr>
      <w:r w:rsidRPr="00603DAA">
        <w:rPr>
          <w:rFonts w:ascii="PT Astra Serif" w:hAnsi="PT Astra Serif"/>
          <w:sz w:val="28"/>
          <w:szCs w:val="28"/>
        </w:rPr>
        <w:t xml:space="preserve">не позднее </w:t>
      </w:r>
      <w:r w:rsidR="00EF059C" w:rsidRPr="00603DAA">
        <w:rPr>
          <w:rFonts w:ascii="PT Astra Serif" w:hAnsi="PT Astra Serif"/>
          <w:sz w:val="28"/>
          <w:szCs w:val="28"/>
        </w:rPr>
        <w:t xml:space="preserve">1 </w:t>
      </w:r>
      <w:r w:rsidRPr="00603DAA">
        <w:rPr>
          <w:rFonts w:ascii="PT Astra Serif" w:hAnsi="PT Astra Serif"/>
          <w:sz w:val="28"/>
          <w:szCs w:val="28"/>
        </w:rPr>
        <w:t xml:space="preserve">числа второго месяца квартала направление в министерство финансов области предложений по внесению изменений в </w:t>
      </w:r>
      <w:hyperlink r:id="rId13">
        <w:r w:rsidRPr="00603DAA">
          <w:rPr>
            <w:rFonts w:ascii="PT Astra Serif" w:hAnsi="PT Astra Serif"/>
            <w:sz w:val="28"/>
            <w:szCs w:val="28"/>
          </w:rPr>
          <w:t>Закон</w:t>
        </w:r>
      </w:hyperlink>
      <w:r w:rsidRPr="00603DAA">
        <w:rPr>
          <w:rFonts w:ascii="PT Astra Serif" w:hAnsi="PT Astra Serif"/>
          <w:sz w:val="28"/>
          <w:szCs w:val="28"/>
        </w:rPr>
        <w:t xml:space="preserve"> Саратовской области </w:t>
      </w:r>
      <w:r w:rsidR="00DE1058" w:rsidRPr="00603DAA">
        <w:rPr>
          <w:rFonts w:ascii="PT Astra Serif" w:hAnsi="PT Astra Serif"/>
          <w:sz w:val="28"/>
          <w:szCs w:val="28"/>
        </w:rPr>
        <w:t>«</w:t>
      </w:r>
      <w:r w:rsidRPr="00603DAA">
        <w:rPr>
          <w:rFonts w:ascii="PT Astra Serif" w:hAnsi="PT Astra Serif"/>
          <w:sz w:val="28"/>
          <w:szCs w:val="28"/>
        </w:rPr>
        <w:t>Об областном бюджете на 202</w:t>
      </w:r>
      <w:r w:rsidR="004E3D70" w:rsidRPr="00603DAA">
        <w:rPr>
          <w:rFonts w:ascii="PT Astra Serif" w:hAnsi="PT Astra Serif"/>
          <w:sz w:val="28"/>
          <w:szCs w:val="28"/>
        </w:rPr>
        <w:t>4</w:t>
      </w:r>
      <w:r w:rsidRPr="00603DAA">
        <w:rPr>
          <w:rFonts w:ascii="PT Astra Serif" w:hAnsi="PT Astra Serif"/>
          <w:sz w:val="28"/>
          <w:szCs w:val="28"/>
        </w:rPr>
        <w:t xml:space="preserve"> год и на плановый период 202</w:t>
      </w:r>
      <w:r w:rsidR="004E3D70" w:rsidRPr="00603DAA">
        <w:rPr>
          <w:rFonts w:ascii="PT Astra Serif" w:hAnsi="PT Astra Serif"/>
          <w:sz w:val="28"/>
          <w:szCs w:val="28"/>
        </w:rPr>
        <w:t>5</w:t>
      </w:r>
      <w:r w:rsidRPr="00603DAA">
        <w:rPr>
          <w:rFonts w:ascii="PT Astra Serif" w:hAnsi="PT Astra Serif"/>
          <w:sz w:val="28"/>
          <w:szCs w:val="28"/>
        </w:rPr>
        <w:t xml:space="preserve"> и 202</w:t>
      </w:r>
      <w:r w:rsidR="004E3D70" w:rsidRPr="00603DAA">
        <w:rPr>
          <w:rFonts w:ascii="PT Astra Serif" w:hAnsi="PT Astra Serif"/>
          <w:sz w:val="28"/>
          <w:szCs w:val="28"/>
        </w:rPr>
        <w:t>6</w:t>
      </w:r>
      <w:r w:rsidRPr="00603DAA">
        <w:rPr>
          <w:rFonts w:ascii="PT Astra Serif" w:hAnsi="PT Astra Serif"/>
          <w:sz w:val="28"/>
          <w:szCs w:val="28"/>
        </w:rPr>
        <w:t xml:space="preserve"> годов</w:t>
      </w:r>
      <w:r w:rsidR="00DE1058" w:rsidRPr="00603DAA">
        <w:rPr>
          <w:rFonts w:ascii="PT Astra Serif" w:hAnsi="PT Astra Serif"/>
          <w:sz w:val="28"/>
          <w:szCs w:val="28"/>
        </w:rPr>
        <w:t>»</w:t>
      </w:r>
      <w:r w:rsidRPr="00603DAA">
        <w:rPr>
          <w:rFonts w:ascii="PT Astra Serif" w:hAnsi="PT Astra Serif"/>
          <w:sz w:val="28"/>
          <w:szCs w:val="28"/>
        </w:rPr>
        <w:t xml:space="preserve"> (при необходимости)</w:t>
      </w:r>
      <w:r w:rsidR="000A7928" w:rsidRPr="00603DAA">
        <w:rPr>
          <w:rFonts w:ascii="PT Astra Serif" w:hAnsi="PT Astra Serif"/>
          <w:sz w:val="28"/>
          <w:szCs w:val="28"/>
        </w:rPr>
        <w:t xml:space="preserve"> с предоставлением в случае наличия потребности в дополнительных бюджетных ассигнованиях областного бюджета пояснительной записки, финансово-экономического обоснования увеличения расходов и подтверждающих расчетов</w:t>
      </w:r>
      <w:r w:rsidR="00E5348C" w:rsidRPr="00603DAA">
        <w:rPr>
          <w:rFonts w:ascii="PT Astra Serif" w:hAnsi="PT Astra Serif"/>
          <w:sz w:val="28"/>
          <w:szCs w:val="28"/>
        </w:rPr>
        <w:t>.</w:t>
      </w:r>
      <w:r w:rsidR="004C61CF">
        <w:rPr>
          <w:rFonts w:ascii="PT Astra Serif" w:hAnsi="PT Astra Serif"/>
          <w:sz w:val="28"/>
          <w:szCs w:val="28"/>
        </w:rPr>
        <w:t xml:space="preserve"> В</w:t>
      </w:r>
      <w:r w:rsidR="004C61CF" w:rsidRPr="004C61CF">
        <w:rPr>
          <w:rFonts w:ascii="PT Astra Serif" w:hAnsi="PT Astra Serif"/>
          <w:sz w:val="28"/>
          <w:szCs w:val="28"/>
        </w:rPr>
        <w:t xml:space="preserve">несение предложений </w:t>
      </w:r>
      <w:r w:rsidR="004C61CF">
        <w:rPr>
          <w:rFonts w:ascii="PT Astra Serif" w:hAnsi="PT Astra Serif"/>
          <w:sz w:val="28"/>
          <w:szCs w:val="28"/>
        </w:rPr>
        <w:t>по</w:t>
      </w:r>
      <w:r w:rsidR="004C61CF" w:rsidRPr="004C61CF">
        <w:rPr>
          <w:rFonts w:ascii="PT Astra Serif" w:hAnsi="PT Astra Serif"/>
          <w:sz w:val="28"/>
          <w:szCs w:val="28"/>
        </w:rPr>
        <w:t xml:space="preserve"> сокращени</w:t>
      </w:r>
      <w:r w:rsidR="004C61CF">
        <w:rPr>
          <w:rFonts w:ascii="PT Astra Serif" w:hAnsi="PT Astra Serif"/>
          <w:sz w:val="28"/>
          <w:szCs w:val="28"/>
        </w:rPr>
        <w:t>ю</w:t>
      </w:r>
      <w:r w:rsidR="004C61CF" w:rsidRPr="004C61CF">
        <w:rPr>
          <w:rFonts w:ascii="PT Astra Serif" w:hAnsi="PT Astra Serif"/>
          <w:sz w:val="28"/>
          <w:szCs w:val="28"/>
        </w:rPr>
        <w:t xml:space="preserve"> бюджетных ассигнований в случае наличия принятых бюджетных обязательств по ним,</w:t>
      </w:r>
      <w:r w:rsidR="004C61CF">
        <w:rPr>
          <w:rFonts w:ascii="PT Astra Serif" w:hAnsi="PT Astra Serif"/>
          <w:sz w:val="28"/>
          <w:szCs w:val="28"/>
        </w:rPr>
        <w:t xml:space="preserve"> влекуще</w:t>
      </w:r>
      <w:r w:rsidR="00E024E3">
        <w:rPr>
          <w:rFonts w:ascii="PT Astra Serif" w:hAnsi="PT Astra Serif"/>
          <w:sz w:val="28"/>
          <w:szCs w:val="28"/>
        </w:rPr>
        <w:t>му</w:t>
      </w:r>
      <w:r w:rsidR="004C61CF">
        <w:rPr>
          <w:rFonts w:ascii="PT Astra Serif" w:hAnsi="PT Astra Serif"/>
          <w:sz w:val="28"/>
          <w:szCs w:val="28"/>
        </w:rPr>
        <w:t xml:space="preserve"> необеспеченность </w:t>
      </w:r>
      <w:r w:rsidR="00060EE6">
        <w:rPr>
          <w:rFonts w:ascii="PT Astra Serif" w:hAnsi="PT Astra Serif"/>
          <w:sz w:val="28"/>
          <w:szCs w:val="28"/>
        </w:rPr>
        <w:t xml:space="preserve">данных </w:t>
      </w:r>
      <w:r w:rsidR="004C61CF">
        <w:rPr>
          <w:rFonts w:ascii="PT Astra Serif" w:hAnsi="PT Astra Serif"/>
          <w:sz w:val="28"/>
          <w:szCs w:val="28"/>
        </w:rPr>
        <w:t>бюджетных обязательств лимитами,</w:t>
      </w:r>
      <w:r w:rsidR="004C61CF" w:rsidRPr="004C61CF">
        <w:rPr>
          <w:rFonts w:ascii="PT Astra Serif" w:hAnsi="PT Astra Serif"/>
          <w:sz w:val="28"/>
          <w:szCs w:val="28"/>
        </w:rPr>
        <w:t xml:space="preserve"> не допускается.</w:t>
      </w:r>
      <w:r w:rsidR="000A7928" w:rsidRPr="00603DAA">
        <w:rPr>
          <w:rFonts w:ascii="PT Astra Serif" w:hAnsi="PT Astra Serif"/>
          <w:sz w:val="28"/>
          <w:szCs w:val="28"/>
        </w:rPr>
        <w:t xml:space="preserve"> </w:t>
      </w:r>
      <w:proofErr w:type="gramStart"/>
      <w:r w:rsidRPr="00060EE6">
        <w:rPr>
          <w:rFonts w:ascii="PT Astra Serif" w:hAnsi="PT Astra Serif"/>
          <w:sz w:val="28"/>
          <w:szCs w:val="28"/>
        </w:rPr>
        <w:t>Дополнительная потребность в бюджетных ассигнованиях (включая предлагаемые к</w:t>
      </w:r>
      <w:r w:rsidRPr="00603DAA">
        <w:rPr>
          <w:rFonts w:ascii="PT Astra Serif" w:hAnsi="PT Astra Serif"/>
          <w:sz w:val="28"/>
          <w:szCs w:val="28"/>
        </w:rPr>
        <w:t xml:space="preserve"> увеличению за счет перераспределения действующих расходных обязательств) на осуществление закупок товаров, работ, услуг для обеспечения государственных нужд, в том числе государственными бюджетными и автономными учреждениями, а также предложения по предоставлению средств местным бюджетам на осуществление аналогичных расходов для обеспечения муниципальных нужд, должна быть согласована с контрольно-аналитическим комитетом области;</w:t>
      </w:r>
      <w:proofErr w:type="gramEnd"/>
    </w:p>
    <w:p w:rsidR="00C0628C" w:rsidRPr="00603DAA" w:rsidRDefault="00C0628C" w:rsidP="00EE7C73">
      <w:pPr>
        <w:pStyle w:val="ConsPlusNormal"/>
        <w:ind w:firstLine="539"/>
        <w:jc w:val="both"/>
        <w:rPr>
          <w:rFonts w:ascii="PT Astra Serif" w:hAnsi="PT Astra Serif"/>
          <w:sz w:val="28"/>
          <w:szCs w:val="28"/>
        </w:rPr>
      </w:pPr>
      <w:proofErr w:type="spellStart"/>
      <w:proofErr w:type="gramStart"/>
      <w:r w:rsidRPr="00603DAA">
        <w:rPr>
          <w:rFonts w:ascii="PT Astra Serif" w:hAnsi="PT Astra Serif"/>
          <w:sz w:val="28"/>
          <w:szCs w:val="28"/>
        </w:rPr>
        <w:t>неснижение</w:t>
      </w:r>
      <w:proofErr w:type="spellEnd"/>
      <w:r w:rsidRPr="00603DAA">
        <w:rPr>
          <w:rFonts w:ascii="PT Astra Serif" w:hAnsi="PT Astra Serif"/>
          <w:sz w:val="28"/>
          <w:szCs w:val="28"/>
        </w:rPr>
        <w:t xml:space="preserve"> </w:t>
      </w:r>
      <w:r w:rsidR="00F43030" w:rsidRPr="00603DAA">
        <w:rPr>
          <w:rFonts w:ascii="PT Astra Serif" w:hAnsi="PT Astra Serif"/>
          <w:sz w:val="28"/>
          <w:szCs w:val="28"/>
        </w:rPr>
        <w:t xml:space="preserve">при внесении в течение финансового года изменений </w:t>
      </w:r>
      <w:r w:rsidR="00BF7458" w:rsidRPr="00603DAA">
        <w:rPr>
          <w:rFonts w:ascii="PT Astra Serif" w:hAnsi="PT Astra Serif"/>
          <w:sz w:val="28"/>
          <w:szCs w:val="28"/>
        </w:rPr>
        <w:t xml:space="preserve">в Закон Саратовской области «Об областном бюджете на 2024 год и на плановый период 2025 и 2026 годов» и (или) в показатели сводной бюджетной росписи областного бюджета </w:t>
      </w:r>
      <w:r w:rsidRPr="00603DAA">
        <w:rPr>
          <w:rFonts w:ascii="PT Astra Serif" w:hAnsi="PT Astra Serif"/>
          <w:sz w:val="28"/>
          <w:szCs w:val="28"/>
        </w:rPr>
        <w:t xml:space="preserve">объемов расходов областного бюджета в части расходов на оплату труда работников бюджетной сферы и </w:t>
      </w:r>
      <w:r w:rsidRPr="00603DAA">
        <w:rPr>
          <w:rFonts w:ascii="PT Astra Serif" w:hAnsi="PT Astra Serif"/>
          <w:sz w:val="28"/>
          <w:szCs w:val="28"/>
        </w:rPr>
        <w:lastRenderedPageBreak/>
        <w:t>начислений на нее, расходов, связанных с предоставл</w:t>
      </w:r>
      <w:r w:rsidR="00E77FDC" w:rsidRPr="00603DAA">
        <w:rPr>
          <w:rFonts w:ascii="PT Astra Serif" w:hAnsi="PT Astra Serif"/>
          <w:sz w:val="28"/>
          <w:szCs w:val="28"/>
        </w:rPr>
        <w:t xml:space="preserve">ением мер социальной поддержки </w:t>
      </w:r>
      <w:r w:rsidRPr="00603DAA">
        <w:rPr>
          <w:rFonts w:ascii="PT Astra Serif" w:hAnsi="PT Astra Serif"/>
          <w:sz w:val="28"/>
          <w:szCs w:val="28"/>
        </w:rPr>
        <w:t>граждан</w:t>
      </w:r>
      <w:proofErr w:type="gramEnd"/>
      <w:r w:rsidRPr="00603DAA">
        <w:rPr>
          <w:rFonts w:ascii="PT Astra Serif" w:hAnsi="PT Astra Serif"/>
          <w:sz w:val="28"/>
          <w:szCs w:val="28"/>
        </w:rPr>
        <w:t xml:space="preserve"> (за исключением случаев экономии, реорганизации бюджетных учреждений);</w:t>
      </w:r>
    </w:p>
    <w:p w:rsidR="006C7D5B" w:rsidRPr="00603DAA" w:rsidRDefault="006C7D5B" w:rsidP="00EE7C73">
      <w:pPr>
        <w:pStyle w:val="ConsPlusNormal"/>
        <w:ind w:firstLine="539"/>
        <w:jc w:val="both"/>
        <w:rPr>
          <w:rFonts w:ascii="PT Astra Serif" w:hAnsi="PT Astra Serif"/>
          <w:sz w:val="28"/>
          <w:szCs w:val="28"/>
        </w:rPr>
      </w:pPr>
      <w:proofErr w:type="gramStart"/>
      <w:r w:rsidRPr="00603DAA">
        <w:rPr>
          <w:rFonts w:ascii="PT Astra Serif" w:hAnsi="PT Astra Serif"/>
          <w:sz w:val="28"/>
          <w:szCs w:val="28"/>
        </w:rPr>
        <w:t>отсутствие по состоянию на 1-е число каждого месяца просроченной кредиторской задолженности областного бюджета</w:t>
      </w:r>
      <w:r w:rsidR="00227D9D" w:rsidRPr="00603DAA">
        <w:rPr>
          <w:rFonts w:ascii="PT Astra Serif" w:hAnsi="PT Astra Serif"/>
          <w:sz w:val="28"/>
          <w:szCs w:val="28"/>
        </w:rPr>
        <w:t>,</w:t>
      </w:r>
      <w:r w:rsidRPr="00603DAA">
        <w:rPr>
          <w:rFonts w:ascii="PT Astra Serif" w:hAnsi="PT Astra Serif"/>
          <w:sz w:val="28"/>
          <w:szCs w:val="28"/>
        </w:rPr>
        <w:t xml:space="preserve"> </w:t>
      </w:r>
      <w:r w:rsidR="00227D9D" w:rsidRPr="00603DAA">
        <w:rPr>
          <w:rFonts w:ascii="PT Astra Serif" w:hAnsi="PT Astra Serif"/>
          <w:sz w:val="28"/>
          <w:szCs w:val="28"/>
        </w:rPr>
        <w:t xml:space="preserve">областных </w:t>
      </w:r>
      <w:r w:rsidRPr="00603DAA">
        <w:rPr>
          <w:rFonts w:ascii="PT Astra Serif" w:hAnsi="PT Astra Serif"/>
          <w:sz w:val="28"/>
          <w:szCs w:val="28"/>
        </w:rPr>
        <w:t>бюджетных и автономных учреждений в части расходов на оплату труда, уплату взносов по обязательному социальному страхованию на выплаты по оплате труда работников и иные выплаты работникам, а также обеспечение мер социальной поддержки отдельных категорий граждан, выплаты на обязательное медицинское страхование неработающего населения;</w:t>
      </w:r>
      <w:proofErr w:type="gramEnd"/>
    </w:p>
    <w:p w:rsidR="008D4EE4" w:rsidRPr="00603DAA" w:rsidRDefault="00161C86" w:rsidP="0046200E">
      <w:pPr>
        <w:pStyle w:val="ConsPlusNormal"/>
        <w:ind w:firstLine="540"/>
        <w:jc w:val="both"/>
        <w:rPr>
          <w:rFonts w:ascii="PT Astra Serif" w:hAnsi="PT Astra Serif"/>
          <w:sz w:val="28"/>
          <w:szCs w:val="28"/>
        </w:rPr>
      </w:pPr>
      <w:proofErr w:type="gramStart"/>
      <w:r w:rsidRPr="00603DAA">
        <w:rPr>
          <w:rFonts w:ascii="PT Astra Serif" w:hAnsi="PT Astra Serif"/>
          <w:sz w:val="28"/>
          <w:szCs w:val="28"/>
        </w:rPr>
        <w:t xml:space="preserve">направление по мере необходимости в министерство финансов области ходатайств о перераспределении зарезервированных в соответствии с </w:t>
      </w:r>
      <w:hyperlink r:id="rId14">
        <w:r w:rsidRPr="00603DAA">
          <w:rPr>
            <w:rFonts w:ascii="PT Astra Serif" w:hAnsi="PT Astra Serif"/>
            <w:sz w:val="28"/>
            <w:szCs w:val="28"/>
          </w:rPr>
          <w:t>пунктом 1 части 7 статьи 9</w:t>
        </w:r>
      </w:hyperlink>
      <w:r w:rsidRPr="00603DAA">
        <w:rPr>
          <w:rFonts w:ascii="PT Astra Serif" w:hAnsi="PT Astra Serif"/>
          <w:sz w:val="28"/>
          <w:szCs w:val="28"/>
        </w:rPr>
        <w:t xml:space="preserve"> Закона Саратовской области </w:t>
      </w:r>
      <w:r w:rsidR="00996DCE" w:rsidRPr="00603DAA">
        <w:rPr>
          <w:rFonts w:ascii="PT Astra Serif" w:hAnsi="PT Astra Serif"/>
          <w:sz w:val="28"/>
          <w:szCs w:val="28"/>
        </w:rPr>
        <w:t>«</w:t>
      </w:r>
      <w:r w:rsidRPr="00603DAA">
        <w:rPr>
          <w:rFonts w:ascii="PT Astra Serif" w:hAnsi="PT Astra Serif"/>
          <w:sz w:val="28"/>
          <w:szCs w:val="28"/>
        </w:rPr>
        <w:t>Об областном бюджете на 202</w:t>
      </w:r>
      <w:r w:rsidR="004E3D70" w:rsidRPr="00603DAA">
        <w:rPr>
          <w:rFonts w:ascii="PT Astra Serif" w:hAnsi="PT Astra Serif"/>
          <w:sz w:val="28"/>
          <w:szCs w:val="28"/>
        </w:rPr>
        <w:t>4</w:t>
      </w:r>
      <w:r w:rsidRPr="00603DAA">
        <w:rPr>
          <w:rFonts w:ascii="PT Astra Serif" w:hAnsi="PT Astra Serif"/>
          <w:sz w:val="28"/>
          <w:szCs w:val="28"/>
        </w:rPr>
        <w:t xml:space="preserve"> год и на плановый период 202</w:t>
      </w:r>
      <w:r w:rsidR="004E3D70" w:rsidRPr="00603DAA">
        <w:rPr>
          <w:rFonts w:ascii="PT Astra Serif" w:hAnsi="PT Astra Serif"/>
          <w:sz w:val="28"/>
          <w:szCs w:val="28"/>
        </w:rPr>
        <w:t>5</w:t>
      </w:r>
      <w:r w:rsidRPr="00603DAA">
        <w:rPr>
          <w:rFonts w:ascii="PT Astra Serif" w:hAnsi="PT Astra Serif"/>
          <w:sz w:val="28"/>
          <w:szCs w:val="28"/>
        </w:rPr>
        <w:t xml:space="preserve"> и 202</w:t>
      </w:r>
      <w:r w:rsidR="004E3D70" w:rsidRPr="00603DAA">
        <w:rPr>
          <w:rFonts w:ascii="PT Astra Serif" w:hAnsi="PT Astra Serif"/>
          <w:sz w:val="28"/>
          <w:szCs w:val="28"/>
        </w:rPr>
        <w:t>6</w:t>
      </w:r>
      <w:r w:rsidRPr="00603DAA">
        <w:rPr>
          <w:rFonts w:ascii="PT Astra Serif" w:hAnsi="PT Astra Serif"/>
          <w:sz w:val="28"/>
          <w:szCs w:val="28"/>
        </w:rPr>
        <w:t xml:space="preserve"> годов</w:t>
      </w:r>
      <w:r w:rsidR="00996DCE" w:rsidRPr="00603DAA">
        <w:rPr>
          <w:rFonts w:ascii="PT Astra Serif" w:hAnsi="PT Astra Serif"/>
          <w:sz w:val="28"/>
          <w:szCs w:val="28"/>
        </w:rPr>
        <w:t>»</w:t>
      </w:r>
      <w:r w:rsidRPr="00603DAA">
        <w:rPr>
          <w:rFonts w:ascii="PT Astra Serif" w:hAnsi="PT Astra Serif"/>
          <w:sz w:val="28"/>
          <w:szCs w:val="28"/>
        </w:rPr>
        <w:t xml:space="preserve"> средств путем внесения изменений в сводную бюджетную роспись областного бюджета на 202</w:t>
      </w:r>
      <w:r w:rsidR="004E3D70" w:rsidRPr="00603DAA">
        <w:rPr>
          <w:rFonts w:ascii="PT Astra Serif" w:hAnsi="PT Astra Serif"/>
          <w:sz w:val="28"/>
          <w:szCs w:val="28"/>
        </w:rPr>
        <w:t>4</w:t>
      </w:r>
      <w:r w:rsidRPr="00603DAA">
        <w:rPr>
          <w:rFonts w:ascii="PT Astra Serif" w:hAnsi="PT Astra Serif"/>
          <w:sz w:val="28"/>
          <w:szCs w:val="28"/>
        </w:rPr>
        <w:t xml:space="preserve"> год и на плановый период 202</w:t>
      </w:r>
      <w:r w:rsidR="004E3D70" w:rsidRPr="00603DAA">
        <w:rPr>
          <w:rFonts w:ascii="PT Astra Serif" w:hAnsi="PT Astra Serif"/>
          <w:sz w:val="28"/>
          <w:szCs w:val="28"/>
        </w:rPr>
        <w:t>5</w:t>
      </w:r>
      <w:r w:rsidRPr="00603DAA">
        <w:rPr>
          <w:rFonts w:ascii="PT Astra Serif" w:hAnsi="PT Astra Serif"/>
          <w:sz w:val="28"/>
          <w:szCs w:val="28"/>
        </w:rPr>
        <w:t xml:space="preserve"> и 202</w:t>
      </w:r>
      <w:r w:rsidR="004E3D70" w:rsidRPr="00603DAA">
        <w:rPr>
          <w:rFonts w:ascii="PT Astra Serif" w:hAnsi="PT Astra Serif"/>
          <w:sz w:val="28"/>
          <w:szCs w:val="28"/>
        </w:rPr>
        <w:t xml:space="preserve">6 </w:t>
      </w:r>
      <w:r w:rsidRPr="00603DAA">
        <w:rPr>
          <w:rFonts w:ascii="PT Astra Serif" w:hAnsi="PT Astra Serif"/>
          <w:sz w:val="28"/>
          <w:szCs w:val="28"/>
        </w:rPr>
        <w:t>годов, содержащих</w:t>
      </w:r>
      <w:proofErr w:type="gramEnd"/>
      <w:r w:rsidRPr="00603DAA">
        <w:rPr>
          <w:rFonts w:ascii="PT Astra Serif" w:hAnsi="PT Astra Serif"/>
          <w:sz w:val="28"/>
          <w:szCs w:val="28"/>
        </w:rPr>
        <w:t xml:space="preserve"> </w:t>
      </w:r>
      <w:proofErr w:type="gramStart"/>
      <w:r w:rsidRPr="00603DAA">
        <w:rPr>
          <w:rFonts w:ascii="PT Astra Serif" w:hAnsi="PT Astra Serif"/>
          <w:sz w:val="28"/>
          <w:szCs w:val="28"/>
        </w:rPr>
        <w:t>подробное обоснование и расчеты перераспредел</w:t>
      </w:r>
      <w:r w:rsidR="00471669" w:rsidRPr="00603DAA">
        <w:rPr>
          <w:rFonts w:ascii="PT Astra Serif" w:hAnsi="PT Astra Serif"/>
          <w:sz w:val="28"/>
          <w:szCs w:val="28"/>
        </w:rPr>
        <w:t>яемых</w:t>
      </w:r>
      <w:r w:rsidRPr="00603DAA">
        <w:rPr>
          <w:rFonts w:ascii="PT Astra Serif" w:hAnsi="PT Astra Serif"/>
          <w:sz w:val="28"/>
          <w:szCs w:val="28"/>
        </w:rPr>
        <w:t xml:space="preserve"> сумм</w:t>
      </w:r>
      <w:r w:rsidR="00471669" w:rsidRPr="00603DAA">
        <w:rPr>
          <w:rFonts w:ascii="PT Astra Serif" w:hAnsi="PT Astra Serif"/>
          <w:sz w:val="28"/>
          <w:szCs w:val="28"/>
        </w:rPr>
        <w:t xml:space="preserve"> с пояснением</w:t>
      </w:r>
      <w:r w:rsidRPr="00603DAA">
        <w:rPr>
          <w:rFonts w:ascii="PT Astra Serif" w:hAnsi="PT Astra Serif"/>
          <w:sz w:val="28"/>
          <w:szCs w:val="28"/>
        </w:rPr>
        <w:t xml:space="preserve"> необходимости их выделения </w:t>
      </w:r>
      <w:r w:rsidR="006F10B4" w:rsidRPr="006F10B4">
        <w:rPr>
          <w:rFonts w:ascii="PT Astra Serif" w:hAnsi="PT Astra Serif"/>
          <w:sz w:val="28"/>
          <w:szCs w:val="28"/>
        </w:rPr>
        <w:t>и описанием конкретных результатов их использования</w:t>
      </w:r>
      <w:r w:rsidR="006F10B4">
        <w:rPr>
          <w:rFonts w:ascii="PT Astra Serif" w:hAnsi="PT Astra Serif"/>
          <w:sz w:val="28"/>
          <w:szCs w:val="28"/>
        </w:rPr>
        <w:t xml:space="preserve">, </w:t>
      </w:r>
      <w:r w:rsidR="00471669" w:rsidRPr="00603DAA">
        <w:rPr>
          <w:rFonts w:ascii="PT Astra Serif" w:hAnsi="PT Astra Serif"/>
          <w:sz w:val="28"/>
          <w:szCs w:val="28"/>
        </w:rPr>
        <w:t xml:space="preserve">а также </w:t>
      </w:r>
      <w:r w:rsidR="006F10B4">
        <w:rPr>
          <w:rFonts w:ascii="PT Astra Serif" w:hAnsi="PT Astra Serif"/>
          <w:sz w:val="28"/>
          <w:szCs w:val="28"/>
        </w:rPr>
        <w:t>(</w:t>
      </w:r>
      <w:r w:rsidR="008D4EE4" w:rsidRPr="00603DAA">
        <w:rPr>
          <w:rFonts w:ascii="PT Astra Serif" w:hAnsi="PT Astra Serif"/>
          <w:sz w:val="28"/>
          <w:szCs w:val="28"/>
        </w:rPr>
        <w:t>в случае, если средства требуются для достижения результатов, установленных при предоставлении субсидий или иных межбюджетных трансфертов целевого назначения из федерального бюджета</w:t>
      </w:r>
      <w:r w:rsidR="006F10B4">
        <w:rPr>
          <w:rFonts w:ascii="PT Astra Serif" w:hAnsi="PT Astra Serif"/>
          <w:sz w:val="28"/>
          <w:szCs w:val="28"/>
        </w:rPr>
        <w:t>)</w:t>
      </w:r>
      <w:r w:rsidR="008D4EE4" w:rsidRPr="00603DAA">
        <w:rPr>
          <w:rFonts w:ascii="PT Astra Serif" w:hAnsi="PT Astra Serif"/>
          <w:sz w:val="28"/>
          <w:szCs w:val="28"/>
        </w:rPr>
        <w:t xml:space="preserve"> причин недостатка выделенных в рамках </w:t>
      </w:r>
      <w:proofErr w:type="spellStart"/>
      <w:r w:rsidR="008D4EE4" w:rsidRPr="00603DAA">
        <w:rPr>
          <w:rFonts w:ascii="PT Astra Serif" w:hAnsi="PT Astra Serif"/>
          <w:sz w:val="28"/>
          <w:szCs w:val="28"/>
        </w:rPr>
        <w:t>софинансирования</w:t>
      </w:r>
      <w:proofErr w:type="spellEnd"/>
      <w:r w:rsidR="008D4EE4" w:rsidRPr="00603DAA">
        <w:rPr>
          <w:rFonts w:ascii="PT Astra Serif" w:hAnsi="PT Astra Serif"/>
          <w:sz w:val="28"/>
          <w:szCs w:val="28"/>
        </w:rPr>
        <w:t xml:space="preserve"> из федерального бюджета средств на эти цели;</w:t>
      </w:r>
      <w:proofErr w:type="gramEnd"/>
    </w:p>
    <w:p w:rsidR="00161C86" w:rsidRPr="00603DAA" w:rsidRDefault="00161C86" w:rsidP="00EE7C73">
      <w:pPr>
        <w:pStyle w:val="ConsPlusNormal"/>
        <w:ind w:firstLine="540"/>
        <w:jc w:val="both"/>
        <w:rPr>
          <w:rFonts w:ascii="PT Astra Serif" w:hAnsi="PT Astra Serif"/>
          <w:sz w:val="28"/>
          <w:szCs w:val="28"/>
        </w:rPr>
      </w:pPr>
      <w:proofErr w:type="gramStart"/>
      <w:r w:rsidRPr="00603DAA">
        <w:rPr>
          <w:rFonts w:ascii="PT Astra Serif" w:hAnsi="PT Astra Serif"/>
          <w:sz w:val="28"/>
          <w:szCs w:val="28"/>
        </w:rPr>
        <w:t>инвентаризацию правовых оснований оказания государственных услуг (выполнения работ) областными государственными автономными и бюджетными учреждениями, в том числе по перечням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при необходимости, разработку проектов правовых актов по урегулированию вопросов оказания государственных услуг (работ) для их включения в региональный перечень (классификатор) Саратовской области государственных (муниципальных</w:t>
      </w:r>
      <w:proofErr w:type="gramEnd"/>
      <w:r w:rsidRPr="00603DAA">
        <w:rPr>
          <w:rFonts w:ascii="PT Astra Serif" w:hAnsi="PT Astra Serif"/>
          <w:sz w:val="28"/>
          <w:szCs w:val="28"/>
        </w:rPr>
        <w:t>)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(при наличии необходимости);</w:t>
      </w:r>
    </w:p>
    <w:p w:rsidR="00161C86" w:rsidRPr="00603DAA" w:rsidRDefault="00161C86" w:rsidP="00EE7C73">
      <w:pPr>
        <w:pStyle w:val="ConsPlusNormal"/>
        <w:ind w:firstLine="540"/>
        <w:jc w:val="both"/>
        <w:rPr>
          <w:rFonts w:ascii="PT Astra Serif" w:hAnsi="PT Astra Serif"/>
          <w:sz w:val="28"/>
          <w:szCs w:val="28"/>
        </w:rPr>
      </w:pPr>
      <w:proofErr w:type="gramStart"/>
      <w:r w:rsidRPr="00603DAA">
        <w:rPr>
          <w:rFonts w:ascii="PT Astra Serif" w:hAnsi="PT Astra Serif"/>
          <w:sz w:val="28"/>
          <w:szCs w:val="28"/>
        </w:rPr>
        <w:t xml:space="preserve">совместно с подведомственными областными государственными учреждениями актуализацию в установленные сроки информации об областных государственных учреждениях, размещенной в сети Интернет, в порядке, установленном </w:t>
      </w:r>
      <w:hyperlink r:id="rId15">
        <w:r w:rsidRPr="00603DAA">
          <w:rPr>
            <w:rFonts w:ascii="PT Astra Serif" w:hAnsi="PT Astra Serif"/>
            <w:sz w:val="28"/>
            <w:szCs w:val="28"/>
          </w:rPr>
          <w:t>приказом</w:t>
        </w:r>
      </w:hyperlink>
      <w:r w:rsidRPr="00603DAA">
        <w:rPr>
          <w:rFonts w:ascii="PT Astra Serif" w:hAnsi="PT Astra Serif"/>
          <w:sz w:val="28"/>
          <w:szCs w:val="28"/>
        </w:rPr>
        <w:t xml:space="preserve"> Министерства финансов Российской Федерации от 21 июля 2011 года </w:t>
      </w:r>
      <w:r w:rsidR="000D22B4" w:rsidRPr="00603DAA">
        <w:rPr>
          <w:rFonts w:ascii="PT Astra Serif" w:hAnsi="PT Astra Serif"/>
          <w:sz w:val="28"/>
          <w:szCs w:val="28"/>
        </w:rPr>
        <w:t>№</w:t>
      </w:r>
      <w:r w:rsidRPr="00603DAA">
        <w:rPr>
          <w:rFonts w:ascii="PT Astra Serif" w:hAnsi="PT Astra Serif"/>
          <w:sz w:val="28"/>
          <w:szCs w:val="28"/>
        </w:rPr>
        <w:t xml:space="preserve"> 86н </w:t>
      </w:r>
      <w:r w:rsidR="004E3D70" w:rsidRPr="00603DAA">
        <w:rPr>
          <w:rFonts w:ascii="PT Astra Serif" w:hAnsi="PT Astra Serif"/>
          <w:sz w:val="28"/>
          <w:szCs w:val="28"/>
        </w:rPr>
        <w:t>«</w:t>
      </w:r>
      <w:r w:rsidRPr="00603DAA">
        <w:rPr>
          <w:rFonts w:ascii="PT Astra Serif" w:hAnsi="PT Astra Serif"/>
          <w:sz w:val="28"/>
          <w:szCs w:val="28"/>
        </w:rPr>
        <w:t>Об утверждении порядка предоставления информации государственным (муниципальным) учреждением, ее размещения на официальном сайте в информационно-телекоммуникационной сети Интернет и ведения указанного сайта</w:t>
      </w:r>
      <w:r w:rsidR="004E3D70" w:rsidRPr="00603DAA">
        <w:rPr>
          <w:rFonts w:ascii="PT Astra Serif" w:hAnsi="PT Astra Serif"/>
          <w:sz w:val="28"/>
          <w:szCs w:val="28"/>
        </w:rPr>
        <w:t>»</w:t>
      </w:r>
      <w:r w:rsidRPr="00603DAA">
        <w:rPr>
          <w:rFonts w:ascii="PT Astra Serif" w:hAnsi="PT Astra Serif"/>
          <w:sz w:val="28"/>
          <w:szCs w:val="28"/>
        </w:rPr>
        <w:t>;</w:t>
      </w:r>
      <w:proofErr w:type="gramEnd"/>
    </w:p>
    <w:p w:rsidR="008A2DEE" w:rsidRPr="00603DAA" w:rsidRDefault="00161C86" w:rsidP="00EE7C73">
      <w:pPr>
        <w:pStyle w:val="ConsPlusNormal"/>
        <w:ind w:firstLine="540"/>
        <w:jc w:val="both"/>
        <w:rPr>
          <w:rFonts w:ascii="PT Astra Serif" w:hAnsi="PT Astra Serif"/>
          <w:sz w:val="28"/>
          <w:szCs w:val="28"/>
        </w:rPr>
      </w:pPr>
      <w:r w:rsidRPr="00603DAA">
        <w:rPr>
          <w:rFonts w:ascii="PT Astra Serif" w:hAnsi="PT Astra Serif"/>
          <w:sz w:val="28"/>
          <w:szCs w:val="28"/>
        </w:rPr>
        <w:t xml:space="preserve">заключение соглашений о предоставлении из областного бюджета </w:t>
      </w:r>
      <w:r w:rsidRPr="00603DAA">
        <w:rPr>
          <w:rFonts w:ascii="PT Astra Serif" w:hAnsi="PT Astra Serif"/>
          <w:sz w:val="28"/>
          <w:szCs w:val="28"/>
        </w:rPr>
        <w:lastRenderedPageBreak/>
        <w:t>местным бюджетам субсидий и (или) иных межбюджетных трансфертов (если порядком (правилами) предоставления из областного бюджета соответствующих иных межбюджетных трансфертов местным бюджетам предусмотрено заключение таких соглашений):</w:t>
      </w:r>
    </w:p>
    <w:p w:rsidR="00161C86" w:rsidRPr="00603DAA" w:rsidRDefault="00161C86" w:rsidP="00EE7C73">
      <w:pPr>
        <w:pStyle w:val="ConsPlusNormal"/>
        <w:ind w:firstLine="540"/>
        <w:jc w:val="both"/>
        <w:rPr>
          <w:rFonts w:ascii="PT Astra Serif" w:hAnsi="PT Astra Serif"/>
          <w:sz w:val="28"/>
          <w:szCs w:val="28"/>
        </w:rPr>
      </w:pPr>
      <w:r w:rsidRPr="00603DAA">
        <w:rPr>
          <w:rFonts w:ascii="PT Astra Serif" w:hAnsi="PT Astra Serif"/>
          <w:sz w:val="28"/>
          <w:szCs w:val="28"/>
        </w:rPr>
        <w:t xml:space="preserve">предусмотренных </w:t>
      </w:r>
      <w:hyperlink r:id="rId16">
        <w:r w:rsidRPr="00603DAA">
          <w:rPr>
            <w:rFonts w:ascii="PT Astra Serif" w:hAnsi="PT Astra Serif"/>
            <w:sz w:val="28"/>
            <w:szCs w:val="28"/>
          </w:rPr>
          <w:t>Законом</w:t>
        </w:r>
      </w:hyperlink>
      <w:r w:rsidRPr="00603DAA">
        <w:rPr>
          <w:rFonts w:ascii="PT Astra Serif" w:hAnsi="PT Astra Serif"/>
          <w:sz w:val="28"/>
          <w:szCs w:val="28"/>
        </w:rPr>
        <w:t xml:space="preserve"> Саратовской области </w:t>
      </w:r>
      <w:r w:rsidR="004E3D70" w:rsidRPr="00603DAA">
        <w:rPr>
          <w:rFonts w:ascii="PT Astra Serif" w:hAnsi="PT Astra Serif"/>
          <w:sz w:val="28"/>
          <w:szCs w:val="28"/>
        </w:rPr>
        <w:t>«</w:t>
      </w:r>
      <w:r w:rsidRPr="00603DAA">
        <w:rPr>
          <w:rFonts w:ascii="PT Astra Serif" w:hAnsi="PT Astra Serif"/>
          <w:sz w:val="28"/>
          <w:szCs w:val="28"/>
        </w:rPr>
        <w:t>Об областном бюджете на 202</w:t>
      </w:r>
      <w:r w:rsidR="00CD658A" w:rsidRPr="00603DAA">
        <w:rPr>
          <w:rFonts w:ascii="PT Astra Serif" w:hAnsi="PT Astra Serif"/>
          <w:sz w:val="28"/>
          <w:szCs w:val="28"/>
        </w:rPr>
        <w:t>4</w:t>
      </w:r>
      <w:r w:rsidRPr="00603DAA">
        <w:rPr>
          <w:rFonts w:ascii="PT Astra Serif" w:hAnsi="PT Astra Serif"/>
          <w:sz w:val="28"/>
          <w:szCs w:val="28"/>
        </w:rPr>
        <w:t xml:space="preserve"> год и на плановый период 202</w:t>
      </w:r>
      <w:r w:rsidR="00CD658A" w:rsidRPr="00603DAA">
        <w:rPr>
          <w:rFonts w:ascii="PT Astra Serif" w:hAnsi="PT Astra Serif"/>
          <w:sz w:val="28"/>
          <w:szCs w:val="28"/>
        </w:rPr>
        <w:t>5</w:t>
      </w:r>
      <w:r w:rsidRPr="00603DAA">
        <w:rPr>
          <w:rFonts w:ascii="PT Astra Serif" w:hAnsi="PT Astra Serif"/>
          <w:sz w:val="28"/>
          <w:szCs w:val="28"/>
        </w:rPr>
        <w:t xml:space="preserve"> и 202</w:t>
      </w:r>
      <w:r w:rsidR="00CD658A" w:rsidRPr="00603DAA">
        <w:rPr>
          <w:rFonts w:ascii="PT Astra Serif" w:hAnsi="PT Astra Serif"/>
          <w:sz w:val="28"/>
          <w:szCs w:val="28"/>
        </w:rPr>
        <w:t>6</w:t>
      </w:r>
      <w:r w:rsidRPr="00603DAA">
        <w:rPr>
          <w:rFonts w:ascii="PT Astra Serif" w:hAnsi="PT Astra Serif"/>
          <w:sz w:val="28"/>
          <w:szCs w:val="28"/>
        </w:rPr>
        <w:t xml:space="preserve"> годов</w:t>
      </w:r>
      <w:r w:rsidR="004E3D70" w:rsidRPr="00603DAA">
        <w:rPr>
          <w:rFonts w:ascii="PT Astra Serif" w:hAnsi="PT Astra Serif"/>
          <w:sz w:val="28"/>
          <w:szCs w:val="28"/>
        </w:rPr>
        <w:t>»</w:t>
      </w:r>
      <w:r w:rsidRPr="00603DAA">
        <w:rPr>
          <w:rFonts w:ascii="PT Astra Serif" w:hAnsi="PT Astra Serif"/>
          <w:sz w:val="28"/>
          <w:szCs w:val="28"/>
        </w:rPr>
        <w:t xml:space="preserve"> </w:t>
      </w:r>
      <w:r w:rsidR="004E3D70" w:rsidRPr="00603DAA">
        <w:rPr>
          <w:rFonts w:ascii="PT Astra Serif" w:hAnsi="PT Astra Serif"/>
          <w:sz w:val="28"/>
          <w:szCs w:val="28"/>
        </w:rPr>
        <w:t>–</w:t>
      </w:r>
      <w:r w:rsidRPr="00603DAA">
        <w:rPr>
          <w:rFonts w:ascii="PT Astra Serif" w:hAnsi="PT Astra Serif"/>
          <w:sz w:val="28"/>
          <w:szCs w:val="28"/>
        </w:rPr>
        <w:t xml:space="preserve"> до 15 февраля 202</w:t>
      </w:r>
      <w:r w:rsidR="00CD658A" w:rsidRPr="00603DAA">
        <w:rPr>
          <w:rFonts w:ascii="PT Astra Serif" w:hAnsi="PT Astra Serif"/>
          <w:sz w:val="28"/>
          <w:szCs w:val="28"/>
        </w:rPr>
        <w:t>4</w:t>
      </w:r>
      <w:r w:rsidRPr="00603DAA">
        <w:rPr>
          <w:rFonts w:ascii="PT Astra Serif" w:hAnsi="PT Astra Serif"/>
          <w:sz w:val="28"/>
          <w:szCs w:val="28"/>
        </w:rPr>
        <w:t xml:space="preserve"> года;</w:t>
      </w:r>
    </w:p>
    <w:p w:rsidR="00161C86" w:rsidRPr="00603DAA" w:rsidRDefault="00161C86" w:rsidP="00EE7C73">
      <w:pPr>
        <w:pStyle w:val="ConsPlusNormal"/>
        <w:ind w:firstLine="540"/>
        <w:jc w:val="both"/>
        <w:rPr>
          <w:rFonts w:ascii="PT Astra Serif" w:hAnsi="PT Astra Serif"/>
          <w:sz w:val="28"/>
          <w:szCs w:val="28"/>
        </w:rPr>
      </w:pPr>
      <w:r w:rsidRPr="00603DAA">
        <w:rPr>
          <w:rFonts w:ascii="PT Astra Serif" w:hAnsi="PT Astra Serif"/>
          <w:sz w:val="28"/>
          <w:szCs w:val="28"/>
        </w:rPr>
        <w:t xml:space="preserve">предусмотренных в соответствии с законом области о внесении изменений в </w:t>
      </w:r>
      <w:hyperlink r:id="rId17">
        <w:r w:rsidRPr="00603DAA">
          <w:rPr>
            <w:rFonts w:ascii="PT Astra Serif" w:hAnsi="PT Astra Serif"/>
            <w:sz w:val="28"/>
            <w:szCs w:val="28"/>
          </w:rPr>
          <w:t>Закон</w:t>
        </w:r>
      </w:hyperlink>
      <w:r w:rsidRPr="00603DAA">
        <w:rPr>
          <w:rFonts w:ascii="PT Astra Serif" w:hAnsi="PT Astra Serif"/>
          <w:sz w:val="28"/>
          <w:szCs w:val="28"/>
        </w:rPr>
        <w:t xml:space="preserve"> Саратовской области </w:t>
      </w:r>
      <w:r w:rsidR="004E3D70" w:rsidRPr="00603DAA">
        <w:rPr>
          <w:rFonts w:ascii="PT Astra Serif" w:hAnsi="PT Astra Serif"/>
          <w:sz w:val="28"/>
          <w:szCs w:val="28"/>
        </w:rPr>
        <w:t>«</w:t>
      </w:r>
      <w:r w:rsidR="00CD658A" w:rsidRPr="00603DAA">
        <w:rPr>
          <w:rFonts w:ascii="PT Astra Serif" w:hAnsi="PT Astra Serif"/>
          <w:sz w:val="28"/>
          <w:szCs w:val="28"/>
        </w:rPr>
        <w:t>Об областном бюджете на 2024</w:t>
      </w:r>
      <w:r w:rsidRPr="00603DAA">
        <w:rPr>
          <w:rFonts w:ascii="PT Astra Serif" w:hAnsi="PT Astra Serif"/>
          <w:sz w:val="28"/>
          <w:szCs w:val="28"/>
        </w:rPr>
        <w:t xml:space="preserve"> год и на плановый период 202</w:t>
      </w:r>
      <w:r w:rsidR="00CD658A" w:rsidRPr="00603DAA">
        <w:rPr>
          <w:rFonts w:ascii="PT Astra Serif" w:hAnsi="PT Astra Serif"/>
          <w:sz w:val="28"/>
          <w:szCs w:val="28"/>
        </w:rPr>
        <w:t>5</w:t>
      </w:r>
      <w:r w:rsidRPr="00603DAA">
        <w:rPr>
          <w:rFonts w:ascii="PT Astra Serif" w:hAnsi="PT Astra Serif"/>
          <w:sz w:val="28"/>
          <w:szCs w:val="28"/>
        </w:rPr>
        <w:t xml:space="preserve"> и 202</w:t>
      </w:r>
      <w:r w:rsidR="00CD658A" w:rsidRPr="00603DAA">
        <w:rPr>
          <w:rFonts w:ascii="PT Astra Serif" w:hAnsi="PT Astra Serif"/>
          <w:sz w:val="28"/>
          <w:szCs w:val="28"/>
        </w:rPr>
        <w:t>6</w:t>
      </w:r>
      <w:r w:rsidRPr="00603DAA">
        <w:rPr>
          <w:rFonts w:ascii="PT Astra Serif" w:hAnsi="PT Astra Serif"/>
          <w:sz w:val="28"/>
          <w:szCs w:val="28"/>
        </w:rPr>
        <w:t xml:space="preserve"> годов</w:t>
      </w:r>
      <w:r w:rsidR="004E3D70" w:rsidRPr="00603DAA">
        <w:rPr>
          <w:rFonts w:ascii="PT Astra Serif" w:hAnsi="PT Astra Serif"/>
          <w:sz w:val="28"/>
          <w:szCs w:val="28"/>
        </w:rPr>
        <w:t>»</w:t>
      </w:r>
      <w:r w:rsidRPr="00603DAA">
        <w:rPr>
          <w:rFonts w:ascii="PT Astra Serif" w:hAnsi="PT Astra Serif"/>
          <w:sz w:val="28"/>
          <w:szCs w:val="28"/>
        </w:rPr>
        <w:t xml:space="preserve"> </w:t>
      </w:r>
      <w:r w:rsidR="004E3D70" w:rsidRPr="00603DAA">
        <w:rPr>
          <w:rFonts w:ascii="PT Astra Serif" w:hAnsi="PT Astra Serif"/>
          <w:sz w:val="28"/>
          <w:szCs w:val="28"/>
        </w:rPr>
        <w:t>–</w:t>
      </w:r>
      <w:r w:rsidRPr="00603DAA">
        <w:rPr>
          <w:rFonts w:ascii="PT Astra Serif" w:hAnsi="PT Astra Serif"/>
          <w:sz w:val="28"/>
          <w:szCs w:val="28"/>
        </w:rPr>
        <w:t xml:space="preserve"> не позднее 30 дней после дня вступления в силу указанного закона области;</w:t>
      </w:r>
    </w:p>
    <w:p w:rsidR="00B35ECE" w:rsidRPr="00603DAA" w:rsidRDefault="009475A5" w:rsidP="00EE7C73">
      <w:pPr>
        <w:pStyle w:val="ConsPlusNormal"/>
        <w:ind w:firstLine="540"/>
        <w:jc w:val="both"/>
        <w:rPr>
          <w:rFonts w:ascii="PT Astra Serif" w:hAnsi="PT Astra Serif"/>
          <w:sz w:val="28"/>
          <w:szCs w:val="28"/>
        </w:rPr>
      </w:pPr>
      <w:r w:rsidRPr="00603DAA">
        <w:rPr>
          <w:rFonts w:ascii="PT Astra Serif" w:hAnsi="PT Astra Serif"/>
          <w:sz w:val="28"/>
          <w:szCs w:val="28"/>
        </w:rPr>
        <w:t xml:space="preserve">доведение </w:t>
      </w:r>
      <w:r w:rsidR="00971643" w:rsidRPr="00603DAA">
        <w:rPr>
          <w:rFonts w:ascii="PT Astra Serif" w:hAnsi="PT Astra Serif"/>
          <w:sz w:val="28"/>
          <w:szCs w:val="28"/>
        </w:rPr>
        <w:t xml:space="preserve">в пятидневный срок </w:t>
      </w:r>
      <w:r w:rsidRPr="00603DAA">
        <w:rPr>
          <w:rFonts w:ascii="PT Astra Serif" w:hAnsi="PT Astra Serif"/>
          <w:sz w:val="28"/>
          <w:szCs w:val="28"/>
        </w:rPr>
        <w:t>до</w:t>
      </w:r>
      <w:r w:rsidR="00B35ECE" w:rsidRPr="00603DAA">
        <w:rPr>
          <w:rFonts w:ascii="PT Astra Serif" w:hAnsi="PT Astra Serif"/>
          <w:sz w:val="28"/>
          <w:szCs w:val="28"/>
        </w:rPr>
        <w:t xml:space="preserve"> ГКУ </w:t>
      </w:r>
      <w:proofErr w:type="gramStart"/>
      <w:r w:rsidR="00B35ECE" w:rsidRPr="00603DAA">
        <w:rPr>
          <w:rFonts w:ascii="PT Astra Serif" w:hAnsi="PT Astra Serif"/>
          <w:sz w:val="28"/>
          <w:szCs w:val="28"/>
        </w:rPr>
        <w:t>СО</w:t>
      </w:r>
      <w:proofErr w:type="gramEnd"/>
      <w:r w:rsidR="00B35ECE" w:rsidRPr="00603DAA">
        <w:rPr>
          <w:rFonts w:ascii="PT Astra Serif" w:hAnsi="PT Astra Serif"/>
          <w:sz w:val="28"/>
          <w:szCs w:val="28"/>
        </w:rPr>
        <w:t xml:space="preserve"> «Государственное агентство по централизации закупок» </w:t>
      </w:r>
      <w:r w:rsidRPr="00603DAA">
        <w:rPr>
          <w:rFonts w:ascii="PT Astra Serif" w:hAnsi="PT Astra Serif"/>
          <w:sz w:val="28"/>
          <w:szCs w:val="28"/>
        </w:rPr>
        <w:t xml:space="preserve">сведений </w:t>
      </w:r>
      <w:r w:rsidR="00B35ECE" w:rsidRPr="00603DAA">
        <w:rPr>
          <w:rFonts w:ascii="PT Astra Serif" w:hAnsi="PT Astra Serif"/>
          <w:sz w:val="28"/>
          <w:szCs w:val="28"/>
        </w:rPr>
        <w:t>о заключен</w:t>
      </w:r>
      <w:r w:rsidR="00F910DD" w:rsidRPr="00603DAA">
        <w:rPr>
          <w:rFonts w:ascii="PT Astra Serif" w:hAnsi="PT Astra Serif"/>
          <w:sz w:val="28"/>
          <w:szCs w:val="28"/>
        </w:rPr>
        <w:t>ных</w:t>
      </w:r>
      <w:r w:rsidR="00B35ECE" w:rsidRPr="00603DAA">
        <w:rPr>
          <w:rFonts w:ascii="PT Astra Serif" w:hAnsi="PT Astra Serif"/>
          <w:sz w:val="28"/>
          <w:szCs w:val="28"/>
        </w:rPr>
        <w:t xml:space="preserve"> с органами местного самоуправления соглашений о предоставлении межбюджетных трансфертов</w:t>
      </w:r>
      <w:r w:rsidR="00F910DD" w:rsidRPr="00603DAA">
        <w:rPr>
          <w:rFonts w:ascii="PT Astra Serif" w:hAnsi="PT Astra Serif"/>
          <w:sz w:val="28"/>
          <w:szCs w:val="28"/>
        </w:rPr>
        <w:t>,</w:t>
      </w:r>
      <w:r w:rsidR="00B35ECE" w:rsidRPr="00603DAA">
        <w:rPr>
          <w:rFonts w:ascii="PT Astra Serif" w:hAnsi="PT Astra Serif"/>
          <w:sz w:val="28"/>
          <w:szCs w:val="28"/>
        </w:rPr>
        <w:t xml:space="preserve"> содержащи</w:t>
      </w:r>
      <w:r w:rsidR="00F910DD" w:rsidRPr="00603DAA">
        <w:rPr>
          <w:rFonts w:ascii="PT Astra Serif" w:hAnsi="PT Astra Serif"/>
          <w:sz w:val="28"/>
          <w:szCs w:val="28"/>
        </w:rPr>
        <w:t>х</w:t>
      </w:r>
      <w:r w:rsidR="00B35ECE" w:rsidRPr="00603DAA">
        <w:rPr>
          <w:rFonts w:ascii="PT Astra Serif" w:hAnsi="PT Astra Serif"/>
          <w:sz w:val="28"/>
          <w:szCs w:val="28"/>
        </w:rPr>
        <w:t xml:space="preserve"> </w:t>
      </w:r>
      <w:r w:rsidR="008B4F57" w:rsidRPr="00603DAA">
        <w:rPr>
          <w:rFonts w:ascii="PT Astra Serif" w:hAnsi="PT Astra Serif"/>
          <w:sz w:val="28"/>
          <w:szCs w:val="28"/>
        </w:rPr>
        <w:t>обязательство</w:t>
      </w:r>
      <w:r w:rsidR="00B35ECE" w:rsidRPr="00603DAA">
        <w:rPr>
          <w:rFonts w:ascii="PT Astra Serif" w:hAnsi="PT Astra Serif"/>
          <w:sz w:val="28"/>
          <w:szCs w:val="28"/>
        </w:rPr>
        <w:t xml:space="preserve"> о централизации закупок</w:t>
      </w:r>
      <w:r w:rsidR="00F910DD" w:rsidRPr="00603DAA">
        <w:rPr>
          <w:rFonts w:ascii="PT Astra Serif" w:hAnsi="PT Astra Serif"/>
          <w:sz w:val="28"/>
          <w:szCs w:val="28"/>
        </w:rPr>
        <w:t>, осуществляемых за счёт предоставленных из областного бюджета местным бюджетам межбюджетных трансфертов на реализацию государственных программ области, в рамках которых реализуются региональные проекты в целях выполнения задач национальных проектов</w:t>
      </w:r>
      <w:r w:rsidR="00B35ECE" w:rsidRPr="00603DAA">
        <w:rPr>
          <w:rFonts w:ascii="PT Astra Serif" w:hAnsi="PT Astra Serif"/>
          <w:sz w:val="28"/>
          <w:szCs w:val="28"/>
        </w:rPr>
        <w:t>;</w:t>
      </w:r>
    </w:p>
    <w:p w:rsidR="00161C86" w:rsidRPr="00603DAA" w:rsidRDefault="00161C86" w:rsidP="00EE7C73">
      <w:pPr>
        <w:pStyle w:val="ConsPlusNormal"/>
        <w:ind w:firstLine="540"/>
        <w:jc w:val="both"/>
        <w:rPr>
          <w:rFonts w:ascii="PT Astra Serif" w:hAnsi="PT Astra Serif"/>
          <w:sz w:val="28"/>
          <w:szCs w:val="28"/>
        </w:rPr>
      </w:pPr>
      <w:proofErr w:type="gramStart"/>
      <w:r w:rsidRPr="00603DAA">
        <w:rPr>
          <w:rFonts w:ascii="PT Astra Serif" w:hAnsi="PT Astra Serif"/>
          <w:sz w:val="28"/>
          <w:szCs w:val="28"/>
        </w:rPr>
        <w:t xml:space="preserve">включение в соглашения о предоставлении из </w:t>
      </w:r>
      <w:r w:rsidR="00971643" w:rsidRPr="00603DAA">
        <w:rPr>
          <w:rFonts w:ascii="PT Astra Serif" w:hAnsi="PT Astra Serif"/>
          <w:sz w:val="28"/>
          <w:szCs w:val="28"/>
        </w:rPr>
        <w:t xml:space="preserve">областного </w:t>
      </w:r>
      <w:r w:rsidRPr="00603DAA">
        <w:rPr>
          <w:rFonts w:ascii="PT Astra Serif" w:hAnsi="PT Astra Serif"/>
          <w:sz w:val="28"/>
          <w:szCs w:val="28"/>
        </w:rPr>
        <w:t>бюджета субсидий юридическим лицам, в том числе бюджетным и автономным учреждениям, межбюджетных трансфертов, имеющих целевое назначение, местным бюджетам, соглашения о государственно-частном партнерстве, концессионные соглашения, государственные контракты (контракты, договоры) на поставку товаров, выполнение работ, оказание услуг условия об осуществлении Федеральным казначейством в соответствии с бюджетным законодательством Российской Федерации казначейского сопровождения средств в случаях, предусмотренных</w:t>
      </w:r>
      <w:proofErr w:type="gramEnd"/>
      <w:r w:rsidRPr="00603DAA">
        <w:rPr>
          <w:rFonts w:ascii="PT Astra Serif" w:hAnsi="PT Astra Serif"/>
          <w:sz w:val="28"/>
          <w:szCs w:val="28"/>
        </w:rPr>
        <w:t xml:space="preserve"> бюджетным законодательством Российской Федерации и законом Саратовской области об областном бюджете.</w:t>
      </w:r>
    </w:p>
    <w:p w:rsidR="00161C86" w:rsidRPr="00603DAA" w:rsidRDefault="00161C86" w:rsidP="00EE7C73">
      <w:pPr>
        <w:pStyle w:val="ConsPlusNormal"/>
        <w:ind w:firstLine="540"/>
        <w:jc w:val="both"/>
        <w:rPr>
          <w:rFonts w:ascii="PT Astra Serif" w:hAnsi="PT Astra Serif"/>
          <w:sz w:val="28"/>
          <w:szCs w:val="28"/>
        </w:rPr>
      </w:pPr>
      <w:r w:rsidRPr="00603DAA">
        <w:rPr>
          <w:rFonts w:ascii="PT Astra Serif" w:hAnsi="PT Astra Serif"/>
          <w:sz w:val="28"/>
          <w:szCs w:val="28"/>
        </w:rPr>
        <w:t>4. Исполнительным органам области обеспечить:</w:t>
      </w:r>
    </w:p>
    <w:p w:rsidR="004740EB" w:rsidRPr="00603DAA" w:rsidRDefault="004740EB" w:rsidP="00EE7C73">
      <w:pPr>
        <w:pStyle w:val="ConsPlusNormal"/>
        <w:ind w:firstLine="540"/>
        <w:jc w:val="both"/>
        <w:rPr>
          <w:rFonts w:ascii="PT Astra Serif" w:hAnsi="PT Astra Serif"/>
          <w:sz w:val="28"/>
          <w:szCs w:val="28"/>
        </w:rPr>
      </w:pPr>
      <w:r w:rsidRPr="00603DAA">
        <w:rPr>
          <w:rFonts w:ascii="PT Astra Serif" w:hAnsi="PT Astra Serif"/>
          <w:sz w:val="28"/>
          <w:szCs w:val="28"/>
        </w:rPr>
        <w:t>совместно с руководителями организаций курируемых отраслей (по согласованию) достижение темпов роста налоговой базы, учтенных при формировании прогнозных показателей консолидированного бюджета области на 2024 год;</w:t>
      </w:r>
    </w:p>
    <w:p w:rsidR="004740EB" w:rsidRPr="00603DAA" w:rsidRDefault="004740EB" w:rsidP="00EE7C73">
      <w:pPr>
        <w:pStyle w:val="ConsPlusNormal"/>
        <w:ind w:firstLine="540"/>
        <w:jc w:val="both"/>
        <w:rPr>
          <w:rFonts w:ascii="PT Astra Serif" w:hAnsi="PT Astra Serif"/>
          <w:sz w:val="28"/>
          <w:szCs w:val="28"/>
        </w:rPr>
      </w:pPr>
      <w:r w:rsidRPr="00603DAA">
        <w:rPr>
          <w:rFonts w:ascii="PT Astra Serif" w:hAnsi="PT Astra Serif"/>
          <w:sz w:val="28"/>
          <w:szCs w:val="28"/>
        </w:rPr>
        <w:t xml:space="preserve">недопущение образования просроченной кредиторской задолженности по заключенным договорам (государственным контрактам), а также </w:t>
      </w:r>
      <w:proofErr w:type="gramStart"/>
      <w:r w:rsidRPr="00603DAA">
        <w:rPr>
          <w:rFonts w:ascii="PT Astra Serif" w:hAnsi="PT Astra Serif"/>
          <w:sz w:val="28"/>
          <w:szCs w:val="28"/>
        </w:rPr>
        <w:t>контроль за</w:t>
      </w:r>
      <w:proofErr w:type="gramEnd"/>
      <w:r w:rsidRPr="00603DAA">
        <w:rPr>
          <w:rFonts w:ascii="PT Astra Serif" w:hAnsi="PT Astra Serif"/>
          <w:sz w:val="28"/>
          <w:szCs w:val="28"/>
        </w:rPr>
        <w:t xml:space="preserve"> недопущением образования просроченной кредиторской задолженности по договорам (контрактам), заключенным подведомственными государственными учреждениями области;</w:t>
      </w:r>
    </w:p>
    <w:p w:rsidR="00161C86" w:rsidRPr="00603DAA" w:rsidRDefault="004E3D70" w:rsidP="00EE7C73">
      <w:pPr>
        <w:pStyle w:val="ConsPlusNormal"/>
        <w:ind w:firstLine="540"/>
        <w:jc w:val="both"/>
        <w:rPr>
          <w:rFonts w:ascii="PT Astra Serif" w:hAnsi="PT Astra Serif"/>
          <w:sz w:val="28"/>
          <w:szCs w:val="28"/>
        </w:rPr>
      </w:pPr>
      <w:r w:rsidRPr="00603DAA">
        <w:rPr>
          <w:rFonts w:ascii="PT Astra Serif" w:hAnsi="PT Astra Serif"/>
          <w:sz w:val="28"/>
          <w:szCs w:val="28"/>
        </w:rPr>
        <w:t xml:space="preserve">до 1 </w:t>
      </w:r>
      <w:r w:rsidR="001A0DC3" w:rsidRPr="00603DAA">
        <w:rPr>
          <w:rFonts w:ascii="PT Astra Serif" w:hAnsi="PT Astra Serif"/>
          <w:sz w:val="28"/>
          <w:szCs w:val="28"/>
        </w:rPr>
        <w:t>апреля</w:t>
      </w:r>
      <w:r w:rsidRPr="00603DAA">
        <w:rPr>
          <w:rFonts w:ascii="PT Astra Serif" w:hAnsi="PT Astra Serif"/>
          <w:sz w:val="28"/>
          <w:szCs w:val="28"/>
        </w:rPr>
        <w:t xml:space="preserve"> 2024 года </w:t>
      </w:r>
      <w:r w:rsidR="00161C86" w:rsidRPr="00603DAA">
        <w:rPr>
          <w:rFonts w:ascii="PT Astra Serif" w:hAnsi="PT Astra Serif"/>
          <w:sz w:val="28"/>
          <w:szCs w:val="28"/>
        </w:rPr>
        <w:t xml:space="preserve">приведение государственных программ Саратовской области в соответствие с </w:t>
      </w:r>
      <w:hyperlink r:id="rId18">
        <w:r w:rsidR="00161C86" w:rsidRPr="00603DAA">
          <w:rPr>
            <w:rFonts w:ascii="PT Astra Serif" w:hAnsi="PT Astra Serif"/>
            <w:sz w:val="28"/>
            <w:szCs w:val="28"/>
          </w:rPr>
          <w:t>Законом</w:t>
        </w:r>
      </w:hyperlink>
      <w:r w:rsidR="00161C86" w:rsidRPr="00603DAA">
        <w:rPr>
          <w:rFonts w:ascii="PT Astra Serif" w:hAnsi="PT Astra Serif"/>
          <w:sz w:val="28"/>
          <w:szCs w:val="28"/>
        </w:rPr>
        <w:t xml:space="preserve"> Саратовской области </w:t>
      </w:r>
      <w:r w:rsidR="00996DCE" w:rsidRPr="00603DAA">
        <w:rPr>
          <w:rFonts w:ascii="PT Astra Serif" w:hAnsi="PT Astra Serif"/>
          <w:sz w:val="28"/>
          <w:szCs w:val="28"/>
        </w:rPr>
        <w:t>«</w:t>
      </w:r>
      <w:r w:rsidR="00161C86" w:rsidRPr="00603DAA">
        <w:rPr>
          <w:rFonts w:ascii="PT Astra Serif" w:hAnsi="PT Astra Serif"/>
          <w:sz w:val="28"/>
          <w:szCs w:val="28"/>
        </w:rPr>
        <w:t>Об областном бюджете на 202</w:t>
      </w:r>
      <w:r w:rsidRPr="00603DAA">
        <w:rPr>
          <w:rFonts w:ascii="PT Astra Serif" w:hAnsi="PT Astra Serif"/>
          <w:sz w:val="28"/>
          <w:szCs w:val="28"/>
        </w:rPr>
        <w:t>4</w:t>
      </w:r>
      <w:r w:rsidR="00161C86" w:rsidRPr="00603DAA">
        <w:rPr>
          <w:rFonts w:ascii="PT Astra Serif" w:hAnsi="PT Astra Serif"/>
          <w:sz w:val="28"/>
          <w:szCs w:val="28"/>
        </w:rPr>
        <w:t xml:space="preserve"> год и на плановый период 202</w:t>
      </w:r>
      <w:r w:rsidRPr="00603DAA">
        <w:rPr>
          <w:rFonts w:ascii="PT Astra Serif" w:hAnsi="PT Astra Serif"/>
          <w:sz w:val="28"/>
          <w:szCs w:val="28"/>
        </w:rPr>
        <w:t>5</w:t>
      </w:r>
      <w:r w:rsidR="00161C86" w:rsidRPr="00603DAA">
        <w:rPr>
          <w:rFonts w:ascii="PT Astra Serif" w:hAnsi="PT Astra Serif"/>
          <w:sz w:val="28"/>
          <w:szCs w:val="28"/>
        </w:rPr>
        <w:t xml:space="preserve"> и 202</w:t>
      </w:r>
      <w:r w:rsidRPr="00603DAA">
        <w:rPr>
          <w:rFonts w:ascii="PT Astra Serif" w:hAnsi="PT Astra Serif"/>
          <w:sz w:val="28"/>
          <w:szCs w:val="28"/>
        </w:rPr>
        <w:t>6</w:t>
      </w:r>
      <w:r w:rsidR="00161C86" w:rsidRPr="00603DAA">
        <w:rPr>
          <w:rFonts w:ascii="PT Astra Serif" w:hAnsi="PT Astra Serif"/>
          <w:sz w:val="28"/>
          <w:szCs w:val="28"/>
        </w:rPr>
        <w:t xml:space="preserve"> годов</w:t>
      </w:r>
      <w:r w:rsidR="00996DCE" w:rsidRPr="00603DAA">
        <w:rPr>
          <w:rFonts w:ascii="PT Astra Serif" w:hAnsi="PT Astra Serif"/>
          <w:sz w:val="28"/>
          <w:szCs w:val="28"/>
        </w:rPr>
        <w:t>»</w:t>
      </w:r>
      <w:r w:rsidR="00161C86" w:rsidRPr="00603DAA">
        <w:rPr>
          <w:rFonts w:ascii="PT Astra Serif" w:hAnsi="PT Astra Serif"/>
          <w:sz w:val="28"/>
          <w:szCs w:val="28"/>
        </w:rPr>
        <w:t>;</w:t>
      </w:r>
    </w:p>
    <w:p w:rsidR="00161C86" w:rsidRPr="00603DAA" w:rsidRDefault="00161C86" w:rsidP="00EE7C73">
      <w:pPr>
        <w:pStyle w:val="ConsPlusNormal"/>
        <w:ind w:firstLine="540"/>
        <w:jc w:val="both"/>
        <w:rPr>
          <w:rFonts w:ascii="PT Astra Serif" w:hAnsi="PT Astra Serif"/>
          <w:sz w:val="28"/>
          <w:szCs w:val="28"/>
        </w:rPr>
      </w:pPr>
      <w:proofErr w:type="gramStart"/>
      <w:r w:rsidRPr="00603DAA">
        <w:rPr>
          <w:rFonts w:ascii="PT Astra Serif" w:hAnsi="PT Astra Serif"/>
          <w:sz w:val="28"/>
          <w:szCs w:val="28"/>
        </w:rPr>
        <w:t xml:space="preserve">представление в министерство финансов области информации для </w:t>
      </w:r>
      <w:r w:rsidRPr="00603DAA">
        <w:rPr>
          <w:rFonts w:ascii="PT Astra Serif" w:hAnsi="PT Astra Serif"/>
          <w:sz w:val="28"/>
          <w:szCs w:val="28"/>
        </w:rPr>
        <w:lastRenderedPageBreak/>
        <w:t xml:space="preserve">подготовки и опубликования </w:t>
      </w:r>
      <w:r w:rsidR="00996DCE" w:rsidRPr="00603DAA">
        <w:rPr>
          <w:rFonts w:ascii="PT Astra Serif" w:hAnsi="PT Astra Serif"/>
          <w:sz w:val="28"/>
          <w:szCs w:val="28"/>
        </w:rPr>
        <w:t>«</w:t>
      </w:r>
      <w:r w:rsidRPr="00603DAA">
        <w:rPr>
          <w:rFonts w:ascii="PT Astra Serif" w:hAnsi="PT Astra Serif"/>
          <w:sz w:val="28"/>
          <w:szCs w:val="28"/>
        </w:rPr>
        <w:t>бюджета для граждан</w:t>
      </w:r>
      <w:r w:rsidR="00996DCE" w:rsidRPr="00603DAA">
        <w:rPr>
          <w:rFonts w:ascii="PT Astra Serif" w:hAnsi="PT Astra Serif"/>
          <w:sz w:val="28"/>
          <w:szCs w:val="28"/>
        </w:rPr>
        <w:t>»</w:t>
      </w:r>
      <w:r w:rsidRPr="00603DAA">
        <w:rPr>
          <w:rFonts w:ascii="PT Astra Serif" w:hAnsi="PT Astra Serif"/>
          <w:sz w:val="28"/>
          <w:szCs w:val="28"/>
        </w:rPr>
        <w:t xml:space="preserve"> по проекту областного бюджета на 202</w:t>
      </w:r>
      <w:r w:rsidR="004E3D70" w:rsidRPr="00603DAA">
        <w:rPr>
          <w:rFonts w:ascii="PT Astra Serif" w:hAnsi="PT Astra Serif"/>
          <w:sz w:val="28"/>
          <w:szCs w:val="28"/>
        </w:rPr>
        <w:t>5</w:t>
      </w:r>
      <w:r w:rsidRPr="00603DAA">
        <w:rPr>
          <w:rFonts w:ascii="PT Astra Serif" w:hAnsi="PT Astra Serif"/>
          <w:sz w:val="28"/>
          <w:szCs w:val="28"/>
        </w:rPr>
        <w:t xml:space="preserve"> год и на плановый период 202</w:t>
      </w:r>
      <w:r w:rsidR="004E3D70" w:rsidRPr="00603DAA">
        <w:rPr>
          <w:rFonts w:ascii="PT Astra Serif" w:hAnsi="PT Astra Serif"/>
          <w:sz w:val="28"/>
          <w:szCs w:val="28"/>
        </w:rPr>
        <w:t>6</w:t>
      </w:r>
      <w:r w:rsidRPr="00603DAA">
        <w:rPr>
          <w:rFonts w:ascii="PT Astra Serif" w:hAnsi="PT Astra Serif"/>
          <w:sz w:val="28"/>
          <w:szCs w:val="28"/>
        </w:rPr>
        <w:t xml:space="preserve"> и 202</w:t>
      </w:r>
      <w:r w:rsidR="004E3D70" w:rsidRPr="00603DAA">
        <w:rPr>
          <w:rFonts w:ascii="PT Astra Serif" w:hAnsi="PT Astra Serif"/>
          <w:sz w:val="28"/>
          <w:szCs w:val="28"/>
        </w:rPr>
        <w:t>7</w:t>
      </w:r>
      <w:r w:rsidRPr="00603DAA">
        <w:rPr>
          <w:rFonts w:ascii="PT Astra Serif" w:hAnsi="PT Astra Serif"/>
          <w:sz w:val="28"/>
          <w:szCs w:val="28"/>
        </w:rPr>
        <w:t xml:space="preserve"> годов, по принятому закону области об областном бюджете на 202</w:t>
      </w:r>
      <w:r w:rsidR="004E3D70" w:rsidRPr="00603DAA">
        <w:rPr>
          <w:rFonts w:ascii="PT Astra Serif" w:hAnsi="PT Astra Serif"/>
          <w:sz w:val="28"/>
          <w:szCs w:val="28"/>
        </w:rPr>
        <w:t>5</w:t>
      </w:r>
      <w:r w:rsidRPr="00603DAA">
        <w:rPr>
          <w:rFonts w:ascii="PT Astra Serif" w:hAnsi="PT Astra Serif"/>
          <w:sz w:val="28"/>
          <w:szCs w:val="28"/>
        </w:rPr>
        <w:t xml:space="preserve"> год и на плановый период 202</w:t>
      </w:r>
      <w:r w:rsidR="004E3D70" w:rsidRPr="00603DAA">
        <w:rPr>
          <w:rFonts w:ascii="PT Astra Serif" w:hAnsi="PT Astra Serif"/>
          <w:sz w:val="28"/>
          <w:szCs w:val="28"/>
        </w:rPr>
        <w:t>6</w:t>
      </w:r>
      <w:r w:rsidRPr="00603DAA">
        <w:rPr>
          <w:rFonts w:ascii="PT Astra Serif" w:hAnsi="PT Astra Serif"/>
          <w:sz w:val="28"/>
          <w:szCs w:val="28"/>
        </w:rPr>
        <w:t xml:space="preserve"> и 202</w:t>
      </w:r>
      <w:r w:rsidR="004E3D70" w:rsidRPr="00603DAA">
        <w:rPr>
          <w:rFonts w:ascii="PT Astra Serif" w:hAnsi="PT Astra Serif"/>
          <w:sz w:val="28"/>
          <w:szCs w:val="28"/>
        </w:rPr>
        <w:t>7</w:t>
      </w:r>
      <w:r w:rsidRPr="00603DAA">
        <w:rPr>
          <w:rFonts w:ascii="PT Astra Serif" w:hAnsi="PT Astra Serif"/>
          <w:sz w:val="28"/>
          <w:szCs w:val="28"/>
        </w:rPr>
        <w:t xml:space="preserve"> годов и по отчету об исполнении областного бюджета за 202</w:t>
      </w:r>
      <w:r w:rsidR="004E3D70" w:rsidRPr="00603DAA">
        <w:rPr>
          <w:rFonts w:ascii="PT Astra Serif" w:hAnsi="PT Astra Serif"/>
          <w:sz w:val="28"/>
          <w:szCs w:val="28"/>
        </w:rPr>
        <w:t>3</w:t>
      </w:r>
      <w:r w:rsidRPr="00603DAA">
        <w:rPr>
          <w:rFonts w:ascii="PT Astra Serif" w:hAnsi="PT Astra Serif"/>
          <w:sz w:val="28"/>
          <w:szCs w:val="28"/>
        </w:rPr>
        <w:t xml:space="preserve"> год в установленные сроки;</w:t>
      </w:r>
      <w:proofErr w:type="gramEnd"/>
    </w:p>
    <w:p w:rsidR="00161C86" w:rsidRPr="00603DAA" w:rsidRDefault="00161C86" w:rsidP="00EE7C73">
      <w:pPr>
        <w:pStyle w:val="ConsPlusNormal"/>
        <w:ind w:firstLine="540"/>
        <w:jc w:val="both"/>
        <w:rPr>
          <w:rFonts w:ascii="PT Astra Serif" w:hAnsi="PT Astra Serif"/>
          <w:sz w:val="28"/>
          <w:szCs w:val="28"/>
        </w:rPr>
      </w:pPr>
      <w:r w:rsidRPr="00603DAA">
        <w:rPr>
          <w:rFonts w:ascii="PT Astra Serif" w:hAnsi="PT Astra Serif"/>
          <w:sz w:val="28"/>
          <w:szCs w:val="28"/>
        </w:rPr>
        <w:t xml:space="preserve">представление </w:t>
      </w:r>
      <w:r w:rsidR="00572FF5" w:rsidRPr="00603DAA">
        <w:rPr>
          <w:rFonts w:ascii="PT Astra Serif" w:hAnsi="PT Astra Serif"/>
          <w:sz w:val="28"/>
          <w:szCs w:val="28"/>
        </w:rPr>
        <w:t xml:space="preserve">по мере необходимости </w:t>
      </w:r>
      <w:r w:rsidRPr="00603DAA">
        <w:rPr>
          <w:rFonts w:ascii="PT Astra Serif" w:hAnsi="PT Astra Serif"/>
          <w:sz w:val="28"/>
          <w:szCs w:val="28"/>
        </w:rPr>
        <w:t xml:space="preserve">в министерство финансов области сведений в целях актуализации информации, размещаемой на портале </w:t>
      </w:r>
      <w:r w:rsidR="00996DCE" w:rsidRPr="00603DAA">
        <w:rPr>
          <w:rFonts w:ascii="PT Astra Serif" w:hAnsi="PT Astra Serif"/>
          <w:sz w:val="28"/>
          <w:szCs w:val="28"/>
        </w:rPr>
        <w:t>«</w:t>
      </w:r>
      <w:r w:rsidRPr="00603DAA">
        <w:rPr>
          <w:rFonts w:ascii="PT Astra Serif" w:hAnsi="PT Astra Serif"/>
          <w:sz w:val="28"/>
          <w:szCs w:val="28"/>
        </w:rPr>
        <w:t>Открытый бюджет Саратовской области</w:t>
      </w:r>
      <w:r w:rsidR="00996DCE" w:rsidRPr="00603DAA">
        <w:rPr>
          <w:rFonts w:ascii="PT Astra Serif" w:hAnsi="PT Astra Serif"/>
          <w:sz w:val="28"/>
          <w:szCs w:val="28"/>
        </w:rPr>
        <w:t>»</w:t>
      </w:r>
      <w:r w:rsidR="004740EB" w:rsidRPr="00603DAA">
        <w:rPr>
          <w:rFonts w:ascii="PT Astra Serif" w:hAnsi="PT Astra Serif"/>
          <w:sz w:val="28"/>
          <w:szCs w:val="28"/>
        </w:rPr>
        <w:t>.</w:t>
      </w:r>
    </w:p>
    <w:p w:rsidR="00161C86" w:rsidRPr="00603DAA" w:rsidRDefault="00161C86" w:rsidP="00EE7C73">
      <w:pPr>
        <w:pStyle w:val="ConsPlusNormal"/>
        <w:ind w:firstLine="540"/>
        <w:jc w:val="both"/>
        <w:rPr>
          <w:rFonts w:ascii="PT Astra Serif" w:hAnsi="PT Astra Serif"/>
          <w:sz w:val="28"/>
          <w:szCs w:val="28"/>
        </w:rPr>
      </w:pPr>
      <w:r w:rsidRPr="00603DAA">
        <w:rPr>
          <w:rFonts w:ascii="PT Astra Serif" w:hAnsi="PT Astra Serif"/>
          <w:sz w:val="28"/>
          <w:szCs w:val="28"/>
        </w:rPr>
        <w:t>5. Министерству финансов области:</w:t>
      </w:r>
    </w:p>
    <w:p w:rsidR="002814B1" w:rsidRPr="00603DAA" w:rsidRDefault="002814B1" w:rsidP="00EE7C73">
      <w:pPr>
        <w:pStyle w:val="ConsPlusNormal"/>
        <w:ind w:firstLine="540"/>
        <w:jc w:val="both"/>
        <w:rPr>
          <w:rFonts w:ascii="PT Astra Serif" w:hAnsi="PT Astra Serif"/>
          <w:sz w:val="28"/>
          <w:szCs w:val="28"/>
        </w:rPr>
      </w:pPr>
      <w:r w:rsidRPr="00603DAA">
        <w:rPr>
          <w:rFonts w:ascii="PT Astra Serif" w:hAnsi="PT Astra Serif"/>
          <w:sz w:val="28"/>
          <w:szCs w:val="28"/>
        </w:rPr>
        <w:t xml:space="preserve">заключить с главами </w:t>
      </w:r>
      <w:r w:rsidR="002368B7" w:rsidRPr="002368B7">
        <w:rPr>
          <w:rFonts w:ascii="PT Astra Serif" w:hAnsi="PT Astra Serif"/>
          <w:sz w:val="28"/>
          <w:szCs w:val="28"/>
        </w:rPr>
        <w:t xml:space="preserve">(руководителями исполнительно-распорядительных органов) </w:t>
      </w:r>
      <w:r w:rsidRPr="00603DAA">
        <w:rPr>
          <w:rFonts w:ascii="PT Astra Serif" w:hAnsi="PT Astra Serif"/>
          <w:sz w:val="28"/>
          <w:szCs w:val="28"/>
        </w:rPr>
        <w:t>муниципальных районов (городских округов) области, получающих дотации на выравнивание бюджетной обеспеченности муниципальных районов (городских округов) области из областного бюджета, соглашения, которыми предусматриваются меры по социально-экономическому развитию и оздоровлению муниципальных финансов муниципального района (городского округа) области на 2024 год, в установленные сроки;</w:t>
      </w:r>
    </w:p>
    <w:p w:rsidR="00161C86" w:rsidRPr="00603DAA" w:rsidRDefault="00161C86" w:rsidP="00EE7C73">
      <w:pPr>
        <w:pStyle w:val="ConsPlusNormal"/>
        <w:ind w:firstLine="540"/>
        <w:jc w:val="both"/>
        <w:rPr>
          <w:rFonts w:ascii="PT Astra Serif" w:hAnsi="PT Astra Serif"/>
          <w:sz w:val="28"/>
          <w:szCs w:val="28"/>
        </w:rPr>
      </w:pPr>
      <w:r w:rsidRPr="00603DAA">
        <w:rPr>
          <w:rFonts w:ascii="PT Astra Serif" w:hAnsi="PT Astra Serif"/>
          <w:sz w:val="28"/>
          <w:szCs w:val="28"/>
        </w:rPr>
        <w:t>ежемесячно осуществлять мониторинг фактических налоговых платежей в областной бюджет и динамики недоимки по ним в разрезе видов экономической деятельности и размещать соответствующую информацию на официальном сайте Правительства области в информационно-телекоммуникационной сети Интернет;</w:t>
      </w:r>
    </w:p>
    <w:p w:rsidR="00161C86" w:rsidRPr="00603DAA" w:rsidRDefault="00161C86" w:rsidP="00EE7C73">
      <w:pPr>
        <w:pStyle w:val="ConsPlusNormal"/>
        <w:ind w:firstLine="540"/>
        <w:jc w:val="both"/>
        <w:rPr>
          <w:rFonts w:ascii="PT Astra Serif" w:hAnsi="PT Astra Serif"/>
          <w:sz w:val="28"/>
          <w:szCs w:val="28"/>
        </w:rPr>
      </w:pPr>
      <w:proofErr w:type="gramStart"/>
      <w:r w:rsidRPr="00603DAA">
        <w:rPr>
          <w:rFonts w:ascii="PT Astra Serif" w:hAnsi="PT Astra Serif"/>
          <w:sz w:val="28"/>
          <w:szCs w:val="28"/>
        </w:rPr>
        <w:t xml:space="preserve">в срок, не превышающий двух месяцев со дня официального опубликования </w:t>
      </w:r>
      <w:hyperlink r:id="rId19">
        <w:r w:rsidRPr="00603DAA">
          <w:rPr>
            <w:rFonts w:ascii="PT Astra Serif" w:hAnsi="PT Astra Serif"/>
            <w:sz w:val="28"/>
            <w:szCs w:val="28"/>
          </w:rPr>
          <w:t>Закона</w:t>
        </w:r>
      </w:hyperlink>
      <w:r w:rsidRPr="00603DAA">
        <w:rPr>
          <w:rFonts w:ascii="PT Astra Serif" w:hAnsi="PT Astra Serif"/>
          <w:sz w:val="28"/>
          <w:szCs w:val="28"/>
        </w:rPr>
        <w:t xml:space="preserve"> Саратовской области </w:t>
      </w:r>
      <w:r w:rsidR="00996DCE" w:rsidRPr="00603DAA">
        <w:rPr>
          <w:rFonts w:ascii="PT Astra Serif" w:hAnsi="PT Astra Serif"/>
          <w:sz w:val="28"/>
          <w:szCs w:val="28"/>
        </w:rPr>
        <w:t>«</w:t>
      </w:r>
      <w:r w:rsidRPr="00603DAA">
        <w:rPr>
          <w:rFonts w:ascii="PT Astra Serif" w:hAnsi="PT Astra Serif"/>
          <w:sz w:val="28"/>
          <w:szCs w:val="28"/>
        </w:rPr>
        <w:t>Об областном бюджете на 202</w:t>
      </w:r>
      <w:r w:rsidR="004E3D70" w:rsidRPr="00603DAA">
        <w:rPr>
          <w:rFonts w:ascii="PT Astra Serif" w:hAnsi="PT Astra Serif"/>
          <w:sz w:val="28"/>
          <w:szCs w:val="28"/>
        </w:rPr>
        <w:t>4</w:t>
      </w:r>
      <w:r w:rsidRPr="00603DAA">
        <w:rPr>
          <w:rFonts w:ascii="PT Astra Serif" w:hAnsi="PT Astra Serif"/>
          <w:sz w:val="28"/>
          <w:szCs w:val="28"/>
        </w:rPr>
        <w:t xml:space="preserve"> год и на плановый период 202</w:t>
      </w:r>
      <w:r w:rsidR="004E3D70" w:rsidRPr="00603DAA">
        <w:rPr>
          <w:rFonts w:ascii="PT Astra Serif" w:hAnsi="PT Astra Serif"/>
          <w:sz w:val="28"/>
          <w:szCs w:val="28"/>
        </w:rPr>
        <w:t>5</w:t>
      </w:r>
      <w:r w:rsidRPr="00603DAA">
        <w:rPr>
          <w:rFonts w:ascii="PT Astra Serif" w:hAnsi="PT Astra Serif"/>
          <w:sz w:val="28"/>
          <w:szCs w:val="28"/>
        </w:rPr>
        <w:t xml:space="preserve"> и 202</w:t>
      </w:r>
      <w:r w:rsidR="004E3D70" w:rsidRPr="00603DAA">
        <w:rPr>
          <w:rFonts w:ascii="PT Astra Serif" w:hAnsi="PT Astra Serif"/>
          <w:sz w:val="28"/>
          <w:szCs w:val="28"/>
        </w:rPr>
        <w:t>6</w:t>
      </w:r>
      <w:r w:rsidRPr="00603DAA">
        <w:rPr>
          <w:rFonts w:ascii="PT Astra Serif" w:hAnsi="PT Astra Serif"/>
          <w:sz w:val="28"/>
          <w:szCs w:val="28"/>
        </w:rPr>
        <w:t xml:space="preserve"> годов</w:t>
      </w:r>
      <w:r w:rsidR="00996DCE" w:rsidRPr="00603DAA">
        <w:rPr>
          <w:rFonts w:ascii="PT Astra Serif" w:hAnsi="PT Astra Serif"/>
          <w:sz w:val="28"/>
          <w:szCs w:val="28"/>
        </w:rPr>
        <w:t>»</w:t>
      </w:r>
      <w:r w:rsidRPr="00603DAA">
        <w:rPr>
          <w:rFonts w:ascii="PT Astra Serif" w:hAnsi="PT Astra Serif"/>
          <w:sz w:val="28"/>
          <w:szCs w:val="28"/>
        </w:rPr>
        <w:t xml:space="preserve">, разработать и внести на согласование в установленном порядке проект распоряжения Правительства Саратовской области </w:t>
      </w:r>
      <w:r w:rsidR="00CB4595" w:rsidRPr="00603DAA">
        <w:rPr>
          <w:rFonts w:ascii="PT Astra Serif" w:hAnsi="PT Astra Serif"/>
          <w:sz w:val="28"/>
          <w:szCs w:val="28"/>
        </w:rPr>
        <w:t>о</w:t>
      </w:r>
      <w:r w:rsidR="00EE7C73" w:rsidRPr="00603DAA">
        <w:rPr>
          <w:rFonts w:ascii="PT Astra Serif" w:hAnsi="PT Astra Serif"/>
          <w:sz w:val="28"/>
          <w:szCs w:val="28"/>
        </w:rPr>
        <w:t xml:space="preserve"> внесении изменений в </w:t>
      </w:r>
      <w:r w:rsidR="00CB4595" w:rsidRPr="00603DAA">
        <w:rPr>
          <w:rFonts w:ascii="PT Astra Serif" w:hAnsi="PT Astra Serif"/>
          <w:sz w:val="28"/>
          <w:szCs w:val="28"/>
        </w:rPr>
        <w:t>бюджетный прогноз Саратовской области на период до 2034 года</w:t>
      </w:r>
      <w:r w:rsidRPr="00603DAA">
        <w:rPr>
          <w:rFonts w:ascii="PT Astra Serif" w:hAnsi="PT Astra Serif"/>
          <w:sz w:val="28"/>
          <w:szCs w:val="28"/>
        </w:rPr>
        <w:t>;</w:t>
      </w:r>
      <w:proofErr w:type="gramEnd"/>
    </w:p>
    <w:p w:rsidR="00161C86" w:rsidRPr="00603DAA" w:rsidRDefault="00161C86" w:rsidP="00EE7C73">
      <w:pPr>
        <w:pStyle w:val="ConsPlusNormal"/>
        <w:ind w:firstLine="540"/>
        <w:jc w:val="both"/>
        <w:rPr>
          <w:rFonts w:ascii="PT Astra Serif" w:hAnsi="PT Astra Serif"/>
          <w:sz w:val="28"/>
          <w:szCs w:val="28"/>
        </w:rPr>
      </w:pPr>
      <w:proofErr w:type="gramStart"/>
      <w:r w:rsidRPr="00603DAA">
        <w:rPr>
          <w:rFonts w:ascii="PT Astra Serif" w:hAnsi="PT Astra Serif"/>
          <w:sz w:val="28"/>
          <w:szCs w:val="28"/>
        </w:rPr>
        <w:t xml:space="preserve">осуществлять на основании ходатайства главного распорядителя средств областного бюджета (далее - ходатайство) </w:t>
      </w:r>
      <w:r w:rsidR="00BC56EE" w:rsidRPr="00603DAA">
        <w:rPr>
          <w:rFonts w:ascii="PT Astra Serif" w:hAnsi="PT Astra Serif"/>
          <w:sz w:val="28"/>
          <w:szCs w:val="28"/>
        </w:rPr>
        <w:t xml:space="preserve">перераспределение </w:t>
      </w:r>
      <w:r w:rsidRPr="00603DAA">
        <w:rPr>
          <w:rFonts w:ascii="PT Astra Serif" w:hAnsi="PT Astra Serif"/>
          <w:sz w:val="28"/>
          <w:szCs w:val="28"/>
        </w:rPr>
        <w:t xml:space="preserve">зарезервированных в соответствии с </w:t>
      </w:r>
      <w:hyperlink r:id="rId20">
        <w:r w:rsidRPr="00603DAA">
          <w:rPr>
            <w:rFonts w:ascii="PT Astra Serif" w:hAnsi="PT Astra Serif"/>
            <w:sz w:val="28"/>
            <w:szCs w:val="28"/>
          </w:rPr>
          <w:t>пунктом 1 части 7 статьи 9</w:t>
        </w:r>
      </w:hyperlink>
      <w:r w:rsidRPr="00603DAA">
        <w:rPr>
          <w:rFonts w:ascii="PT Astra Serif" w:hAnsi="PT Astra Serif"/>
          <w:sz w:val="28"/>
          <w:szCs w:val="28"/>
        </w:rPr>
        <w:t xml:space="preserve"> Закона Саратовской области </w:t>
      </w:r>
      <w:r w:rsidR="00996DCE" w:rsidRPr="00603DAA">
        <w:rPr>
          <w:rFonts w:ascii="PT Astra Serif" w:hAnsi="PT Astra Serif"/>
          <w:sz w:val="28"/>
          <w:szCs w:val="28"/>
        </w:rPr>
        <w:t>«</w:t>
      </w:r>
      <w:r w:rsidRPr="00603DAA">
        <w:rPr>
          <w:rFonts w:ascii="PT Astra Serif" w:hAnsi="PT Astra Serif"/>
          <w:sz w:val="28"/>
          <w:szCs w:val="28"/>
        </w:rPr>
        <w:t>Об областном бюджете на 202</w:t>
      </w:r>
      <w:r w:rsidR="004E3D70" w:rsidRPr="00603DAA">
        <w:rPr>
          <w:rFonts w:ascii="PT Astra Serif" w:hAnsi="PT Astra Serif"/>
          <w:sz w:val="28"/>
          <w:szCs w:val="28"/>
        </w:rPr>
        <w:t>4</w:t>
      </w:r>
      <w:r w:rsidRPr="00603DAA">
        <w:rPr>
          <w:rFonts w:ascii="PT Astra Serif" w:hAnsi="PT Astra Serif"/>
          <w:sz w:val="28"/>
          <w:szCs w:val="28"/>
        </w:rPr>
        <w:t xml:space="preserve"> год и на плановый период 202</w:t>
      </w:r>
      <w:r w:rsidR="004E3D70" w:rsidRPr="00603DAA">
        <w:rPr>
          <w:rFonts w:ascii="PT Astra Serif" w:hAnsi="PT Astra Serif"/>
          <w:sz w:val="28"/>
          <w:szCs w:val="28"/>
        </w:rPr>
        <w:t>5</w:t>
      </w:r>
      <w:r w:rsidRPr="00603DAA">
        <w:rPr>
          <w:rFonts w:ascii="PT Astra Serif" w:hAnsi="PT Astra Serif"/>
          <w:sz w:val="28"/>
          <w:szCs w:val="28"/>
        </w:rPr>
        <w:t xml:space="preserve"> и 202</w:t>
      </w:r>
      <w:r w:rsidR="004E3D70" w:rsidRPr="00603DAA">
        <w:rPr>
          <w:rFonts w:ascii="PT Astra Serif" w:hAnsi="PT Astra Serif"/>
          <w:sz w:val="28"/>
          <w:szCs w:val="28"/>
        </w:rPr>
        <w:t>6</w:t>
      </w:r>
      <w:r w:rsidRPr="00603DAA">
        <w:rPr>
          <w:rFonts w:ascii="PT Astra Serif" w:hAnsi="PT Astra Serif"/>
          <w:sz w:val="28"/>
          <w:szCs w:val="28"/>
        </w:rPr>
        <w:t xml:space="preserve"> годов</w:t>
      </w:r>
      <w:r w:rsidR="00996DCE" w:rsidRPr="00603DAA">
        <w:rPr>
          <w:rFonts w:ascii="PT Astra Serif" w:hAnsi="PT Astra Serif"/>
          <w:sz w:val="28"/>
          <w:szCs w:val="28"/>
        </w:rPr>
        <w:t>»</w:t>
      </w:r>
      <w:r w:rsidRPr="00603DAA">
        <w:rPr>
          <w:rFonts w:ascii="PT Astra Serif" w:hAnsi="PT Astra Serif"/>
          <w:sz w:val="28"/>
          <w:szCs w:val="28"/>
        </w:rPr>
        <w:t xml:space="preserve"> средств путем внесения изменений в сводную бюджетную роспись областного бюджета на 202</w:t>
      </w:r>
      <w:r w:rsidR="00E378C8" w:rsidRPr="00603DAA">
        <w:rPr>
          <w:rFonts w:ascii="PT Astra Serif" w:hAnsi="PT Astra Serif"/>
          <w:sz w:val="28"/>
          <w:szCs w:val="28"/>
        </w:rPr>
        <w:t>4</w:t>
      </w:r>
      <w:r w:rsidRPr="00603DAA">
        <w:rPr>
          <w:rFonts w:ascii="PT Astra Serif" w:hAnsi="PT Astra Serif"/>
          <w:sz w:val="28"/>
          <w:szCs w:val="28"/>
        </w:rPr>
        <w:t xml:space="preserve"> год и на плановый период 202</w:t>
      </w:r>
      <w:r w:rsidR="00E378C8" w:rsidRPr="00603DAA">
        <w:rPr>
          <w:rFonts w:ascii="PT Astra Serif" w:hAnsi="PT Astra Serif"/>
          <w:sz w:val="28"/>
          <w:szCs w:val="28"/>
        </w:rPr>
        <w:t>5</w:t>
      </w:r>
      <w:r w:rsidRPr="00603DAA">
        <w:rPr>
          <w:rFonts w:ascii="PT Astra Serif" w:hAnsi="PT Astra Serif"/>
          <w:sz w:val="28"/>
          <w:szCs w:val="28"/>
        </w:rPr>
        <w:t xml:space="preserve"> и 202</w:t>
      </w:r>
      <w:r w:rsidR="00E378C8" w:rsidRPr="00603DAA">
        <w:rPr>
          <w:rFonts w:ascii="PT Astra Serif" w:hAnsi="PT Astra Serif"/>
          <w:sz w:val="28"/>
          <w:szCs w:val="28"/>
        </w:rPr>
        <w:t>6</w:t>
      </w:r>
      <w:r w:rsidRPr="00603DAA">
        <w:rPr>
          <w:rFonts w:ascii="PT Astra Serif" w:hAnsi="PT Astra Serif"/>
          <w:sz w:val="28"/>
          <w:szCs w:val="28"/>
        </w:rPr>
        <w:t xml:space="preserve"> годов</w:t>
      </w:r>
      <w:proofErr w:type="gramEnd"/>
      <w:r w:rsidRPr="00603DAA">
        <w:rPr>
          <w:rFonts w:ascii="PT Astra Serif" w:hAnsi="PT Astra Serif"/>
          <w:sz w:val="28"/>
          <w:szCs w:val="28"/>
        </w:rPr>
        <w:t xml:space="preserve"> (при достаточности объема зарезервированных сре</w:t>
      </w:r>
      <w:proofErr w:type="gramStart"/>
      <w:r w:rsidRPr="00603DAA">
        <w:rPr>
          <w:rFonts w:ascii="PT Astra Serif" w:hAnsi="PT Astra Serif"/>
          <w:sz w:val="28"/>
          <w:szCs w:val="28"/>
        </w:rPr>
        <w:t>дств дл</w:t>
      </w:r>
      <w:proofErr w:type="gramEnd"/>
      <w:r w:rsidRPr="00603DAA">
        <w:rPr>
          <w:rFonts w:ascii="PT Astra Serif" w:hAnsi="PT Astra Serif"/>
          <w:sz w:val="28"/>
          <w:szCs w:val="28"/>
        </w:rPr>
        <w:t>я исполнения ходатайства на дату его получения) в следующем порядке:</w:t>
      </w:r>
    </w:p>
    <w:p w:rsidR="00161C86" w:rsidRPr="00603DAA" w:rsidRDefault="00161C86" w:rsidP="00EE7C73">
      <w:pPr>
        <w:pStyle w:val="ConsPlusNormal"/>
        <w:ind w:firstLine="540"/>
        <w:jc w:val="both"/>
        <w:rPr>
          <w:rFonts w:ascii="PT Astra Serif" w:hAnsi="PT Astra Serif"/>
          <w:sz w:val="28"/>
          <w:szCs w:val="28"/>
        </w:rPr>
      </w:pPr>
      <w:r w:rsidRPr="00603DAA">
        <w:rPr>
          <w:rFonts w:ascii="PT Astra Serif" w:hAnsi="PT Astra Serif"/>
          <w:sz w:val="28"/>
          <w:szCs w:val="28"/>
        </w:rPr>
        <w:t>министерством финансов области формируется служебная записка на имя Губернатора области (лица, замещающего его в установленном порядке), содержащая наименование расходного обязательства, для исполнения которого перераспределяются зарезервированные средства, сумму перераспределяемых зарезервированных средств, код бюджетной классификации, на который перераспределяются зарезервированные средства;</w:t>
      </w:r>
    </w:p>
    <w:p w:rsidR="00161C86" w:rsidRDefault="00161C86" w:rsidP="00EE7C73">
      <w:pPr>
        <w:pStyle w:val="ConsPlusNormal"/>
        <w:ind w:firstLine="540"/>
        <w:jc w:val="both"/>
        <w:rPr>
          <w:rFonts w:ascii="PT Astra Serif" w:hAnsi="PT Astra Serif"/>
          <w:sz w:val="28"/>
          <w:szCs w:val="28"/>
        </w:rPr>
      </w:pPr>
      <w:r w:rsidRPr="00603DAA">
        <w:rPr>
          <w:rFonts w:ascii="PT Astra Serif" w:hAnsi="PT Astra Serif"/>
          <w:sz w:val="28"/>
          <w:szCs w:val="28"/>
        </w:rPr>
        <w:t xml:space="preserve">после согласования Губернатором области служебной записки </w:t>
      </w:r>
      <w:r w:rsidRPr="00603DAA">
        <w:rPr>
          <w:rFonts w:ascii="PT Astra Serif" w:hAnsi="PT Astra Serif"/>
          <w:sz w:val="28"/>
          <w:szCs w:val="28"/>
        </w:rPr>
        <w:lastRenderedPageBreak/>
        <w:t>министерством финансов области вносятся соответствующие изменения в сводную бюджетную роспись областного бюджета на 202</w:t>
      </w:r>
      <w:r w:rsidR="004E3D70" w:rsidRPr="00603DAA">
        <w:rPr>
          <w:rFonts w:ascii="PT Astra Serif" w:hAnsi="PT Astra Serif"/>
          <w:sz w:val="28"/>
          <w:szCs w:val="28"/>
        </w:rPr>
        <w:t>4</w:t>
      </w:r>
      <w:r w:rsidRPr="00603DAA">
        <w:rPr>
          <w:rFonts w:ascii="PT Astra Serif" w:hAnsi="PT Astra Serif"/>
          <w:sz w:val="28"/>
          <w:szCs w:val="28"/>
        </w:rPr>
        <w:t xml:space="preserve"> год и на плановый период 202</w:t>
      </w:r>
      <w:r w:rsidR="004E3D70" w:rsidRPr="00603DAA">
        <w:rPr>
          <w:rFonts w:ascii="PT Astra Serif" w:hAnsi="PT Astra Serif"/>
          <w:sz w:val="28"/>
          <w:szCs w:val="28"/>
        </w:rPr>
        <w:t>5</w:t>
      </w:r>
      <w:r w:rsidRPr="00603DAA">
        <w:rPr>
          <w:rFonts w:ascii="PT Astra Serif" w:hAnsi="PT Astra Serif"/>
          <w:sz w:val="28"/>
          <w:szCs w:val="28"/>
        </w:rPr>
        <w:t xml:space="preserve"> и 202</w:t>
      </w:r>
      <w:r w:rsidR="004E3D70" w:rsidRPr="00603DAA">
        <w:rPr>
          <w:rFonts w:ascii="PT Astra Serif" w:hAnsi="PT Astra Serif"/>
          <w:sz w:val="28"/>
          <w:szCs w:val="28"/>
        </w:rPr>
        <w:t>6</w:t>
      </w:r>
      <w:r w:rsidRPr="00603DAA">
        <w:rPr>
          <w:rFonts w:ascii="PT Astra Serif" w:hAnsi="PT Astra Serif"/>
          <w:sz w:val="28"/>
          <w:szCs w:val="28"/>
        </w:rPr>
        <w:t xml:space="preserve"> годов в установленном порядке.</w:t>
      </w:r>
    </w:p>
    <w:p w:rsidR="00161C86" w:rsidRPr="00603DAA" w:rsidRDefault="00161C86" w:rsidP="00EE7C73">
      <w:pPr>
        <w:pStyle w:val="ConsPlusNormal"/>
        <w:ind w:firstLine="540"/>
        <w:jc w:val="both"/>
        <w:rPr>
          <w:rFonts w:ascii="PT Astra Serif" w:hAnsi="PT Astra Serif"/>
          <w:sz w:val="28"/>
          <w:szCs w:val="28"/>
        </w:rPr>
      </w:pPr>
      <w:r w:rsidRPr="00603DAA">
        <w:rPr>
          <w:rFonts w:ascii="PT Astra Serif" w:hAnsi="PT Astra Serif"/>
          <w:sz w:val="28"/>
          <w:szCs w:val="28"/>
        </w:rPr>
        <w:t xml:space="preserve">6. </w:t>
      </w:r>
      <w:proofErr w:type="gramStart"/>
      <w:r w:rsidRPr="00603DAA">
        <w:rPr>
          <w:rFonts w:ascii="PT Astra Serif" w:hAnsi="PT Astra Serif"/>
          <w:sz w:val="28"/>
          <w:szCs w:val="28"/>
        </w:rPr>
        <w:t xml:space="preserve">Установить, что в случае принятия Правительством области решения о передаче в соответствии с </w:t>
      </w:r>
      <w:hyperlink r:id="rId21">
        <w:r w:rsidRPr="00603DAA">
          <w:rPr>
            <w:rFonts w:ascii="PT Astra Serif" w:hAnsi="PT Astra Serif"/>
            <w:sz w:val="28"/>
            <w:szCs w:val="28"/>
          </w:rPr>
          <w:t>пунктом 6 статьи 264.1</w:t>
        </w:r>
      </w:hyperlink>
      <w:r w:rsidRPr="00603DAA">
        <w:rPr>
          <w:rFonts w:ascii="PT Astra Serif" w:hAnsi="PT Astra Serif"/>
          <w:sz w:val="28"/>
          <w:szCs w:val="28"/>
        </w:rPr>
        <w:t xml:space="preserve"> Бюджетного кодекса Российской Федерации министерству финансов области полномочий отдельных исполнительных органов области внесение соответствующих изменений в сводную бюджетную роспись областного бюджета на 202</w:t>
      </w:r>
      <w:r w:rsidR="004F28F9" w:rsidRPr="00603DAA">
        <w:rPr>
          <w:rFonts w:ascii="PT Astra Serif" w:hAnsi="PT Astra Serif"/>
          <w:sz w:val="28"/>
          <w:szCs w:val="28"/>
        </w:rPr>
        <w:t>4</w:t>
      </w:r>
      <w:r w:rsidRPr="00603DAA">
        <w:rPr>
          <w:rFonts w:ascii="PT Astra Serif" w:hAnsi="PT Astra Serif"/>
          <w:sz w:val="28"/>
          <w:szCs w:val="28"/>
        </w:rPr>
        <w:t xml:space="preserve"> год и на плановый период 202</w:t>
      </w:r>
      <w:r w:rsidR="004F28F9" w:rsidRPr="00603DAA">
        <w:rPr>
          <w:rFonts w:ascii="PT Astra Serif" w:hAnsi="PT Astra Serif"/>
          <w:sz w:val="28"/>
          <w:szCs w:val="28"/>
        </w:rPr>
        <w:t>5</w:t>
      </w:r>
      <w:r w:rsidRPr="00603DAA">
        <w:rPr>
          <w:rFonts w:ascii="PT Astra Serif" w:hAnsi="PT Astra Serif"/>
          <w:sz w:val="28"/>
          <w:szCs w:val="28"/>
        </w:rPr>
        <w:t xml:space="preserve"> и 202</w:t>
      </w:r>
      <w:r w:rsidR="004F28F9" w:rsidRPr="00603DAA">
        <w:rPr>
          <w:rFonts w:ascii="PT Astra Serif" w:hAnsi="PT Astra Serif"/>
          <w:sz w:val="28"/>
          <w:szCs w:val="28"/>
        </w:rPr>
        <w:t>6</w:t>
      </w:r>
      <w:r w:rsidRPr="00603DAA">
        <w:rPr>
          <w:rFonts w:ascii="PT Astra Serif" w:hAnsi="PT Astra Serif"/>
          <w:sz w:val="28"/>
          <w:szCs w:val="28"/>
        </w:rPr>
        <w:t xml:space="preserve"> годов осуществляется министерством финансов области в соответствии со </w:t>
      </w:r>
      <w:hyperlink r:id="rId22">
        <w:r w:rsidRPr="00603DAA">
          <w:rPr>
            <w:rFonts w:ascii="PT Astra Serif" w:hAnsi="PT Astra Serif"/>
            <w:sz w:val="28"/>
            <w:szCs w:val="28"/>
          </w:rPr>
          <w:t>статьей 217</w:t>
        </w:r>
      </w:hyperlink>
      <w:r w:rsidRPr="00603DAA">
        <w:rPr>
          <w:rFonts w:ascii="PT Astra Serif" w:hAnsi="PT Astra Serif"/>
          <w:sz w:val="28"/>
          <w:szCs w:val="28"/>
        </w:rPr>
        <w:t xml:space="preserve"> Бюджетного кодекса</w:t>
      </w:r>
      <w:proofErr w:type="gramEnd"/>
      <w:r w:rsidRPr="00603DAA">
        <w:rPr>
          <w:rFonts w:ascii="PT Astra Serif" w:hAnsi="PT Astra Serif"/>
          <w:sz w:val="28"/>
          <w:szCs w:val="28"/>
        </w:rPr>
        <w:t xml:space="preserve"> Российской Федерации на основании предложений, представленных главными распорядителями средств областного бюджета (с обоснованиями и расчетами).</w:t>
      </w:r>
    </w:p>
    <w:p w:rsidR="00161C86" w:rsidRPr="00603DAA" w:rsidRDefault="00161C86" w:rsidP="00EE7C73">
      <w:pPr>
        <w:pStyle w:val="ConsPlusNormal"/>
        <w:ind w:firstLine="540"/>
        <w:jc w:val="both"/>
        <w:rPr>
          <w:rFonts w:ascii="PT Astra Serif" w:hAnsi="PT Astra Serif"/>
          <w:sz w:val="28"/>
          <w:szCs w:val="28"/>
        </w:rPr>
      </w:pPr>
      <w:r w:rsidRPr="00603DAA">
        <w:rPr>
          <w:rFonts w:ascii="PT Astra Serif" w:hAnsi="PT Astra Serif"/>
          <w:sz w:val="28"/>
          <w:szCs w:val="28"/>
        </w:rPr>
        <w:t xml:space="preserve">7. </w:t>
      </w:r>
      <w:proofErr w:type="gramStart"/>
      <w:r w:rsidRPr="00603DAA">
        <w:rPr>
          <w:rFonts w:ascii="PT Astra Serif" w:hAnsi="PT Astra Serif"/>
          <w:sz w:val="28"/>
          <w:szCs w:val="28"/>
        </w:rPr>
        <w:t xml:space="preserve">Установить, что исполнительные органы области, осуществляющие функции и полномочия учредителя в отношении иных организаций (за исключением автономных и бюджетных учреждений), вправе в соответствии с законодательством принять </w:t>
      </w:r>
      <w:r w:rsidR="00EE5806" w:rsidRPr="00603DAA">
        <w:rPr>
          <w:rFonts w:ascii="PT Astra Serif" w:hAnsi="PT Astra Serif"/>
          <w:sz w:val="28"/>
          <w:szCs w:val="28"/>
        </w:rPr>
        <w:t xml:space="preserve">по согласованию с министерством финансов Саратовской области </w:t>
      </w:r>
      <w:r w:rsidRPr="00603DAA">
        <w:rPr>
          <w:rFonts w:ascii="PT Astra Serif" w:hAnsi="PT Astra Serif"/>
          <w:sz w:val="28"/>
          <w:szCs w:val="28"/>
        </w:rPr>
        <w:t>решение о подтверждении потребности в текущем году иных организаций в не использованных по состоянию на 1 января 202</w:t>
      </w:r>
      <w:r w:rsidR="004E3D70" w:rsidRPr="00603DAA">
        <w:rPr>
          <w:rFonts w:ascii="PT Astra Serif" w:hAnsi="PT Astra Serif"/>
          <w:sz w:val="28"/>
          <w:szCs w:val="28"/>
        </w:rPr>
        <w:t>4</w:t>
      </w:r>
      <w:r w:rsidRPr="00603DAA">
        <w:rPr>
          <w:rFonts w:ascii="PT Astra Serif" w:hAnsi="PT Astra Serif"/>
          <w:sz w:val="28"/>
          <w:szCs w:val="28"/>
        </w:rPr>
        <w:t xml:space="preserve"> года остатках предоставленных из областного бюджета субсидий в срок</w:t>
      </w:r>
      <w:proofErr w:type="gramEnd"/>
      <w:r w:rsidRPr="00603DAA">
        <w:rPr>
          <w:rFonts w:ascii="PT Astra Serif" w:hAnsi="PT Astra Serif"/>
          <w:sz w:val="28"/>
          <w:szCs w:val="28"/>
        </w:rPr>
        <w:t xml:space="preserve"> не позднее 1 марта 202</w:t>
      </w:r>
      <w:r w:rsidR="004E3D70" w:rsidRPr="00603DAA">
        <w:rPr>
          <w:rFonts w:ascii="PT Astra Serif" w:hAnsi="PT Astra Serif"/>
          <w:sz w:val="28"/>
          <w:szCs w:val="28"/>
        </w:rPr>
        <w:t>4</w:t>
      </w:r>
      <w:r w:rsidRPr="00603DAA">
        <w:rPr>
          <w:rFonts w:ascii="PT Astra Serif" w:hAnsi="PT Astra Serif"/>
          <w:sz w:val="28"/>
          <w:szCs w:val="28"/>
        </w:rPr>
        <w:t xml:space="preserve"> года при наличии соответствующей нормы в нормативных правовых актах Правительства области, регули</w:t>
      </w:r>
      <w:r w:rsidR="00EE5806" w:rsidRPr="00603DAA">
        <w:rPr>
          <w:rFonts w:ascii="PT Astra Serif" w:hAnsi="PT Astra Serif"/>
          <w:sz w:val="28"/>
          <w:szCs w:val="28"/>
        </w:rPr>
        <w:t>рующих порядок их пред</w:t>
      </w:r>
      <w:r w:rsidR="00FC6D1A" w:rsidRPr="00603DAA">
        <w:rPr>
          <w:rFonts w:ascii="PT Astra Serif" w:hAnsi="PT Astra Serif"/>
          <w:sz w:val="28"/>
          <w:szCs w:val="28"/>
        </w:rPr>
        <w:t>о</w:t>
      </w:r>
      <w:r w:rsidR="00EE5806" w:rsidRPr="00603DAA">
        <w:rPr>
          <w:rFonts w:ascii="PT Astra Serif" w:hAnsi="PT Astra Serif"/>
          <w:sz w:val="28"/>
          <w:szCs w:val="28"/>
        </w:rPr>
        <w:t>ставления</w:t>
      </w:r>
      <w:r w:rsidRPr="00603DAA">
        <w:rPr>
          <w:rFonts w:ascii="PT Astra Serif" w:hAnsi="PT Astra Serif"/>
          <w:sz w:val="28"/>
          <w:szCs w:val="28"/>
        </w:rPr>
        <w:t>.</w:t>
      </w:r>
    </w:p>
    <w:p w:rsidR="00161C86" w:rsidRPr="00110568" w:rsidRDefault="00161C86" w:rsidP="00EE7C73">
      <w:pPr>
        <w:pStyle w:val="ConsPlusNormal"/>
        <w:ind w:firstLine="540"/>
        <w:jc w:val="both"/>
        <w:rPr>
          <w:rFonts w:ascii="PT Astra Serif" w:hAnsi="PT Astra Serif"/>
          <w:sz w:val="28"/>
          <w:szCs w:val="28"/>
        </w:rPr>
      </w:pPr>
      <w:r w:rsidRPr="00603DAA">
        <w:rPr>
          <w:rFonts w:ascii="PT Astra Serif" w:hAnsi="PT Astra Serif"/>
          <w:sz w:val="28"/>
          <w:szCs w:val="28"/>
        </w:rPr>
        <w:t>8. Установить, что принятие бюджетных обязательств, возникающих из государственных контрактов (за исключением государственных контрактов (договоров), заключаемых в рамках реализации государственных контрактов (договоров) и (или) в соответствии с решениями Правительства области), предусматривающих условие об исполнении в 202</w:t>
      </w:r>
      <w:r w:rsidR="004E3D70" w:rsidRPr="00603DAA">
        <w:rPr>
          <w:rFonts w:ascii="PT Astra Serif" w:hAnsi="PT Astra Serif"/>
          <w:sz w:val="28"/>
          <w:szCs w:val="28"/>
        </w:rPr>
        <w:t>4</w:t>
      </w:r>
      <w:r w:rsidRPr="00603DAA">
        <w:rPr>
          <w:rFonts w:ascii="PT Astra Serif" w:hAnsi="PT Astra Serif"/>
          <w:sz w:val="28"/>
          <w:szCs w:val="28"/>
        </w:rPr>
        <w:t xml:space="preserve"> году денежного обязательства получателя средств областного бюджета по выплате авансовых платежей, оплате поставленных товаров, выполненных работ (оказанных услуг), срок </w:t>
      </w:r>
      <w:proofErr w:type="gramStart"/>
      <w:r w:rsidRPr="00603DAA">
        <w:rPr>
          <w:rFonts w:ascii="PT Astra Serif" w:hAnsi="PT Astra Serif"/>
          <w:sz w:val="28"/>
          <w:szCs w:val="28"/>
        </w:rPr>
        <w:t>исполнения</w:t>
      </w:r>
      <w:proofErr w:type="gramEnd"/>
      <w:r w:rsidRPr="00603DAA">
        <w:rPr>
          <w:rFonts w:ascii="PT Astra Serif" w:hAnsi="PT Astra Serif"/>
          <w:sz w:val="28"/>
          <w:szCs w:val="28"/>
        </w:rPr>
        <w:t xml:space="preserve"> которого превышает один месяц, после 1 декабря </w:t>
      </w:r>
      <w:r w:rsidRPr="00110568">
        <w:rPr>
          <w:rFonts w:ascii="PT Astra Serif" w:hAnsi="PT Astra Serif"/>
          <w:sz w:val="28"/>
          <w:szCs w:val="28"/>
        </w:rPr>
        <w:t>202</w:t>
      </w:r>
      <w:r w:rsidR="000D22B4" w:rsidRPr="00110568">
        <w:rPr>
          <w:rFonts w:ascii="PT Astra Serif" w:hAnsi="PT Astra Serif"/>
          <w:sz w:val="28"/>
          <w:szCs w:val="28"/>
        </w:rPr>
        <w:t>4</w:t>
      </w:r>
      <w:r w:rsidRPr="00110568">
        <w:rPr>
          <w:rFonts w:ascii="PT Astra Serif" w:hAnsi="PT Astra Serif"/>
          <w:sz w:val="28"/>
          <w:szCs w:val="28"/>
        </w:rPr>
        <w:t xml:space="preserve"> года в пределах соответствующих лимитов бюджетных обязательств, доведенных в установленном порядке на 202</w:t>
      </w:r>
      <w:r w:rsidR="00DC2AFD" w:rsidRPr="00110568">
        <w:rPr>
          <w:rFonts w:ascii="PT Astra Serif" w:hAnsi="PT Astra Serif"/>
          <w:sz w:val="28"/>
          <w:szCs w:val="28"/>
        </w:rPr>
        <w:t>4</w:t>
      </w:r>
      <w:r w:rsidRPr="00110568">
        <w:rPr>
          <w:rFonts w:ascii="PT Astra Serif" w:hAnsi="PT Astra Serif"/>
          <w:sz w:val="28"/>
          <w:szCs w:val="28"/>
        </w:rPr>
        <w:t xml:space="preserve"> год, не допускается.</w:t>
      </w:r>
    </w:p>
    <w:p w:rsidR="00161C86" w:rsidRPr="00603DAA" w:rsidRDefault="00060EE6" w:rsidP="00EE7C73">
      <w:pPr>
        <w:pStyle w:val="ConsPlusNormal"/>
        <w:ind w:firstLine="540"/>
        <w:jc w:val="both"/>
        <w:rPr>
          <w:rFonts w:ascii="PT Astra Serif" w:hAnsi="PT Astra Serif"/>
          <w:sz w:val="28"/>
          <w:szCs w:val="28"/>
        </w:rPr>
      </w:pPr>
      <w:bookmarkStart w:id="2" w:name="P54"/>
      <w:bookmarkEnd w:id="2"/>
      <w:r w:rsidRPr="00110568">
        <w:rPr>
          <w:rFonts w:ascii="PT Astra Serif" w:hAnsi="PT Astra Serif"/>
          <w:sz w:val="28"/>
          <w:szCs w:val="28"/>
        </w:rPr>
        <w:t>9</w:t>
      </w:r>
      <w:r w:rsidR="00161C86" w:rsidRPr="00110568">
        <w:rPr>
          <w:rFonts w:ascii="PT Astra Serif" w:hAnsi="PT Astra Serif"/>
          <w:sz w:val="28"/>
          <w:szCs w:val="28"/>
        </w:rPr>
        <w:t>. Установить, что в 202</w:t>
      </w:r>
      <w:r w:rsidR="000D22B4" w:rsidRPr="00110568">
        <w:rPr>
          <w:rFonts w:ascii="PT Astra Serif" w:hAnsi="PT Astra Serif"/>
          <w:sz w:val="28"/>
          <w:szCs w:val="28"/>
        </w:rPr>
        <w:t>4</w:t>
      </w:r>
      <w:r w:rsidR="00161C86" w:rsidRPr="00110568">
        <w:rPr>
          <w:rFonts w:ascii="PT Astra Serif" w:hAnsi="PT Astra Serif"/>
          <w:sz w:val="28"/>
          <w:szCs w:val="28"/>
        </w:rPr>
        <w:t xml:space="preserve"> году главные распорядители средств областного бюджета как получатели средств областного бюджета и подведомственные им получатели</w:t>
      </w:r>
      <w:r w:rsidR="00161C86" w:rsidRPr="00603DAA">
        <w:rPr>
          <w:rFonts w:ascii="PT Astra Serif" w:hAnsi="PT Astra Serif"/>
          <w:sz w:val="28"/>
          <w:szCs w:val="28"/>
        </w:rPr>
        <w:t xml:space="preserve"> средств областного бюджета вправе предусматривать в заключаемых ими договорах (государственных контрактах) на поставку товаров (выполнение работ, оказание услуг) авансовые платежи в размере:</w:t>
      </w:r>
    </w:p>
    <w:p w:rsidR="00161C86" w:rsidRPr="00603DAA" w:rsidRDefault="00161C86" w:rsidP="00EE7C73">
      <w:pPr>
        <w:pStyle w:val="ConsPlusNormal"/>
        <w:ind w:firstLine="540"/>
        <w:jc w:val="both"/>
        <w:rPr>
          <w:rFonts w:ascii="PT Astra Serif" w:hAnsi="PT Astra Serif"/>
          <w:sz w:val="28"/>
          <w:szCs w:val="28"/>
        </w:rPr>
      </w:pPr>
      <w:proofErr w:type="gramStart"/>
      <w:r w:rsidRPr="00603DAA">
        <w:rPr>
          <w:rFonts w:ascii="PT Astra Serif" w:hAnsi="PT Astra Serif"/>
          <w:sz w:val="28"/>
          <w:szCs w:val="28"/>
        </w:rPr>
        <w:t xml:space="preserve">не превышающем 30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 по договорам (государственным контрактам) о поставке товаров, выполнении работ, об оказании услуг, в том числе договорам (государственным </w:t>
      </w:r>
      <w:r w:rsidRPr="00603DAA">
        <w:rPr>
          <w:rFonts w:ascii="PT Astra Serif" w:hAnsi="PT Astra Serif"/>
          <w:sz w:val="28"/>
          <w:szCs w:val="28"/>
        </w:rPr>
        <w:lastRenderedPageBreak/>
        <w:t>контрактам) о выполнении работ по строительству, реконструкции и капитальному ремонту объектов капитального строительства, находящихся в областной собственности;</w:t>
      </w:r>
      <w:proofErr w:type="gramEnd"/>
    </w:p>
    <w:p w:rsidR="00161C86" w:rsidRPr="00603DAA" w:rsidRDefault="00161C86" w:rsidP="00EE7C73">
      <w:pPr>
        <w:pStyle w:val="ConsPlusNormal"/>
        <w:ind w:firstLine="540"/>
        <w:jc w:val="both"/>
        <w:rPr>
          <w:rFonts w:ascii="PT Astra Serif" w:hAnsi="PT Astra Serif"/>
          <w:sz w:val="28"/>
          <w:szCs w:val="28"/>
        </w:rPr>
      </w:pPr>
      <w:proofErr w:type="gramStart"/>
      <w:r w:rsidRPr="00603DAA">
        <w:rPr>
          <w:rFonts w:ascii="PT Astra Serif" w:hAnsi="PT Astra Serif"/>
          <w:sz w:val="28"/>
          <w:szCs w:val="28"/>
        </w:rPr>
        <w:t>до 100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 - по договорам (государственным контрактам) об оказании услуг связи, о подписке на печатные издания и об их приобретении, об обучении на курсах повышения квалификации, о прохождении профессиональной переподготовки, об участии в научных, методических, научно-практических и иных конференциях, о проведении государственной</w:t>
      </w:r>
      <w:proofErr w:type="gramEnd"/>
      <w:r w:rsidRPr="00603DAA">
        <w:rPr>
          <w:rFonts w:ascii="PT Astra Serif" w:hAnsi="PT Astra Serif"/>
          <w:sz w:val="28"/>
          <w:szCs w:val="28"/>
        </w:rPr>
        <w:t xml:space="preserve"> экспертизы проектной документации и результатов инженерных изысканий, о проведении проверки достоверности определения сметной стоимости объектов капитального строительства, финансовое обеспечение строительства, реконструкции или технического перевооружения которых планируется осуществлять полностью или частично за счет средств областного бюджета, о приобретении ави</w:t>
      </w:r>
      <w:proofErr w:type="gramStart"/>
      <w:r w:rsidRPr="00603DAA">
        <w:rPr>
          <w:rFonts w:ascii="PT Astra Serif" w:hAnsi="PT Astra Serif"/>
          <w:sz w:val="28"/>
          <w:szCs w:val="28"/>
        </w:rPr>
        <w:t>а-</w:t>
      </w:r>
      <w:proofErr w:type="gramEnd"/>
      <w:r w:rsidRPr="00603DAA">
        <w:rPr>
          <w:rFonts w:ascii="PT Astra Serif" w:hAnsi="PT Astra Serif"/>
          <w:sz w:val="28"/>
          <w:szCs w:val="28"/>
        </w:rPr>
        <w:t xml:space="preserve"> и железнодорожных билетов, билетов для проезда городским и пригородным транспортом, об оказании гостиничных услуг по месту командирования и путевок на санаторно-курортное лечение, а также о проведении мероприятий по тушению пожаров, аренды индивидуального сейфа (банковской ячейки), по договорам обязательного страхования гражданской ответственности владельцев транспортных средств, по договорам (государственным контрактам) по изготовлению бланков свидетельств о государственной регистрации актов гражданского состояния</w:t>
      </w:r>
      <w:r w:rsidR="000A7928" w:rsidRPr="00603DAA">
        <w:rPr>
          <w:rFonts w:ascii="PT Astra Serif" w:hAnsi="PT Astra Serif"/>
          <w:sz w:val="28"/>
          <w:szCs w:val="28"/>
        </w:rPr>
        <w:t>.</w:t>
      </w:r>
    </w:p>
    <w:p w:rsidR="00161C86" w:rsidRPr="00603DAA" w:rsidRDefault="00060EE6" w:rsidP="00EE7C73">
      <w:pPr>
        <w:pStyle w:val="ConsPlusNormal"/>
        <w:ind w:firstLine="540"/>
        <w:jc w:val="both"/>
        <w:rPr>
          <w:rFonts w:ascii="PT Astra Serif" w:hAnsi="PT Astra Serif"/>
          <w:sz w:val="28"/>
          <w:szCs w:val="28"/>
        </w:rPr>
      </w:pPr>
      <w:bookmarkStart w:id="3" w:name="P58"/>
      <w:bookmarkEnd w:id="3"/>
      <w:r>
        <w:rPr>
          <w:rFonts w:ascii="PT Astra Serif" w:hAnsi="PT Astra Serif"/>
          <w:sz w:val="28"/>
          <w:szCs w:val="28"/>
        </w:rPr>
        <w:t>10</w:t>
      </w:r>
      <w:r w:rsidR="00996DCE" w:rsidRPr="00603DAA">
        <w:rPr>
          <w:rFonts w:ascii="PT Astra Serif" w:hAnsi="PT Astra Serif"/>
          <w:sz w:val="28"/>
          <w:szCs w:val="28"/>
        </w:rPr>
        <w:t>.</w:t>
      </w:r>
      <w:r w:rsidR="00161C86" w:rsidRPr="00603DAA">
        <w:rPr>
          <w:rFonts w:ascii="PT Astra Serif" w:hAnsi="PT Astra Serif"/>
          <w:sz w:val="28"/>
          <w:szCs w:val="28"/>
        </w:rPr>
        <w:t xml:space="preserve"> Установить, что в 202</w:t>
      </w:r>
      <w:r w:rsidR="00B92B75" w:rsidRPr="00603DAA">
        <w:rPr>
          <w:rFonts w:ascii="PT Astra Serif" w:hAnsi="PT Astra Serif"/>
          <w:sz w:val="28"/>
          <w:szCs w:val="28"/>
        </w:rPr>
        <w:t>4</w:t>
      </w:r>
      <w:r w:rsidR="00161C86" w:rsidRPr="00603DAA">
        <w:rPr>
          <w:rFonts w:ascii="PT Astra Serif" w:hAnsi="PT Astra Serif"/>
          <w:sz w:val="28"/>
          <w:szCs w:val="28"/>
        </w:rPr>
        <w:t xml:space="preserve"> году главные распорядители средств областного бюджета как получатели средств областного бюджета и подведомственные им получатели средств областного бюджета предусматривают в заключаемых ими договорах (государственных контрактах) на поставку товаров (выполнение работ, оказание услуг) авансовые платежи в размере от 30 до 50 процентов суммы договора (государственного контракта), </w:t>
      </w:r>
      <w:proofErr w:type="gramStart"/>
      <w:r w:rsidR="00161C86" w:rsidRPr="00603DAA">
        <w:rPr>
          <w:rFonts w:ascii="PT Astra Serif" w:hAnsi="PT Astra Serif"/>
          <w:sz w:val="28"/>
          <w:szCs w:val="28"/>
        </w:rPr>
        <w:t>средства</w:t>
      </w:r>
      <w:proofErr w:type="gramEnd"/>
      <w:r w:rsidR="00161C86" w:rsidRPr="00603DAA">
        <w:rPr>
          <w:rFonts w:ascii="PT Astra Serif" w:hAnsi="PT Astra Serif"/>
          <w:sz w:val="28"/>
          <w:szCs w:val="28"/>
        </w:rPr>
        <w:t xml:space="preserve"> на финансовое обеспечение которых подлежат казначейскому сопровождению в случаях, установленных бюджетным законод</w:t>
      </w:r>
      <w:r w:rsidR="00A417BA" w:rsidRPr="00603DAA">
        <w:rPr>
          <w:rFonts w:ascii="PT Astra Serif" w:hAnsi="PT Astra Serif"/>
          <w:sz w:val="28"/>
          <w:szCs w:val="28"/>
        </w:rPr>
        <w:t xml:space="preserve">ательством Российской Федерации, </w:t>
      </w:r>
      <w:r w:rsidR="00161C86" w:rsidRPr="00603DAA">
        <w:rPr>
          <w:rFonts w:ascii="PT Astra Serif" w:hAnsi="PT Astra Serif"/>
          <w:sz w:val="28"/>
          <w:szCs w:val="28"/>
        </w:rPr>
        <w:t>законом Саратовской области об областном бюджете</w:t>
      </w:r>
      <w:r w:rsidR="00A417BA" w:rsidRPr="00603DAA">
        <w:rPr>
          <w:rFonts w:ascii="PT Astra Serif" w:hAnsi="PT Astra Serif"/>
          <w:sz w:val="28"/>
          <w:szCs w:val="28"/>
        </w:rPr>
        <w:t xml:space="preserve"> и решением Правительства Саратовской области,</w:t>
      </w:r>
      <w:r w:rsidR="00161C86" w:rsidRPr="00603DAA">
        <w:rPr>
          <w:rFonts w:ascii="PT Astra Serif" w:hAnsi="PT Astra Serif"/>
          <w:sz w:val="28"/>
          <w:szCs w:val="28"/>
        </w:rPr>
        <w:t xml:space="preserve"> но не более лимитов бюджетных обязательств, доведенных до получателей средств областного бюджета на указанные цели на соответствующий финансовый год.</w:t>
      </w:r>
    </w:p>
    <w:p w:rsidR="00161C86" w:rsidRPr="00603DAA" w:rsidRDefault="00161C86" w:rsidP="00EE7C73">
      <w:pPr>
        <w:pStyle w:val="ConsPlusNormal"/>
        <w:ind w:firstLine="540"/>
        <w:jc w:val="both"/>
        <w:rPr>
          <w:rFonts w:ascii="PT Astra Serif" w:hAnsi="PT Astra Serif"/>
          <w:sz w:val="28"/>
          <w:szCs w:val="28"/>
        </w:rPr>
      </w:pPr>
      <w:r w:rsidRPr="00603DAA">
        <w:rPr>
          <w:rFonts w:ascii="PT Astra Serif" w:hAnsi="PT Astra Serif"/>
          <w:sz w:val="28"/>
          <w:szCs w:val="28"/>
        </w:rPr>
        <w:t>В случае</w:t>
      </w:r>
      <w:proofErr w:type="gramStart"/>
      <w:r w:rsidRPr="00603DAA">
        <w:rPr>
          <w:rFonts w:ascii="PT Astra Serif" w:hAnsi="PT Astra Serif"/>
          <w:sz w:val="28"/>
          <w:szCs w:val="28"/>
        </w:rPr>
        <w:t>,</w:t>
      </w:r>
      <w:proofErr w:type="gramEnd"/>
      <w:r w:rsidRPr="00603DAA">
        <w:rPr>
          <w:rFonts w:ascii="PT Astra Serif" w:hAnsi="PT Astra Serif"/>
          <w:sz w:val="28"/>
          <w:szCs w:val="28"/>
        </w:rPr>
        <w:t xml:space="preserve"> если исполнение договора (государственного контракта), указанного в </w:t>
      </w:r>
      <w:hyperlink w:anchor="P58">
        <w:r w:rsidRPr="00603DAA">
          <w:rPr>
            <w:rFonts w:ascii="PT Astra Serif" w:hAnsi="PT Astra Serif"/>
            <w:sz w:val="28"/>
            <w:szCs w:val="28"/>
          </w:rPr>
          <w:t>части первой</w:t>
        </w:r>
      </w:hyperlink>
      <w:r w:rsidRPr="00603DAA">
        <w:rPr>
          <w:rFonts w:ascii="PT Astra Serif" w:hAnsi="PT Astra Serif"/>
          <w:sz w:val="28"/>
          <w:szCs w:val="28"/>
        </w:rPr>
        <w:t xml:space="preserve"> настоящего пункта, осуществляется в 202</w:t>
      </w:r>
      <w:r w:rsidR="007532F3" w:rsidRPr="00603DAA">
        <w:rPr>
          <w:rFonts w:ascii="PT Astra Serif" w:hAnsi="PT Astra Serif"/>
          <w:sz w:val="28"/>
          <w:szCs w:val="28"/>
        </w:rPr>
        <w:t>4</w:t>
      </w:r>
      <w:r w:rsidRPr="00603DAA">
        <w:rPr>
          <w:rFonts w:ascii="PT Astra Serif" w:hAnsi="PT Astra Serif"/>
          <w:sz w:val="28"/>
          <w:szCs w:val="28"/>
        </w:rPr>
        <w:t xml:space="preserve"> году и последующих годах и соответствующих лимитов бюджетных обязательств, доведенных до получателя средств областного бюджета, недостаточно для выплаты авансового платежа в текущем финансовом году, в договоре (государственном контракте) предусматривается условие о выплате части такого авансового платежа в оставшемся размере не позднее 1 февраля </w:t>
      </w:r>
      <w:r w:rsidRPr="00603DAA">
        <w:rPr>
          <w:rFonts w:ascii="PT Astra Serif" w:hAnsi="PT Astra Serif"/>
          <w:sz w:val="28"/>
          <w:szCs w:val="28"/>
        </w:rPr>
        <w:lastRenderedPageBreak/>
        <w:t>очередного финансового года без подтверждения поставки товаров (выполнения работ, оказания услуг) в объеме ранее выплаченного авансового платежа.</w:t>
      </w:r>
    </w:p>
    <w:p w:rsidR="00161C86" w:rsidRPr="00603DAA" w:rsidRDefault="00161C86" w:rsidP="00EE7C73">
      <w:pPr>
        <w:pStyle w:val="ConsPlusNormal"/>
        <w:ind w:firstLine="540"/>
        <w:jc w:val="both"/>
        <w:rPr>
          <w:rFonts w:ascii="PT Astra Serif" w:hAnsi="PT Astra Serif"/>
          <w:sz w:val="28"/>
          <w:szCs w:val="28"/>
        </w:rPr>
      </w:pPr>
      <w:proofErr w:type="gramStart"/>
      <w:r w:rsidRPr="00603DAA">
        <w:rPr>
          <w:rFonts w:ascii="PT Astra Serif" w:hAnsi="PT Astra Serif"/>
          <w:sz w:val="28"/>
          <w:szCs w:val="28"/>
        </w:rPr>
        <w:t xml:space="preserve">Получатели средств областного бюджета вправе в соответствии с </w:t>
      </w:r>
      <w:hyperlink r:id="rId23">
        <w:r w:rsidRPr="00603DAA">
          <w:rPr>
            <w:rFonts w:ascii="PT Astra Serif" w:hAnsi="PT Astra Serif"/>
            <w:sz w:val="28"/>
            <w:szCs w:val="28"/>
          </w:rPr>
          <w:t>частью 65.1 статьи 112</w:t>
        </w:r>
      </w:hyperlink>
      <w:r w:rsidRPr="00603DAA">
        <w:rPr>
          <w:rFonts w:ascii="PT Astra Serif" w:hAnsi="PT Astra Serif"/>
          <w:sz w:val="28"/>
          <w:szCs w:val="28"/>
        </w:rPr>
        <w:t xml:space="preserve"> Федерального закона </w:t>
      </w:r>
      <w:r w:rsidR="00996DCE" w:rsidRPr="00603DAA">
        <w:rPr>
          <w:rFonts w:ascii="PT Astra Serif" w:hAnsi="PT Astra Serif"/>
          <w:sz w:val="28"/>
          <w:szCs w:val="28"/>
        </w:rPr>
        <w:t>«</w:t>
      </w:r>
      <w:r w:rsidRPr="00603DAA">
        <w:rPr>
          <w:rFonts w:ascii="PT Astra Serif" w:hAnsi="PT Astra Serif"/>
          <w:sz w:val="28"/>
          <w:szCs w:val="28"/>
        </w:rPr>
        <w:t>О контрактной системе в сфере закупок товаров, работ, услуг для обеспечения государственных и муниципальных нужд</w:t>
      </w:r>
      <w:r w:rsidR="00996DCE" w:rsidRPr="00603DAA">
        <w:rPr>
          <w:rFonts w:ascii="PT Astra Serif" w:hAnsi="PT Astra Serif"/>
          <w:sz w:val="28"/>
          <w:szCs w:val="28"/>
        </w:rPr>
        <w:t>»</w:t>
      </w:r>
      <w:r w:rsidRPr="00603DAA">
        <w:rPr>
          <w:rFonts w:ascii="PT Astra Serif" w:hAnsi="PT Astra Serif"/>
          <w:sz w:val="28"/>
          <w:szCs w:val="28"/>
        </w:rPr>
        <w:t xml:space="preserve"> внести по соглашению сторон в заключенные до дня вступления в силу настоящего постановления договоры (государственные контракты) на поставку товаров (выполнение работ, оказание услуг) изменения в части установления в них условия о</w:t>
      </w:r>
      <w:proofErr w:type="gramEnd"/>
      <w:r w:rsidRPr="00603DAA">
        <w:rPr>
          <w:rFonts w:ascii="PT Astra Serif" w:hAnsi="PT Astra Serif"/>
          <w:sz w:val="28"/>
          <w:szCs w:val="28"/>
        </w:rPr>
        <w:t xml:space="preserve"> выплате авансовых платежей в соответствии с настоящим пунктом с соблюдением размера обеспечения исполнения договора (государственного контракта), устанавливаемого в соответствии с </w:t>
      </w:r>
      <w:hyperlink r:id="rId24">
        <w:r w:rsidRPr="00603DAA">
          <w:rPr>
            <w:rFonts w:ascii="PT Astra Serif" w:hAnsi="PT Astra Serif"/>
            <w:sz w:val="28"/>
            <w:szCs w:val="28"/>
          </w:rPr>
          <w:t>частью 6 статьи 96</w:t>
        </w:r>
      </w:hyperlink>
      <w:r w:rsidRPr="00603DAA">
        <w:rPr>
          <w:rFonts w:ascii="PT Astra Serif" w:hAnsi="PT Astra Serif"/>
          <w:sz w:val="28"/>
          <w:szCs w:val="28"/>
        </w:rPr>
        <w:t xml:space="preserve"> Федерального закона </w:t>
      </w:r>
      <w:r w:rsidR="00996DCE" w:rsidRPr="00603DAA">
        <w:rPr>
          <w:rFonts w:ascii="PT Astra Serif" w:hAnsi="PT Astra Serif"/>
          <w:sz w:val="28"/>
          <w:szCs w:val="28"/>
        </w:rPr>
        <w:t>«</w:t>
      </w:r>
      <w:r w:rsidRPr="00603DAA">
        <w:rPr>
          <w:rFonts w:ascii="PT Astra Serif" w:hAnsi="PT Astra Serif"/>
          <w:sz w:val="28"/>
          <w:szCs w:val="28"/>
        </w:rPr>
        <w:t>О контрактной системе в сфере закупок товаров, работ, услуг для обеспечения государственных и муниципальных нужд</w:t>
      </w:r>
      <w:r w:rsidR="00996DCE" w:rsidRPr="00603DAA">
        <w:rPr>
          <w:rFonts w:ascii="PT Astra Serif" w:hAnsi="PT Astra Serif"/>
          <w:sz w:val="28"/>
          <w:szCs w:val="28"/>
        </w:rPr>
        <w:t>»</w:t>
      </w:r>
      <w:r w:rsidRPr="00603DAA">
        <w:rPr>
          <w:rFonts w:ascii="PT Astra Serif" w:hAnsi="PT Astra Serif"/>
          <w:sz w:val="28"/>
          <w:szCs w:val="28"/>
        </w:rPr>
        <w:t>.</w:t>
      </w:r>
    </w:p>
    <w:p w:rsidR="00161C86" w:rsidRPr="00603DAA" w:rsidRDefault="00060EE6" w:rsidP="00EE7C73">
      <w:pPr>
        <w:pStyle w:val="ConsPlusNormal"/>
        <w:ind w:firstLine="540"/>
        <w:jc w:val="both"/>
        <w:rPr>
          <w:rFonts w:ascii="PT Astra Serif" w:hAnsi="PT Astra Serif"/>
          <w:sz w:val="28"/>
          <w:szCs w:val="28"/>
        </w:rPr>
      </w:pPr>
      <w:r>
        <w:rPr>
          <w:rFonts w:ascii="PT Astra Serif" w:hAnsi="PT Astra Serif"/>
          <w:sz w:val="28"/>
          <w:szCs w:val="28"/>
        </w:rPr>
        <w:t>11</w:t>
      </w:r>
      <w:r w:rsidR="00161C86" w:rsidRPr="00603DAA">
        <w:rPr>
          <w:rFonts w:ascii="PT Astra Serif" w:hAnsi="PT Astra Serif"/>
          <w:sz w:val="28"/>
          <w:szCs w:val="28"/>
        </w:rPr>
        <w:t xml:space="preserve">. </w:t>
      </w:r>
      <w:proofErr w:type="gramStart"/>
      <w:r w:rsidR="00161C86" w:rsidRPr="00603DAA">
        <w:rPr>
          <w:rFonts w:ascii="PT Astra Serif" w:hAnsi="PT Astra Serif"/>
          <w:sz w:val="28"/>
          <w:szCs w:val="28"/>
        </w:rPr>
        <w:t xml:space="preserve">Исполнительным органам области, осуществляющим функции и полномочия учредителя в отношении областных государственных бюджетных и автономных учреждений, обеспечивать включение указанными учреждениями при заключении ими договоров (контрактов) о поставке товаров, выполнении работ и оказании услуг условий об авансовых платежах в объеме, не превышающем предельные размеры выплат авансовых платежей, установленных в соответствии с </w:t>
      </w:r>
      <w:hyperlink w:anchor="P54">
        <w:r w:rsidR="00161C86" w:rsidRPr="00603DAA">
          <w:rPr>
            <w:rFonts w:ascii="PT Astra Serif" w:hAnsi="PT Astra Serif"/>
            <w:sz w:val="28"/>
            <w:szCs w:val="28"/>
          </w:rPr>
          <w:t>пункт</w:t>
        </w:r>
        <w:r w:rsidR="000E38AC" w:rsidRPr="00603DAA">
          <w:rPr>
            <w:rFonts w:ascii="PT Astra Serif" w:hAnsi="PT Astra Serif"/>
            <w:sz w:val="28"/>
            <w:szCs w:val="28"/>
          </w:rPr>
          <w:t>а</w:t>
        </w:r>
        <w:r w:rsidR="00161C86" w:rsidRPr="00603DAA">
          <w:rPr>
            <w:rFonts w:ascii="PT Astra Serif" w:hAnsi="PT Astra Serif"/>
            <w:sz w:val="28"/>
            <w:szCs w:val="28"/>
          </w:rPr>
          <w:t>м</w:t>
        </w:r>
        <w:r w:rsidR="000E38AC" w:rsidRPr="00603DAA">
          <w:rPr>
            <w:rFonts w:ascii="PT Astra Serif" w:hAnsi="PT Astra Serif"/>
            <w:sz w:val="28"/>
            <w:szCs w:val="28"/>
          </w:rPr>
          <w:t>и</w:t>
        </w:r>
        <w:r w:rsidR="00161C86" w:rsidRPr="00603DAA">
          <w:rPr>
            <w:rFonts w:ascii="PT Astra Serif" w:hAnsi="PT Astra Serif"/>
            <w:sz w:val="28"/>
            <w:szCs w:val="28"/>
          </w:rPr>
          <w:t xml:space="preserve"> </w:t>
        </w:r>
        <w:r>
          <w:rPr>
            <w:rFonts w:ascii="PT Astra Serif" w:hAnsi="PT Astra Serif"/>
            <w:sz w:val="28"/>
            <w:szCs w:val="28"/>
          </w:rPr>
          <w:t>9</w:t>
        </w:r>
      </w:hyperlink>
      <w:r w:rsidR="000E38AC" w:rsidRPr="00603DAA">
        <w:rPr>
          <w:rFonts w:ascii="PT Astra Serif" w:hAnsi="PT Astra Serif"/>
          <w:sz w:val="28"/>
          <w:szCs w:val="28"/>
        </w:rPr>
        <w:t xml:space="preserve"> и </w:t>
      </w:r>
      <w:r>
        <w:rPr>
          <w:rFonts w:ascii="PT Astra Serif" w:hAnsi="PT Astra Serif"/>
          <w:sz w:val="28"/>
          <w:szCs w:val="28"/>
        </w:rPr>
        <w:t>10</w:t>
      </w:r>
      <w:r w:rsidR="00161C86" w:rsidRPr="00603DAA">
        <w:rPr>
          <w:rFonts w:ascii="PT Astra Serif" w:hAnsi="PT Astra Serif"/>
          <w:sz w:val="28"/>
          <w:szCs w:val="28"/>
        </w:rPr>
        <w:t xml:space="preserve"> настоящего постановления для получателей средств областного</w:t>
      </w:r>
      <w:proofErr w:type="gramEnd"/>
      <w:r w:rsidR="00161C86" w:rsidRPr="00603DAA">
        <w:rPr>
          <w:rFonts w:ascii="PT Astra Serif" w:hAnsi="PT Astra Serif"/>
          <w:sz w:val="28"/>
          <w:szCs w:val="28"/>
        </w:rPr>
        <w:t xml:space="preserve"> бюджета.</w:t>
      </w:r>
    </w:p>
    <w:p w:rsidR="00161C86" w:rsidRPr="00603DAA" w:rsidRDefault="00060EE6" w:rsidP="00EE7C73">
      <w:pPr>
        <w:pStyle w:val="ConsPlusNormal"/>
        <w:ind w:firstLine="540"/>
        <w:jc w:val="both"/>
        <w:rPr>
          <w:rFonts w:ascii="PT Astra Serif" w:hAnsi="PT Astra Serif"/>
          <w:sz w:val="28"/>
          <w:szCs w:val="28"/>
        </w:rPr>
      </w:pPr>
      <w:r>
        <w:rPr>
          <w:rFonts w:ascii="PT Astra Serif" w:hAnsi="PT Astra Serif"/>
          <w:sz w:val="28"/>
          <w:szCs w:val="28"/>
        </w:rPr>
        <w:t>12</w:t>
      </w:r>
      <w:r w:rsidR="00161C86" w:rsidRPr="00603DAA">
        <w:rPr>
          <w:rFonts w:ascii="PT Astra Serif" w:hAnsi="PT Astra Serif"/>
          <w:sz w:val="28"/>
          <w:szCs w:val="28"/>
        </w:rPr>
        <w:t xml:space="preserve">. </w:t>
      </w:r>
      <w:proofErr w:type="gramStart"/>
      <w:r w:rsidR="00161C86" w:rsidRPr="00603DAA">
        <w:rPr>
          <w:rFonts w:ascii="PT Astra Serif" w:hAnsi="PT Astra Serif"/>
          <w:sz w:val="28"/>
          <w:szCs w:val="28"/>
        </w:rPr>
        <w:t>Установить, что субсидии, предоставленные в 202</w:t>
      </w:r>
      <w:r w:rsidR="000D22B4" w:rsidRPr="00603DAA">
        <w:rPr>
          <w:rFonts w:ascii="PT Astra Serif" w:hAnsi="PT Astra Serif"/>
          <w:sz w:val="28"/>
          <w:szCs w:val="28"/>
        </w:rPr>
        <w:t>4</w:t>
      </w:r>
      <w:r w:rsidR="00161C86" w:rsidRPr="00603DAA">
        <w:rPr>
          <w:rFonts w:ascii="PT Astra Serif" w:hAnsi="PT Astra Serif"/>
          <w:sz w:val="28"/>
          <w:szCs w:val="28"/>
        </w:rPr>
        <w:t xml:space="preserve"> году областным бюджетным и автономным учреждениям в соответствии с </w:t>
      </w:r>
      <w:hyperlink r:id="rId25">
        <w:r w:rsidR="00161C86" w:rsidRPr="00603DAA">
          <w:rPr>
            <w:rFonts w:ascii="PT Astra Serif" w:hAnsi="PT Astra Serif"/>
            <w:sz w:val="28"/>
            <w:szCs w:val="28"/>
          </w:rPr>
          <w:t>абзацем вторым пункта 1 статьи 78.1</w:t>
        </w:r>
      </w:hyperlink>
      <w:r w:rsidR="00161C86" w:rsidRPr="00603DAA">
        <w:rPr>
          <w:rFonts w:ascii="PT Astra Serif" w:hAnsi="PT Astra Serif"/>
          <w:sz w:val="28"/>
          <w:szCs w:val="28"/>
        </w:rPr>
        <w:t xml:space="preserve"> Бюджетного кодекса Российской Федерации, направляются на возмещение расходов по операциям, содержание которых соответствует целям предоставления субсидий, произведенных указанными учреждениями за счет средств от приносящей доход деятельности, субсидий на финансовое обеспечение выполнения государственного задания на оказание государственных услуг (выполнение работ</w:t>
      </w:r>
      <w:proofErr w:type="gramEnd"/>
      <w:r w:rsidR="00161C86" w:rsidRPr="00603DAA">
        <w:rPr>
          <w:rFonts w:ascii="PT Astra Serif" w:hAnsi="PT Astra Serif"/>
          <w:sz w:val="28"/>
          <w:szCs w:val="28"/>
        </w:rPr>
        <w:t>) и иных финансовых источников, в объеме произведенных расходов, подтвержденных в установленном министерством финансов области порядке.</w:t>
      </w:r>
    </w:p>
    <w:p w:rsidR="00161C86" w:rsidRPr="00603DAA" w:rsidRDefault="00060EE6" w:rsidP="00EE7C73">
      <w:pPr>
        <w:pStyle w:val="ConsPlusNormal"/>
        <w:ind w:firstLine="540"/>
        <w:jc w:val="both"/>
        <w:rPr>
          <w:rFonts w:ascii="PT Astra Serif" w:hAnsi="PT Astra Serif"/>
          <w:sz w:val="28"/>
          <w:szCs w:val="28"/>
        </w:rPr>
      </w:pPr>
      <w:r>
        <w:rPr>
          <w:rFonts w:ascii="PT Astra Serif" w:hAnsi="PT Astra Serif"/>
          <w:sz w:val="28"/>
          <w:szCs w:val="28"/>
        </w:rPr>
        <w:t>13</w:t>
      </w:r>
      <w:r w:rsidR="00161C86" w:rsidRPr="00603DAA">
        <w:rPr>
          <w:rFonts w:ascii="PT Astra Serif" w:hAnsi="PT Astra Serif"/>
          <w:sz w:val="28"/>
          <w:szCs w:val="28"/>
        </w:rPr>
        <w:t xml:space="preserve">. Рекомендовать органам местного самоуправления </w:t>
      </w:r>
      <w:r w:rsidR="00926233" w:rsidRPr="00603DAA">
        <w:rPr>
          <w:rFonts w:ascii="PT Astra Serif" w:hAnsi="PT Astra Serif"/>
          <w:sz w:val="28"/>
          <w:szCs w:val="28"/>
        </w:rPr>
        <w:t xml:space="preserve">муниципальных образований </w:t>
      </w:r>
      <w:r w:rsidR="00161C86" w:rsidRPr="00603DAA">
        <w:rPr>
          <w:rFonts w:ascii="PT Astra Serif" w:hAnsi="PT Astra Serif"/>
          <w:sz w:val="28"/>
          <w:szCs w:val="28"/>
        </w:rPr>
        <w:t>области:</w:t>
      </w:r>
    </w:p>
    <w:p w:rsidR="002814B1" w:rsidRPr="00603DAA" w:rsidRDefault="002814B1" w:rsidP="00EE7C73">
      <w:pPr>
        <w:pStyle w:val="ConsPlusNormal"/>
        <w:ind w:firstLine="540"/>
        <w:jc w:val="both"/>
        <w:rPr>
          <w:rFonts w:ascii="PT Astra Serif" w:hAnsi="PT Astra Serif"/>
          <w:sz w:val="28"/>
          <w:szCs w:val="28"/>
        </w:rPr>
      </w:pPr>
      <w:r w:rsidRPr="00603DAA">
        <w:rPr>
          <w:rFonts w:ascii="PT Astra Serif" w:hAnsi="PT Astra Serif"/>
          <w:sz w:val="28"/>
          <w:szCs w:val="28"/>
        </w:rPr>
        <w:t>до 1</w:t>
      </w:r>
      <w:r w:rsidR="00FC6D1A" w:rsidRPr="00603DAA">
        <w:rPr>
          <w:rFonts w:ascii="PT Astra Serif" w:hAnsi="PT Astra Serif"/>
          <w:sz w:val="28"/>
          <w:szCs w:val="28"/>
        </w:rPr>
        <w:t>9</w:t>
      </w:r>
      <w:r w:rsidRPr="00603DAA">
        <w:rPr>
          <w:rFonts w:ascii="PT Astra Serif" w:hAnsi="PT Astra Serif"/>
          <w:sz w:val="28"/>
          <w:szCs w:val="28"/>
        </w:rPr>
        <w:t xml:space="preserve"> января 2024 года представить в министерство финансов области в электронном виде решение о бюджете муниципального района, городского округа, городского и сельского поселения области на 2024 год (на 2024 год и на плановый период 2025 и 2026 годов), утвержденное представительным органом </w:t>
      </w:r>
      <w:r w:rsidR="00D36D03" w:rsidRPr="00603DAA">
        <w:rPr>
          <w:rFonts w:ascii="PT Astra Serif" w:hAnsi="PT Astra Serif"/>
          <w:sz w:val="28"/>
          <w:szCs w:val="28"/>
        </w:rPr>
        <w:t>соответствующего муниципального образования</w:t>
      </w:r>
      <w:r w:rsidRPr="00603DAA">
        <w:rPr>
          <w:rFonts w:ascii="PT Astra Serif" w:hAnsi="PT Astra Serif"/>
          <w:sz w:val="28"/>
          <w:szCs w:val="28"/>
        </w:rPr>
        <w:t>;</w:t>
      </w:r>
    </w:p>
    <w:p w:rsidR="00D36D03" w:rsidRPr="00603DAA" w:rsidRDefault="002814B1" w:rsidP="00D36D03">
      <w:pPr>
        <w:pStyle w:val="ConsPlusNormal"/>
        <w:ind w:firstLine="540"/>
        <w:jc w:val="both"/>
        <w:rPr>
          <w:rFonts w:ascii="PT Astra Serif" w:hAnsi="PT Astra Serif"/>
          <w:sz w:val="28"/>
          <w:szCs w:val="28"/>
        </w:rPr>
      </w:pPr>
      <w:proofErr w:type="gramStart"/>
      <w:r w:rsidRPr="00603DAA">
        <w:rPr>
          <w:rFonts w:ascii="PT Astra Serif" w:hAnsi="PT Astra Serif"/>
          <w:sz w:val="28"/>
          <w:szCs w:val="28"/>
        </w:rPr>
        <w:t>до 2</w:t>
      </w:r>
      <w:r w:rsidR="000A7928" w:rsidRPr="00603DAA">
        <w:rPr>
          <w:rFonts w:ascii="PT Astra Serif" w:hAnsi="PT Astra Serif"/>
          <w:sz w:val="28"/>
          <w:szCs w:val="28"/>
        </w:rPr>
        <w:t>5</w:t>
      </w:r>
      <w:r w:rsidRPr="00603DAA">
        <w:rPr>
          <w:rFonts w:ascii="PT Astra Serif" w:hAnsi="PT Astra Serif"/>
          <w:sz w:val="28"/>
          <w:szCs w:val="28"/>
        </w:rPr>
        <w:t xml:space="preserve"> января 2024 года обеспечить возврат в областной бюджет не использованных по состоянию на 1 января 2024 года остатков межбюджетных трансфертов, имеющих целевое назначение, </w:t>
      </w:r>
      <w:r w:rsidR="00D36D03" w:rsidRPr="00603DAA">
        <w:rPr>
          <w:rFonts w:ascii="PT Astra Serif" w:hAnsi="PT Astra Serif"/>
          <w:sz w:val="28"/>
          <w:szCs w:val="28"/>
        </w:rPr>
        <w:t xml:space="preserve">в том числе находящихся на счетах для учета субсидий на иные цели муниципальных </w:t>
      </w:r>
      <w:r w:rsidR="00D36D03" w:rsidRPr="00603DAA">
        <w:rPr>
          <w:rFonts w:ascii="PT Astra Serif" w:hAnsi="PT Astra Serif"/>
          <w:sz w:val="28"/>
          <w:szCs w:val="28"/>
        </w:rPr>
        <w:lastRenderedPageBreak/>
        <w:t xml:space="preserve">бюджетных и автономных учреждений, </w:t>
      </w:r>
      <w:r w:rsidRPr="00603DAA">
        <w:rPr>
          <w:rFonts w:ascii="PT Astra Serif" w:hAnsi="PT Astra Serif"/>
          <w:sz w:val="28"/>
          <w:szCs w:val="28"/>
        </w:rPr>
        <w:t>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(при наличии</w:t>
      </w:r>
      <w:proofErr w:type="gramEnd"/>
      <w:r w:rsidRPr="00603DAA">
        <w:rPr>
          <w:rFonts w:ascii="PT Astra Serif" w:hAnsi="PT Astra Serif"/>
          <w:sz w:val="28"/>
          <w:szCs w:val="28"/>
        </w:rPr>
        <w:t xml:space="preserve"> таких остатков)</w:t>
      </w:r>
      <w:r w:rsidR="00D36D03" w:rsidRPr="00603DAA">
        <w:rPr>
          <w:rFonts w:ascii="PT Astra Serif" w:hAnsi="PT Astra Serif"/>
          <w:sz w:val="28"/>
          <w:szCs w:val="28"/>
        </w:rPr>
        <w:t>;</w:t>
      </w:r>
    </w:p>
    <w:p w:rsidR="002814B1" w:rsidRPr="00603DAA" w:rsidRDefault="002814B1" w:rsidP="00EE7C73">
      <w:pPr>
        <w:pStyle w:val="ConsPlusNormal"/>
        <w:ind w:firstLine="540"/>
        <w:jc w:val="both"/>
        <w:rPr>
          <w:rFonts w:ascii="PT Astra Serif" w:hAnsi="PT Astra Serif"/>
          <w:sz w:val="28"/>
          <w:szCs w:val="28"/>
        </w:rPr>
      </w:pPr>
      <w:r w:rsidRPr="00603DAA">
        <w:rPr>
          <w:rFonts w:ascii="PT Astra Serif" w:hAnsi="PT Astra Serif"/>
          <w:sz w:val="28"/>
          <w:szCs w:val="28"/>
        </w:rPr>
        <w:t xml:space="preserve">представлять </w:t>
      </w:r>
      <w:r w:rsidR="00D36D03" w:rsidRPr="00603DAA">
        <w:rPr>
          <w:rFonts w:ascii="PT Astra Serif" w:hAnsi="PT Astra Serif"/>
          <w:sz w:val="28"/>
          <w:szCs w:val="28"/>
        </w:rPr>
        <w:t xml:space="preserve">по мере необходимости </w:t>
      </w:r>
      <w:r w:rsidRPr="00603DAA">
        <w:rPr>
          <w:rFonts w:ascii="PT Astra Serif" w:hAnsi="PT Astra Serif"/>
          <w:sz w:val="28"/>
          <w:szCs w:val="28"/>
        </w:rPr>
        <w:t>главным распорядителям средств областного бюджета на бумажном и электронном носителях коды и реквизиты главных администраторов и (или) администраторов доходов по безвозмездным поступлениям в бюджеты муниципальных районов, городских округов и поселений области;</w:t>
      </w:r>
    </w:p>
    <w:p w:rsidR="002814B1" w:rsidRPr="00603DAA" w:rsidRDefault="002814B1" w:rsidP="00EE7C73">
      <w:pPr>
        <w:pStyle w:val="ConsPlusNormal"/>
        <w:ind w:firstLine="540"/>
        <w:jc w:val="both"/>
        <w:rPr>
          <w:rFonts w:ascii="PT Astra Serif" w:hAnsi="PT Astra Serif"/>
          <w:sz w:val="28"/>
          <w:szCs w:val="28"/>
        </w:rPr>
      </w:pPr>
      <w:r w:rsidRPr="00603DAA">
        <w:rPr>
          <w:rFonts w:ascii="PT Astra Serif" w:hAnsi="PT Astra Serif"/>
          <w:sz w:val="28"/>
          <w:szCs w:val="28"/>
        </w:rPr>
        <w:t xml:space="preserve">не позднее 1 февраля 2024 года представить в министерство финансов области подписанное главой </w:t>
      </w:r>
      <w:r w:rsidR="002368B7" w:rsidRPr="002368B7">
        <w:rPr>
          <w:rFonts w:ascii="PT Astra Serif" w:hAnsi="PT Astra Serif"/>
          <w:sz w:val="28"/>
          <w:szCs w:val="28"/>
        </w:rPr>
        <w:t xml:space="preserve">(руководителем исполнительно-распорядительного органа) </w:t>
      </w:r>
      <w:r w:rsidRPr="00603DAA">
        <w:rPr>
          <w:rFonts w:ascii="PT Astra Serif" w:hAnsi="PT Astra Serif"/>
          <w:sz w:val="28"/>
          <w:szCs w:val="28"/>
        </w:rPr>
        <w:t>муниципального района (городского округа) области, получающего дотацию на выравнивание бюджетной обеспеченности муниципальных районов (городских округов) области, соглашение, которым предусматриваются меры по социально-экономическому развитию и оздоровлению муниципальных финансов муниципального района (городского округа) области;</w:t>
      </w:r>
    </w:p>
    <w:p w:rsidR="00161C86" w:rsidRPr="00603DAA" w:rsidRDefault="00161C86" w:rsidP="00EE7C73">
      <w:pPr>
        <w:pStyle w:val="ConsPlusNormal"/>
        <w:ind w:firstLine="540"/>
        <w:jc w:val="both"/>
        <w:rPr>
          <w:rFonts w:ascii="PT Astra Serif" w:hAnsi="PT Astra Serif"/>
          <w:sz w:val="28"/>
          <w:szCs w:val="28"/>
        </w:rPr>
      </w:pPr>
      <w:proofErr w:type="gramStart"/>
      <w:r w:rsidRPr="00603DAA">
        <w:rPr>
          <w:rFonts w:ascii="PT Astra Serif" w:hAnsi="PT Astra Serif"/>
          <w:sz w:val="28"/>
          <w:szCs w:val="28"/>
        </w:rPr>
        <w:t xml:space="preserve">продолжить работу по выявлению физических и юридических лиц, использующих земельные участки без правоустанавливающих документов, оказанию содействия землепользователям в постановке на учет и оформлению в собственность используемых ими земельных участков из земель сельскохозяйственного назначения, вводу в оборот невостребованных земель, а также актуализации данных об объектах налогообложения земельным налогом и их правообладателях и установлению максимальных ставок земельного налога в соответствии со </w:t>
      </w:r>
      <w:hyperlink r:id="rId26">
        <w:r w:rsidRPr="00603DAA">
          <w:rPr>
            <w:rFonts w:ascii="PT Astra Serif" w:hAnsi="PT Astra Serif"/>
            <w:sz w:val="28"/>
            <w:szCs w:val="28"/>
          </w:rPr>
          <w:t>статьей</w:t>
        </w:r>
        <w:proofErr w:type="gramEnd"/>
        <w:r w:rsidRPr="00603DAA">
          <w:rPr>
            <w:rFonts w:ascii="PT Astra Serif" w:hAnsi="PT Astra Serif"/>
            <w:sz w:val="28"/>
            <w:szCs w:val="28"/>
          </w:rPr>
          <w:t xml:space="preserve"> 394</w:t>
        </w:r>
      </w:hyperlink>
      <w:r w:rsidRPr="00603DAA">
        <w:rPr>
          <w:rFonts w:ascii="PT Astra Serif" w:hAnsi="PT Astra Serif"/>
          <w:sz w:val="28"/>
          <w:szCs w:val="28"/>
        </w:rPr>
        <w:t xml:space="preserve"> Налогового кодекса Российской Федерации;</w:t>
      </w:r>
    </w:p>
    <w:p w:rsidR="00161C86" w:rsidRPr="00603DAA" w:rsidRDefault="00161C86" w:rsidP="00EE7C73">
      <w:pPr>
        <w:pStyle w:val="ConsPlusNormal"/>
        <w:ind w:firstLine="540"/>
        <w:jc w:val="both"/>
        <w:rPr>
          <w:rFonts w:ascii="PT Astra Serif" w:hAnsi="PT Astra Serif"/>
          <w:sz w:val="28"/>
          <w:szCs w:val="28"/>
        </w:rPr>
      </w:pPr>
      <w:r w:rsidRPr="00603DAA">
        <w:rPr>
          <w:rFonts w:ascii="PT Astra Serif" w:hAnsi="PT Astra Serif"/>
          <w:sz w:val="28"/>
          <w:szCs w:val="28"/>
        </w:rPr>
        <w:t>обеспечить:</w:t>
      </w:r>
    </w:p>
    <w:p w:rsidR="00571A10" w:rsidRPr="00603DAA" w:rsidRDefault="004634FC" w:rsidP="00D36D03">
      <w:pPr>
        <w:pStyle w:val="ConsPlusNormal"/>
        <w:ind w:firstLine="540"/>
        <w:jc w:val="both"/>
        <w:rPr>
          <w:rFonts w:ascii="PT Astra Serif" w:hAnsi="PT Astra Serif"/>
          <w:sz w:val="28"/>
          <w:szCs w:val="28"/>
        </w:rPr>
      </w:pPr>
      <w:proofErr w:type="gramStart"/>
      <w:r w:rsidRPr="00603DAA">
        <w:rPr>
          <w:rFonts w:ascii="PT Astra Serif" w:hAnsi="PT Astra Serif"/>
          <w:sz w:val="28"/>
          <w:szCs w:val="28"/>
        </w:rPr>
        <w:t>установление в муниципальных контрактах (договорах) о поставке товаров, выполнении работ и ока</w:t>
      </w:r>
      <w:r w:rsidR="00D36D03" w:rsidRPr="00603DAA">
        <w:rPr>
          <w:rFonts w:ascii="PT Astra Serif" w:hAnsi="PT Astra Serif"/>
          <w:sz w:val="28"/>
          <w:szCs w:val="28"/>
        </w:rPr>
        <w:t xml:space="preserve">зании услуг </w:t>
      </w:r>
      <w:r w:rsidRPr="00603DAA">
        <w:rPr>
          <w:rFonts w:ascii="PT Astra Serif" w:hAnsi="PT Astra Serif"/>
          <w:sz w:val="28"/>
          <w:szCs w:val="28"/>
        </w:rPr>
        <w:t xml:space="preserve">авансовых платежей </w:t>
      </w:r>
      <w:r w:rsidR="00D36D03" w:rsidRPr="00603DAA">
        <w:rPr>
          <w:rFonts w:ascii="PT Astra Serif" w:hAnsi="PT Astra Serif"/>
          <w:sz w:val="28"/>
          <w:szCs w:val="28"/>
        </w:rPr>
        <w:t xml:space="preserve">в объеме, не превышающем предельные размеры выплат авансовых платежей, установленных в соответствии с пунктами </w:t>
      </w:r>
      <w:r w:rsidR="00060EE6">
        <w:rPr>
          <w:rFonts w:ascii="PT Astra Serif" w:hAnsi="PT Astra Serif"/>
          <w:sz w:val="28"/>
          <w:szCs w:val="28"/>
        </w:rPr>
        <w:t>9</w:t>
      </w:r>
      <w:r w:rsidR="00D36D03" w:rsidRPr="00603DAA">
        <w:rPr>
          <w:rFonts w:ascii="PT Astra Serif" w:hAnsi="PT Astra Serif"/>
          <w:sz w:val="28"/>
          <w:szCs w:val="28"/>
        </w:rPr>
        <w:t xml:space="preserve"> и </w:t>
      </w:r>
      <w:r w:rsidR="00060EE6">
        <w:rPr>
          <w:rFonts w:ascii="PT Astra Serif" w:hAnsi="PT Astra Serif"/>
          <w:sz w:val="28"/>
          <w:szCs w:val="28"/>
        </w:rPr>
        <w:t>10</w:t>
      </w:r>
      <w:r w:rsidR="00D36D03" w:rsidRPr="00603DAA">
        <w:rPr>
          <w:rFonts w:ascii="PT Astra Serif" w:hAnsi="PT Astra Serif"/>
          <w:sz w:val="28"/>
          <w:szCs w:val="28"/>
        </w:rPr>
        <w:t xml:space="preserve"> настоящего постановления для получателей средств областного бюджета</w:t>
      </w:r>
      <w:r w:rsidR="00603DAA" w:rsidRPr="00603DAA">
        <w:rPr>
          <w:rFonts w:ascii="PT Astra Serif" w:hAnsi="PT Astra Serif"/>
          <w:sz w:val="28"/>
          <w:szCs w:val="28"/>
        </w:rPr>
        <w:t>, а также включение соответствующих условий в контракты (договора) о поставке товаров, выполнении работ и оказании услуг, заключаемые муниципальными бюджетными и автономными</w:t>
      </w:r>
      <w:proofErr w:type="gramEnd"/>
      <w:r w:rsidR="00603DAA" w:rsidRPr="00603DAA">
        <w:rPr>
          <w:rFonts w:ascii="PT Astra Serif" w:hAnsi="PT Astra Serif"/>
          <w:sz w:val="28"/>
          <w:szCs w:val="28"/>
        </w:rPr>
        <w:t xml:space="preserve"> учреждениями;</w:t>
      </w:r>
    </w:p>
    <w:p w:rsidR="002814B1" w:rsidRPr="00603DAA" w:rsidRDefault="002814B1" w:rsidP="00EE7C73">
      <w:pPr>
        <w:pStyle w:val="ConsPlusNormal"/>
        <w:ind w:firstLine="540"/>
        <w:jc w:val="both"/>
        <w:rPr>
          <w:rFonts w:ascii="PT Astra Serif" w:hAnsi="PT Astra Serif"/>
          <w:sz w:val="28"/>
          <w:szCs w:val="28"/>
        </w:rPr>
      </w:pPr>
      <w:r w:rsidRPr="00603DAA">
        <w:rPr>
          <w:rFonts w:ascii="PT Astra Serif" w:hAnsi="PT Astra Serif"/>
          <w:sz w:val="28"/>
          <w:szCs w:val="28"/>
        </w:rPr>
        <w:t>планирование бюджетных ассигнований на оплату труда, уплату взносов по обязательному социальному страхованию на выплаты по оплате труда работников и иные выплаты работникам, обеспечение мер социальной поддержки отдельных категорий граждан, финансовое обеспечение которых осуществляется за счет средств местных бюджетов, в объеме годовой потребности</w:t>
      </w:r>
      <w:r w:rsidR="00912C1F" w:rsidRPr="00603DAA">
        <w:rPr>
          <w:rFonts w:ascii="PT Astra Serif" w:hAnsi="PT Astra Serif"/>
          <w:sz w:val="28"/>
          <w:szCs w:val="28"/>
        </w:rPr>
        <w:t>,</w:t>
      </w:r>
      <w:r w:rsidRPr="00603DAA">
        <w:rPr>
          <w:rFonts w:ascii="PT Astra Serif" w:hAnsi="PT Astra Serif"/>
          <w:sz w:val="28"/>
          <w:szCs w:val="28"/>
        </w:rPr>
        <w:t xml:space="preserve"> безусловный приоритет исполнения указанных расходов, а также отсутствие </w:t>
      </w:r>
      <w:r w:rsidR="000A7928" w:rsidRPr="00603DAA">
        <w:rPr>
          <w:rFonts w:ascii="PT Astra Serif" w:hAnsi="PT Astra Serif"/>
          <w:sz w:val="28"/>
          <w:szCs w:val="28"/>
        </w:rPr>
        <w:t>на 1 число каждого месяца</w:t>
      </w:r>
      <w:r w:rsidRPr="00603DAA">
        <w:rPr>
          <w:rFonts w:ascii="PT Astra Serif" w:hAnsi="PT Astra Serif"/>
          <w:sz w:val="28"/>
          <w:szCs w:val="28"/>
        </w:rPr>
        <w:t xml:space="preserve"> 2024 года просроченной кредиторской задолженности по ним;</w:t>
      </w:r>
    </w:p>
    <w:p w:rsidR="00161C86" w:rsidRPr="00603DAA" w:rsidRDefault="00161C86" w:rsidP="00EE7C73">
      <w:pPr>
        <w:pStyle w:val="ConsPlusNormal"/>
        <w:ind w:firstLine="540"/>
        <w:jc w:val="both"/>
        <w:rPr>
          <w:rFonts w:ascii="PT Astra Serif" w:hAnsi="PT Astra Serif"/>
          <w:sz w:val="28"/>
          <w:szCs w:val="28"/>
        </w:rPr>
      </w:pPr>
      <w:proofErr w:type="gramStart"/>
      <w:r w:rsidRPr="00603DAA">
        <w:rPr>
          <w:rFonts w:ascii="PT Astra Serif" w:hAnsi="PT Astra Serif"/>
          <w:sz w:val="28"/>
          <w:szCs w:val="28"/>
        </w:rPr>
        <w:t xml:space="preserve">размещение в информационно-телекоммуникационной сети Интернет </w:t>
      </w:r>
      <w:r w:rsidRPr="00603DAA">
        <w:rPr>
          <w:rFonts w:ascii="PT Astra Serif" w:hAnsi="PT Astra Serif"/>
          <w:sz w:val="28"/>
          <w:szCs w:val="28"/>
        </w:rPr>
        <w:lastRenderedPageBreak/>
        <w:t xml:space="preserve">информации согласно Перечню показателей оценки уровня открытости бюджетных данных в муниципальных образованиях, утвержденному </w:t>
      </w:r>
      <w:hyperlink r:id="rId27">
        <w:r w:rsidRPr="00603DAA">
          <w:rPr>
            <w:rFonts w:ascii="PT Astra Serif" w:hAnsi="PT Astra Serif"/>
            <w:sz w:val="28"/>
            <w:szCs w:val="28"/>
          </w:rPr>
          <w:t>приказом</w:t>
        </w:r>
      </w:hyperlink>
      <w:r w:rsidRPr="00603DAA">
        <w:rPr>
          <w:rFonts w:ascii="PT Astra Serif" w:hAnsi="PT Astra Serif"/>
          <w:sz w:val="28"/>
          <w:szCs w:val="28"/>
        </w:rPr>
        <w:t xml:space="preserve"> министерства финансов Саратовской области от 30 июня 2016 года </w:t>
      </w:r>
      <w:r w:rsidR="00912C1F" w:rsidRPr="00603DAA">
        <w:rPr>
          <w:rFonts w:ascii="PT Astra Serif" w:hAnsi="PT Astra Serif"/>
          <w:sz w:val="28"/>
          <w:szCs w:val="28"/>
        </w:rPr>
        <w:t>№</w:t>
      </w:r>
      <w:r w:rsidRPr="00603DAA">
        <w:rPr>
          <w:rFonts w:ascii="PT Astra Serif" w:hAnsi="PT Astra Serif"/>
          <w:sz w:val="28"/>
          <w:szCs w:val="28"/>
        </w:rPr>
        <w:t xml:space="preserve"> 202 </w:t>
      </w:r>
      <w:r w:rsidR="00912C1F" w:rsidRPr="00603DAA">
        <w:rPr>
          <w:rFonts w:ascii="PT Astra Serif" w:hAnsi="PT Astra Serif"/>
          <w:sz w:val="28"/>
          <w:szCs w:val="28"/>
        </w:rPr>
        <w:t>«</w:t>
      </w:r>
      <w:r w:rsidRPr="00603DAA">
        <w:rPr>
          <w:rFonts w:ascii="PT Astra Serif" w:hAnsi="PT Astra Serif"/>
          <w:sz w:val="28"/>
          <w:szCs w:val="28"/>
        </w:rPr>
        <w:t>О проведении мониторинга открытости бюджетных данных на муниципальном уровне</w:t>
      </w:r>
      <w:r w:rsidR="00912C1F" w:rsidRPr="00603DAA">
        <w:rPr>
          <w:rFonts w:ascii="PT Astra Serif" w:hAnsi="PT Astra Serif"/>
          <w:sz w:val="28"/>
          <w:szCs w:val="28"/>
        </w:rPr>
        <w:t>»</w:t>
      </w:r>
      <w:r w:rsidRPr="00603DAA">
        <w:rPr>
          <w:rFonts w:ascii="PT Astra Serif" w:hAnsi="PT Astra Serif"/>
          <w:sz w:val="28"/>
          <w:szCs w:val="28"/>
        </w:rPr>
        <w:t xml:space="preserve">, с учетом положений </w:t>
      </w:r>
      <w:hyperlink r:id="rId28">
        <w:r w:rsidRPr="00603DAA">
          <w:rPr>
            <w:rFonts w:ascii="PT Astra Serif" w:hAnsi="PT Astra Serif"/>
            <w:sz w:val="28"/>
            <w:szCs w:val="28"/>
          </w:rPr>
          <w:t>приказа</w:t>
        </w:r>
      </w:hyperlink>
      <w:r w:rsidRPr="00603DAA">
        <w:rPr>
          <w:rFonts w:ascii="PT Astra Serif" w:hAnsi="PT Astra Serif"/>
          <w:sz w:val="28"/>
          <w:szCs w:val="28"/>
        </w:rPr>
        <w:t xml:space="preserve"> Министерства финансов Российской Федерации от 22 сентября 2015 года </w:t>
      </w:r>
      <w:r w:rsidR="003C4BD2" w:rsidRPr="00603DAA">
        <w:rPr>
          <w:rFonts w:ascii="PT Astra Serif" w:hAnsi="PT Astra Serif"/>
          <w:sz w:val="28"/>
          <w:szCs w:val="28"/>
        </w:rPr>
        <w:t>№</w:t>
      </w:r>
      <w:r w:rsidRPr="00603DAA">
        <w:rPr>
          <w:rFonts w:ascii="PT Astra Serif" w:hAnsi="PT Astra Serif"/>
          <w:sz w:val="28"/>
          <w:szCs w:val="28"/>
        </w:rPr>
        <w:t xml:space="preserve"> 145н </w:t>
      </w:r>
      <w:r w:rsidR="00912C1F" w:rsidRPr="00603DAA">
        <w:rPr>
          <w:rFonts w:ascii="PT Astra Serif" w:hAnsi="PT Astra Serif"/>
          <w:sz w:val="28"/>
          <w:szCs w:val="28"/>
        </w:rPr>
        <w:t>«</w:t>
      </w:r>
      <w:r w:rsidRPr="00603DAA">
        <w:rPr>
          <w:rFonts w:ascii="PT Astra Serif" w:hAnsi="PT Astra Serif"/>
          <w:sz w:val="28"/>
          <w:szCs w:val="28"/>
        </w:rPr>
        <w:t>Об утверждении Методических рекомендаций по представлению бюджетов субъектов</w:t>
      </w:r>
      <w:proofErr w:type="gramEnd"/>
      <w:r w:rsidRPr="00603DAA">
        <w:rPr>
          <w:rFonts w:ascii="PT Astra Serif" w:hAnsi="PT Astra Serif"/>
          <w:sz w:val="28"/>
          <w:szCs w:val="28"/>
        </w:rPr>
        <w:t xml:space="preserve"> Российской Федерации и местных бюджетов и отчетов об их исполнении в доступной для граждан форме</w:t>
      </w:r>
      <w:r w:rsidR="00912C1F" w:rsidRPr="00603DAA">
        <w:rPr>
          <w:rFonts w:ascii="PT Astra Serif" w:hAnsi="PT Astra Serif"/>
          <w:sz w:val="28"/>
          <w:szCs w:val="28"/>
        </w:rPr>
        <w:t>»</w:t>
      </w:r>
      <w:r w:rsidRPr="00603DAA">
        <w:rPr>
          <w:rFonts w:ascii="PT Astra Serif" w:hAnsi="PT Astra Serif"/>
          <w:sz w:val="28"/>
          <w:szCs w:val="28"/>
        </w:rPr>
        <w:t>;</w:t>
      </w:r>
    </w:p>
    <w:p w:rsidR="00161C86" w:rsidRPr="00603DAA" w:rsidRDefault="00161C86" w:rsidP="00EE7C73">
      <w:pPr>
        <w:pStyle w:val="ConsPlusNormal"/>
        <w:ind w:firstLine="540"/>
        <w:jc w:val="both"/>
        <w:rPr>
          <w:rFonts w:ascii="PT Astra Serif" w:hAnsi="PT Astra Serif"/>
          <w:sz w:val="28"/>
          <w:szCs w:val="28"/>
        </w:rPr>
      </w:pPr>
      <w:r w:rsidRPr="00603DAA">
        <w:rPr>
          <w:rFonts w:ascii="PT Astra Serif" w:hAnsi="PT Astra Serif"/>
          <w:sz w:val="28"/>
          <w:szCs w:val="28"/>
        </w:rPr>
        <w:t xml:space="preserve">подготовку и направление </w:t>
      </w:r>
      <w:proofErr w:type="gramStart"/>
      <w:r w:rsidRPr="00603DAA">
        <w:rPr>
          <w:rFonts w:ascii="PT Astra Serif" w:hAnsi="PT Astra Serif"/>
          <w:sz w:val="28"/>
          <w:szCs w:val="28"/>
        </w:rPr>
        <w:t>в установленном порядке для участия в конкурсном отборе заявок для предоставления из областного бюджета</w:t>
      </w:r>
      <w:proofErr w:type="gramEnd"/>
      <w:r w:rsidRPr="00603DAA">
        <w:rPr>
          <w:rFonts w:ascii="PT Astra Serif" w:hAnsi="PT Astra Serif"/>
          <w:sz w:val="28"/>
          <w:szCs w:val="28"/>
        </w:rPr>
        <w:t xml:space="preserve"> субсидии бюджетам городских округов, городских и сельских поселений области на реализацию инициативных проектов.</w:t>
      </w:r>
    </w:p>
    <w:p w:rsidR="002814B1" w:rsidRPr="00603DAA" w:rsidRDefault="00060EE6" w:rsidP="00EE7C73">
      <w:pPr>
        <w:pStyle w:val="ConsPlusNormal"/>
        <w:ind w:firstLine="540"/>
        <w:jc w:val="both"/>
        <w:rPr>
          <w:rFonts w:ascii="PT Astra Serif" w:hAnsi="PT Astra Serif"/>
          <w:sz w:val="28"/>
          <w:szCs w:val="28"/>
        </w:rPr>
      </w:pPr>
      <w:r>
        <w:rPr>
          <w:rFonts w:ascii="PT Astra Serif" w:hAnsi="PT Astra Serif"/>
          <w:sz w:val="28"/>
          <w:szCs w:val="28"/>
        </w:rPr>
        <w:t>14</w:t>
      </w:r>
      <w:r w:rsidR="002814B1" w:rsidRPr="00603DAA">
        <w:rPr>
          <w:rFonts w:ascii="PT Astra Serif" w:hAnsi="PT Astra Serif"/>
          <w:sz w:val="28"/>
          <w:szCs w:val="28"/>
        </w:rPr>
        <w:t xml:space="preserve">. </w:t>
      </w:r>
      <w:proofErr w:type="gramStart"/>
      <w:r w:rsidR="002814B1" w:rsidRPr="00603DAA">
        <w:rPr>
          <w:rFonts w:ascii="PT Astra Serif" w:hAnsi="PT Astra Serif"/>
          <w:sz w:val="28"/>
          <w:szCs w:val="28"/>
        </w:rPr>
        <w:t xml:space="preserve">Рекомендовать </w:t>
      </w:r>
      <w:r w:rsidR="002814B1" w:rsidRPr="00F64130">
        <w:rPr>
          <w:rFonts w:ascii="PT Astra Serif" w:hAnsi="PT Astra Serif"/>
          <w:sz w:val="28"/>
          <w:szCs w:val="28"/>
        </w:rPr>
        <w:t xml:space="preserve">финансовым органам муниципальных районов области заключить с главами местных администраций </w:t>
      </w:r>
      <w:r w:rsidR="002368B7" w:rsidRPr="00F64130">
        <w:rPr>
          <w:rFonts w:ascii="PT Astra Serif" w:hAnsi="PT Astra Serif"/>
          <w:sz w:val="28"/>
          <w:szCs w:val="28"/>
        </w:rPr>
        <w:t xml:space="preserve">(руководителями исполнительно-распорядительных органов) </w:t>
      </w:r>
      <w:r w:rsidR="002814B1" w:rsidRPr="00F64130">
        <w:rPr>
          <w:rFonts w:ascii="PT Astra Serif" w:hAnsi="PT Astra Serif"/>
          <w:sz w:val="28"/>
          <w:szCs w:val="28"/>
        </w:rPr>
        <w:t>поселений, получающих</w:t>
      </w:r>
      <w:r w:rsidR="002814B1" w:rsidRPr="00603DAA">
        <w:rPr>
          <w:rFonts w:ascii="PT Astra Serif" w:hAnsi="PT Astra Serif"/>
          <w:sz w:val="28"/>
          <w:szCs w:val="28"/>
        </w:rPr>
        <w:t xml:space="preserve"> дотации на выравнивание бюджетной обеспеченности поселений за счет субвенций из областного бюджета на исполнение государственных полномочий по расчету и предоставлению дотаций бюджетам поселений, соглашения, которыми предусматриваются меры по социально-экономическому развитию и оздоровлению муниципальных финансов поселений, в установленные сроки.</w:t>
      </w:r>
      <w:proofErr w:type="gramEnd"/>
    </w:p>
    <w:p w:rsidR="00161C86" w:rsidRPr="00603DAA" w:rsidRDefault="00060EE6" w:rsidP="00EE7C73">
      <w:pPr>
        <w:pStyle w:val="ConsPlusNormal"/>
        <w:ind w:firstLine="540"/>
        <w:jc w:val="both"/>
        <w:rPr>
          <w:rFonts w:ascii="PT Astra Serif" w:hAnsi="PT Astra Serif"/>
          <w:sz w:val="28"/>
          <w:szCs w:val="28"/>
        </w:rPr>
      </w:pPr>
      <w:r>
        <w:rPr>
          <w:rFonts w:ascii="PT Astra Serif" w:hAnsi="PT Astra Serif"/>
          <w:sz w:val="28"/>
          <w:szCs w:val="28"/>
        </w:rPr>
        <w:t>15</w:t>
      </w:r>
      <w:r w:rsidR="00161C86" w:rsidRPr="00603DAA">
        <w:rPr>
          <w:rFonts w:ascii="PT Astra Serif" w:hAnsi="PT Astra Serif"/>
          <w:sz w:val="28"/>
          <w:szCs w:val="28"/>
        </w:rPr>
        <w:t>. Министерству информации и массовых коммуникаций области опубликовать настоящее постановление в течение десяти дней со дня его подписания.</w:t>
      </w:r>
    </w:p>
    <w:p w:rsidR="00161C86" w:rsidRPr="00603DAA" w:rsidRDefault="00060EE6" w:rsidP="00EE7C73">
      <w:pPr>
        <w:pStyle w:val="ConsPlusNormal"/>
        <w:ind w:firstLine="540"/>
        <w:jc w:val="both"/>
        <w:rPr>
          <w:rFonts w:ascii="PT Astra Serif" w:hAnsi="PT Astra Serif"/>
          <w:sz w:val="28"/>
          <w:szCs w:val="28"/>
        </w:rPr>
      </w:pPr>
      <w:r>
        <w:rPr>
          <w:rFonts w:ascii="PT Astra Serif" w:hAnsi="PT Astra Serif"/>
          <w:sz w:val="28"/>
          <w:szCs w:val="28"/>
        </w:rPr>
        <w:t>16</w:t>
      </w:r>
      <w:r w:rsidR="00161C86" w:rsidRPr="00603DAA">
        <w:rPr>
          <w:rFonts w:ascii="PT Astra Serif" w:hAnsi="PT Astra Serif"/>
          <w:sz w:val="28"/>
          <w:szCs w:val="28"/>
        </w:rPr>
        <w:t>. Настоящее постановление вступает в силу со дня его официального опубликования</w:t>
      </w:r>
      <w:r w:rsidR="00AD7EEF" w:rsidRPr="00603DAA">
        <w:rPr>
          <w:rFonts w:ascii="PT Astra Serif" w:hAnsi="PT Astra Serif"/>
          <w:sz w:val="28"/>
          <w:szCs w:val="28"/>
        </w:rPr>
        <w:t xml:space="preserve"> и распространяет свое действие на правоотношения, возникшие с 1 января 202</w:t>
      </w:r>
      <w:r w:rsidR="00E674B7" w:rsidRPr="00603DAA">
        <w:rPr>
          <w:rFonts w:ascii="PT Astra Serif" w:hAnsi="PT Astra Serif"/>
          <w:sz w:val="28"/>
          <w:szCs w:val="28"/>
        </w:rPr>
        <w:t>4</w:t>
      </w:r>
      <w:r w:rsidR="00AD7EEF" w:rsidRPr="00603DAA">
        <w:rPr>
          <w:rFonts w:ascii="PT Astra Serif" w:hAnsi="PT Astra Serif"/>
          <w:sz w:val="28"/>
          <w:szCs w:val="28"/>
        </w:rPr>
        <w:t xml:space="preserve"> года</w:t>
      </w:r>
      <w:r w:rsidR="00161C86" w:rsidRPr="00603DAA">
        <w:rPr>
          <w:rFonts w:ascii="PT Astra Serif" w:hAnsi="PT Astra Serif"/>
          <w:sz w:val="28"/>
          <w:szCs w:val="28"/>
        </w:rPr>
        <w:t>.</w:t>
      </w:r>
    </w:p>
    <w:p w:rsidR="00161C86" w:rsidRPr="00603DAA" w:rsidRDefault="00161C86">
      <w:pPr>
        <w:pStyle w:val="ConsPlusNormal"/>
        <w:jc w:val="both"/>
        <w:rPr>
          <w:rFonts w:ascii="PT Astra Serif" w:hAnsi="PT Astra Serif"/>
          <w:sz w:val="28"/>
          <w:szCs w:val="28"/>
        </w:rPr>
      </w:pPr>
    </w:p>
    <w:p w:rsidR="00B81AFD" w:rsidRPr="00603DAA" w:rsidRDefault="00B81AFD">
      <w:pPr>
        <w:pStyle w:val="ConsPlusNormal"/>
        <w:jc w:val="both"/>
        <w:rPr>
          <w:rFonts w:ascii="PT Astra Serif" w:hAnsi="PT Astra Serif"/>
          <w:sz w:val="28"/>
          <w:szCs w:val="28"/>
        </w:rPr>
      </w:pPr>
    </w:p>
    <w:p w:rsidR="00B81AFD" w:rsidRPr="00603DAA" w:rsidRDefault="00B81AFD">
      <w:pPr>
        <w:pStyle w:val="ConsPlusNormal"/>
        <w:jc w:val="both"/>
        <w:rPr>
          <w:rFonts w:ascii="PT Astra Serif" w:hAnsi="PT Astra Serif"/>
          <w:sz w:val="28"/>
          <w:szCs w:val="28"/>
        </w:rPr>
      </w:pPr>
    </w:p>
    <w:p w:rsidR="00B81AFD" w:rsidRPr="00603DAA" w:rsidRDefault="00B81AFD">
      <w:pPr>
        <w:pStyle w:val="ConsPlusNormal"/>
        <w:jc w:val="both"/>
        <w:rPr>
          <w:rFonts w:ascii="PT Astra Serif" w:hAnsi="PT Astra Serif"/>
          <w:sz w:val="28"/>
          <w:szCs w:val="28"/>
        </w:rPr>
      </w:pPr>
    </w:p>
    <w:p w:rsidR="006B736D" w:rsidRPr="00603DAA" w:rsidRDefault="006B736D" w:rsidP="006B736D">
      <w:pPr>
        <w:spacing w:after="0" w:line="240" w:lineRule="auto"/>
        <w:rPr>
          <w:rFonts w:ascii="PT Astra Serif" w:hAnsi="PT Astra Serif" w:cs="Times New Roman"/>
          <w:b/>
          <w:sz w:val="28"/>
          <w:szCs w:val="28"/>
        </w:rPr>
      </w:pPr>
      <w:r w:rsidRPr="00603DAA">
        <w:rPr>
          <w:rFonts w:ascii="PT Astra Serif" w:hAnsi="PT Astra Serif" w:cs="Times New Roman"/>
          <w:b/>
          <w:sz w:val="28"/>
          <w:szCs w:val="28"/>
        </w:rPr>
        <w:t>Губернатор</w:t>
      </w:r>
    </w:p>
    <w:p w:rsidR="006B736D" w:rsidRDefault="006B736D" w:rsidP="006B736D">
      <w:pPr>
        <w:tabs>
          <w:tab w:val="right" w:pos="9356"/>
        </w:tabs>
        <w:spacing w:after="0" w:line="240" w:lineRule="auto"/>
        <w:rPr>
          <w:rFonts w:ascii="PT Astra Serif" w:hAnsi="PT Astra Serif" w:cs="Times New Roman"/>
          <w:b/>
          <w:sz w:val="28"/>
          <w:szCs w:val="28"/>
        </w:rPr>
      </w:pPr>
      <w:r w:rsidRPr="00603DAA">
        <w:rPr>
          <w:rFonts w:ascii="PT Astra Serif" w:hAnsi="PT Astra Serif" w:cs="Times New Roman"/>
          <w:b/>
          <w:sz w:val="28"/>
          <w:szCs w:val="28"/>
        </w:rPr>
        <w:t xml:space="preserve">Саратовской области </w:t>
      </w:r>
      <w:r w:rsidRPr="00603DAA">
        <w:rPr>
          <w:rFonts w:ascii="PT Astra Serif" w:hAnsi="PT Astra Serif" w:cs="Times New Roman"/>
          <w:b/>
          <w:sz w:val="28"/>
          <w:szCs w:val="28"/>
        </w:rPr>
        <w:tab/>
        <w:t xml:space="preserve">Р.В. </w:t>
      </w:r>
      <w:proofErr w:type="spellStart"/>
      <w:r w:rsidRPr="00603DAA">
        <w:rPr>
          <w:rFonts w:ascii="PT Astra Serif" w:hAnsi="PT Astra Serif" w:cs="Times New Roman"/>
          <w:b/>
          <w:sz w:val="28"/>
          <w:szCs w:val="28"/>
        </w:rPr>
        <w:t>Бусаргин</w:t>
      </w:r>
      <w:proofErr w:type="spellEnd"/>
    </w:p>
    <w:p w:rsidR="008A2DEE" w:rsidRPr="000A7928" w:rsidRDefault="008A2DEE">
      <w:pPr>
        <w:pStyle w:val="ConsPlusNormal"/>
        <w:jc w:val="both"/>
        <w:rPr>
          <w:rFonts w:ascii="PT Astra Serif" w:hAnsi="PT Astra Serif"/>
          <w:sz w:val="28"/>
          <w:szCs w:val="28"/>
        </w:rPr>
      </w:pPr>
    </w:p>
    <w:sectPr w:rsidR="008A2DEE" w:rsidRPr="000A7928" w:rsidSect="00B81AFD">
      <w:headerReference w:type="default" r:id="rId29"/>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04D0" w:rsidRDefault="008704D0" w:rsidP="008704D0">
      <w:pPr>
        <w:spacing w:after="0" w:line="240" w:lineRule="auto"/>
      </w:pPr>
      <w:r>
        <w:separator/>
      </w:r>
    </w:p>
  </w:endnote>
  <w:endnote w:type="continuationSeparator" w:id="0">
    <w:p w:rsidR="008704D0" w:rsidRDefault="008704D0" w:rsidP="008704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04D0" w:rsidRDefault="008704D0" w:rsidP="008704D0">
      <w:pPr>
        <w:spacing w:after="0" w:line="240" w:lineRule="auto"/>
      </w:pPr>
      <w:r>
        <w:separator/>
      </w:r>
    </w:p>
  </w:footnote>
  <w:footnote w:type="continuationSeparator" w:id="0">
    <w:p w:rsidR="008704D0" w:rsidRDefault="008704D0" w:rsidP="008704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226163"/>
      <w:docPartObj>
        <w:docPartGallery w:val="Page Numbers (Top of Page)"/>
        <w:docPartUnique/>
      </w:docPartObj>
    </w:sdtPr>
    <w:sdtEndPr>
      <w:rPr>
        <w:rFonts w:ascii="PT Astra Serif" w:hAnsi="PT Astra Serif"/>
      </w:rPr>
    </w:sdtEndPr>
    <w:sdtContent>
      <w:p w:rsidR="008704D0" w:rsidRPr="008704D0" w:rsidRDefault="008704D0">
        <w:pPr>
          <w:pStyle w:val="a5"/>
          <w:jc w:val="center"/>
          <w:rPr>
            <w:rFonts w:ascii="PT Astra Serif" w:hAnsi="PT Astra Serif"/>
          </w:rPr>
        </w:pPr>
        <w:r w:rsidRPr="008704D0">
          <w:rPr>
            <w:rFonts w:ascii="PT Astra Serif" w:hAnsi="PT Astra Serif"/>
          </w:rPr>
          <w:fldChar w:fldCharType="begin"/>
        </w:r>
        <w:r w:rsidRPr="008704D0">
          <w:rPr>
            <w:rFonts w:ascii="PT Astra Serif" w:hAnsi="PT Astra Serif"/>
          </w:rPr>
          <w:instrText>PAGE   \* MERGEFORMAT</w:instrText>
        </w:r>
        <w:r w:rsidRPr="008704D0">
          <w:rPr>
            <w:rFonts w:ascii="PT Astra Serif" w:hAnsi="PT Astra Serif"/>
          </w:rPr>
          <w:fldChar w:fldCharType="separate"/>
        </w:r>
        <w:r w:rsidR="00840F33">
          <w:rPr>
            <w:rFonts w:ascii="PT Astra Serif" w:hAnsi="PT Astra Serif"/>
            <w:noProof/>
          </w:rPr>
          <w:t>3</w:t>
        </w:r>
        <w:r w:rsidRPr="008704D0">
          <w:rPr>
            <w:rFonts w:ascii="PT Astra Serif" w:hAnsi="PT Astra Serif"/>
          </w:rPr>
          <w:fldChar w:fldCharType="end"/>
        </w:r>
      </w:p>
    </w:sdtContent>
  </w:sdt>
  <w:p w:rsidR="008704D0" w:rsidRDefault="008704D0">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0B49E2"/>
    <w:multiLevelType w:val="hybridMultilevel"/>
    <w:tmpl w:val="170CA8B0"/>
    <w:lvl w:ilvl="0" w:tplc="025CE4A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
    <w:nsid w:val="6C75112B"/>
    <w:multiLevelType w:val="hybridMultilevel"/>
    <w:tmpl w:val="B358C748"/>
    <w:lvl w:ilvl="0" w:tplc="D736EE1E">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C86"/>
    <w:rsid w:val="00060EE6"/>
    <w:rsid w:val="000777C0"/>
    <w:rsid w:val="00082912"/>
    <w:rsid w:val="000A2EBE"/>
    <w:rsid w:val="000A7928"/>
    <w:rsid w:val="000D22B4"/>
    <w:rsid w:val="000D2FC6"/>
    <w:rsid w:val="000E38AC"/>
    <w:rsid w:val="000F374E"/>
    <w:rsid w:val="00110568"/>
    <w:rsid w:val="00112876"/>
    <w:rsid w:val="00135D75"/>
    <w:rsid w:val="00152502"/>
    <w:rsid w:val="00157007"/>
    <w:rsid w:val="00161C86"/>
    <w:rsid w:val="00174DC0"/>
    <w:rsid w:val="001A0DC3"/>
    <w:rsid w:val="001B5671"/>
    <w:rsid w:val="001D4A56"/>
    <w:rsid w:val="00227D9D"/>
    <w:rsid w:val="002368B7"/>
    <w:rsid w:val="00265B00"/>
    <w:rsid w:val="0027460A"/>
    <w:rsid w:val="002814B1"/>
    <w:rsid w:val="00311512"/>
    <w:rsid w:val="00372690"/>
    <w:rsid w:val="00382F06"/>
    <w:rsid w:val="00385524"/>
    <w:rsid w:val="003C2EA3"/>
    <w:rsid w:val="003C4BD2"/>
    <w:rsid w:val="003F231D"/>
    <w:rsid w:val="00433F04"/>
    <w:rsid w:val="00450BBA"/>
    <w:rsid w:val="0046200E"/>
    <w:rsid w:val="004634FC"/>
    <w:rsid w:val="0046464D"/>
    <w:rsid w:val="00471669"/>
    <w:rsid w:val="004740EB"/>
    <w:rsid w:val="004B3CA3"/>
    <w:rsid w:val="004C61CF"/>
    <w:rsid w:val="004D2AED"/>
    <w:rsid w:val="004E3D70"/>
    <w:rsid w:val="004E79E8"/>
    <w:rsid w:val="004F16B4"/>
    <w:rsid w:val="004F28F9"/>
    <w:rsid w:val="00535A02"/>
    <w:rsid w:val="00571A10"/>
    <w:rsid w:val="00572FF5"/>
    <w:rsid w:val="005877D1"/>
    <w:rsid w:val="005B39AB"/>
    <w:rsid w:val="005B4B56"/>
    <w:rsid w:val="00603DAA"/>
    <w:rsid w:val="006517F7"/>
    <w:rsid w:val="0068599D"/>
    <w:rsid w:val="00696B06"/>
    <w:rsid w:val="006B736D"/>
    <w:rsid w:val="006C6BEF"/>
    <w:rsid w:val="006C7D5B"/>
    <w:rsid w:val="006D2BFF"/>
    <w:rsid w:val="006D76CF"/>
    <w:rsid w:val="006F10B4"/>
    <w:rsid w:val="00726F31"/>
    <w:rsid w:val="007532F3"/>
    <w:rsid w:val="0076249A"/>
    <w:rsid w:val="00834FD5"/>
    <w:rsid w:val="00840F33"/>
    <w:rsid w:val="00844589"/>
    <w:rsid w:val="0087007A"/>
    <w:rsid w:val="008704D0"/>
    <w:rsid w:val="00883C63"/>
    <w:rsid w:val="008A2DEE"/>
    <w:rsid w:val="008B4F57"/>
    <w:rsid w:val="008D4EE4"/>
    <w:rsid w:val="00912C1F"/>
    <w:rsid w:val="00926233"/>
    <w:rsid w:val="009475A5"/>
    <w:rsid w:val="00971643"/>
    <w:rsid w:val="00996DCE"/>
    <w:rsid w:val="009B4A6F"/>
    <w:rsid w:val="00A417BA"/>
    <w:rsid w:val="00A438FB"/>
    <w:rsid w:val="00A43FEC"/>
    <w:rsid w:val="00A97823"/>
    <w:rsid w:val="00AD7EEF"/>
    <w:rsid w:val="00B129C1"/>
    <w:rsid w:val="00B24D98"/>
    <w:rsid w:val="00B35ECE"/>
    <w:rsid w:val="00B55ABA"/>
    <w:rsid w:val="00B81AFD"/>
    <w:rsid w:val="00B92B75"/>
    <w:rsid w:val="00B9328D"/>
    <w:rsid w:val="00BB5EB1"/>
    <w:rsid w:val="00BC56EE"/>
    <w:rsid w:val="00BD5C7D"/>
    <w:rsid w:val="00BF7458"/>
    <w:rsid w:val="00C0628C"/>
    <w:rsid w:val="00C92291"/>
    <w:rsid w:val="00CB4595"/>
    <w:rsid w:val="00CD658A"/>
    <w:rsid w:val="00CE747C"/>
    <w:rsid w:val="00CF3A4E"/>
    <w:rsid w:val="00D36D03"/>
    <w:rsid w:val="00D81AB7"/>
    <w:rsid w:val="00DC2AFD"/>
    <w:rsid w:val="00DE1058"/>
    <w:rsid w:val="00E024E3"/>
    <w:rsid w:val="00E30C47"/>
    <w:rsid w:val="00E378C8"/>
    <w:rsid w:val="00E5348C"/>
    <w:rsid w:val="00E674B7"/>
    <w:rsid w:val="00E77FDC"/>
    <w:rsid w:val="00E905E8"/>
    <w:rsid w:val="00E94FC9"/>
    <w:rsid w:val="00EE3187"/>
    <w:rsid w:val="00EE5806"/>
    <w:rsid w:val="00EE7C73"/>
    <w:rsid w:val="00EF059C"/>
    <w:rsid w:val="00F03498"/>
    <w:rsid w:val="00F418A4"/>
    <w:rsid w:val="00F43030"/>
    <w:rsid w:val="00F6152B"/>
    <w:rsid w:val="00F64130"/>
    <w:rsid w:val="00F910DD"/>
    <w:rsid w:val="00F95A6A"/>
    <w:rsid w:val="00FC6D1A"/>
    <w:rsid w:val="00FD7565"/>
    <w:rsid w:val="00FF1B9F"/>
    <w:rsid w:val="00FF2A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4A5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61C8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161C86"/>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161C86"/>
    <w:pPr>
      <w:widowControl w:val="0"/>
      <w:autoSpaceDE w:val="0"/>
      <w:autoSpaceDN w:val="0"/>
      <w:spacing w:after="0" w:line="240" w:lineRule="auto"/>
    </w:pPr>
    <w:rPr>
      <w:rFonts w:ascii="Tahoma" w:eastAsiaTheme="minorEastAsia" w:hAnsi="Tahoma" w:cs="Tahoma"/>
      <w:sz w:val="20"/>
      <w:lang w:eastAsia="ru-RU"/>
    </w:rPr>
  </w:style>
  <w:style w:type="paragraph" w:styleId="a3">
    <w:name w:val="Balloon Text"/>
    <w:basedOn w:val="a"/>
    <w:link w:val="a4"/>
    <w:uiPriority w:val="99"/>
    <w:semiHidden/>
    <w:unhideWhenUsed/>
    <w:rsid w:val="00161C8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61C86"/>
    <w:rPr>
      <w:rFonts w:ascii="Tahoma" w:hAnsi="Tahoma" w:cs="Tahoma"/>
      <w:sz w:val="16"/>
      <w:szCs w:val="16"/>
    </w:rPr>
  </w:style>
  <w:style w:type="paragraph" w:styleId="a5">
    <w:name w:val="header"/>
    <w:basedOn w:val="a"/>
    <w:link w:val="a6"/>
    <w:uiPriority w:val="99"/>
    <w:unhideWhenUsed/>
    <w:rsid w:val="008704D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704D0"/>
  </w:style>
  <w:style w:type="paragraph" w:styleId="a7">
    <w:name w:val="footer"/>
    <w:basedOn w:val="a"/>
    <w:link w:val="a8"/>
    <w:uiPriority w:val="99"/>
    <w:unhideWhenUsed/>
    <w:rsid w:val="008704D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704D0"/>
  </w:style>
  <w:style w:type="character" w:styleId="a9">
    <w:name w:val="Hyperlink"/>
    <w:basedOn w:val="a0"/>
    <w:uiPriority w:val="99"/>
    <w:unhideWhenUsed/>
    <w:rsid w:val="00BF745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4A5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61C8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161C86"/>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161C86"/>
    <w:pPr>
      <w:widowControl w:val="0"/>
      <w:autoSpaceDE w:val="0"/>
      <w:autoSpaceDN w:val="0"/>
      <w:spacing w:after="0" w:line="240" w:lineRule="auto"/>
    </w:pPr>
    <w:rPr>
      <w:rFonts w:ascii="Tahoma" w:eastAsiaTheme="minorEastAsia" w:hAnsi="Tahoma" w:cs="Tahoma"/>
      <w:sz w:val="20"/>
      <w:lang w:eastAsia="ru-RU"/>
    </w:rPr>
  </w:style>
  <w:style w:type="paragraph" w:styleId="a3">
    <w:name w:val="Balloon Text"/>
    <w:basedOn w:val="a"/>
    <w:link w:val="a4"/>
    <w:uiPriority w:val="99"/>
    <w:semiHidden/>
    <w:unhideWhenUsed/>
    <w:rsid w:val="00161C8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61C86"/>
    <w:rPr>
      <w:rFonts w:ascii="Tahoma" w:hAnsi="Tahoma" w:cs="Tahoma"/>
      <w:sz w:val="16"/>
      <w:szCs w:val="16"/>
    </w:rPr>
  </w:style>
  <w:style w:type="paragraph" w:styleId="a5">
    <w:name w:val="header"/>
    <w:basedOn w:val="a"/>
    <w:link w:val="a6"/>
    <w:uiPriority w:val="99"/>
    <w:unhideWhenUsed/>
    <w:rsid w:val="008704D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704D0"/>
  </w:style>
  <w:style w:type="paragraph" w:styleId="a7">
    <w:name w:val="footer"/>
    <w:basedOn w:val="a"/>
    <w:link w:val="a8"/>
    <w:uiPriority w:val="99"/>
    <w:unhideWhenUsed/>
    <w:rsid w:val="008704D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704D0"/>
  </w:style>
  <w:style w:type="character" w:styleId="a9">
    <w:name w:val="Hyperlink"/>
    <w:basedOn w:val="a0"/>
    <w:uiPriority w:val="99"/>
    <w:unhideWhenUsed/>
    <w:rsid w:val="00BF745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8429122">
      <w:bodyDiv w:val="1"/>
      <w:marLeft w:val="0"/>
      <w:marRight w:val="0"/>
      <w:marTop w:val="0"/>
      <w:marBottom w:val="0"/>
      <w:divBdr>
        <w:top w:val="none" w:sz="0" w:space="0" w:color="auto"/>
        <w:left w:val="none" w:sz="0" w:space="0" w:color="auto"/>
        <w:bottom w:val="none" w:sz="0" w:space="0" w:color="auto"/>
        <w:right w:val="none" w:sz="0" w:space="0" w:color="auto"/>
      </w:divBdr>
    </w:div>
    <w:div w:id="547379045">
      <w:bodyDiv w:val="1"/>
      <w:marLeft w:val="0"/>
      <w:marRight w:val="0"/>
      <w:marTop w:val="0"/>
      <w:marBottom w:val="0"/>
      <w:divBdr>
        <w:top w:val="none" w:sz="0" w:space="0" w:color="auto"/>
        <w:left w:val="none" w:sz="0" w:space="0" w:color="auto"/>
        <w:bottom w:val="none" w:sz="0" w:space="0" w:color="auto"/>
        <w:right w:val="none" w:sz="0" w:space="0" w:color="auto"/>
      </w:divBdr>
    </w:div>
    <w:div w:id="737559528">
      <w:bodyDiv w:val="1"/>
      <w:marLeft w:val="0"/>
      <w:marRight w:val="0"/>
      <w:marTop w:val="0"/>
      <w:marBottom w:val="0"/>
      <w:divBdr>
        <w:top w:val="none" w:sz="0" w:space="0" w:color="auto"/>
        <w:left w:val="none" w:sz="0" w:space="0" w:color="auto"/>
        <w:bottom w:val="none" w:sz="0" w:space="0" w:color="auto"/>
        <w:right w:val="none" w:sz="0" w:space="0" w:color="auto"/>
      </w:divBdr>
    </w:div>
    <w:div w:id="1016267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815A5F38A68749A80A40D5222EED96D68052B859B7F27657E3D1B0504EC8C7332316C9B5BE9300E68DDC74C8C5D15C72F4MBMDI" TargetMode="External"/><Relationship Id="rId18" Type="http://schemas.openxmlformats.org/officeDocument/2006/relationships/hyperlink" Target="consultantplus://offline/ref=815A5F38A68749A80A40D5222EED96D68052B859B7F1705AE4D5B0504EC8C7332316C9B5BE9300E68DDC74C8C5D15C72F4MBMDI" TargetMode="External"/><Relationship Id="rId26" Type="http://schemas.openxmlformats.org/officeDocument/2006/relationships/hyperlink" Target="consultantplus://offline/ref=815A5F38A68749A80A40CB2F3881CBDE8C5AE05DB6F07A04B885B6071198C1666356CFE0ECDE54E0DB852E9CC9CD566CF7BF9928A358M0M2I" TargetMode="External"/><Relationship Id="rId3" Type="http://schemas.openxmlformats.org/officeDocument/2006/relationships/styles" Target="styles.xml"/><Relationship Id="rId21" Type="http://schemas.openxmlformats.org/officeDocument/2006/relationships/hyperlink" Target="consultantplus://offline/ref=815A5F38A68749A80A40CB2F3881CBDE8C59E456BEF57A04B885B6071198C1666356CFE5E6D553E0DB852E9CC9CD566CF7BF9928A358M0M2I" TargetMode="External"/><Relationship Id="rId7" Type="http://schemas.openxmlformats.org/officeDocument/2006/relationships/footnotes" Target="footnotes.xml"/><Relationship Id="rId12" Type="http://schemas.openxmlformats.org/officeDocument/2006/relationships/hyperlink" Target="consultantplus://offline/ref=815A5F38A68749A80A40CB2F3881CBDE8C59E456BEF57A04B885B6071198C1666356CFE2EED353E0DB852E9CC9CD566CF7BF9928A358M0M2I" TargetMode="External"/><Relationship Id="rId17" Type="http://schemas.openxmlformats.org/officeDocument/2006/relationships/hyperlink" Target="consultantplus://offline/ref=815A5F38A68749A80A40D5222EED96D68052B859B7F27657E3D1B0504EC8C7332316C9B5BE9300E68DDC74C8C5D15C72F4MBMDI" TargetMode="External"/><Relationship Id="rId25" Type="http://schemas.openxmlformats.org/officeDocument/2006/relationships/hyperlink" Target="consultantplus://offline/ref=815A5F38A68749A80A40CB2F3881CBDE8C59E456BEF57A04B885B6071198C1666356CFE2EED353E0DB852E9CC9CD566CF7BF9928A358M0M2I" TargetMode="External"/><Relationship Id="rId2" Type="http://schemas.openxmlformats.org/officeDocument/2006/relationships/numbering" Target="numbering.xml"/><Relationship Id="rId16" Type="http://schemas.openxmlformats.org/officeDocument/2006/relationships/hyperlink" Target="consultantplus://offline/ref=815A5F38A68749A80A40D5222EED96D68052B859B7F1705AE4D5B0504EC8C7332316C9B5BE9300E68DDC74C8C5D15C72F4MBMDI" TargetMode="External"/><Relationship Id="rId20" Type="http://schemas.openxmlformats.org/officeDocument/2006/relationships/hyperlink" Target="consultantplus://offline/ref=815A5F38A68749A80A40D5222EED96D68052B859B7F1705AE4D5B0504EC8C7332316C9B5AC9358EA8ADC6ACFCCC40A23B2EB8A28AB4400622AAFB936M8M6I"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15A5F38A68749A80A40D5222EED96D68052B859B7F3755BECD4B0504EC8C7332316C9B5AC9358EA8FD46AC8C0C40A23B2EB8A28AB4400622AAFB936M8M6I" TargetMode="External"/><Relationship Id="rId24" Type="http://schemas.openxmlformats.org/officeDocument/2006/relationships/hyperlink" Target="consultantplus://offline/ref=815A5F38A68749A80A40CB2F3881CBDE8C58E357BFF67A04B885B6071198C1666356CFE2EFD453E0DB852E9CC9CD566CF7BF9928A358M0M2I" TargetMode="External"/><Relationship Id="rId5" Type="http://schemas.openxmlformats.org/officeDocument/2006/relationships/settings" Target="settings.xml"/><Relationship Id="rId15" Type="http://schemas.openxmlformats.org/officeDocument/2006/relationships/hyperlink" Target="consultantplus://offline/ref=815A5F38A68749A80A40CB2F3881CBDE8A59E454B6F07A04B885B6071198C166715697ECEDDF4BEA8ECA68C9C6MCMCI" TargetMode="External"/><Relationship Id="rId23" Type="http://schemas.openxmlformats.org/officeDocument/2006/relationships/hyperlink" Target="consultantplus://offline/ref=815A5F38A68749A80A40CB2F3881CBDE8C58E357BFF67A04B885B6071198C1666356CFE0EDD652E284803B8D91C25C7AE8BF8634A15A03M6M0I" TargetMode="External"/><Relationship Id="rId28" Type="http://schemas.openxmlformats.org/officeDocument/2006/relationships/hyperlink" Target="consultantplus://offline/ref=815A5F38A68749A80A40CB2F3881CBDE8B5FE35DB7F77A04B885B6071198C166715697ECEDDF4BEA8ECA68C9C6MCMCI" TargetMode="External"/><Relationship Id="rId10" Type="http://schemas.openxmlformats.org/officeDocument/2006/relationships/hyperlink" Target="consultantplus://offline/ref=815A5F38A68749A80A40CB2F3881CBDE8C59E456BEF57A04B885B6071198C1666356CFE2EED353E0DB852E9CC9CD566CF7BF9928A358M0M2I" TargetMode="External"/><Relationship Id="rId19" Type="http://schemas.openxmlformats.org/officeDocument/2006/relationships/hyperlink" Target="consultantplus://offline/ref=815A5F38A68749A80A40D5222EED96D68052B859B7F1705AE4D5B0504EC8C7332316C9B5BE9300E68DDC74C8C5D15C72F4MBMDI"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815A5F38A68749A80A40D5222EED96D68052B859B7F1705AE4D5B0504EC8C7332316C9B5BE9300E68DDC74C8C5D15C72F4MBMDI" TargetMode="External"/><Relationship Id="rId14" Type="http://schemas.openxmlformats.org/officeDocument/2006/relationships/hyperlink" Target="consultantplus://offline/ref=815A5F38A68749A80A40D5222EED96D68052B859B7F1705AE4D5B0504EC8C7332316C9B5AC9358EA8ADC6ACFCCC40A23B2EB8A28AB4400622AAFB936M8M6I" TargetMode="External"/><Relationship Id="rId22" Type="http://schemas.openxmlformats.org/officeDocument/2006/relationships/hyperlink" Target="consultantplus://offline/ref=815A5F38A68749A80A40CB2F3881CBDE8C59E456BEF57A04B885B6071198C1666356CFE3EAD251E0DB852E9CC9CD566CF7BF9928A358M0M2I" TargetMode="External"/><Relationship Id="rId27" Type="http://schemas.openxmlformats.org/officeDocument/2006/relationships/hyperlink" Target="consultantplus://offline/ref=815A5F38A68749A80A40D5222EED96D68052B859B7F17157E5D8B0504EC8C7332316C9B5BE9300E68DDC74C8C5D15C72F4MBMDI"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8ABE2-99E0-45EB-9735-E10EE98CC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11</Pages>
  <Words>4661</Words>
  <Characters>26571</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Коржавина Марина Юрьевна</dc:creator>
  <cp:lastModifiedBy>Лобанова Дарья Владимировна</cp:lastModifiedBy>
  <cp:revision>60</cp:revision>
  <cp:lastPrinted>2023-12-27T14:18:00Z</cp:lastPrinted>
  <dcterms:created xsi:type="dcterms:W3CDTF">2023-12-22T06:54:00Z</dcterms:created>
  <dcterms:modified xsi:type="dcterms:W3CDTF">2023-12-27T14:52:00Z</dcterms:modified>
</cp:coreProperties>
</file>