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0C4E4B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0C4E4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0C4E4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0C4E4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0C4E4B">
          <w:rPr>
            <w:rFonts w:ascii="PT Astra Serif" w:hAnsi="PT Astra Serif" w:cs="Times New Roman"/>
            <w:b w:val="0"/>
            <w:i w:val="0"/>
          </w:rPr>
          <w:t>3</w:t>
        </w:r>
        <w:r w:rsidR="00D101FE" w:rsidRPr="000C4E4B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0C4E4B">
          <w:rPr>
            <w:rFonts w:ascii="PT Astra Serif" w:hAnsi="PT Astra Serif" w:cs="Times New Roman"/>
            <w:b w:val="0"/>
            <w:i w:val="0"/>
          </w:rPr>
          <w:t>4</w:t>
        </w:r>
        <w:r w:rsidR="00D101FE" w:rsidRPr="000C4E4B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0C4E4B">
          <w:rPr>
            <w:rFonts w:ascii="PT Astra Serif" w:hAnsi="PT Astra Serif" w:cs="Times New Roman"/>
            <w:b w:val="0"/>
            <w:i w:val="0"/>
          </w:rPr>
          <w:t>5</w:t>
        </w:r>
        <w:r w:rsidR="00D101FE" w:rsidRPr="000C4E4B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0C4E4B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0C4E4B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</w:p>
    <w:p w:rsidR="00325921" w:rsidRPr="000C4E4B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0C4E4B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0C4E4B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0C4E4B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CE0D4E" w:rsidRPr="00D376D1" w:rsidRDefault="00CE0D4E" w:rsidP="00CE0D4E">
      <w:pPr>
        <w:jc w:val="center"/>
        <w:rPr>
          <w:rFonts w:ascii="PT Astra Serif" w:hAnsi="PT Astra Serif"/>
          <w:sz w:val="28"/>
          <w:szCs w:val="28"/>
        </w:rPr>
      </w:pPr>
      <w:r w:rsidRPr="00135813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  <w:bookmarkStart w:id="0" w:name="_GoBack"/>
      <w:bookmarkEnd w:id="0"/>
    </w:p>
    <w:p w:rsidR="00325921" w:rsidRPr="000C4E4B" w:rsidRDefault="00221B38" w:rsidP="00221B38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0C4E4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0C4E4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0C4E4B" w:rsidTr="00B336B6">
        <w:trPr>
          <w:tblHeader/>
        </w:trPr>
        <w:tc>
          <w:tcPr>
            <w:tcW w:w="4537" w:type="dxa"/>
          </w:tcPr>
          <w:p w:rsidR="00325921" w:rsidRPr="000C4E4B" w:rsidRDefault="00325921" w:rsidP="00B336B6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4"/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0C4E4B" w:rsidRDefault="00325921" w:rsidP="00B336B6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0C4E4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0C4E4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0C4E4B" w:rsidRDefault="00325921" w:rsidP="00B336B6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4E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0C4E4B" w:rsidRDefault="00325921" w:rsidP="002A5AAE">
      <w:pPr>
        <w:spacing w:after="0" w:line="228" w:lineRule="auto"/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0C4E4B" w:rsidTr="00196897">
        <w:trPr>
          <w:tblHeader/>
        </w:trPr>
        <w:tc>
          <w:tcPr>
            <w:tcW w:w="4537" w:type="dxa"/>
          </w:tcPr>
          <w:p w:rsidR="00325921" w:rsidRPr="00CE0D4E" w:rsidRDefault="00325921" w:rsidP="00CE0D4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CE0D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CE0D4E" w:rsidRDefault="00325921" w:rsidP="00CE0D4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E0D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CE0D4E" w:rsidRDefault="00325921" w:rsidP="00CE0D4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E0D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CE0D4E" w:rsidRDefault="00325921" w:rsidP="00CE0D4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E0D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CE0D4E" w:rsidRDefault="00325921" w:rsidP="00CE0D4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E0D4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2555,0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3692,2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2084,6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2692,2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2084,6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2084,6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470,4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470,4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145316,0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145316,0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«Ра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56 2 J1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46505,4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 за счет средств резервного фонда Правительства Росси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56 2 J1 5522F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43885,4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вышение доступности туристических продуктов (Саратовская область)» (в ц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лях реализации федерального проекта «Повышение доступности туристических продуктов»)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56 2 J2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98810,6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комплекса мер, направленных на повышение доступн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98810,6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3933092,3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636441,1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446556,9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онной, внешнеэкономической деятел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3814314,0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570314,8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 затрат, связанных с оплатой электр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энергии в период строительства центров обработки данных на территории обл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1786,0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1786,0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развитием инд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выполнения работ на земельных учас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ках, расположенных в границах особой экономической зоны технико-внедрен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ческого типа»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58 2 47 00000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1110,5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выполнение работ по выносу кабеля и электрода электрох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мической защиты газопровода с террит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рии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58 2 47 14890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1110,5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общества с ограниченной ответственн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стью «Бизнес-инкубатор Саратовской 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Междунаро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ной выставке-форуме «Россия»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ных с участием Саратовской области в Международной выставке-форуме «Ро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занных со строительством объектов 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Столыпинского индустр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парка (первая очередь)»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58 2 51 00000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 затрат, связанных со строительством объектов инфраструктуры Столыпинск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 индустриального парка (первая оч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редь) (за счет специального казнайческ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 кредита)</w:t>
            </w:r>
          </w:p>
        </w:tc>
        <w:tc>
          <w:tcPr>
            <w:tcW w:w="1843" w:type="dxa"/>
            <w:vAlign w:val="bottom"/>
          </w:tcPr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58 2 51 97001</w:t>
            </w:r>
          </w:p>
        </w:tc>
        <w:tc>
          <w:tcPr>
            <w:tcW w:w="1276" w:type="dxa"/>
            <w:vAlign w:val="bottom"/>
          </w:tcPr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«Субсидия общ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ству с ограниченной ответственностью «ИнфоТех Балаково» на финансовое обеспечение затрат, связанных с технол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гическим присоединением Центра обр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публичного акционерного общества «Сбербанк», расположенного в Саратовской области, к сетям электр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снабжения публичного акционерного общества «Федеральная сетевая комп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ния – Россети»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58 2 52 00000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единения Центра обработки данных пу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«Сбе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банк», расположенного в Саратовской области, к сетям электроснабжения пу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личного акционерного общества «Фед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ральная сетевая компания – Россети»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2 52 R3880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118778,3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трат в связи с оказанием областным би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для осуществления деятел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держки предпринимательства в целях 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46448,5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 в целях обеспечения исполнения 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обязательств субъектов малого и средн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Регионального центра инжиниринга в целях оказания комплекса услуг субъектам предприн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в рамках Центра «Мой би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нес»)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22503,8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10136,4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CE0D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CE0D4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1279332,6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1378799,0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«Комплексное освоение и развитие территорий в целях ж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1377799,0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ных инженерных сетей)»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5E 1 06 98012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139429,2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137949,2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2052,8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2052,8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«Содействие занят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сти» национального проекта «Демогр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фия»</w:t>
            </w:r>
          </w:p>
        </w:tc>
        <w:tc>
          <w:tcPr>
            <w:tcW w:w="1843" w:type="dxa"/>
            <w:vAlign w:val="bottom"/>
          </w:tcPr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135896,4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профессионального обуч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лидов молодого возраста при труд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3664595,4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1997805,9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ропромышленного комплекса, обесп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чивающих ускоренное импортозам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щение основных видов сельскохозя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2868395,5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1933930,8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 сельскохозя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129776,5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за счет средств резервного фонда Прав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08 R472F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129776,5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674113,2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на ра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витие семейных ферм и грант «Агропр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обеспечение прироста объема молока сырого крупного рогатого скота, козьего и овечьего, пер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производства по отдельным подотраслям растениеводства и животн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651284,1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поддержку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изводства шерсти, полученной от тонк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рунных и полутонкорунных пород овец, реализованной перерабатывающим орг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145958,6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8370,8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1217088,2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14 R368F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395200,5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продуктивн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 в молочном скотоводстве»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16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 в фо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«Обеспечение реализ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государственной программы С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сельск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9090,9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в оборот земель сельскохозя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назначения и развитие м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786199,9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ративных, культуртехнических, агрол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15900,1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15900,1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726314,1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186355,8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193804,6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транспортного комплекса Сар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687802,1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107233,0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122220,1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том»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42003,6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авиаперевозчикам недоп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42003,6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использование природных ресу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комплекса Саратовской 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4535,0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Основное мероприятие «Предоставление субсидии государственному унитарному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предприятию Саратовской области «О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62 2 41 00000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4535,0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уставного фонда госуда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ственных унитарных предприятий Сар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62 2 41 48100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4535,0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«Повышение энергоэ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593397,4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593397,4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149496,4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149496,4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443901,0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объектов жизнеобеспечения при предоставлении услуг населению по те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443901,0</w:t>
            </w:r>
          </w:p>
        </w:tc>
        <w:tc>
          <w:tcPr>
            <w:tcW w:w="1275" w:type="dxa"/>
            <w:vAlign w:val="bottom"/>
          </w:tcPr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1831,4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1831,4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1331,4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канала и радиоканала по освещению де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1331,4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инновационных прое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0D4E" w:rsidRPr="000C4E4B" w:rsidTr="00943364">
        <w:tc>
          <w:tcPr>
            <w:tcW w:w="4537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E0D4E" w:rsidRPr="00CE0D4E" w:rsidRDefault="00CE0D4E" w:rsidP="00CE0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10080266,0</w:t>
            </w:r>
          </w:p>
        </w:tc>
        <w:tc>
          <w:tcPr>
            <w:tcW w:w="1275" w:type="dxa"/>
            <w:vAlign w:val="bottom"/>
          </w:tcPr>
          <w:p w:rsidR="00CE0D4E" w:rsidRPr="00CE0D4E" w:rsidRDefault="00CE0D4E" w:rsidP="00CE0D4E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5490845,3</w:t>
            </w:r>
          </w:p>
        </w:tc>
        <w:tc>
          <w:tcPr>
            <w:tcW w:w="1276" w:type="dxa"/>
            <w:vAlign w:val="bottom"/>
          </w:tcPr>
          <w:p w:rsidR="00CE0D4E" w:rsidRPr="00CE0D4E" w:rsidRDefault="00CE0D4E" w:rsidP="00CE0D4E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E0D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4238812,7</w:t>
            </w:r>
          </w:p>
        </w:tc>
      </w:tr>
    </w:tbl>
    <w:p w:rsidR="00CE0D4E" w:rsidRDefault="00CE0D4E"/>
    <w:p w:rsidR="00B336B6" w:rsidRPr="000C4E4B" w:rsidRDefault="00B336B6" w:rsidP="004E5C10">
      <w:pPr>
        <w:rPr>
          <w:rFonts w:ascii="PT Astra Serif" w:hAnsi="PT Astra Serif"/>
          <w:sz w:val="16"/>
          <w:szCs w:val="28"/>
          <w:lang w:val="en-US"/>
        </w:rPr>
      </w:pPr>
    </w:p>
    <w:sectPr w:rsidR="00B336B6" w:rsidRPr="000C4E4B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651980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135813">
          <w:rPr>
            <w:rFonts w:ascii="PT Astra Serif" w:hAnsi="PT Astra Serif"/>
            <w:noProof/>
            <w:sz w:val="24"/>
            <w:szCs w:val="24"/>
          </w:rPr>
          <w:t>16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0C4E4B"/>
    <w:rsid w:val="00104D10"/>
    <w:rsid w:val="00111ABA"/>
    <w:rsid w:val="00135813"/>
    <w:rsid w:val="00160E4F"/>
    <w:rsid w:val="00180263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4E5C10"/>
    <w:rsid w:val="00512ACB"/>
    <w:rsid w:val="00522A6D"/>
    <w:rsid w:val="00531A15"/>
    <w:rsid w:val="005645B0"/>
    <w:rsid w:val="00567DA0"/>
    <w:rsid w:val="005A05A8"/>
    <w:rsid w:val="005D6EEE"/>
    <w:rsid w:val="005E6744"/>
    <w:rsid w:val="005F3331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7D4971"/>
    <w:rsid w:val="008128DC"/>
    <w:rsid w:val="008306CB"/>
    <w:rsid w:val="00832E8C"/>
    <w:rsid w:val="00890FC9"/>
    <w:rsid w:val="00901816"/>
    <w:rsid w:val="009738C3"/>
    <w:rsid w:val="009A4C0B"/>
    <w:rsid w:val="009D001C"/>
    <w:rsid w:val="009D7DDA"/>
    <w:rsid w:val="00A052DD"/>
    <w:rsid w:val="00AC0775"/>
    <w:rsid w:val="00B22726"/>
    <w:rsid w:val="00B336B6"/>
    <w:rsid w:val="00BC1B67"/>
    <w:rsid w:val="00BF0235"/>
    <w:rsid w:val="00C0277B"/>
    <w:rsid w:val="00C6211D"/>
    <w:rsid w:val="00CC3EF5"/>
    <w:rsid w:val="00CE0D4E"/>
    <w:rsid w:val="00D101FE"/>
    <w:rsid w:val="00D616CB"/>
    <w:rsid w:val="00DA2FC6"/>
    <w:rsid w:val="00DB1B49"/>
    <w:rsid w:val="00DC5F96"/>
    <w:rsid w:val="00DC7397"/>
    <w:rsid w:val="00DF3490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D1BAC-5886-44AC-87F0-7EC31D7E8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16</Pages>
  <Words>4871</Words>
  <Characters>27771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47</cp:revision>
  <cp:lastPrinted>2022-11-22T06:19:00Z</cp:lastPrinted>
  <dcterms:created xsi:type="dcterms:W3CDTF">2022-11-22T06:15:00Z</dcterms:created>
  <dcterms:modified xsi:type="dcterms:W3CDTF">2023-12-26T05:26:00Z</dcterms:modified>
</cp:coreProperties>
</file>