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B85D69" w:rsidRDefault="003D7A77" w:rsidP="00AE63D8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85D6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B85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B85D6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B85D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B85D69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B85D69" w:rsidRDefault="00D30D29" w:rsidP="00AE63D8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B85D69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B85D69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B85D69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B85D69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B85D69" w:rsidRDefault="0078538A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B85D69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B85D69">
        <w:rPr>
          <w:rFonts w:ascii="PT Astra Serif" w:hAnsi="PT Astra Serif"/>
          <w:b/>
          <w:bCs/>
          <w:sz w:val="28"/>
          <w:szCs w:val="28"/>
        </w:rPr>
        <w:t>3</w:t>
      </w:r>
      <w:r w:rsidRPr="00B85D69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B85D69">
        <w:rPr>
          <w:rFonts w:ascii="PT Astra Serif" w:hAnsi="PT Astra Serif"/>
          <w:b/>
          <w:bCs/>
          <w:sz w:val="28"/>
          <w:szCs w:val="28"/>
        </w:rPr>
        <w:t>4</w:t>
      </w:r>
      <w:r w:rsidRPr="00B85D69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B85D69">
        <w:rPr>
          <w:rFonts w:ascii="PT Astra Serif" w:hAnsi="PT Astra Serif"/>
          <w:b/>
          <w:bCs/>
          <w:sz w:val="28"/>
          <w:szCs w:val="28"/>
        </w:rPr>
        <w:t>5</w:t>
      </w:r>
      <w:r w:rsidRPr="00B85D69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B85D69" w:rsidRDefault="00795F4E" w:rsidP="00AE63D8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AC5F3E" w:rsidRPr="00B85D69" w:rsidRDefault="00AC5F3E" w:rsidP="00AC5F3E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B85D69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EB2629" w:rsidRPr="00B85D69" w:rsidRDefault="00EB2629" w:rsidP="00AE63D8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B85D69" w:rsidRDefault="005A5899" w:rsidP="00AE63D8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B85D69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B85D69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B85D69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B85D69" w:rsidRDefault="003C21E0" w:rsidP="00AE63D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B85D69" w:rsidRDefault="003C21E0" w:rsidP="00AE63D8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B85D69" w:rsidRDefault="003C21E0" w:rsidP="00AE63D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B85D69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ра</w:t>
            </w:r>
            <w:r w:rsidRPr="00B85D69">
              <w:rPr>
                <w:rFonts w:ascii="PT Astra Serif" w:hAnsi="PT Astra Serif"/>
                <w:bCs/>
                <w:sz w:val="24"/>
              </w:rPr>
              <w:t>с</w:t>
            </w:r>
            <w:r w:rsidRPr="00B85D69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B85D69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B85D69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B85D69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B85D69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B85D69">
              <w:rPr>
                <w:rFonts w:ascii="PT Astra Serif" w:hAnsi="PT Astra Serif"/>
                <w:bCs/>
                <w:sz w:val="24"/>
              </w:rPr>
              <w:t>4</w:t>
            </w:r>
            <w:r w:rsidRPr="00B85D6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B85D69" w:rsidRDefault="003C21E0" w:rsidP="00AE63D8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B85D69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B85D69">
              <w:rPr>
                <w:rFonts w:ascii="PT Astra Serif" w:hAnsi="PT Astra Serif"/>
                <w:bCs/>
                <w:sz w:val="24"/>
              </w:rPr>
              <w:t>5</w:t>
            </w:r>
            <w:r w:rsidRPr="00B85D6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B85D69" w:rsidRDefault="009D536C" w:rsidP="00AE63D8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B85D69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B85D69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85D69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B85D69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B85D69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B85D69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85D69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B85D69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85D69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B85D69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85D69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B85D69" w:rsidRDefault="003E4D2D" w:rsidP="00FA7082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B85D69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24102995,2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19919014,8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19466130,2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15789021,2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Cs/>
                <w:sz w:val="24"/>
                <w:szCs w:val="24"/>
              </w:rPr>
              <w:t>12029321,1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«Региональные доплаты к пенсии, 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268488,2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267931,0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9704,4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9578,5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48027,1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48862,8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47313,9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48149,6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коном Саратовской области от 5 сентября 1996 года «О Прав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36459,6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36179,7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ласти от 21 июля 1997 года № 43-ЗСО «О социальных гарант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14315,5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14224,6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 xml:space="preserve">коном Саратовской области от 27 сентября 2011 года            №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1 02 200Б0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3860,5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3114,8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28268,7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территориал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115969,5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115966,4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114659,7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отдельным кат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3068082,9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3072400,5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14191,5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вательных организаций, проживающим и работающим в сел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440175,3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440233,3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5591,5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434583,8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9410,7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9071,6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9271,6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232270,4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229289,5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95936,3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94834,2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815196,6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11255,2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803941,4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31730,9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31694,9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31266,5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1433466,8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18395,5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1415071,3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134100,1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149277,1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45369,0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55369,0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645,6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54723,4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8266,9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10266,9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8148,2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10148,2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8794,8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10294,8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52 1 04 20230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10174,7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ребе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6946,4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8446,4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6865,2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8365,2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отдел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2248746,0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2259627,7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199949,3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203449,3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3086,7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196862,6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200362,6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18161,7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17832,9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12168,2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96706,7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95283,7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B85D69">
              <w:rPr>
                <w:rFonts w:ascii="PT Astra Serif" w:hAnsi="PT Astra Serif"/>
                <w:spacing w:val="-4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B85D69">
              <w:rPr>
                <w:rFonts w:ascii="PT Astra Serif" w:hAnsi="PT Astra Serif"/>
                <w:spacing w:val="-4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pacing w:val="-4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167735,2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2589,8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165145,4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2884,0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2832,2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2333,3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170378,2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234058,6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873681,1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2429,1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304608,4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309561,6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4523,3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300085,1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305038,3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2223248,8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2593096,9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8064,0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166905,6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Единовременное пособие лицам, награжденным орденом «Род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5908,8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443526,3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442407,3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7419,4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7309,8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2399991,0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52 1 07 91800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753544,9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734460,9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единовременной выплаты на обзаведение 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ществом жителям г.Херсона и части Херсонской области, пок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нувшим место постоянного проживания и прибывшим в эк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проживающим на территории Саратовской области, больным фенилкетонурией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3928,0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39981,6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40427,6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вое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16171,0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28415,7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27984,1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57380,0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     1997 года № 51-ЗСО «О Почетном гражданине Саратовской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5661,4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12118,3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12110,3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557205,6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556916,2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лизации мероприятий по осуществлению подключения (техн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ственной социальной помощи на основании социального ко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7243,6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ной системы обслуживания операций, связанных с предоставл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нием гражданам субсидий на оплату жилого помещения и ко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52 1 10 00000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переданного полном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чия Российской Федерации по осуществлению ежегодной 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нежной выплаты лицам, награжденным нагрудным знаком «П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132040,1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130140,1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«Выплата государственного единовр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менного пособия и ежемесячной денежной компенсации гра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данам при возникновении поствакцинальных осложнений в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ответствии с Федеральным законом от 17 сентября 1998 года  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686496,7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806348,7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676356,7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«Организация предоставления гражд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гражд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70572,0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510797,6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860061,8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854618,0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859147,8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854081,1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772827,0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768663,2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85393,1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20597,9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ме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1 27 R4620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5681,5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компенс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ный ремонт общего имущества в многоквартирном доме (cре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2617542,6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2616248,2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Оплата услуг по зачислению, доставке и пересылке ежемеся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оказ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нию поддержки детям, находящимся в трудной жизненной сит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условий, обеспечивающих повышение жизненного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«Меры социальной поддержки гражд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нам Донецкой Народной Республики, Луганской Народной 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публики, Украины и лицам без гражданства, вынужденно пок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нувшим территории Донецкой Народной Республики, Луга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ской Народной Республики, Украины и прибывшим на террит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52 1 32 00000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выплат гражданам Донецкой Народной Респу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ины и прибывшим на территорию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территориях Украины, Доне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граждан Ро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территориях Украины, Доне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327088,5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27290,4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1880090,6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551032,2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381579,1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165309,7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163893,7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7417575,7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6863062,0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7347565,1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7347565,1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7347565,1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6803040,5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30715,0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ратовской области, но не участвующим в выполнении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30715,0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20715,0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30495,9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19715,0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39306,5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37020,5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2286,0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657922,2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553730,3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3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«Проведение социально значимых мер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40363,2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31741,3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Единовременное поощрение лиц, награжденных Почетным зн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38739,0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30483,5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37330,4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29097,5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408796,5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343528,3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133440,4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133440,4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128608,6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192419,7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52 3 03 21520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1288,3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187843,5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3287,9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ганизаций отдыха детей, расположенных на территории мун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«Обустройство и адаптация зданий,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107265,7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107265,7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90132,9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31965,3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19468,9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75300,4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70664,0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ционных систем министерства труда и социальной защиты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75472,8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44457,3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31015,5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215625,6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3366,2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ние безопасных и комфортных условий предоставления соц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альных услуг в сфере социального обслуживания (Строител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ство жилого комплекса на 94 койко-мест в ГАУ СО «Балако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22850,6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16650,6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15650,6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финансовой поддержки Сар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субсидии на обеспечение деятельности Сар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га современного состояния и перспектив развития некоммерч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ских организаций в сфере реализации государственной социал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 политики и общественных отношений на территории Сар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52 5 14 00000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4394360,3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3570773,2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2627503,0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219698,4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207627,1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213733,4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201662,1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пополнения и комплект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вания фондов областных музеев новыми уникальными экспон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выставо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645731,5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649607,9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595360,7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598962,0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спектаклей в облас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16985,3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детских и кукольных теа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19710,6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201782,8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198607,0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199982,8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196807,0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ской области, в субъектах Российской Федерации и в зарубе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145479,8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131191,2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«Комплектование фондов библиотек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12788,6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11588,6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989075,5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55 5 01 04100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971435,5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11455,0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173685,9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166895,0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3614,0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ластных творческих коллективов и их исполнителей в облас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ных, межрегиональных, всероссийских и международных мер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38183,7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38183,7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106153,4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55 8 03 04100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5293,7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1715795,8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1035213,9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96996,5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69943,4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государственную со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58596,5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30372,5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20372,5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муниципальных учрежд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318508,6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 xml:space="preserve">Проведение капитального и текущего ремонта, техническое оснащение муниципальных учреждений культурно-досугового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типа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A 12 74020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«Сбор и обобщение информации о кач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    1864 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22211,0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 xml:space="preserve">Субсидии на софинансирование создания и (или) модернизации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инфраструктуры в сфере культуры региональной (муниципал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ной) собственности (сохранение объекта культурного наследия регионального значения «Театр оперы и балета,                               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A 25 R1101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чения «Театр оперы и балета, 1864 г., 1959–1961 гг., распол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1131389,2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ром формировались первые женские авиаполки под руково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ством Героя Советского Союза летчицы М.М.Расковой; прох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 xml:space="preserve">Развитие сети учреждений культурно-досугового типа (создание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A A1 55131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(создание мн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теа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A A1 55900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и капитальный ремонт региональных и 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Реновация учреждений отрасли культуры (Дом офицеров Кра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ром формировались первые женские авиаполки под руково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ством Героя Советского Союза летчицы М.М.Расковой; прох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8192,5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осуществление метод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6894,5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5484,5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Б A2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дерации, включая мероприятия, направленные на популяриз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тий, посвященных государственным праздникам, значимым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бытиям общества, российской культуры и развитию культурн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подготовки и проведения ХХII молодежных Дел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Субсидия автономной некоммерческой организации «Турист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ческий информационный центр Саратовской области» на обе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41605,4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11688,8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9163,6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монитори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тий, направленных на этнокультурное развитие народов Сар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товской области, совместно с национально-культурными авт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номиями и социально ориентированными некоммерческими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тий, направленных на укрепление общероссийского гражда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миями и социально ориентированными некоммерческими орг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низациями»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55 Д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2893927,4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1387833,7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1567655,1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1291521,0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«Учебно-методическое и информацио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12553,2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12494,2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12444,6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субсидии автономной некоммерческой орган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зации по реализации проектов в сфере развития городов и ци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ф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ровой трансформации городского хозяйства «Центр компете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ций «Умный Город»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«Олимпийская, паралимпийская и сур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56 1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«Организация и проведение физкульту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833308,4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868998,2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826029,5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826029,5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861749,3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нировочных сборов, спортивных и физкультурно-массовых 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13795,0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денежн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ритории области отдельных видов спорта (спортивных дисц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77354,8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38561,0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29870,1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6320,9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109436,4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8936,5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«Рекламно-информационная деятел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8926,5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Имущественный взнос автономной некоммерческой организ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лизации федерального проекта «Повышение доступности тур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стических продуктов»)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97879,9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Разработка и реализация комплекса мер, направленных на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55362,4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38471,6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областных, межрегионал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ных, всероссийских и международных мероприятий в сфере 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лодежной политики на территории области; организация уч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13148,3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4620,8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среди творческой 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лодежи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56 3 04 81700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27720,8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 xml:space="preserve">Создание условий для развития и поддержки добровольчества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56 3 E8 U0080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1161473,5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48904,6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108540,5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107860,5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107760,5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19358,6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888063,8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Спортивно-оздоровительный комплекс в г.Саратове (завершение строительства)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370138,8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многофункционального физкультурного спо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ледовой арены в ЗАТО Светлый Саратовской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     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зяйственный блок с овощехранилищем, блочная котельная, 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56 4 17 R7531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29546,0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(cредства для достижения показателей результативн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ы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2242102,7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1320294,2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1255716,7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58 1 01 00000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1496879,0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691998,5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единого информацио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ной кадастровой оценки объектов недвижимости, расположе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35979,2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36326,9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17950,6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17950,6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17950,6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 участкам, расположенным в муниципальных районах, 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199895,5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хозя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й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инвестиционной де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государственную со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ской области», который не увеличивает уставный капитал общ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58 2 49 14790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«Разработка приоритетных научных 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следований в сфере внешнеэкономической деятельности и ме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дународного сотрудничества»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58 2 50 00000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«Безвозмездный вклад в денежной фо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вает уставный капитал общества, на финансовое обеспечение затрат, связанных со строительством и технологическим прис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единением объектов инфраструктуры Столыпинского индустр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ального парка (первая очередь)»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58 2 51 00000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хозя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й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инфраструктуры Столыпинского индустриального парка (первая очередь)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               выполнения задач федерального проекта «Адресная под-держка повышения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Достижение результатов национального проекта «Производ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витие регионального центра компетенций в сфере производ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Достижение результатов национального проекта «Производ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24475,0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бизнес-инкуба-торов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«Имущественный взнос в некоммерч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 xml:space="preserve">скую микрокредитную компанию «Фонд микрокредитования 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58 3 40 00000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Имущественный взнос в некоммерческую микрокредитную компанию «Фонд микрокредитования субъектов малого пре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зания комплекса информационно-консультационных и образ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информ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(предоставление субсидий (гра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там малого и среднего предпринимательства, созданным физ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малого и сре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ность граждан, желающих вести бизнес, начинающих и де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й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ках Центра «Мой бизнес» (в рамках достижения соответству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в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тра «Мой бизнес»)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58 3 I5 5527Ц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ъ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заций, образующих инфраструктуру поддержки экспортно ор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ентированных субъектов малого и среднего предпринимател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ь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ниципальных услуг»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58 5 00 00000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537373,2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и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554907,9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537373,2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38357626,3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33167558,9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32197599,8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7465709,5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6375061,6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сети дошкольных образовательных о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р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«Внедрение независимой системы оценки кач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</w:t>
            </w:r>
            <w:r w:rsidRPr="00B85D6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</w:t>
            </w: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5A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719807,0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ю</w:t>
            </w:r>
            <w:r w:rsidRPr="00B85D69">
              <w:rPr>
                <w:rFonts w:ascii="PT Astra Serif" w:hAnsi="PT Astra Serif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68334,4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23274,9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609609,0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6277423,9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5654224,6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23720,6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6917,6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5623586,4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465821,6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369377,6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369377,6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85217,0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85217,0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дополнительных мест для детей в возрасте от 1,5 до 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26580059,7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22688932,7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21814841,8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72524,4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71824,4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1099035,9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1078738,1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1076788,1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1040822,9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1026088,2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54029,0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50699,9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19158,2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11043,6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17985,2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96661,2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96405,6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96661,2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73805,6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74061,2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140600,6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антитеррористической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112622,8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51941,4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36045,2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60681,4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2173162,3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1994095,1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189520,3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190137,2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16522,0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169607,0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169607,0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172422,5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B85D69">
              <w:rPr>
                <w:rFonts w:ascii="PT Astra Serif" w:hAnsi="PT Astra Serif"/>
                <w:spacing w:val="-4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16649456,7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16045597,4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60464,7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15985132,7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1479602,7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7943,5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352000,6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1101578,0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1161078,1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307713,6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307713,6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учреждения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44059,5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310697,7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310697,7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горячим питанием обучающихся по образовательным программам начального общего образования в частных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Проект «Доступное дополнительное образование»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627324,5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«МОУ «Средняя общеобразовательная школа       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расположенного по адресу: Саратовская область, г.Саратов, ул.им.Горького А.М., д.12 / ул.Советская, д.17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местного (муниципального) значения «Здание частной женской гимназии М.И.Горенбург-Островской», 1880-е гг. с пристройкой 1914–1915 гг., расположенного по адресу: Саратовская область, г.Саратов, ул.им.Горького А.М., д.21 / ул.им.Пушкина А.С., д.2 (Литера А, 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29 15650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2417821,1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1606440,4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730604,7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166704,5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404777,0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25424,6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302666,4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44916,1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18712,6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12469,7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4597,3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3845,4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2896241,8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2731889,9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в рамках федерального проекта «Профессионалитет» (средства для достижения показателя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104155,0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88115,8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«Проведение демонстрационного экзамена в качестве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2348151,5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2243432,3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2347967,9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2347967,9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2243248,7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104394,5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40213,1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25208,3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1195599,4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1189816,8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171058,2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93087,3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87862,0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94247,1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93689,8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92190,8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141104,0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542880,2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71520,0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71520,0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43452,4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12188,7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12623,5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12032,1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20577124,8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5886966,1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3299709,5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2274538,3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2265108,0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1422799,0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строительства (завершение строительства) многоквартирных домов на земельных участках, принадлежащих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области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«Подключение и внедрение Информационной системы управления проектами государственного заказчика в сфере строительства»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управления проектами государственного заказчика в сфере строительства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270189,0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168076,5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64113,5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63363,5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2813353,8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1108810,3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516988,7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867494,0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277905,4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277905,4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627824,7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239669,3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2296042,1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2296042,1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2296042,1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241266,3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665099,1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299959,5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224450,9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19919,2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19919,2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19919,2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98279,5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98279,5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98279,5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11835,1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15030,4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социальной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163079,3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168279,3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139835,0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139835,0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155035,0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10724,3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10618,1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работников аккредитованных организаций, осуществляющих деятельность в области информационных технологий, при получении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238574,9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67071,4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5309,6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29920,9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жильем граждан, вынужденно покинувших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174552,4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174552,4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174552,4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1158632,4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11647,2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«Внесение изменений в документы градостроительного зонирования в целях установления требований к архитектурно-градостроительному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9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Актуализация документов градостроительного зонирования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13021545,9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724479,0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01 RP60F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01 RP60F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Средства для достижения показателей результативности по реализации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01 WP600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01 WP600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5E Б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модернизации систем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Б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Выполнение работ по внесению изменений (корректировке) ранее разработанной проектно-сметной документации в целях реализации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962448,1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1021751,3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938248,4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1002147,1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74552,1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77052,1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44873,5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44705,0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29678,6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29678,6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32178,6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911181,0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911181,0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13766,0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655070,5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853726,5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45049,4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39603,6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135896,4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9304,5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2418,4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1844,5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4446,0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го-сударственных учреждений»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3648302,6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2512878,6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2284443,3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1934405,8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1817,3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757526,1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470960,2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30681,8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136962,6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развитие семейных ферм и грант «Агропрогресс»)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84336,0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34585,5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588798,6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92045,5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1534,1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81139,9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283170,1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85227,3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491705,3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«Субсидии на стимулирование увеличения производства картофеля и овощей»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87128,8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«Повышение продуктивности в молочном скотоводстве»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568844,6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523688,6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440437,7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795014,6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54784,2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19393,6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30702581,0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24998141,6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26080072,0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29727335,5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24185997,2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25616062,7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17207157,8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18313498,1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3770700,6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3770700,6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3645298,5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484017,4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13558565,2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7814,0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95187,8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23003,5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и организация деятельности специализированного отделения для оказания помощи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224670,4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224670,4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65126,1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78914,2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51071,9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57752,9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6818,5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72314,2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53854,2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33946,8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7402,8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44606,7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19096,7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9970,6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60884,2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33859,0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15488,4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47116,0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41042,0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2704,0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151652,4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14463,0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43535,8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38272,8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5263,0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101245,9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100245,9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35031,0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65214,9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2883461,8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2849922,4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1335454,8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1335454,8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1432116,4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3303,5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217441,7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 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63585,3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359515,2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122772,3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117861,4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425656,9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452188,0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408641,4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434100,5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17015,5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18087,5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459664,9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458906,2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42617,9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414812,8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413968,0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1475,5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7757,5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3349090,2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поликлиники на 150 посещений в смену               (100 взрослого населения и 50 детского) в пос.Поливановка г.Саратов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         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    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дренажа на территории Саратовской областной инфекционной клинической больницы имени Н.Р.Иванова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21 15660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21 15660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9262,9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45209,9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44383,3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32777,7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158193,0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236240,4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226790,8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9449,6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1529344,9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B85D69">
              <w:rPr>
                <w:rFonts w:ascii="PT Astra Serif" w:hAnsi="PT Astra Serif"/>
                <w:spacing w:val="-4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573146,9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Реконструкция объекта по адресу: г.Саратов, ул.Вольская, 6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2336980,1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1886099,4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2919811,4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820996,1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281235,7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 П))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 Клин, 38))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 300 посещений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средств областного бюджета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государственное учреждение здравоохранения Саратовской области «Петровская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ind w:left="-8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ind w:left="-8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119161,7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119161,7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переоснащение 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47203,5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47203,5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        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                Клин, 38))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391381,7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316228,4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148760,9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117330,5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23155,5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222624,3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198897,9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190093,9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8080,8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19996,5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4810,3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4810,3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583863,8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147780,9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137589,2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139701,3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134578,2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136573,2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107111,6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108943,3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27466,5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27629,9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и проведение официальных мероприятий, направленных на рассмотрение важнейших вопросов, входящих в компетенцию министерства здравоохранения области, а также результаты его деятельности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7877,1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25241428,8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18045962,4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18061189,6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4952588,7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3793738,9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3504977,2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26117,5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966250,4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36427,3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415264,6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15976,6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17512,7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15071,6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11299,7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4518,1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5056,0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179924,1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85220,1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841244,3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161781,0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1714227,7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294253,9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1419973,8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19336073,0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13301743,8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13613271,1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го-сударственной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180238,8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307226,9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207226,9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6030810,5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6030810,5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4409592,8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6030810,5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280010,3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122131,3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130145,4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98979,5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30955,9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99344,9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99344,9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149864,9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11834455,1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6894047,3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217760,2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217760,2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2765767,7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2319401,5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         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3510885,6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км 50+994 автомобильной дороги «Балаково –Духовницкое»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автодорожного путепровода г.п.Татищево        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       км 26+114 в Перелюбском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кредита в целях опережающего финансового обеспечения расходных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91176,1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67526,6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23649,5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910214,3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871356,8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223064,3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184356,8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93602,0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75920,2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17681,8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88527,5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88527,5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38732,8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«Информационное сопровождение мероприятий в сфере повышения безопасности дорожного движения»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71584,5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B85D69">
              <w:rPr>
                <w:rFonts w:ascii="PT Astra Serif" w:hAnsi="PT Astra Serif"/>
                <w:spacing w:val="-4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71191,0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136970,2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65819,9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42530,5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35294,5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го-сударственной власти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11743,4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30787,1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23551,1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94439,7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30525,4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64873,6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64873,6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64873,6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12104,6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10171,3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1532929,0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904631,8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829324,6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117677,5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142442,9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29350,1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23695,3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23695,3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23695,3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40565,3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по созданию и управлению государственными природными зоологическими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17303,7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17297,6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3135,7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14161,9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62 1 10 06200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71112,4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6112,4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591335,9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377646,3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12037,0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капитальных вложений в объект капитального строительства государственной собственности области «Берегоукрепление Волгоградского водохранилища на участке от первого причала до солярия «Затон» (1 этап)»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418742,7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309235,4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66322,2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санитарно-оздоровитель-ных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5314,3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35836,4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41196,0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32988,6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38409,6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101654,0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86550,8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93011,7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83392,1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10541,2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9614,6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57298,5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138028,2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36577,7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19589,5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16736,6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113161,6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111661,6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1307242,2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771949,2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818688,3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485059,0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100298,1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88699,7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100177,5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88585,9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96410,0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84811,6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3768,3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20810,5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20810,5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810,5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187564,1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169573,6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185903,1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168951,5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163049,5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162310,3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22852,6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6640,2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11420,0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11395,9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11363,9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9849,0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1514,6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358789,0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68710,8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258047,7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66805,8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61805,8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179859,2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171241,9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179381,3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170764,0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165517,5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13848,8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5246,5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216764,5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28842,5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2890,9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25951,6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433679,7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232256,7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107263,7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64828,4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госу-дарственных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21725,5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«Увеличение количества передвижных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10935,3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порядка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сотрудников полиции служебным легковым транспортом»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323654,7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166847,0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16827,0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6177,0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258,3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301,3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10329417,9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7679129,7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6851,3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социологического мониторинга результатов деятельности органов местного самоуправления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515177,1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401365,3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335753,9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266791,7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227611,9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70101,2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70101,2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39179,8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86513,6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83173,6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30940,0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230,4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9646393,3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7145119,8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6574346,7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4609891,5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4314056,6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94269,2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24980,7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1848379,6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1644910,0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</w:tr>
      <w:tr w:rsidR="00251127" w:rsidRPr="00B85D69" w:rsidTr="00B11F25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251127" w:rsidRPr="00B85D69" w:rsidTr="00B11F25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178543,3</w:t>
            </w:r>
          </w:p>
        </w:tc>
      </w:tr>
      <w:tr w:rsidR="00251127" w:rsidRPr="00B85D69" w:rsidTr="00B11F25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B11F25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1127" w:rsidRPr="00B85D69" w:rsidTr="00B11F25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1394977,0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36848,7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«Информационная открытость органов го-сударственной власти»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152715,9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125562,9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583,8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2522,9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7319,3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56052,7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52552,7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3168,0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59814,8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49814,8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19814,8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75532,6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11442,1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265550,1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217358,9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227671,2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216598,9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227291,2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216218,9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214356,4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209445,8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4910,6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7980,7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1 EВ U0280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7980,7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37878,9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760,0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37853,9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33288,9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33288,9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3510,0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1632126,4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958317,0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298317,0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               (1 этап)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246200,0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52117,0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457110,7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197973,6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175374,5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25327,8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134882,3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25327,8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4261,0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4261,0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4181,6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317825,3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145785,7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131886,8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145785,7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5908,7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5657,2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5887,6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5636,1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4005,5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1882,1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1630,6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293640,7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230541,4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186424,7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159530,9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26571,8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1483,5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17378,8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2095,1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22826,0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20999,9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1826,1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63099,3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63006,1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3306438,8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3191547,4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279495,1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262524,2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8218,7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61913,5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208439,1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191680,5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185120,4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173361,8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18313,7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534882,9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534502,3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10443,2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13857,9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291741,0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291709,9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291674,3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150261,2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149901,7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144744,2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144814,7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5512,0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68534,6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64675,3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2492060,8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2394520,9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9087,0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40301,9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2445711,0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2343652,4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2365325,2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2273868,4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79847,8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69722,6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526,5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61,4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226,0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1097165,8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954819,4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23017,6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1060070,3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923102,7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749981,7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701795,3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303439,0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221148,7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5840,8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8754,7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8699,1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8754,7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8699,1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174257,2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38979,7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174257,2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38979,7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4698,4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66930,8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66930,8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34281,3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5821,8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5078,1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5543,7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2360,4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2720,0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2244,0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3134193,5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3663787,5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3709492,5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16196,6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16112,6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13216,2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227760,9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221197,2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2768,8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218428,4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6563,7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1736,1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4827,6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2848278,2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3421110,9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3466815,9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16870,7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225826,4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225826,4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435661,7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3227709,4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435661,7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3227709,4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3274110,0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3703,0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3623,0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3288,4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1580,1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3718,4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88320,4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52334,5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3761,5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3496,7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264,8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18079,6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56401,0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Энгельсского муниципального района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1186,9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             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41676,6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34708,1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21746,4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9961,7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6968,5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5641,3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251127" w:rsidRPr="00B85D69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D6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251127" w:rsidRPr="007441AB" w:rsidTr="00CB0EA8">
        <w:tc>
          <w:tcPr>
            <w:tcW w:w="6912" w:type="dxa"/>
            <w:vAlign w:val="bottom"/>
          </w:tcPr>
          <w:p w:rsidR="00251127" w:rsidRPr="00B85D69" w:rsidRDefault="00251127" w:rsidP="00B11F2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bottom"/>
          </w:tcPr>
          <w:p w:rsidR="00251127" w:rsidRPr="00B85D69" w:rsidRDefault="00251127" w:rsidP="00B11F2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177403474,1</w:t>
            </w:r>
          </w:p>
        </w:tc>
        <w:tc>
          <w:tcPr>
            <w:tcW w:w="1842" w:type="dxa"/>
            <w:vAlign w:val="bottom"/>
          </w:tcPr>
          <w:p w:rsidR="00251127" w:rsidRPr="00B85D69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131964275,5</w:t>
            </w:r>
          </w:p>
        </w:tc>
        <w:tc>
          <w:tcPr>
            <w:tcW w:w="1843" w:type="dxa"/>
            <w:vAlign w:val="bottom"/>
          </w:tcPr>
          <w:p w:rsidR="00251127" w:rsidRPr="007441AB" w:rsidRDefault="00251127" w:rsidP="00B11F2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85D69">
              <w:rPr>
                <w:rFonts w:ascii="PT Astra Serif" w:hAnsi="PT Astra Serif"/>
                <w:b/>
                <w:bCs/>
                <w:sz w:val="24"/>
                <w:szCs w:val="24"/>
              </w:rPr>
              <w:t>126208567,5</w:t>
            </w:r>
            <w:bookmarkStart w:id="0" w:name="_GoBack"/>
            <w:bookmarkEnd w:id="0"/>
          </w:p>
        </w:tc>
      </w:tr>
    </w:tbl>
    <w:p w:rsidR="007331DA" w:rsidRPr="007441AB" w:rsidRDefault="007331DA">
      <w:pPr>
        <w:rPr>
          <w:rFonts w:ascii="PT Astra Serif" w:hAnsi="PT Astra Serif"/>
        </w:rPr>
      </w:pPr>
    </w:p>
    <w:p w:rsidR="00FA7082" w:rsidRPr="007441AB" w:rsidRDefault="00FA7082">
      <w:pPr>
        <w:rPr>
          <w:rFonts w:ascii="PT Astra Serif" w:hAnsi="PT Astra Serif"/>
        </w:rPr>
      </w:pPr>
    </w:p>
    <w:p w:rsidR="007D2B1C" w:rsidRPr="007441AB" w:rsidRDefault="007D2B1C">
      <w:pPr>
        <w:rPr>
          <w:rFonts w:ascii="PT Astra Serif" w:hAnsi="PT Astra Serif"/>
        </w:rPr>
      </w:pPr>
    </w:p>
    <w:p w:rsidR="00032B87" w:rsidRPr="007441AB" w:rsidRDefault="00032B87" w:rsidP="00AE63D8">
      <w:pPr>
        <w:spacing w:line="228" w:lineRule="auto"/>
        <w:rPr>
          <w:rFonts w:ascii="PT Astra Serif" w:hAnsi="PT Astra Serif"/>
        </w:rPr>
      </w:pPr>
    </w:p>
    <w:p w:rsidR="00F70B42" w:rsidRPr="007441AB" w:rsidRDefault="00F70B42" w:rsidP="00AE63D8">
      <w:pPr>
        <w:spacing w:line="228" w:lineRule="auto"/>
        <w:rPr>
          <w:rFonts w:ascii="PT Astra Serif" w:hAnsi="PT Astra Serif"/>
          <w:sz w:val="16"/>
        </w:rPr>
      </w:pPr>
    </w:p>
    <w:sectPr w:rsidR="00F70B42" w:rsidRPr="007441AB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F25" w:rsidRDefault="00B11F25" w:rsidP="004F5335">
      <w:r>
        <w:separator/>
      </w:r>
    </w:p>
  </w:endnote>
  <w:endnote w:type="continuationSeparator" w:id="0">
    <w:p w:rsidR="00B11F25" w:rsidRDefault="00B11F2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F25" w:rsidRDefault="00B11F25" w:rsidP="004F5335">
      <w:r>
        <w:separator/>
      </w:r>
    </w:p>
  </w:footnote>
  <w:footnote w:type="continuationSeparator" w:id="0">
    <w:p w:rsidR="00B11F25" w:rsidRDefault="00B11F2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F25" w:rsidRPr="003E7448" w:rsidRDefault="00B11F25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B85D69">
      <w:rPr>
        <w:rFonts w:ascii="PT Astra Serif" w:hAnsi="PT Astra Serif"/>
        <w:noProof/>
        <w:sz w:val="24"/>
        <w:szCs w:val="24"/>
      </w:rPr>
      <w:t>57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B11F25" w:rsidRDefault="00B11F2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833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3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041A0-2C91-49AF-AB41-ED4FBF0FF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58</Pages>
  <Words>59304</Words>
  <Characters>338033</Characters>
  <Application>Microsoft Office Word</Application>
  <DocSecurity>0</DocSecurity>
  <Lines>2816</Lines>
  <Paragraphs>793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Яицкова Людмила Евгеньевна</cp:lastModifiedBy>
  <cp:revision>111</cp:revision>
  <cp:lastPrinted>2022-11-28T12:55:00Z</cp:lastPrinted>
  <dcterms:created xsi:type="dcterms:W3CDTF">2022-11-22T05:36:00Z</dcterms:created>
  <dcterms:modified xsi:type="dcterms:W3CDTF">2023-08-28T07:26:00Z</dcterms:modified>
</cp:coreProperties>
</file>