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4F0" w:rsidRPr="005E04F0" w:rsidRDefault="005E04F0" w:rsidP="005E04F0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5E04F0">
        <w:rPr>
          <w:rFonts w:ascii="PT Astra Serif" w:hAnsi="PT Astra Serif"/>
          <w:sz w:val="24"/>
          <w:szCs w:val="24"/>
        </w:rPr>
        <w:t>Приложение 1</w:t>
      </w:r>
    </w:p>
    <w:p w:rsidR="005E04F0" w:rsidRPr="005E04F0" w:rsidRDefault="005E04F0" w:rsidP="005E04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E04F0">
        <w:rPr>
          <w:rFonts w:ascii="PT Astra Serif" w:hAnsi="PT Astra Serif"/>
          <w:sz w:val="24"/>
          <w:szCs w:val="24"/>
        </w:rPr>
        <w:t>к Закону</w:t>
      </w:r>
    </w:p>
    <w:p w:rsidR="005E04F0" w:rsidRPr="005E04F0" w:rsidRDefault="005E04F0" w:rsidP="005E04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E04F0">
        <w:rPr>
          <w:rFonts w:ascii="PT Astra Serif" w:hAnsi="PT Astra Serif"/>
          <w:sz w:val="24"/>
          <w:szCs w:val="24"/>
        </w:rPr>
        <w:t>Саратовской области</w:t>
      </w:r>
    </w:p>
    <w:p w:rsidR="005E04F0" w:rsidRPr="005E04F0" w:rsidRDefault="005E04F0" w:rsidP="005E04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E04F0">
        <w:rPr>
          <w:rFonts w:ascii="PT Astra Serif" w:hAnsi="PT Astra Serif"/>
          <w:sz w:val="24"/>
          <w:szCs w:val="24"/>
        </w:rPr>
        <w:t>"Об исполнении бюджета Территориального фонда</w:t>
      </w:r>
    </w:p>
    <w:p w:rsidR="005E04F0" w:rsidRPr="005E04F0" w:rsidRDefault="005E04F0" w:rsidP="005E04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E04F0">
        <w:rPr>
          <w:rFonts w:ascii="PT Astra Serif" w:hAnsi="PT Astra Serif"/>
          <w:sz w:val="24"/>
          <w:szCs w:val="24"/>
        </w:rPr>
        <w:t>обязательного медицинского страхования</w:t>
      </w:r>
    </w:p>
    <w:p w:rsidR="005E04F0" w:rsidRPr="005E04F0" w:rsidRDefault="005E04F0" w:rsidP="005E04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E04F0">
        <w:rPr>
          <w:rFonts w:ascii="PT Astra Serif" w:hAnsi="PT Astra Serif"/>
          <w:sz w:val="24"/>
          <w:szCs w:val="24"/>
        </w:rPr>
        <w:t>Саратовской области за 2022 год"</w:t>
      </w:r>
    </w:p>
    <w:p w:rsidR="005E04F0" w:rsidRPr="005E04F0" w:rsidRDefault="005E04F0" w:rsidP="005E04F0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5E04F0" w:rsidRPr="005E04F0" w:rsidRDefault="005E04F0" w:rsidP="005E04F0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1" w:name="P54"/>
      <w:bookmarkEnd w:id="1"/>
      <w:r w:rsidRPr="005E04F0">
        <w:rPr>
          <w:rFonts w:ascii="PT Astra Serif" w:hAnsi="PT Astra Serif"/>
          <w:sz w:val="24"/>
          <w:szCs w:val="24"/>
        </w:rPr>
        <w:t>ДОХОДЫ БЮДЖЕТА ТЕРРИТОРИАЛЬНОГО ФОНДА ОБЯЗАТЕЛЬНОГО МЕДИЦИНСКОГО СТРАХОВАНИЯ САРАТОВСКОЙ ОБЛАСТИ ЗА 2022 ГОД</w:t>
      </w:r>
    </w:p>
    <w:p w:rsidR="005E04F0" w:rsidRPr="005E04F0" w:rsidRDefault="005E04F0" w:rsidP="005E04F0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2"/>
        <w:gridCol w:w="1077"/>
        <w:gridCol w:w="1962"/>
        <w:gridCol w:w="992"/>
        <w:gridCol w:w="993"/>
        <w:gridCol w:w="1559"/>
      </w:tblGrid>
      <w:tr w:rsidR="005E04F0" w:rsidRPr="005E04F0" w:rsidTr="00881BA7">
        <w:tc>
          <w:tcPr>
            <w:tcW w:w="3482" w:type="dxa"/>
            <w:vMerge w:val="restart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Наименование дохода</w:t>
            </w:r>
          </w:p>
        </w:tc>
        <w:tc>
          <w:tcPr>
            <w:tcW w:w="5024" w:type="dxa"/>
            <w:gridSpan w:val="4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559" w:type="dxa"/>
            <w:vMerge w:val="restart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Сумма (тыс. рублей)</w:t>
            </w:r>
          </w:p>
        </w:tc>
      </w:tr>
      <w:tr w:rsidR="005E04F0" w:rsidRPr="005E04F0" w:rsidTr="00881BA7">
        <w:tc>
          <w:tcPr>
            <w:tcW w:w="3482" w:type="dxa"/>
            <w:vMerge/>
          </w:tcPr>
          <w:p w:rsidR="005E04F0" w:rsidRPr="005E04F0" w:rsidRDefault="005E04F0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962" w:type="dxa"/>
            <w:vMerge w:val="restart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вида доходов бюджетов</w:t>
            </w:r>
          </w:p>
        </w:tc>
        <w:tc>
          <w:tcPr>
            <w:tcW w:w="1985" w:type="dxa"/>
            <w:gridSpan w:val="2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559" w:type="dxa"/>
            <w:vMerge/>
          </w:tcPr>
          <w:p w:rsidR="005E04F0" w:rsidRPr="005E04F0" w:rsidRDefault="005E04F0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E04F0" w:rsidRPr="005E04F0" w:rsidTr="00881BA7">
        <w:tc>
          <w:tcPr>
            <w:tcW w:w="3482" w:type="dxa"/>
            <w:vMerge/>
          </w:tcPr>
          <w:p w:rsidR="005E04F0" w:rsidRPr="005E04F0" w:rsidRDefault="005E04F0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5E04F0" w:rsidRPr="005E04F0" w:rsidRDefault="005E04F0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5E04F0" w:rsidRPr="005E04F0" w:rsidRDefault="005E04F0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993" w:type="dxa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559" w:type="dxa"/>
            <w:vMerge/>
          </w:tcPr>
          <w:p w:rsidR="005E04F0" w:rsidRPr="005E04F0" w:rsidRDefault="005E04F0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E04F0" w:rsidRPr="005E04F0" w:rsidTr="00881BA7">
        <w:tc>
          <w:tcPr>
            <w:tcW w:w="3482" w:type="dxa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1 00 00000 00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181902,1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1 13 00000 00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155518,6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1 13 02000 00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155518,6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1 13 02990 00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155518,6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1 13 02999 09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155518,6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1 16 00000 00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26383,5</w:t>
            </w:r>
          </w:p>
        </w:tc>
      </w:tr>
      <w:tr w:rsidR="005E04F0" w:rsidRPr="005E04F0" w:rsidTr="00881BA7">
        <w:tc>
          <w:tcPr>
            <w:tcW w:w="3482" w:type="dxa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</w:t>
            </w: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1 16 07000 00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3999,1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1 16 07010 00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1 16 07010 09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1 16 07090 00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3998,1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1 16 07090 09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3998,1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22384,4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 xml:space="preserve">Денежные взыскания, </w:t>
            </w: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15581,2</w:t>
            </w:r>
          </w:p>
        </w:tc>
      </w:tr>
      <w:tr w:rsidR="005E04F0" w:rsidRPr="005E04F0" w:rsidTr="00881BA7">
        <w:tc>
          <w:tcPr>
            <w:tcW w:w="3482" w:type="dxa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1 16 10100 09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15581,2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фондов,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1 16 10110 00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1744,8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1 16 10119 09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1744,8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1 16 10120 00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5058,4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</w:t>
            </w: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1 16 10127 01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5058,4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Безвозмездные поступления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2 00 00000 00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34850653,4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2 02 00000 00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34945807,6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2 02 50000 00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34945807,6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2 02 55093 09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33643143,9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04F0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2 02 55257 09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546114,2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04F0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2 02 55258 09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1621,2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5E04F0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5E04F0">
              <w:rPr>
                <w:rFonts w:ascii="PT Astra Serif" w:hAnsi="PT Astra Serif"/>
                <w:sz w:val="24"/>
                <w:szCs w:val="24"/>
              </w:rPr>
              <w:t xml:space="preserve"> инфекцией (COVID-19), в рамках реализации территориальных программ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2 02 55854 09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99868,1</w:t>
            </w:r>
          </w:p>
        </w:tc>
      </w:tr>
      <w:tr w:rsidR="005E04F0" w:rsidRPr="005E04F0" w:rsidTr="00881BA7">
        <w:tc>
          <w:tcPr>
            <w:tcW w:w="3482" w:type="dxa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04F0">
              <w:rPr>
                <w:rFonts w:ascii="PT Astra Serif" w:hAnsi="PT Astra Serif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субъектов Российской Федерации и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5E04F0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5E04F0">
              <w:rPr>
                <w:rFonts w:ascii="PT Astra Serif" w:hAnsi="PT Astra Serif"/>
                <w:sz w:val="24"/>
                <w:szCs w:val="24"/>
              </w:rPr>
              <w:t xml:space="preserve"> инфекцией (COVID-19), в рамках реализации территориальных программ обязательного медицинского страхования в 2021 - 2022 годах</w:t>
            </w:r>
            <w:proofErr w:type="gramEnd"/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2 02 58501 09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344768,3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2 02 59999 00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310291,9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2 02 59999 09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310291,9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2 18 00000 00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2387,3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2 18 00000 00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2387,3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2 18 00000 09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2387,3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2 18 45136 09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415,3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2 18 73000 09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1972,0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2 19 00000 00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-97541,5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2 19 00000 09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-97541,5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2 19 55093 09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-21938,2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2 19 55136 09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-415,3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2 19 55257 09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-50062,0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 xml:space="preserve">Возврат остатков межбюджетных трансфертов прошлых лет на финансовое </w:t>
            </w: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2 19 55258 09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-8051,4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Возврат остатков межбюджетных трансфертов на финансовое обеспечение проведения углубленной диспансеризации застрахованных по обязательному медицинскому страхованию лиц, перенесших новую </w:t>
            </w:r>
            <w:proofErr w:type="spellStart"/>
            <w:r w:rsidRPr="005E04F0">
              <w:rPr>
                <w:rFonts w:ascii="PT Astra Serif" w:hAnsi="PT Astra Serif"/>
                <w:sz w:val="24"/>
                <w:szCs w:val="24"/>
              </w:rPr>
              <w:t>коронавирусную</w:t>
            </w:r>
            <w:proofErr w:type="spellEnd"/>
            <w:r w:rsidRPr="005E04F0">
              <w:rPr>
                <w:rFonts w:ascii="PT Astra Serif" w:hAnsi="PT Astra Serif"/>
                <w:sz w:val="24"/>
                <w:szCs w:val="24"/>
              </w:rPr>
              <w:t xml:space="preserve"> инфекцию (COVID-19), в рамках реализации территориальной программы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2 19 55622 09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-16832,6</w:t>
            </w:r>
          </w:p>
        </w:tc>
      </w:tr>
      <w:tr w:rsidR="005E04F0" w:rsidRPr="005E04F0" w:rsidTr="00881BA7">
        <w:tc>
          <w:tcPr>
            <w:tcW w:w="3482" w:type="dxa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2 19 73000 09</w:t>
            </w: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-242,0</w:t>
            </w:r>
          </w:p>
        </w:tc>
      </w:tr>
      <w:tr w:rsidR="005E04F0" w:rsidRPr="005E04F0" w:rsidTr="00881BA7">
        <w:tc>
          <w:tcPr>
            <w:tcW w:w="3482" w:type="dxa"/>
            <w:vAlign w:val="center"/>
          </w:tcPr>
          <w:p w:rsidR="005E04F0" w:rsidRPr="005E04F0" w:rsidRDefault="005E04F0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Всего доходов</w:t>
            </w:r>
          </w:p>
        </w:tc>
        <w:tc>
          <w:tcPr>
            <w:tcW w:w="1077" w:type="dxa"/>
            <w:vAlign w:val="bottom"/>
          </w:tcPr>
          <w:p w:rsidR="005E04F0" w:rsidRPr="005E04F0" w:rsidRDefault="005E04F0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2" w:type="dxa"/>
            <w:vAlign w:val="bottom"/>
          </w:tcPr>
          <w:p w:rsidR="005E04F0" w:rsidRPr="005E04F0" w:rsidRDefault="005E04F0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E04F0" w:rsidRPr="005E04F0" w:rsidRDefault="005E04F0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5E04F0" w:rsidRPr="005E04F0" w:rsidRDefault="005E04F0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E04F0" w:rsidRPr="005E04F0" w:rsidRDefault="005E04F0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35032555,5</w:t>
            </w:r>
          </w:p>
        </w:tc>
      </w:tr>
    </w:tbl>
    <w:p w:rsidR="005E04F0" w:rsidRPr="005E04F0" w:rsidRDefault="005E04F0" w:rsidP="005E04F0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5E04F0" w:rsidRPr="005E04F0" w:rsidRDefault="005E04F0" w:rsidP="005E04F0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5E04F0" w:rsidRPr="005E04F0" w:rsidRDefault="005E04F0" w:rsidP="005E04F0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5E04F0" w:rsidRPr="005E04F0" w:rsidRDefault="005E04F0" w:rsidP="005E04F0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5E04F0" w:rsidRPr="005E04F0" w:rsidRDefault="005E04F0" w:rsidP="005E04F0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60E61" w:rsidRPr="005E04F0" w:rsidRDefault="00760E61" w:rsidP="005E04F0">
      <w:pPr>
        <w:rPr>
          <w:sz w:val="24"/>
          <w:szCs w:val="24"/>
        </w:rPr>
      </w:pPr>
    </w:p>
    <w:sectPr w:rsidR="00760E61" w:rsidRPr="005E04F0" w:rsidSect="00B6047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513C0D"/>
    <w:rsid w:val="005E04F0"/>
    <w:rsid w:val="006C4724"/>
    <w:rsid w:val="006E2B41"/>
    <w:rsid w:val="00760E61"/>
    <w:rsid w:val="00B6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2021-06-18T10:39:00Z</dcterms:created>
  <dcterms:modified xsi:type="dcterms:W3CDTF">2023-06-29T05:54:00Z</dcterms:modified>
</cp:coreProperties>
</file>