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</w:pPr>
      <w:r w:rsidRPr="003A14D3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Приложение 4 к Закону Саратовской области «Об исполнении областного бюджета за 202</w:t>
      </w:r>
      <w:r w:rsidR="00543271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2</w:t>
      </w:r>
      <w:r w:rsidRPr="003A14D3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 xml:space="preserve"> год»</w:t>
      </w: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3A14D3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Источники финансирования дефицита областного бюджета </w:t>
      </w: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3A14D3">
        <w:rPr>
          <w:rFonts w:ascii="PT Astra Serif" w:eastAsia="Times New Roman" w:hAnsi="PT Astra Serif"/>
          <w:b/>
          <w:sz w:val="28"/>
          <w:szCs w:val="28"/>
          <w:lang w:eastAsia="ru-RU"/>
        </w:rPr>
        <w:t>за 202</w:t>
      </w:r>
      <w:r w:rsidR="00027BA5">
        <w:rPr>
          <w:rFonts w:ascii="PT Astra Serif" w:eastAsia="Times New Roman" w:hAnsi="PT Astra Serif"/>
          <w:b/>
          <w:sz w:val="28"/>
          <w:szCs w:val="28"/>
          <w:lang w:eastAsia="ru-RU"/>
        </w:rPr>
        <w:t>2</w:t>
      </w:r>
      <w:bookmarkStart w:id="0" w:name="_GoBack"/>
      <w:bookmarkEnd w:id="0"/>
      <w:r w:rsidRPr="003A14D3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год по кодам классификации источников финансирования </w:t>
      </w: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3A14D3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дефицита областного бюджета </w:t>
      </w:r>
    </w:p>
    <w:p w:rsid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Cs/>
          <w:sz w:val="16"/>
          <w:szCs w:val="16"/>
          <w:highlight w:val="yellow"/>
          <w:lang w:eastAsia="ru-RU"/>
        </w:rPr>
      </w:pPr>
    </w:p>
    <w:p w:rsidR="00543271" w:rsidRPr="00FA3121" w:rsidRDefault="00543271" w:rsidP="00543271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A3121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543271" w:rsidRPr="00FA3121" w:rsidTr="005E6324">
        <w:trPr>
          <w:trHeight w:val="4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71" w:rsidRPr="00FA3121" w:rsidRDefault="00543271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Код бюджетной</w:t>
            </w:r>
          </w:p>
          <w:p w:rsidR="00543271" w:rsidRPr="00FA3121" w:rsidRDefault="00543271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71" w:rsidRPr="00FA3121" w:rsidRDefault="00543271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Наименование источника финансирования дефицита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71" w:rsidRPr="00FA3121" w:rsidRDefault="00543271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543271" w:rsidRPr="00FA3121" w:rsidRDefault="00543271" w:rsidP="00543271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543271" w:rsidRPr="00FA3121" w:rsidTr="005E6324">
        <w:trPr>
          <w:trHeight w:val="99"/>
          <w:tblHeader/>
        </w:trPr>
        <w:tc>
          <w:tcPr>
            <w:tcW w:w="2978" w:type="dxa"/>
            <w:shd w:val="clear" w:color="auto" w:fill="auto"/>
            <w:hideMark/>
          </w:tcPr>
          <w:p w:rsidR="00543271" w:rsidRPr="00FA3121" w:rsidRDefault="00543271" w:rsidP="005E6324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shd w:val="clear" w:color="auto" w:fill="auto"/>
            <w:hideMark/>
          </w:tcPr>
          <w:p w:rsidR="00543271" w:rsidRPr="00FA3121" w:rsidRDefault="00543271" w:rsidP="005E6324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543271" w:rsidRPr="00FA3121" w:rsidRDefault="00543271" w:rsidP="005E6324">
            <w:pPr>
              <w:spacing w:after="0" w:line="233" w:lineRule="auto"/>
              <w:ind w:left="-108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tabs>
                <w:tab w:val="left" w:pos="2624"/>
              </w:tabs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hd w:val="clear" w:color="auto" w:fill="FFFFFF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PT Astra Serif" w:eastAsia="Times New Roman" w:hAnsi="PT Astra Serif" w:cs="Times New Roman"/>
                <w:b/>
                <w:spacing w:val="-6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pacing w:val="-6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-222156907,72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01 01 00 00 00 0000 000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Государственные (муниципальные) це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ные бумаги, номинальная стоимость к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о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торых указана в валюте Российской Ф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-1500000000,00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01 01 00 00 00 0000 800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jc w:val="both"/>
              <w:rPr>
                <w:rFonts w:ascii="PT Astra Serif" w:eastAsia="Times New Roman" w:hAnsi="PT Astra Serif" w:cs="Times New Roman"/>
                <w:spacing w:val="-8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pacing w:val="-8"/>
                <w:sz w:val="24"/>
                <w:szCs w:val="24"/>
                <w:lang w:eastAsia="ru-RU"/>
              </w:rPr>
              <w:t>Погашение государственных (муниципальных) ценных бумаг, номинальная стоимость кот</w:t>
            </w:r>
            <w:r w:rsidRPr="00FA3121">
              <w:rPr>
                <w:rFonts w:ascii="PT Astra Serif" w:eastAsia="Times New Roman" w:hAnsi="PT Astra Serif" w:cs="Times New Roman"/>
                <w:spacing w:val="-8"/>
                <w:sz w:val="24"/>
                <w:szCs w:val="24"/>
                <w:lang w:eastAsia="ru-RU"/>
              </w:rPr>
              <w:t>о</w:t>
            </w:r>
            <w:r w:rsidRPr="00FA3121">
              <w:rPr>
                <w:rFonts w:ascii="PT Astra Serif" w:eastAsia="Times New Roman" w:hAnsi="PT Astra Serif" w:cs="Times New Roman"/>
                <w:spacing w:val="-8"/>
                <w:sz w:val="24"/>
                <w:szCs w:val="24"/>
                <w:lang w:eastAsia="ru-RU"/>
              </w:rPr>
              <w:t>рых указана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-1500000000,00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01 01 00 00 02 0000 810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Погашение государственных ценных бумаг субъектов Российской Федерации, ном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нальная стоимость которых указана в в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-1500000000,00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01 02 00 00 00 0000 000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Кредиты кредитных организаций в в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а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-10922003364,25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01 02 00 00 00 0000 800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-10922003364,25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01 02 00 00 02 0000 810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Погашение субъектами Российской Фед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рации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-10922003364,25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01 03 00 00 00 0000 000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Бюджетные кредиты из других бюджетов бюджетной системы Российской  Фед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16711065564,20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01 03 01 00 00 0000 700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jc w:val="both"/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16711065564,20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01 03 01 00 02 0000 710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ции бюджетами субъектов Российской Ф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16711065564,20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01 03 01 00 02 2700 710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3" w:lineRule="auto"/>
              <w:jc w:val="both"/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  <w:t>ции в валюте Российской Федерации (бю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  <w:t>д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  <w:t>жетные кредиты, привлеченные бюджетами субъектов Российской Федерации на фина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  <w:t>н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  <w:t>совое обеспечение реализации инфрастру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  <w:t>к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  <w:t>турных проектов)</w:t>
            </w:r>
          </w:p>
          <w:p w:rsidR="00543271" w:rsidRPr="00FA3121" w:rsidRDefault="00543271" w:rsidP="005E6324">
            <w:pPr>
              <w:spacing w:after="0" w:line="233" w:lineRule="auto"/>
              <w:jc w:val="both"/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1500000000,00</w:t>
            </w:r>
          </w:p>
          <w:p w:rsidR="00543271" w:rsidRPr="00FA3121" w:rsidRDefault="00543271" w:rsidP="005E6324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28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lastRenderedPageBreak/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01 03 01 00 02 2900 710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28" w:lineRule="auto"/>
              <w:jc w:val="both"/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привлеченные бюджетами субъе</w:t>
            </w:r>
            <w:r w:rsidRPr="00FA3121"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  <w:lang w:eastAsia="ru-RU"/>
              </w:rPr>
              <w:t>к</w:t>
            </w:r>
            <w:r w:rsidRPr="00FA3121"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  <w:lang w:eastAsia="ru-RU"/>
              </w:rPr>
              <w:t>тов Российской Федерации для погашения долговых обязательств субъектов Российской Федерации (муниципальных образований) по рыночным заимствованиям)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15211065564,20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01 06 10 00 00 0000 000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b/>
                <w:spacing w:val="-4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pacing w:val="-4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-1200000000,00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01 06 10 02 00 0000 500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Увеличение финансовых активов в госуда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р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ственной (муниципальной) собственности за счет средств организаций, лицевые счета к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о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торым открыты в территориальных органах Федерального казначейства или в финанс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о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вых органах в соответствии с законодател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ь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ством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-1200000000,00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01 06 10 02 02 0000 550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Увеличение финансовых активов в собстве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н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ности субъектов Российской Федерации за счет средств на казначейских счетах для осуществления и отражения операций с д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нежными средствами, поступающими во временное распоряжение получателей средств бюджета субъекта Российской Фед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рации, казначейских счетах для осуществл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ния и отражения операций с денежными средствами бюджетных и автономных учр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ждений, единых счетах бюджетов госуда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р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ственных внебюджетных фондов, казначе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й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ских счетах для осуществления и отражения операций с денежными средствами юридич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ских лиц, не являющихся участниками бю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д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жетного процесса, бюджетными и автоно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м</w:t>
            </w:r>
            <w:r w:rsidRPr="00FA3121">
              <w:rPr>
                <w:rFonts w:ascii="PT Astra Serif" w:eastAsia="Times New Roman" w:hAnsi="PT Astra Serif" w:cs="Times New Roman"/>
                <w:spacing w:val="-4"/>
                <w:sz w:val="24"/>
                <w:szCs w:val="24"/>
              </w:rPr>
              <w:t>ными учреждениями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-1200000000,00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b/>
                <w:spacing w:val="-4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pacing w:val="-4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-822156907,67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-184186074873,43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01 05 02 01 02 0000 510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-184186074873,43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183363917965,76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01 05 02 01 02 0000 610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183363917965,76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both"/>
              <w:textAlignment w:val="baseline"/>
              <w:rPr>
                <w:rFonts w:ascii="PT Astra Serif" w:eastAsia="Times New Roman" w:hAnsi="PT Astra Serif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pacing w:val="-6"/>
                <w:sz w:val="24"/>
                <w:szCs w:val="24"/>
                <w:lang w:eastAsia="ru-RU"/>
              </w:rPr>
              <w:t>Иные источники внутреннего финансир</w:t>
            </w:r>
            <w:r w:rsidRPr="00FA3121">
              <w:rPr>
                <w:rFonts w:ascii="PT Astra Serif" w:eastAsia="Times New Roman" w:hAnsi="PT Astra Serif" w:cs="Times New Roman"/>
                <w:b/>
                <w:spacing w:val="-6"/>
                <w:sz w:val="24"/>
                <w:szCs w:val="24"/>
                <w:lang w:eastAsia="ru-RU"/>
              </w:rPr>
              <w:t>о</w:t>
            </w:r>
            <w:r w:rsidRPr="00FA3121">
              <w:rPr>
                <w:rFonts w:ascii="PT Astra Serif" w:eastAsia="Times New Roman" w:hAnsi="PT Astra Serif" w:cs="Times New Roman"/>
                <w:b/>
                <w:spacing w:val="-6"/>
                <w:sz w:val="24"/>
                <w:szCs w:val="24"/>
                <w:lang w:eastAsia="ru-RU"/>
              </w:rPr>
              <w:t>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-2489062200,00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000 </w:t>
            </w:r>
            <w:r w:rsidRPr="00FA3121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01 06 05 00 00 0000 000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both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-2489062200,00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28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Возврат бюджетных кредитов, предоста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в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ленных внутри страны в валюте Росси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й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28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1401101300,00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lastRenderedPageBreak/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01 06 05 02 00 0000 600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5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Возврат бюджетных кредитов, предоста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в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ленных другим бюджетам бюджетной с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1401101300,00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01 06 05 02 02 0000 640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5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Возврат бюджетных кредитов, предоста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ленных другим бюджетам бюджетной с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1401101300,00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5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01 06 05 02 02 2600 640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Возврат бюджетных кредитов, предоста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ленных другим бюджетам бюджетной с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стемы Российской Федерации из бюджетов субъектов Российской Федерации в валюте Российской Федерации (бюджетные кред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ты, предоставленные для покрытия вр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411050800,00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53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01 06 05 02 02 5000 640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35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Возврат бюджетных кредитов, предоста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в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ленных другим бюджетам бюджетной с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стемы Российской Федерации из бюджетов субъектов Российской Федерации в валюте Российской Федерации (бюджетные кред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ты, предоставленные для частичного п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FA3121">
              <w:rPr>
                <w:rFonts w:ascii="PT Astra Serif" w:eastAsia="Calibri" w:hAnsi="PT Astra Serif" w:cs="Times New Roman"/>
                <w:sz w:val="24"/>
                <w:szCs w:val="24"/>
              </w:rPr>
              <w:t>крытия дефицитов)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990050500,00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-3890163500,00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01 06 05 02 00 0000 500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pacing w:val="-6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-3890163500,00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99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01 06 05 02 02 0000 540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Предоставление бюджетных кредитов др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гим бюджетам бюджетной системы Ро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сийской Федерации из бюджетов субъектов Российской Федерации в валюте Росси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й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-3890163500,00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01 06 05 02 02 2600 540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Предоставление бюджетных кредитов др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гим бюджетам бюджетной системы Ро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сийской Федерации из бюджетов субъектов Российской Федерации в валюте Росси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й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-411050800,00</w:t>
            </w: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01 06 05 02 02 2900 540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Предоставление бюджетных кредитов др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гим бюджетам бюджетной системы Ро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сийской Федерации из бюджетов субъектов Российской Федерации в валюте Росси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й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ской Федерации (бюджетные кредиты, предоставленные для погашения (возмещ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ния средств погашения) долговых обяз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тельств муниципального образования в в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де обязательств по кредитам, полученным муниципальным образованием от креди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</w:rPr>
              <w:t>ных организаций)</w:t>
            </w:r>
          </w:p>
          <w:p w:rsidR="00543271" w:rsidRPr="00FA3121" w:rsidRDefault="00543271" w:rsidP="005E632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-2789062200,00</w:t>
            </w:r>
          </w:p>
          <w:p w:rsidR="00543271" w:rsidRPr="00FA3121" w:rsidRDefault="00543271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543271" w:rsidRPr="00FA3121" w:rsidTr="005E6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lastRenderedPageBreak/>
              <w:t xml:space="preserve">005 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01 06 05 02 02 5000 540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71" w:rsidRPr="00FA3121" w:rsidRDefault="00543271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Предоставление бюджетных кредитов др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гим бюджетам бюджетной системы Ро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сийской Федерации из бюджетов субъектов Российской Федерации в валюте Росси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й</w:t>
            </w:r>
            <w:r w:rsidRPr="00FA312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ской Федерации (бюджетные кредиты, предоставленные для частичного покрытия дефицитов)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271" w:rsidRPr="00FA3121" w:rsidRDefault="00543271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A31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-690050500,00</w:t>
            </w:r>
          </w:p>
        </w:tc>
      </w:tr>
    </w:tbl>
    <w:p w:rsidR="00543271" w:rsidRPr="00FA3121" w:rsidRDefault="00543271" w:rsidP="00543271">
      <w:pPr>
        <w:suppressAutoHyphens/>
        <w:spacing w:after="0" w:line="240" w:lineRule="auto"/>
        <w:rPr>
          <w:rFonts w:ascii="Times New Roman" w:eastAsia="Calibri" w:hAnsi="Times New Roman" w:cs="Times New Roman"/>
          <w:sz w:val="16"/>
          <w:szCs w:val="28"/>
        </w:rPr>
      </w:pPr>
    </w:p>
    <w:p w:rsidR="00543271" w:rsidRDefault="00543271" w:rsidP="0054327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43271" w:rsidRDefault="00543271" w:rsidP="0054327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43271" w:rsidRDefault="00543271" w:rsidP="0054327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43271" w:rsidRDefault="00543271" w:rsidP="0054327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43271" w:rsidRDefault="00543271" w:rsidP="0054327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43271" w:rsidRDefault="00543271" w:rsidP="0054327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43271" w:rsidRPr="00A80F90" w:rsidRDefault="00543271" w:rsidP="0054327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43271" w:rsidRPr="003A14D3" w:rsidRDefault="00543271" w:rsidP="003A14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Cs/>
          <w:sz w:val="16"/>
          <w:szCs w:val="16"/>
          <w:highlight w:val="yellow"/>
          <w:lang w:eastAsia="ru-RU"/>
        </w:rPr>
      </w:pP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/>
          <w:sz w:val="16"/>
          <w:szCs w:val="28"/>
          <w:lang w:eastAsia="ru-RU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901816" w:rsidRPr="003A14D3" w:rsidRDefault="00901816" w:rsidP="003A14D3">
      <w:pPr>
        <w:rPr>
          <w:rFonts w:ascii="PT Astra Serif" w:hAnsi="PT Astra Serif"/>
        </w:rPr>
      </w:pPr>
    </w:p>
    <w:sectPr w:rsidR="00901816" w:rsidRPr="003A14D3" w:rsidSect="003650C9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634" w:rsidRDefault="00684634" w:rsidP="00684634">
      <w:pPr>
        <w:spacing w:after="0" w:line="240" w:lineRule="auto"/>
      </w:pPr>
      <w:r>
        <w:separator/>
      </w:r>
    </w:p>
  </w:endnote>
  <w:endnote w:type="continuationSeparator" w:id="0">
    <w:p w:rsidR="00684634" w:rsidRDefault="00684634" w:rsidP="00684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634" w:rsidRDefault="00684634" w:rsidP="00684634">
      <w:pPr>
        <w:spacing w:after="0" w:line="240" w:lineRule="auto"/>
      </w:pPr>
      <w:r>
        <w:separator/>
      </w:r>
    </w:p>
  </w:footnote>
  <w:footnote w:type="continuationSeparator" w:id="0">
    <w:p w:rsidR="00684634" w:rsidRDefault="00684634" w:rsidP="00684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390612"/>
      <w:docPartObj>
        <w:docPartGallery w:val="Page Numbers (Top of Page)"/>
        <w:docPartUnique/>
      </w:docPartObj>
    </w:sdtPr>
    <w:sdtEndPr/>
    <w:sdtContent>
      <w:p w:rsidR="00684634" w:rsidRDefault="006846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BA5">
          <w:rPr>
            <w:noProof/>
          </w:rPr>
          <w:t>4</w:t>
        </w:r>
        <w:r>
          <w:fldChar w:fldCharType="end"/>
        </w:r>
      </w:p>
    </w:sdtContent>
  </w:sdt>
  <w:p w:rsidR="00684634" w:rsidRDefault="006846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DA"/>
    <w:rsid w:val="00027BA5"/>
    <w:rsid w:val="00056009"/>
    <w:rsid w:val="000F346D"/>
    <w:rsid w:val="003650C9"/>
    <w:rsid w:val="003A14D3"/>
    <w:rsid w:val="004E70DA"/>
    <w:rsid w:val="00543271"/>
    <w:rsid w:val="00684634"/>
    <w:rsid w:val="0090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634"/>
  </w:style>
  <w:style w:type="paragraph" w:styleId="a5">
    <w:name w:val="footer"/>
    <w:basedOn w:val="a"/>
    <w:link w:val="a6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6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634"/>
  </w:style>
  <w:style w:type="paragraph" w:styleId="a5">
    <w:name w:val="footer"/>
    <w:basedOn w:val="a"/>
    <w:link w:val="a6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1050</Words>
  <Characters>5986</Characters>
  <Application>Microsoft Office Word</Application>
  <DocSecurity>0</DocSecurity>
  <Lines>49</Lines>
  <Paragraphs>14</Paragraphs>
  <ScaleCrop>false</ScaleCrop>
  <Company/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7</cp:revision>
  <cp:lastPrinted>2021-06-09T10:37:00Z</cp:lastPrinted>
  <dcterms:created xsi:type="dcterms:W3CDTF">2021-06-01T12:46:00Z</dcterms:created>
  <dcterms:modified xsi:type="dcterms:W3CDTF">2023-06-27T12:23:00Z</dcterms:modified>
</cp:coreProperties>
</file>