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7BF" w:rsidRPr="003D15FA" w:rsidRDefault="000E57BF" w:rsidP="0034361D">
      <w:pPr>
        <w:ind w:left="4536"/>
        <w:rPr>
          <w:rFonts w:ascii="PT Astra Serif" w:hAnsi="PT Astra Serif"/>
          <w:bCs/>
          <w:color w:val="000000"/>
          <w:sz w:val="28"/>
          <w:szCs w:val="28"/>
        </w:rPr>
      </w:pPr>
      <w:r w:rsidRPr="003D15FA">
        <w:rPr>
          <w:rFonts w:ascii="PT Astra Serif" w:hAnsi="PT Astra Serif"/>
          <w:bCs/>
          <w:color w:val="000000"/>
          <w:sz w:val="28"/>
          <w:szCs w:val="28"/>
        </w:rPr>
        <w:t>Приложение 3 к Закону Саратовской области «Об исполнении областного бюджета за 2022 год»</w:t>
      </w:r>
    </w:p>
    <w:p w:rsidR="000E57BF" w:rsidRPr="003D15FA" w:rsidRDefault="000E57BF" w:rsidP="0034361D">
      <w:pPr>
        <w:ind w:left="4536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0E57BF" w:rsidRPr="003D15FA" w:rsidRDefault="000E57BF" w:rsidP="000E57BF">
      <w:pPr>
        <w:ind w:left="6164"/>
        <w:jc w:val="right"/>
        <w:rPr>
          <w:rFonts w:ascii="PT Astra Serif" w:hAnsi="PT Astra Serif"/>
          <w:bCs/>
          <w:color w:val="000000"/>
          <w:sz w:val="28"/>
          <w:szCs w:val="28"/>
        </w:rPr>
      </w:pPr>
    </w:p>
    <w:p w:rsidR="000E57BF" w:rsidRPr="003D15FA" w:rsidRDefault="000E57BF" w:rsidP="000E57BF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D15FA">
        <w:rPr>
          <w:rFonts w:ascii="PT Astra Serif" w:hAnsi="PT Astra Serif"/>
          <w:b/>
          <w:bCs/>
          <w:sz w:val="28"/>
          <w:szCs w:val="28"/>
        </w:rPr>
        <w:t>Расходы областного бюджета за 2022 год по разделам и подразделам классификации расходов бюджета</w:t>
      </w:r>
    </w:p>
    <w:p w:rsidR="000E57BF" w:rsidRPr="003D15FA" w:rsidRDefault="000E57BF" w:rsidP="000E57BF">
      <w:pPr>
        <w:rPr>
          <w:rFonts w:ascii="PT Astra Serif" w:hAnsi="PT Astra Serif"/>
          <w:bCs/>
        </w:rPr>
      </w:pPr>
    </w:p>
    <w:p w:rsidR="000E57BF" w:rsidRPr="003D15FA" w:rsidRDefault="000E57BF" w:rsidP="00DA5325">
      <w:pPr>
        <w:ind w:right="-2"/>
        <w:jc w:val="right"/>
        <w:rPr>
          <w:rFonts w:ascii="PT Astra Serif" w:hAnsi="PT Astra Serif"/>
          <w:b/>
          <w:bCs/>
        </w:rPr>
      </w:pPr>
      <w:r w:rsidRPr="003D15FA">
        <w:rPr>
          <w:rFonts w:ascii="PT Astra Serif" w:hAnsi="PT Astra Serif"/>
        </w:rPr>
        <w:t>(рублей)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993"/>
        <w:gridCol w:w="1984"/>
      </w:tblGrid>
      <w:tr w:rsidR="000E57BF" w:rsidRPr="003D15FA" w:rsidTr="00F87185">
        <w:trPr>
          <w:tblHeader/>
        </w:trPr>
        <w:tc>
          <w:tcPr>
            <w:tcW w:w="6521" w:type="dxa"/>
          </w:tcPr>
          <w:p w:rsidR="000E57BF" w:rsidRPr="003D15FA" w:rsidRDefault="000E57BF" w:rsidP="00F87185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Наименование</w:t>
            </w:r>
          </w:p>
        </w:tc>
        <w:tc>
          <w:tcPr>
            <w:tcW w:w="992" w:type="dxa"/>
          </w:tcPr>
          <w:p w:rsidR="000E57BF" w:rsidRPr="003D15FA" w:rsidRDefault="000E57BF" w:rsidP="00F87185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Раздел</w:t>
            </w:r>
          </w:p>
        </w:tc>
        <w:tc>
          <w:tcPr>
            <w:tcW w:w="993" w:type="dxa"/>
          </w:tcPr>
          <w:p w:rsidR="000E57BF" w:rsidRPr="003D15FA" w:rsidRDefault="000E57BF" w:rsidP="00F87185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По</w:t>
            </w:r>
            <w:r w:rsidRPr="003D15FA">
              <w:rPr>
                <w:rFonts w:ascii="PT Astra Serif" w:hAnsi="PT Astra Serif"/>
                <w:bCs/>
              </w:rPr>
              <w:t>д</w:t>
            </w:r>
            <w:r w:rsidRPr="003D15FA">
              <w:rPr>
                <w:rFonts w:ascii="PT Astra Serif" w:hAnsi="PT Astra Serif"/>
                <w:bCs/>
              </w:rPr>
              <w:t>раздел</w:t>
            </w:r>
          </w:p>
        </w:tc>
        <w:tc>
          <w:tcPr>
            <w:tcW w:w="1984" w:type="dxa"/>
          </w:tcPr>
          <w:p w:rsidR="000E57BF" w:rsidRPr="003D15FA" w:rsidRDefault="000E57BF" w:rsidP="00F87185">
            <w:pPr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</w:rPr>
              <w:t>Сумма</w:t>
            </w:r>
          </w:p>
        </w:tc>
      </w:tr>
    </w:tbl>
    <w:p w:rsidR="000E57BF" w:rsidRPr="003D15FA" w:rsidRDefault="000E57BF" w:rsidP="000E57BF">
      <w:pPr>
        <w:rPr>
          <w:rFonts w:ascii="PT Astra Serif" w:hAnsi="PT Astra Serif"/>
          <w:sz w:val="4"/>
          <w:szCs w:val="4"/>
        </w:rPr>
      </w:pPr>
    </w:p>
    <w:tbl>
      <w:tblPr>
        <w:tblStyle w:val="aa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1"/>
        <w:gridCol w:w="992"/>
        <w:gridCol w:w="993"/>
        <w:gridCol w:w="1984"/>
      </w:tblGrid>
      <w:tr w:rsidR="000E57BF" w:rsidRPr="003D15FA" w:rsidTr="00F87185">
        <w:trPr>
          <w:trHeight w:val="70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7BF" w:rsidRPr="003D15FA" w:rsidRDefault="000E57BF" w:rsidP="00DA5325">
            <w:pPr>
              <w:spacing w:line="228" w:lineRule="auto"/>
              <w:jc w:val="center"/>
              <w:rPr>
                <w:rFonts w:ascii="PT Astra Serif" w:hAnsi="PT Astra Serif"/>
                <w:bCs/>
                <w:spacing w:val="-6"/>
              </w:rPr>
            </w:pPr>
            <w:r w:rsidRPr="003D15FA">
              <w:rPr>
                <w:rFonts w:ascii="PT Astra Serif" w:hAnsi="PT Astra Serif"/>
                <w:bCs/>
                <w:spacing w:val="-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7BF" w:rsidRPr="003D15FA" w:rsidRDefault="000E57BF" w:rsidP="00DA5325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7BF" w:rsidRPr="003D15FA" w:rsidRDefault="000E57BF" w:rsidP="00DA5325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57BF" w:rsidRPr="003D15FA" w:rsidRDefault="000E57BF" w:rsidP="00DA5325">
            <w:pPr>
              <w:spacing w:line="228" w:lineRule="auto"/>
              <w:jc w:val="center"/>
              <w:rPr>
                <w:rFonts w:ascii="PT Astra Serif" w:hAnsi="PT Astra Serif"/>
                <w:bCs/>
              </w:rPr>
            </w:pPr>
            <w:r w:rsidRPr="003D15FA">
              <w:rPr>
                <w:rFonts w:ascii="PT Astra Serif" w:hAnsi="PT Astra Serif"/>
                <w:bCs/>
              </w:rPr>
              <w:t>4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  <w:tcBorders>
              <w:top w:val="single" w:sz="4" w:space="0" w:color="auto"/>
            </w:tcBorders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4588064630,41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258873492,59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Функционирование законодательных (представительных) органов государственной власти и представительных орг</w:t>
            </w:r>
            <w:r w:rsidRPr="003D15FA">
              <w:rPr>
                <w:rFonts w:ascii="PT Astra Serif" w:hAnsi="PT Astra Serif" w:cs="Arial"/>
              </w:rPr>
              <w:t>а</w:t>
            </w:r>
            <w:r w:rsidRPr="003D15FA">
              <w:rPr>
                <w:rFonts w:ascii="PT Astra Serif" w:hAnsi="PT Astra Serif" w:cs="Arial"/>
              </w:rPr>
              <w:t>нов муниципальных образований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271847403,64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134515142,01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Судебная система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575912194,94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деятельности финансовых, налоговых и там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женных органов и органов финансового (финансово-бюджетного) надзора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309806589,04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480657281,57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Международные отношения и международное сотрудничество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104939908,69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Прикладные научные исследования в области общегосуда</w:t>
            </w:r>
            <w:r w:rsidRPr="003D15FA">
              <w:rPr>
                <w:rFonts w:ascii="PT Astra Serif" w:hAnsi="PT Astra Serif" w:cs="Arial"/>
              </w:rPr>
              <w:t>р</w:t>
            </w:r>
            <w:r w:rsidRPr="003D15FA">
              <w:rPr>
                <w:rFonts w:ascii="PT Astra Serif" w:hAnsi="PT Astra Serif" w:cs="Arial"/>
              </w:rPr>
              <w:t>ственных вопросов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197880,00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общегосударственные вопросы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2451314737,93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Национальная оборона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02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159467268,90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Мобилизационная и вневойсковая подготовка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159318812,78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Мобилизационная подготовка экономики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148456,12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Национальная безопасность и правоохранительная де</w:t>
            </w:r>
            <w:r w:rsidRPr="003D15FA">
              <w:rPr>
                <w:rFonts w:ascii="PT Astra Serif" w:hAnsi="PT Astra Serif" w:cs="Arial"/>
                <w:b/>
                <w:bCs/>
              </w:rPr>
              <w:t>я</w:t>
            </w:r>
            <w:r w:rsidRPr="003D15FA">
              <w:rPr>
                <w:rFonts w:ascii="PT Astra Serif" w:hAnsi="PT Astra Serif" w:cs="Arial"/>
                <w:b/>
                <w:bCs/>
              </w:rPr>
              <w:t>тельность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03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848090085,24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Органы юстиции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180102915,69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34361D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Гражданская оборона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34361D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34361D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76472117,29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Защита населения и территории от чрезвычайных ситуаций природного и техногенного характера, пожарная безопа</w:t>
            </w:r>
            <w:r w:rsidRPr="003D15FA">
              <w:rPr>
                <w:rFonts w:ascii="PT Astra Serif" w:hAnsi="PT Astra Serif" w:cs="Arial"/>
              </w:rPr>
              <w:t>с</w:t>
            </w:r>
            <w:r w:rsidRPr="003D15FA">
              <w:rPr>
                <w:rFonts w:ascii="PT Astra Serif" w:hAnsi="PT Astra Serif" w:cs="Arial"/>
              </w:rPr>
              <w:t>ность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583683052,26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Миграционная политика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7832000,00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04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32826702275,70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Общеэкономические вопросы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673617835,19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Топливно-энергетический комплекс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36000000,00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Сельское хозяйство и рыболовство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4114309865,38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Водное хозяйство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338804566,87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Лесное хозяйство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299633595,68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Транспорт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1456642780,78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Дорожное хозяйство (дорожные фонды)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22450807469,11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4361D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4361D">
              <w:rPr>
                <w:rFonts w:ascii="PT Astra Serif" w:hAnsi="PT Astra Serif" w:cs="Arial"/>
              </w:rPr>
              <w:t>Связь и информатика</w:t>
            </w:r>
          </w:p>
        </w:tc>
        <w:tc>
          <w:tcPr>
            <w:tcW w:w="992" w:type="dxa"/>
            <w:vAlign w:val="bottom"/>
          </w:tcPr>
          <w:p w:rsidR="00F87185" w:rsidRPr="0034361D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4361D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vAlign w:val="bottom"/>
          </w:tcPr>
          <w:p w:rsidR="00F87185" w:rsidRPr="0034361D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4361D">
              <w:rPr>
                <w:rFonts w:ascii="PT Astra Serif" w:hAnsi="PT Astra Serif" w:cs="Arial"/>
              </w:rPr>
              <w:t>10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4361D">
              <w:rPr>
                <w:rFonts w:ascii="PT Astra Serif" w:hAnsi="PT Astra Serif" w:cs="Arial"/>
              </w:rPr>
              <w:t>107300994,97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3400000,00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3346185167,72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05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5725491850,48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Жилищное хозяйство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3225368164,09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Коммунальное хозяйство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695114333,67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Благоустройство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1229113578,99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  <w:spacing w:val="-6"/>
              </w:rPr>
            </w:pPr>
            <w:r w:rsidRPr="003D15FA">
              <w:rPr>
                <w:rFonts w:ascii="PT Astra Serif" w:hAnsi="PT Astra Serif" w:cs="Arial"/>
                <w:spacing w:val="-6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575895773,73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Охрана окружающей среды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06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333221135,87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Сбор, удаление отходов и очистка сточных вод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115349903,00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112324260,67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Прикладные научные исследования в области охраны окр</w:t>
            </w:r>
            <w:r w:rsidRPr="003D15FA">
              <w:rPr>
                <w:rFonts w:ascii="PT Astra Serif" w:hAnsi="PT Astra Serif" w:cs="Arial"/>
              </w:rPr>
              <w:t>у</w:t>
            </w:r>
            <w:r w:rsidRPr="003D15FA">
              <w:rPr>
                <w:rFonts w:ascii="PT Astra Serif" w:hAnsi="PT Astra Serif" w:cs="Arial"/>
              </w:rPr>
              <w:t>жающей среды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280000,00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105266972,20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07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37218512044,31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Дошкольное образование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6526197656,23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Общее образование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24589921195,98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Дополнительное образование детей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1127426453,00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Среднее профессиональное образование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3622387415,36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Профессиональная подготовка, переподготовка и повыш</w:t>
            </w:r>
            <w:r w:rsidRPr="003D15FA">
              <w:rPr>
                <w:rFonts w:ascii="PT Astra Serif" w:hAnsi="PT Astra Serif" w:cs="Arial"/>
              </w:rPr>
              <w:t>е</w:t>
            </w:r>
            <w:r w:rsidRPr="003D15FA">
              <w:rPr>
                <w:rFonts w:ascii="PT Astra Serif" w:hAnsi="PT Astra Serif" w:cs="Arial"/>
              </w:rPr>
              <w:t>ние квалификации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264512719,11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Молодежная политика 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680836016,98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образования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407230587,65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Культура, кинематография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08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3998728744,95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Культура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3906555612,47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08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92173132,48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Здравоохранение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09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19789691117,18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Стационарная медицинская помощь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13269408211,94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Амбулаторная помощь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1711498289,16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Скорая медицинская помощь 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579841461,83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Санаторно-оздоровительная помощь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103650191,64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Заготовка, переработка, хранение и обеспечение безопасн</w:t>
            </w:r>
            <w:r w:rsidRPr="003D15FA">
              <w:rPr>
                <w:rFonts w:ascii="PT Astra Serif" w:hAnsi="PT Astra Serif" w:cs="Arial"/>
              </w:rPr>
              <w:t>о</w:t>
            </w:r>
            <w:r w:rsidRPr="003D15FA">
              <w:rPr>
                <w:rFonts w:ascii="PT Astra Serif" w:hAnsi="PT Astra Serif" w:cs="Arial"/>
              </w:rPr>
              <w:t>сти донорской крови и ее компонентов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222788961,78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Санитарно-эпидемиологическое благополучие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07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8607873,00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здравоохранения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09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3893896127,83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Социальная политика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10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44520535806,89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Пенсионное обеспечение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151254719,32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обслуживание населения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7055751211,46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Социальное обеспечение населения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20539045877,86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Охрана семьи и детства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15243316397,93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10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06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1531167600,32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Физическая культура и спорт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11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2232926274,56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 xml:space="preserve">Физическая культура 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657748930,99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Массовый спорт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898226038,55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Спорт высших достижений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639734897,31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05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37216407,71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Средства массовой информации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12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195463306,96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Телевидение и радиовещание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53376900,00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Периодическая печать и издательства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17419400,00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04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124667006,96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pacing w:val="-6"/>
              </w:rPr>
            </w:pPr>
            <w:r w:rsidRPr="003D15FA">
              <w:rPr>
                <w:rFonts w:ascii="PT Astra Serif" w:hAnsi="PT Astra Serif" w:cs="Arial"/>
                <w:b/>
                <w:bCs/>
                <w:spacing w:val="-6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13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880277219,79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4003AD">
            <w:pPr>
              <w:spacing w:line="228" w:lineRule="auto"/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Обслуживание государственного внутреннего и муниц</w:t>
            </w:r>
            <w:r w:rsidRPr="003D15FA">
              <w:rPr>
                <w:rFonts w:ascii="PT Astra Serif" w:hAnsi="PT Astra Serif" w:cs="Arial"/>
              </w:rPr>
              <w:t>и</w:t>
            </w:r>
            <w:r w:rsidRPr="003D15FA">
              <w:rPr>
                <w:rFonts w:ascii="PT Astra Serif" w:hAnsi="PT Astra Serif" w:cs="Arial"/>
              </w:rPr>
              <w:t>пального долга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13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4003AD">
            <w:pPr>
              <w:spacing w:line="228" w:lineRule="auto"/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880277219,79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lastRenderedPageBreak/>
              <w:t>Межбюджетные трансферты общего характера бюдж</w:t>
            </w:r>
            <w:r w:rsidRPr="003D15FA">
              <w:rPr>
                <w:rFonts w:ascii="PT Astra Serif" w:hAnsi="PT Astra Serif" w:cs="Arial"/>
                <w:b/>
                <w:bCs/>
              </w:rPr>
              <w:t>е</w:t>
            </w:r>
            <w:r w:rsidRPr="003D15FA">
              <w:rPr>
                <w:rFonts w:ascii="PT Astra Serif" w:hAnsi="PT Astra Serif" w:cs="Arial"/>
                <w:b/>
                <w:bCs/>
              </w:rPr>
              <w:t>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14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10119799157,42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Дотации на выравнивание бюджетной обеспеченности суб</w:t>
            </w:r>
            <w:r w:rsidRPr="003D15FA">
              <w:rPr>
                <w:rFonts w:ascii="PT Astra Serif" w:hAnsi="PT Astra Serif" w:cs="Arial"/>
              </w:rPr>
              <w:t>ъ</w:t>
            </w:r>
            <w:r w:rsidRPr="003D15FA">
              <w:rPr>
                <w:rFonts w:ascii="PT Astra Serif" w:hAnsi="PT Astra Serif" w:cs="Arial"/>
              </w:rPr>
              <w:t>ектов Российской Федерации и муниципальных образований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01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3498129000,00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Иные дотации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02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1160836900,00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F87185" w:rsidP="00F87185">
            <w:pPr>
              <w:jc w:val="both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14</w:t>
            </w: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03</w:t>
            </w: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</w:rPr>
            </w:pPr>
            <w:r w:rsidRPr="003D15FA">
              <w:rPr>
                <w:rFonts w:ascii="PT Astra Serif" w:hAnsi="PT Astra Serif" w:cs="Arial"/>
              </w:rPr>
              <w:t>5460833257,42</w:t>
            </w:r>
          </w:p>
        </w:tc>
      </w:tr>
      <w:tr w:rsidR="00F87185" w:rsidRPr="003D15FA" w:rsidTr="00F87185">
        <w:trPr>
          <w:trHeight w:val="70"/>
        </w:trPr>
        <w:tc>
          <w:tcPr>
            <w:tcW w:w="6521" w:type="dxa"/>
          </w:tcPr>
          <w:p w:rsidR="00F87185" w:rsidRPr="003D15FA" w:rsidRDefault="00DA5325" w:rsidP="00F87185">
            <w:pPr>
              <w:jc w:val="both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Всего</w:t>
            </w:r>
          </w:p>
        </w:tc>
        <w:tc>
          <w:tcPr>
            <w:tcW w:w="992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:rsidR="00F87185" w:rsidRPr="003D15FA" w:rsidRDefault="00F87185" w:rsidP="00F87185">
            <w:pPr>
              <w:jc w:val="center"/>
              <w:rPr>
                <w:rFonts w:ascii="PT Astra Serif" w:hAnsi="PT Astra Serif" w:cs="Arial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:rsidR="00F87185" w:rsidRPr="003D15FA" w:rsidRDefault="00F87185" w:rsidP="00F87185">
            <w:pPr>
              <w:jc w:val="right"/>
              <w:rPr>
                <w:rFonts w:ascii="PT Astra Serif" w:hAnsi="PT Astra Serif" w:cs="Arial"/>
                <w:b/>
                <w:bCs/>
              </w:rPr>
            </w:pPr>
            <w:r w:rsidRPr="003D15FA">
              <w:rPr>
                <w:rFonts w:ascii="PT Astra Serif" w:hAnsi="PT Astra Serif" w:cs="Arial"/>
                <w:b/>
                <w:bCs/>
              </w:rPr>
              <w:t>163436970918,66</w:t>
            </w:r>
          </w:p>
        </w:tc>
      </w:tr>
    </w:tbl>
    <w:p w:rsidR="00DA5325" w:rsidRPr="003D15FA" w:rsidRDefault="00DA5325" w:rsidP="003A20AB">
      <w:pPr>
        <w:ind w:left="5762"/>
        <w:rPr>
          <w:rFonts w:ascii="PT Astra Serif" w:hAnsi="PT Astra Serif"/>
        </w:rPr>
      </w:pPr>
    </w:p>
    <w:p w:rsidR="003D15FA" w:rsidRPr="003D15FA" w:rsidRDefault="003D15FA">
      <w:pPr>
        <w:rPr>
          <w:rFonts w:ascii="PT Astra Serif" w:hAnsi="PT Astra Serif"/>
          <w:b/>
          <w:sz w:val="26"/>
          <w:szCs w:val="26"/>
        </w:rPr>
      </w:pPr>
      <w:bookmarkStart w:id="0" w:name="_GoBack"/>
      <w:bookmarkEnd w:id="0"/>
    </w:p>
    <w:sectPr w:rsidR="003D15FA" w:rsidRPr="003D15FA" w:rsidSect="002D7F24">
      <w:headerReference w:type="default" r:id="rId8"/>
      <w:pgSz w:w="11906" w:h="16838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A2A" w:rsidRDefault="00F60A2A">
      <w:r>
        <w:separator/>
      </w:r>
    </w:p>
  </w:endnote>
  <w:endnote w:type="continuationSeparator" w:id="0">
    <w:p w:rsidR="00F60A2A" w:rsidRDefault="00F6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A2A" w:rsidRDefault="00F60A2A">
      <w:r>
        <w:separator/>
      </w:r>
    </w:p>
  </w:footnote>
  <w:footnote w:type="continuationSeparator" w:id="0">
    <w:p w:rsidR="00F60A2A" w:rsidRDefault="00F60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46485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F60A2A" w:rsidRPr="002D7F24" w:rsidRDefault="00F60A2A" w:rsidP="002D7F24">
        <w:pPr>
          <w:pStyle w:val="a3"/>
          <w:jc w:val="center"/>
          <w:rPr>
            <w:rFonts w:ascii="PT Astra Serif" w:hAnsi="PT Astra Serif"/>
          </w:rPr>
        </w:pPr>
        <w:r w:rsidRPr="002D7F24">
          <w:rPr>
            <w:rFonts w:ascii="PT Astra Serif" w:hAnsi="PT Astra Serif"/>
          </w:rPr>
          <w:fldChar w:fldCharType="begin"/>
        </w:r>
        <w:r w:rsidRPr="002D7F24">
          <w:rPr>
            <w:rFonts w:ascii="PT Astra Serif" w:hAnsi="PT Astra Serif"/>
          </w:rPr>
          <w:instrText>PAGE   \* MERGEFORMAT</w:instrText>
        </w:r>
        <w:r w:rsidRPr="002D7F24">
          <w:rPr>
            <w:rFonts w:ascii="PT Astra Serif" w:hAnsi="PT Astra Serif"/>
          </w:rPr>
          <w:fldChar w:fldCharType="separate"/>
        </w:r>
        <w:r w:rsidR="00A66982">
          <w:rPr>
            <w:rFonts w:ascii="PT Astra Serif" w:hAnsi="PT Astra Serif"/>
            <w:noProof/>
          </w:rPr>
          <w:t>2</w:t>
        </w:r>
        <w:r w:rsidRPr="002D7F24">
          <w:rPr>
            <w:rFonts w:ascii="PT Astra Serif" w:hAnsi="PT Astra Serif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204EE"/>
    <w:rsid w:val="00030057"/>
    <w:rsid w:val="00067085"/>
    <w:rsid w:val="000742E8"/>
    <w:rsid w:val="0007602E"/>
    <w:rsid w:val="0008278E"/>
    <w:rsid w:val="000B20D9"/>
    <w:rsid w:val="000B6555"/>
    <w:rsid w:val="000E002E"/>
    <w:rsid w:val="000E57BF"/>
    <w:rsid w:val="00104799"/>
    <w:rsid w:val="00107C9A"/>
    <w:rsid w:val="00132101"/>
    <w:rsid w:val="00137620"/>
    <w:rsid w:val="0015088D"/>
    <w:rsid w:val="00166B33"/>
    <w:rsid w:val="00172436"/>
    <w:rsid w:val="0018289B"/>
    <w:rsid w:val="00190E09"/>
    <w:rsid w:val="00194420"/>
    <w:rsid w:val="001A4252"/>
    <w:rsid w:val="001A50A5"/>
    <w:rsid w:val="001D282A"/>
    <w:rsid w:val="002110A1"/>
    <w:rsid w:val="002800E3"/>
    <w:rsid w:val="002974EE"/>
    <w:rsid w:val="002A1921"/>
    <w:rsid w:val="002D7F24"/>
    <w:rsid w:val="002E4F42"/>
    <w:rsid w:val="002E709B"/>
    <w:rsid w:val="002F7030"/>
    <w:rsid w:val="00313C9C"/>
    <w:rsid w:val="00323C30"/>
    <w:rsid w:val="00333B17"/>
    <w:rsid w:val="00333FDB"/>
    <w:rsid w:val="0034361D"/>
    <w:rsid w:val="003444B8"/>
    <w:rsid w:val="0036772C"/>
    <w:rsid w:val="003834CD"/>
    <w:rsid w:val="00385CC3"/>
    <w:rsid w:val="00397F42"/>
    <w:rsid w:val="003A20AB"/>
    <w:rsid w:val="003A3008"/>
    <w:rsid w:val="003C02C3"/>
    <w:rsid w:val="003C523F"/>
    <w:rsid w:val="003D15FA"/>
    <w:rsid w:val="004003AD"/>
    <w:rsid w:val="0040400B"/>
    <w:rsid w:val="00412175"/>
    <w:rsid w:val="00415F2A"/>
    <w:rsid w:val="004352C3"/>
    <w:rsid w:val="00435F54"/>
    <w:rsid w:val="0044241B"/>
    <w:rsid w:val="00445AA6"/>
    <w:rsid w:val="00457C89"/>
    <w:rsid w:val="00461C66"/>
    <w:rsid w:val="00463257"/>
    <w:rsid w:val="0046758D"/>
    <w:rsid w:val="004933B1"/>
    <w:rsid w:val="004A4396"/>
    <w:rsid w:val="004A68AC"/>
    <w:rsid w:val="004C22E2"/>
    <w:rsid w:val="004C43DD"/>
    <w:rsid w:val="004D19A3"/>
    <w:rsid w:val="004E0B1C"/>
    <w:rsid w:val="005035B9"/>
    <w:rsid w:val="00506E50"/>
    <w:rsid w:val="00512961"/>
    <w:rsid w:val="005147A9"/>
    <w:rsid w:val="00532520"/>
    <w:rsid w:val="00536854"/>
    <w:rsid w:val="0055727D"/>
    <w:rsid w:val="00563D21"/>
    <w:rsid w:val="00582A8B"/>
    <w:rsid w:val="00591F88"/>
    <w:rsid w:val="005A21B2"/>
    <w:rsid w:val="005B0C4D"/>
    <w:rsid w:val="005C21DD"/>
    <w:rsid w:val="005C499C"/>
    <w:rsid w:val="005E0DDE"/>
    <w:rsid w:val="005E579A"/>
    <w:rsid w:val="005E6D9A"/>
    <w:rsid w:val="005F7773"/>
    <w:rsid w:val="00601BEF"/>
    <w:rsid w:val="006233FC"/>
    <w:rsid w:val="00626799"/>
    <w:rsid w:val="00654E98"/>
    <w:rsid w:val="00655263"/>
    <w:rsid w:val="0065593E"/>
    <w:rsid w:val="006A340E"/>
    <w:rsid w:val="006A5D19"/>
    <w:rsid w:val="006B4612"/>
    <w:rsid w:val="007302FC"/>
    <w:rsid w:val="00744083"/>
    <w:rsid w:val="007565DC"/>
    <w:rsid w:val="00757A61"/>
    <w:rsid w:val="00781751"/>
    <w:rsid w:val="007B5FFE"/>
    <w:rsid w:val="007D2F18"/>
    <w:rsid w:val="007E099A"/>
    <w:rsid w:val="007E5AE9"/>
    <w:rsid w:val="007F25F1"/>
    <w:rsid w:val="00814DA3"/>
    <w:rsid w:val="00824685"/>
    <w:rsid w:val="00827631"/>
    <w:rsid w:val="008308DD"/>
    <w:rsid w:val="0083783A"/>
    <w:rsid w:val="008713B3"/>
    <w:rsid w:val="00874E4D"/>
    <w:rsid w:val="00892E2E"/>
    <w:rsid w:val="008B15DA"/>
    <w:rsid w:val="008B48EE"/>
    <w:rsid w:val="008E73A9"/>
    <w:rsid w:val="008F2AF5"/>
    <w:rsid w:val="008F3850"/>
    <w:rsid w:val="008F6F0B"/>
    <w:rsid w:val="008F6F5B"/>
    <w:rsid w:val="00902847"/>
    <w:rsid w:val="00920476"/>
    <w:rsid w:val="0092286E"/>
    <w:rsid w:val="00922C67"/>
    <w:rsid w:val="00923030"/>
    <w:rsid w:val="00937D11"/>
    <w:rsid w:val="009453FC"/>
    <w:rsid w:val="00961837"/>
    <w:rsid w:val="009630AD"/>
    <w:rsid w:val="00965294"/>
    <w:rsid w:val="00976EC5"/>
    <w:rsid w:val="009808C9"/>
    <w:rsid w:val="009A13DC"/>
    <w:rsid w:val="009B19EF"/>
    <w:rsid w:val="009D675D"/>
    <w:rsid w:val="009E0C92"/>
    <w:rsid w:val="009E6FE6"/>
    <w:rsid w:val="00A0530D"/>
    <w:rsid w:val="00A1266D"/>
    <w:rsid w:val="00A36E69"/>
    <w:rsid w:val="00A61246"/>
    <w:rsid w:val="00A66982"/>
    <w:rsid w:val="00A7303A"/>
    <w:rsid w:val="00A745D4"/>
    <w:rsid w:val="00A81257"/>
    <w:rsid w:val="00A92F2D"/>
    <w:rsid w:val="00A96927"/>
    <w:rsid w:val="00A97E24"/>
    <w:rsid w:val="00AA4CEE"/>
    <w:rsid w:val="00AB6D7D"/>
    <w:rsid w:val="00AD75A0"/>
    <w:rsid w:val="00AE0754"/>
    <w:rsid w:val="00AF3EA7"/>
    <w:rsid w:val="00B07FFC"/>
    <w:rsid w:val="00B17DDB"/>
    <w:rsid w:val="00B46015"/>
    <w:rsid w:val="00B80871"/>
    <w:rsid w:val="00B96140"/>
    <w:rsid w:val="00BB1ECF"/>
    <w:rsid w:val="00BC05E8"/>
    <w:rsid w:val="00BC76C4"/>
    <w:rsid w:val="00BF1F43"/>
    <w:rsid w:val="00C028EA"/>
    <w:rsid w:val="00C241D4"/>
    <w:rsid w:val="00C3650B"/>
    <w:rsid w:val="00C64414"/>
    <w:rsid w:val="00C713D7"/>
    <w:rsid w:val="00C720B8"/>
    <w:rsid w:val="00C72E66"/>
    <w:rsid w:val="00C76110"/>
    <w:rsid w:val="00C76418"/>
    <w:rsid w:val="00C8265A"/>
    <w:rsid w:val="00C913C5"/>
    <w:rsid w:val="00CA2ED9"/>
    <w:rsid w:val="00CA7241"/>
    <w:rsid w:val="00CD0676"/>
    <w:rsid w:val="00CD1C5C"/>
    <w:rsid w:val="00CD68F3"/>
    <w:rsid w:val="00CD6EEC"/>
    <w:rsid w:val="00CE608F"/>
    <w:rsid w:val="00CF0D47"/>
    <w:rsid w:val="00D11FF4"/>
    <w:rsid w:val="00D24CD4"/>
    <w:rsid w:val="00D70210"/>
    <w:rsid w:val="00D807A5"/>
    <w:rsid w:val="00D84DCD"/>
    <w:rsid w:val="00DA5325"/>
    <w:rsid w:val="00DD32BF"/>
    <w:rsid w:val="00DD4274"/>
    <w:rsid w:val="00DD5B3F"/>
    <w:rsid w:val="00DF1B6E"/>
    <w:rsid w:val="00DF5B7F"/>
    <w:rsid w:val="00E1614F"/>
    <w:rsid w:val="00E303FC"/>
    <w:rsid w:val="00E5143B"/>
    <w:rsid w:val="00E65BF4"/>
    <w:rsid w:val="00E7654D"/>
    <w:rsid w:val="00E87C61"/>
    <w:rsid w:val="00E87E1B"/>
    <w:rsid w:val="00E972C7"/>
    <w:rsid w:val="00EB0B33"/>
    <w:rsid w:val="00EC40EF"/>
    <w:rsid w:val="00ED1FC5"/>
    <w:rsid w:val="00EE7C94"/>
    <w:rsid w:val="00EF5235"/>
    <w:rsid w:val="00F040B7"/>
    <w:rsid w:val="00F16CF0"/>
    <w:rsid w:val="00F30A9F"/>
    <w:rsid w:val="00F31DC4"/>
    <w:rsid w:val="00F379F2"/>
    <w:rsid w:val="00F50C0A"/>
    <w:rsid w:val="00F54DD0"/>
    <w:rsid w:val="00F60A2A"/>
    <w:rsid w:val="00F6459B"/>
    <w:rsid w:val="00F7305A"/>
    <w:rsid w:val="00F87185"/>
    <w:rsid w:val="00F8722D"/>
    <w:rsid w:val="00FA01FE"/>
    <w:rsid w:val="00FB21F5"/>
    <w:rsid w:val="00FB5F89"/>
    <w:rsid w:val="00FC7550"/>
    <w:rsid w:val="00FD0B45"/>
    <w:rsid w:val="00FE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F7773"/>
    <w:rPr>
      <w:b/>
      <w:bCs/>
      <w:sz w:val="24"/>
    </w:rPr>
  </w:style>
  <w:style w:type="paragraph" w:styleId="a3">
    <w:name w:val="header"/>
    <w:basedOn w:val="a"/>
    <w:link w:val="a4"/>
    <w:uiPriority w:val="99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286E"/>
    <w:rPr>
      <w:sz w:val="24"/>
      <w:szCs w:val="24"/>
    </w:rPr>
  </w:style>
  <w:style w:type="paragraph" w:styleId="a5">
    <w:name w:val="footer"/>
    <w:basedOn w:val="a"/>
    <w:rsid w:val="00654E98"/>
    <w:pPr>
      <w:tabs>
        <w:tab w:val="center" w:pos="4677"/>
        <w:tab w:val="right" w:pos="9355"/>
      </w:tabs>
    </w:pPr>
  </w:style>
  <w:style w:type="paragraph" w:styleId="a6">
    <w:name w:val="Normal (Web)"/>
    <w:basedOn w:val="a"/>
    <w:rsid w:val="008B15DA"/>
    <w:pPr>
      <w:spacing w:before="100" w:beforeAutospacing="1" w:after="100" w:afterAutospacing="1"/>
    </w:pPr>
  </w:style>
  <w:style w:type="paragraph" w:customStyle="1" w:styleId="a7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8">
    <w:name w:val="Balloon Text"/>
    <w:basedOn w:val="a"/>
    <w:link w:val="a9"/>
    <w:rsid w:val="00A97E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97E2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0E57B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3A20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F7773"/>
    <w:rPr>
      <w:b/>
      <w:bCs/>
      <w:sz w:val="24"/>
    </w:rPr>
  </w:style>
  <w:style w:type="paragraph" w:styleId="a3">
    <w:name w:val="header"/>
    <w:basedOn w:val="a"/>
    <w:link w:val="a4"/>
    <w:uiPriority w:val="99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286E"/>
    <w:rPr>
      <w:sz w:val="24"/>
      <w:szCs w:val="24"/>
    </w:rPr>
  </w:style>
  <w:style w:type="paragraph" w:styleId="a5">
    <w:name w:val="footer"/>
    <w:basedOn w:val="a"/>
    <w:rsid w:val="00654E98"/>
    <w:pPr>
      <w:tabs>
        <w:tab w:val="center" w:pos="4677"/>
        <w:tab w:val="right" w:pos="9355"/>
      </w:tabs>
    </w:pPr>
  </w:style>
  <w:style w:type="paragraph" w:styleId="a6">
    <w:name w:val="Normal (Web)"/>
    <w:basedOn w:val="a"/>
    <w:rsid w:val="008B15DA"/>
    <w:pPr>
      <w:spacing w:before="100" w:beforeAutospacing="1" w:after="100" w:afterAutospacing="1"/>
    </w:pPr>
  </w:style>
  <w:style w:type="paragraph" w:customStyle="1" w:styleId="a7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8">
    <w:name w:val="Balloon Text"/>
    <w:basedOn w:val="a"/>
    <w:link w:val="a9"/>
    <w:rsid w:val="00A97E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97E2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0E57B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3A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C06D7-3527-47E5-9818-C38D8DEAA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384</TotalTime>
  <Pages>3</Pages>
  <Words>603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5140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39</cp:revision>
  <cp:lastPrinted>2023-04-27T10:59:00Z</cp:lastPrinted>
  <dcterms:created xsi:type="dcterms:W3CDTF">2023-04-26T07:35:00Z</dcterms:created>
  <dcterms:modified xsi:type="dcterms:W3CDTF">2023-05-12T06:28:00Z</dcterms:modified>
</cp:coreProperties>
</file>