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9D336C" w:rsidRDefault="009B3785">
      <w:pPr>
        <w:framePr w:hSpace="142" w:wrap="notBeside" w:vAnchor="page" w:hAnchor="margin" w:xAlign="center" w:y="1645"/>
        <w:spacing w:before="200"/>
        <w:jc w:val="center"/>
        <w:rPr>
          <w:rFonts w:ascii="PT Astra Serif" w:hAnsi="PT Astra Serif"/>
          <w:b/>
          <w:spacing w:val="20"/>
          <w:sz w:val="48"/>
        </w:rPr>
      </w:pPr>
      <w:r w:rsidRPr="009D336C">
        <w:rPr>
          <w:rFonts w:ascii="PT Astra Serif" w:hAnsi="PT Astra Serif"/>
          <w:b/>
          <w:spacing w:val="30"/>
          <w:sz w:val="48"/>
        </w:rPr>
        <w:t>ЗАКОН</w:t>
      </w:r>
    </w:p>
    <w:p w:rsidR="001502F1" w:rsidRPr="009D336C" w:rsidRDefault="009B3785">
      <w:pPr>
        <w:pStyle w:val="a8"/>
        <w:framePr w:wrap="notBeside"/>
        <w:rPr>
          <w:rFonts w:ascii="PT Astra Serif" w:hAnsi="PT Astra Serif"/>
        </w:rPr>
      </w:pPr>
      <w:r w:rsidRPr="009D336C">
        <w:rPr>
          <w:rFonts w:ascii="PT Astra Serif" w:hAnsi="PT Astra Serif"/>
        </w:rPr>
        <w:t>САРАТОВСКОЙ ОБЛАСТИ</w:t>
      </w:r>
    </w:p>
    <w:p w:rsidR="001502F1" w:rsidRPr="009D336C" w:rsidRDefault="00786739">
      <w:pPr>
        <w:pStyle w:val="a5"/>
        <w:spacing w:after="360"/>
        <w:rPr>
          <w:rFonts w:ascii="PT Astra Serif" w:hAnsi="PT Astra Serif"/>
        </w:rPr>
      </w:pPr>
      <w:r w:rsidRPr="009D336C">
        <w:rPr>
          <w:rFonts w:ascii="PT Astra Serif" w:hAnsi="PT Astra Serif"/>
          <w:noProof/>
        </w:rPr>
        <w:drawing>
          <wp:anchor distT="0" distB="0" distL="114300" distR="114300" simplePos="0" relativeHeight="251659264" behindDoc="0" locked="1" layoutInCell="0" allowOverlap="1" wp14:anchorId="7FBEB5F4" wp14:editId="52574E9F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9D336C" w:rsidRDefault="009B3785">
      <w:pPr>
        <w:pStyle w:val="a4"/>
        <w:rPr>
          <w:rFonts w:ascii="PT Astra Serif" w:hAnsi="PT Astra Serif"/>
        </w:rPr>
      </w:pPr>
      <w:proofErr w:type="gramStart"/>
      <w:r w:rsidRPr="009D336C">
        <w:rPr>
          <w:rFonts w:ascii="PT Astra Serif" w:hAnsi="PT Astra Serif"/>
        </w:rPr>
        <w:t>принят</w:t>
      </w:r>
      <w:proofErr w:type="gramEnd"/>
      <w:r w:rsidRPr="009D336C">
        <w:rPr>
          <w:rFonts w:ascii="PT Astra Serif" w:hAnsi="PT Astra Serif"/>
        </w:rPr>
        <w:t xml:space="preserve"> Саратовской областной Думой</w:t>
      </w:r>
      <w:r w:rsidRPr="009D336C">
        <w:rPr>
          <w:rFonts w:ascii="PT Astra Serif" w:hAnsi="PT Astra Serif"/>
        </w:rPr>
        <w:tab/>
      </w:r>
      <w:r w:rsidRPr="009D336C">
        <w:rPr>
          <w:rFonts w:ascii="PT Astra Serif" w:hAnsi="PT Astra Serif"/>
        </w:rPr>
        <w:tab/>
        <w:t xml:space="preserve">        </w:t>
      </w:r>
      <w:r w:rsidR="0005691B" w:rsidRPr="009D336C">
        <w:rPr>
          <w:rFonts w:ascii="PT Astra Serif" w:hAnsi="PT Astra Serif"/>
        </w:rPr>
        <w:t xml:space="preserve">     23 ноября</w:t>
      </w:r>
      <w:r w:rsidRPr="009D336C">
        <w:rPr>
          <w:rFonts w:ascii="PT Astra Serif" w:hAnsi="PT Astra Serif"/>
        </w:rPr>
        <w:t xml:space="preserve"> 20</w:t>
      </w:r>
      <w:r w:rsidR="00794037" w:rsidRPr="009D336C">
        <w:rPr>
          <w:rFonts w:ascii="PT Astra Serif" w:hAnsi="PT Astra Serif"/>
        </w:rPr>
        <w:t>2</w:t>
      </w:r>
      <w:r w:rsidR="00CA5334" w:rsidRPr="009D336C">
        <w:rPr>
          <w:rFonts w:ascii="PT Astra Serif" w:hAnsi="PT Astra Serif"/>
        </w:rPr>
        <w:t>2</w:t>
      </w:r>
      <w:r w:rsidRPr="009D336C">
        <w:rPr>
          <w:rFonts w:ascii="PT Astra Serif" w:hAnsi="PT Astra Serif"/>
        </w:rPr>
        <w:t xml:space="preserve"> года</w:t>
      </w:r>
    </w:p>
    <w:p w:rsidR="001502F1" w:rsidRPr="009D336C" w:rsidRDefault="0005691B">
      <w:pPr>
        <w:pStyle w:val="a5"/>
        <w:rPr>
          <w:rFonts w:ascii="PT Astra Serif" w:hAnsi="PT Astra Serif"/>
        </w:rPr>
      </w:pPr>
      <w:r w:rsidRPr="009D336C">
        <w:rPr>
          <w:rFonts w:ascii="PT Astra Serif" w:hAnsi="PT Astra Serif"/>
        </w:rPr>
        <w:t>Об областном бюджете на 2023 год и на плановый период 2024 и 2025 годов</w:t>
      </w:r>
    </w:p>
    <w:p w:rsidR="0093790E" w:rsidRPr="009D336C" w:rsidRDefault="00F72089" w:rsidP="00F15CCF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9D336C">
        <w:rPr>
          <w:rFonts w:ascii="PT Astra Serif" w:hAnsi="PT Astra Serif"/>
          <w:sz w:val="28"/>
          <w:szCs w:val="28"/>
        </w:rPr>
        <w:t>(с изменения от 26 декабря 2022 года № 171-ЗСО</w:t>
      </w:r>
      <w:r w:rsidR="0093456C" w:rsidRPr="009D336C">
        <w:rPr>
          <w:rFonts w:ascii="PT Astra Serif" w:hAnsi="PT Astra Serif"/>
          <w:sz w:val="28"/>
          <w:szCs w:val="28"/>
        </w:rPr>
        <w:t xml:space="preserve">, </w:t>
      </w:r>
      <w:proofErr w:type="gramEnd"/>
    </w:p>
    <w:p w:rsidR="003B2366" w:rsidRPr="009D336C" w:rsidRDefault="0078006C" w:rsidP="00F15CCF">
      <w:pPr>
        <w:jc w:val="center"/>
        <w:rPr>
          <w:rFonts w:ascii="PT Astra Serif" w:hAnsi="PT Astra Serif"/>
          <w:sz w:val="28"/>
          <w:szCs w:val="28"/>
        </w:rPr>
      </w:pPr>
      <w:r w:rsidRPr="009D336C">
        <w:rPr>
          <w:rFonts w:ascii="PT Astra Serif" w:hAnsi="PT Astra Serif"/>
          <w:sz w:val="28"/>
          <w:szCs w:val="28"/>
        </w:rPr>
        <w:t>26</w:t>
      </w:r>
      <w:r w:rsidR="0093456C" w:rsidRPr="009D336C">
        <w:rPr>
          <w:rFonts w:ascii="PT Astra Serif" w:hAnsi="PT Astra Serif"/>
          <w:sz w:val="28"/>
          <w:szCs w:val="28"/>
        </w:rPr>
        <w:t xml:space="preserve"> января 2023 года № </w:t>
      </w:r>
      <w:r w:rsidRPr="009D336C">
        <w:rPr>
          <w:rFonts w:ascii="PT Astra Serif" w:hAnsi="PT Astra Serif"/>
          <w:sz w:val="28"/>
          <w:szCs w:val="28"/>
        </w:rPr>
        <w:t>1</w:t>
      </w:r>
      <w:r w:rsidR="0093456C" w:rsidRPr="009D336C">
        <w:rPr>
          <w:rFonts w:ascii="PT Astra Serif" w:hAnsi="PT Astra Serif"/>
          <w:sz w:val="28"/>
          <w:szCs w:val="28"/>
        </w:rPr>
        <w:t>-ЗСО</w:t>
      </w:r>
      <w:r w:rsidR="00BD5A8C" w:rsidRPr="009D336C">
        <w:rPr>
          <w:rFonts w:ascii="PT Astra Serif" w:hAnsi="PT Astra Serif"/>
          <w:sz w:val="28"/>
          <w:szCs w:val="28"/>
        </w:rPr>
        <w:t xml:space="preserve">, </w:t>
      </w:r>
      <w:r w:rsidR="009847CA" w:rsidRPr="009D336C">
        <w:rPr>
          <w:rFonts w:ascii="PT Astra Serif" w:hAnsi="PT Astra Serif"/>
          <w:sz w:val="28"/>
          <w:szCs w:val="28"/>
        </w:rPr>
        <w:t>16</w:t>
      </w:r>
      <w:r w:rsidR="00BD5A8C" w:rsidRPr="009D336C">
        <w:rPr>
          <w:rFonts w:ascii="PT Astra Serif" w:hAnsi="PT Astra Serif"/>
          <w:sz w:val="28"/>
          <w:szCs w:val="28"/>
        </w:rPr>
        <w:t xml:space="preserve"> февраля 2023 года № </w:t>
      </w:r>
      <w:r w:rsidR="009847CA" w:rsidRPr="009D336C">
        <w:rPr>
          <w:rFonts w:ascii="PT Astra Serif" w:hAnsi="PT Astra Serif"/>
          <w:sz w:val="28"/>
          <w:szCs w:val="28"/>
        </w:rPr>
        <w:t>12</w:t>
      </w:r>
      <w:r w:rsidR="00BD5A8C" w:rsidRPr="009D336C">
        <w:rPr>
          <w:rFonts w:ascii="PT Astra Serif" w:hAnsi="PT Astra Serif"/>
          <w:sz w:val="28"/>
          <w:szCs w:val="28"/>
        </w:rPr>
        <w:t>-ЗСО</w:t>
      </w:r>
      <w:r w:rsidR="003B2366" w:rsidRPr="009D336C">
        <w:rPr>
          <w:rFonts w:ascii="PT Astra Serif" w:hAnsi="PT Astra Serif"/>
          <w:sz w:val="28"/>
          <w:szCs w:val="28"/>
        </w:rPr>
        <w:t xml:space="preserve">, </w:t>
      </w:r>
    </w:p>
    <w:p w:rsidR="00F15CCF" w:rsidRPr="009D336C" w:rsidRDefault="003B2366" w:rsidP="00F15CCF">
      <w:pPr>
        <w:jc w:val="center"/>
        <w:rPr>
          <w:rFonts w:ascii="PT Astra Serif" w:hAnsi="PT Astra Serif"/>
          <w:sz w:val="28"/>
          <w:szCs w:val="28"/>
        </w:rPr>
      </w:pPr>
      <w:r w:rsidRPr="009D336C">
        <w:rPr>
          <w:rFonts w:ascii="PT Astra Serif" w:hAnsi="PT Astra Serif"/>
          <w:sz w:val="28"/>
          <w:szCs w:val="28"/>
        </w:rPr>
        <w:t>23 марта 2023 года № 25-ЗСО</w:t>
      </w:r>
      <w:r w:rsidR="006163F6" w:rsidRPr="009D336C">
        <w:rPr>
          <w:rFonts w:ascii="PT Astra Serif" w:hAnsi="PT Astra Serif"/>
          <w:sz w:val="28"/>
          <w:szCs w:val="28"/>
        </w:rPr>
        <w:t>, 30 марта 2023 года № 36-ЗСО</w:t>
      </w:r>
      <w:r w:rsidR="00F15CCF" w:rsidRPr="009D336C">
        <w:rPr>
          <w:rFonts w:ascii="PT Astra Serif" w:hAnsi="PT Astra Serif"/>
          <w:sz w:val="28"/>
          <w:szCs w:val="28"/>
        </w:rPr>
        <w:t xml:space="preserve">, </w:t>
      </w:r>
    </w:p>
    <w:p w:rsidR="00F72089" w:rsidRPr="009D336C" w:rsidRDefault="00DC5EFA" w:rsidP="00F15CCF">
      <w:pPr>
        <w:jc w:val="center"/>
        <w:rPr>
          <w:rFonts w:ascii="PT Astra Serif" w:hAnsi="PT Astra Serif"/>
          <w:sz w:val="28"/>
          <w:szCs w:val="28"/>
        </w:rPr>
      </w:pPr>
      <w:r w:rsidRPr="009D336C">
        <w:rPr>
          <w:rFonts w:ascii="PT Astra Serif" w:hAnsi="PT Astra Serif"/>
          <w:sz w:val="28"/>
          <w:szCs w:val="28"/>
          <w:lang w:val="en-US"/>
        </w:rPr>
        <w:t>20</w:t>
      </w:r>
      <w:r w:rsidR="00F15CCF" w:rsidRPr="009D336C">
        <w:rPr>
          <w:rFonts w:ascii="PT Astra Serif" w:hAnsi="PT Astra Serif"/>
          <w:sz w:val="28"/>
          <w:szCs w:val="28"/>
        </w:rPr>
        <w:t xml:space="preserve"> апреля 2023 года № </w:t>
      </w:r>
      <w:r w:rsidRPr="009D336C">
        <w:rPr>
          <w:rFonts w:ascii="PT Astra Serif" w:hAnsi="PT Astra Serif"/>
          <w:sz w:val="28"/>
          <w:szCs w:val="28"/>
          <w:lang w:val="en-US"/>
        </w:rPr>
        <w:t>37</w:t>
      </w:r>
      <w:r w:rsidR="00F15CCF" w:rsidRPr="009D336C">
        <w:rPr>
          <w:rFonts w:ascii="PT Astra Serif" w:hAnsi="PT Astra Serif"/>
          <w:sz w:val="28"/>
          <w:szCs w:val="28"/>
        </w:rPr>
        <w:t>-ЗСО</w:t>
      </w:r>
      <w:r w:rsidR="003B2366" w:rsidRPr="009D336C">
        <w:rPr>
          <w:rFonts w:ascii="PT Astra Serif" w:hAnsi="PT Astra Serif"/>
          <w:sz w:val="28"/>
          <w:szCs w:val="28"/>
        </w:rPr>
        <w:t>)</w:t>
      </w:r>
    </w:p>
    <w:p w:rsidR="00F72089" w:rsidRPr="009D336C" w:rsidRDefault="00F72089" w:rsidP="00F15CCF">
      <w:pPr>
        <w:pStyle w:val="a3"/>
        <w:rPr>
          <w:rFonts w:ascii="PT Astra Serif" w:hAnsi="PT Astra Serif"/>
        </w:rPr>
      </w:pPr>
    </w:p>
    <w:p w:rsidR="00F529DD" w:rsidRPr="009D336C" w:rsidRDefault="00F529DD" w:rsidP="00F15CCF">
      <w:pPr>
        <w:pStyle w:val="a3"/>
        <w:rPr>
          <w:rFonts w:ascii="PT Astra Serif" w:hAnsi="PT Astra Serif"/>
        </w:rPr>
      </w:pPr>
    </w:p>
    <w:p w:rsidR="0005691B" w:rsidRPr="009D336C" w:rsidRDefault="0005691B" w:rsidP="00F15CCF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9D336C">
        <w:rPr>
          <w:rFonts w:ascii="PT Astra Serif" w:eastAsia="Calibri" w:hAnsi="PT Astra Serif"/>
          <w:b/>
          <w:i/>
          <w:lang w:eastAsia="en-US"/>
        </w:rPr>
        <w:t>Статья 1. Основные характеристики областного бюджета</w:t>
      </w:r>
    </w:p>
    <w:p w:rsidR="0005691B" w:rsidRPr="009D336C" w:rsidRDefault="0005691B" w:rsidP="00F15CCF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9D336C">
        <w:rPr>
          <w:rFonts w:ascii="PT Astra Serif" w:eastAsia="Calibri" w:hAnsi="PT Astra Serif"/>
          <w:b/>
          <w:i/>
          <w:lang w:eastAsia="en-US"/>
        </w:rPr>
        <w:t>на 2023 год и на плановый период 2024 и 2025 годов</w:t>
      </w:r>
    </w:p>
    <w:p w:rsidR="0005691B" w:rsidRPr="009D336C" w:rsidRDefault="0005691B" w:rsidP="00F15CCF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9D336C" w:rsidRDefault="00A476D9" w:rsidP="00F15CCF">
      <w:pPr>
        <w:pStyle w:val="a3"/>
        <w:rPr>
          <w:rFonts w:ascii="PT Astra Serif" w:hAnsi="PT Astra Serif"/>
        </w:rPr>
      </w:pPr>
      <w:r w:rsidRPr="009D336C">
        <w:rPr>
          <w:rFonts w:ascii="PT Astra Serif" w:hAnsi="PT Astra Serif"/>
        </w:rPr>
        <w:t>1. </w:t>
      </w:r>
      <w:r w:rsidR="0005691B" w:rsidRPr="009D336C">
        <w:rPr>
          <w:rFonts w:ascii="PT Astra Serif" w:hAnsi="PT Astra Serif"/>
        </w:rPr>
        <w:t>Утвердить основные характеристики областного бюджета на</w:t>
      </w:r>
      <w:r w:rsidRPr="009D336C">
        <w:rPr>
          <w:rFonts w:ascii="PT Astra Serif" w:hAnsi="PT Astra Serif"/>
        </w:rPr>
        <w:t xml:space="preserve">                 </w:t>
      </w:r>
      <w:r w:rsidR="0005691B" w:rsidRPr="009D336C">
        <w:rPr>
          <w:rFonts w:ascii="PT Astra Serif" w:hAnsi="PT Astra Serif"/>
        </w:rPr>
        <w:t>2023 год:</w:t>
      </w:r>
    </w:p>
    <w:p w:rsidR="0005691B" w:rsidRPr="009D336C" w:rsidRDefault="00A476D9" w:rsidP="00F15CCF">
      <w:pPr>
        <w:pStyle w:val="a3"/>
        <w:rPr>
          <w:rFonts w:ascii="PT Astra Serif" w:hAnsi="PT Astra Serif"/>
        </w:rPr>
      </w:pPr>
      <w:r w:rsidRPr="009D336C">
        <w:rPr>
          <w:rFonts w:ascii="PT Astra Serif" w:hAnsi="PT Astra Serif"/>
        </w:rPr>
        <w:t>1) </w:t>
      </w:r>
      <w:r w:rsidR="0005691B" w:rsidRPr="009D336C">
        <w:rPr>
          <w:rFonts w:ascii="PT Astra Serif" w:hAnsi="PT Astra Serif"/>
        </w:rPr>
        <w:t xml:space="preserve">общий объем доходов областного бюджета в сумме   </w:t>
      </w:r>
      <w:r w:rsidR="0053783E" w:rsidRPr="009D336C">
        <w:rPr>
          <w:rFonts w:ascii="PT Astra Serif" w:hAnsi="PT Astra Serif"/>
        </w:rPr>
        <w:t xml:space="preserve">                  </w:t>
      </w:r>
      <w:r w:rsidR="0005691B" w:rsidRPr="009D336C">
        <w:rPr>
          <w:rFonts w:ascii="PT Astra Serif" w:hAnsi="PT Astra Serif"/>
        </w:rPr>
        <w:t xml:space="preserve">  </w:t>
      </w:r>
      <w:r w:rsidR="00F15CCF" w:rsidRPr="009D336C">
        <w:rPr>
          <w:szCs w:val="28"/>
        </w:rPr>
        <w:t xml:space="preserve">144927823,4 </w:t>
      </w:r>
      <w:r w:rsidR="0005691B" w:rsidRPr="009D336C">
        <w:rPr>
          <w:rFonts w:ascii="PT Astra Serif" w:hAnsi="PT Astra Serif"/>
        </w:rPr>
        <w:t>тыс. рублей;</w:t>
      </w:r>
    </w:p>
    <w:p w:rsidR="0005691B" w:rsidRPr="009D336C" w:rsidRDefault="0005691B" w:rsidP="00F15CCF">
      <w:pPr>
        <w:pStyle w:val="a3"/>
        <w:rPr>
          <w:rFonts w:ascii="PT Astra Serif" w:hAnsi="PT Astra Serif"/>
        </w:rPr>
      </w:pPr>
      <w:r w:rsidRPr="009D336C">
        <w:rPr>
          <w:rFonts w:ascii="PT Astra Serif" w:hAnsi="PT Astra Serif"/>
        </w:rPr>
        <w:t>2)</w:t>
      </w:r>
      <w:r w:rsidR="00A476D9" w:rsidRPr="009D336C">
        <w:rPr>
          <w:rFonts w:ascii="PT Astra Serif" w:hAnsi="PT Astra Serif"/>
        </w:rPr>
        <w:t> </w:t>
      </w:r>
      <w:r w:rsidRPr="009D336C">
        <w:rPr>
          <w:rFonts w:ascii="PT Astra Serif" w:hAnsi="PT Astra Serif"/>
        </w:rPr>
        <w:t xml:space="preserve">общий объем расходов областного бюджета в сумме      </w:t>
      </w:r>
      <w:r w:rsidR="0053783E" w:rsidRPr="009D336C">
        <w:rPr>
          <w:rFonts w:ascii="PT Astra Serif" w:hAnsi="PT Astra Serif"/>
        </w:rPr>
        <w:t xml:space="preserve">             </w:t>
      </w:r>
      <w:r w:rsidR="00F15CCF" w:rsidRPr="009D336C">
        <w:rPr>
          <w:szCs w:val="28"/>
        </w:rPr>
        <w:t xml:space="preserve">158298225,3 </w:t>
      </w:r>
      <w:r w:rsidRPr="009D336C">
        <w:rPr>
          <w:rFonts w:ascii="PT Astra Serif" w:hAnsi="PT Astra Serif"/>
        </w:rPr>
        <w:t>тыс. рублей;</w:t>
      </w:r>
    </w:p>
    <w:p w:rsidR="0005691B" w:rsidRPr="009D336C" w:rsidRDefault="0005691B" w:rsidP="00F15CCF">
      <w:pPr>
        <w:pStyle w:val="a3"/>
        <w:rPr>
          <w:rFonts w:ascii="PT Astra Serif" w:hAnsi="PT Astra Serif"/>
        </w:rPr>
      </w:pPr>
      <w:r w:rsidRPr="009D336C">
        <w:rPr>
          <w:rFonts w:ascii="PT Astra Serif" w:hAnsi="PT Astra Serif"/>
        </w:rPr>
        <w:t>3)</w:t>
      </w:r>
      <w:r w:rsidR="00A476D9" w:rsidRPr="009D336C">
        <w:rPr>
          <w:rFonts w:ascii="PT Astra Serif" w:hAnsi="PT Astra Serif"/>
        </w:rPr>
        <w:t> </w:t>
      </w:r>
      <w:r w:rsidRPr="009D336C">
        <w:rPr>
          <w:rFonts w:ascii="PT Astra Serif" w:hAnsi="PT Astra Serif"/>
        </w:rPr>
        <w:t xml:space="preserve">дефицит областного бюджета в сумме </w:t>
      </w:r>
      <w:r w:rsidR="00F15CCF" w:rsidRPr="009D336C">
        <w:rPr>
          <w:szCs w:val="28"/>
        </w:rPr>
        <w:t xml:space="preserve">13370401,9 </w:t>
      </w:r>
      <w:r w:rsidRPr="009D336C">
        <w:rPr>
          <w:rFonts w:ascii="PT Astra Serif" w:hAnsi="PT Astra Serif"/>
        </w:rPr>
        <w:t>тыс. рублей.</w:t>
      </w:r>
    </w:p>
    <w:p w:rsidR="0005691B" w:rsidRPr="009D336C" w:rsidRDefault="0005691B" w:rsidP="00F15CCF">
      <w:pPr>
        <w:pStyle w:val="a3"/>
        <w:rPr>
          <w:rFonts w:ascii="PT Astra Serif" w:hAnsi="PT Astra Serif"/>
        </w:rPr>
      </w:pPr>
      <w:r w:rsidRPr="009D336C">
        <w:rPr>
          <w:rFonts w:ascii="PT Astra Serif" w:hAnsi="PT Astra Serif"/>
        </w:rPr>
        <w:t>2.</w:t>
      </w:r>
      <w:r w:rsidR="00A476D9" w:rsidRPr="009D336C">
        <w:rPr>
          <w:rFonts w:ascii="PT Astra Serif" w:hAnsi="PT Astra Serif"/>
        </w:rPr>
        <w:t> </w:t>
      </w:r>
      <w:r w:rsidRPr="009D336C">
        <w:rPr>
          <w:rFonts w:ascii="PT Astra Serif" w:hAnsi="PT Astra Serif"/>
        </w:rPr>
        <w:t>Утвердить основные характеристики областного бюджета на           2024 год и на 2025 год:</w:t>
      </w:r>
    </w:p>
    <w:p w:rsidR="0005691B" w:rsidRPr="009D336C" w:rsidRDefault="0005691B" w:rsidP="00F15CCF">
      <w:pPr>
        <w:pStyle w:val="a3"/>
        <w:rPr>
          <w:rFonts w:ascii="PT Astra Serif" w:hAnsi="PT Astra Serif"/>
        </w:rPr>
      </w:pPr>
      <w:r w:rsidRPr="009D336C">
        <w:rPr>
          <w:rFonts w:ascii="PT Astra Serif" w:hAnsi="PT Astra Serif"/>
        </w:rPr>
        <w:t>1)</w:t>
      </w:r>
      <w:r w:rsidR="00A476D9" w:rsidRPr="009D336C">
        <w:rPr>
          <w:rFonts w:ascii="PT Astra Serif" w:hAnsi="PT Astra Serif"/>
        </w:rPr>
        <w:t> </w:t>
      </w:r>
      <w:r w:rsidRPr="009D336C">
        <w:rPr>
          <w:rFonts w:ascii="PT Astra Serif" w:hAnsi="PT Astra Serif"/>
        </w:rPr>
        <w:t xml:space="preserve">общий объем доходов областного бюджета на 2024 год в сумме </w:t>
      </w:r>
      <w:r w:rsidR="00F15CCF" w:rsidRPr="009D336C">
        <w:rPr>
          <w:szCs w:val="28"/>
        </w:rPr>
        <w:t xml:space="preserve">133579737,3 </w:t>
      </w:r>
      <w:r w:rsidRPr="009D336C">
        <w:rPr>
          <w:rFonts w:ascii="PT Astra Serif" w:hAnsi="PT Astra Serif"/>
        </w:rPr>
        <w:t xml:space="preserve">тыс. рублей и на 2025 год в сумме </w:t>
      </w:r>
      <w:r w:rsidR="00F15CCF" w:rsidRPr="009D336C">
        <w:rPr>
          <w:szCs w:val="28"/>
        </w:rPr>
        <w:t xml:space="preserve">129823489,3 </w:t>
      </w:r>
      <w:r w:rsidRPr="009D336C">
        <w:rPr>
          <w:rFonts w:ascii="PT Astra Serif" w:hAnsi="PT Astra Serif"/>
        </w:rPr>
        <w:t>тыс. рублей;</w:t>
      </w:r>
    </w:p>
    <w:p w:rsidR="0005691B" w:rsidRPr="009D336C" w:rsidRDefault="0005691B" w:rsidP="00F15CCF">
      <w:pPr>
        <w:pStyle w:val="a3"/>
        <w:rPr>
          <w:rFonts w:ascii="PT Astra Serif" w:hAnsi="PT Astra Serif"/>
        </w:rPr>
      </w:pPr>
      <w:r w:rsidRPr="009D336C">
        <w:rPr>
          <w:rFonts w:ascii="PT Astra Serif" w:hAnsi="PT Astra Serif"/>
        </w:rPr>
        <w:t>2)</w:t>
      </w:r>
      <w:r w:rsidR="00A476D9" w:rsidRPr="009D336C">
        <w:rPr>
          <w:rFonts w:ascii="PT Astra Serif" w:hAnsi="PT Astra Serif"/>
        </w:rPr>
        <w:t> </w:t>
      </w:r>
      <w:r w:rsidRPr="009D336C">
        <w:rPr>
          <w:rFonts w:ascii="PT Astra Serif" w:hAnsi="PT Astra Serif"/>
        </w:rPr>
        <w:t xml:space="preserve">общий объем расходов областного бюджета на 2024 год в сумме </w:t>
      </w:r>
      <w:r w:rsidR="00F15CCF" w:rsidRPr="009D336C">
        <w:rPr>
          <w:szCs w:val="28"/>
        </w:rPr>
        <w:t xml:space="preserve">139439923,9 </w:t>
      </w:r>
      <w:r w:rsidRPr="009D336C">
        <w:rPr>
          <w:rFonts w:ascii="PT Astra Serif" w:hAnsi="PT Astra Serif"/>
        </w:rPr>
        <w:t xml:space="preserve">тыс. рублей, в том числе условно утвержденные расходы в сумме 5004972,8 тыс. рублей, и на 2025 год в сумме </w:t>
      </w:r>
      <w:r w:rsidR="00F15CCF" w:rsidRPr="009D336C">
        <w:rPr>
          <w:szCs w:val="28"/>
        </w:rPr>
        <w:t xml:space="preserve">132507237,8 </w:t>
      </w:r>
      <w:r w:rsidRPr="009D336C">
        <w:rPr>
          <w:rFonts w:ascii="PT Astra Serif" w:hAnsi="PT Astra Serif"/>
        </w:rPr>
        <w:t>тыс. рублей, в том числе условно утвержденные расходы в сумме</w:t>
      </w:r>
      <w:r w:rsidR="00A476D9" w:rsidRPr="009D336C">
        <w:rPr>
          <w:rFonts w:ascii="PT Astra Serif" w:hAnsi="PT Astra Serif"/>
        </w:rPr>
        <w:t xml:space="preserve"> </w:t>
      </w:r>
      <w:r w:rsidRPr="009D336C">
        <w:rPr>
          <w:rFonts w:ascii="PT Astra Serif" w:hAnsi="PT Astra Serif"/>
        </w:rPr>
        <w:t>6475716,6 тыс. рублей;</w:t>
      </w:r>
    </w:p>
    <w:p w:rsidR="0005691B" w:rsidRPr="009D336C" w:rsidRDefault="0005691B" w:rsidP="00F15CCF">
      <w:pPr>
        <w:pStyle w:val="a3"/>
        <w:rPr>
          <w:rFonts w:ascii="PT Astra Serif" w:eastAsia="Calibri" w:hAnsi="PT Astra Serif"/>
          <w:lang w:eastAsia="en-US"/>
        </w:rPr>
      </w:pPr>
      <w:r w:rsidRPr="009D336C">
        <w:rPr>
          <w:rFonts w:ascii="PT Astra Serif" w:eastAsia="Calibri" w:hAnsi="PT Astra Serif"/>
          <w:lang w:eastAsia="en-US"/>
        </w:rPr>
        <w:t>3)</w:t>
      </w:r>
      <w:r w:rsidR="00A476D9" w:rsidRPr="009D336C">
        <w:rPr>
          <w:rFonts w:ascii="PT Astra Serif" w:eastAsia="Calibri" w:hAnsi="PT Astra Serif"/>
          <w:lang w:eastAsia="en-US"/>
        </w:rPr>
        <w:t> </w:t>
      </w:r>
      <w:r w:rsidRPr="009D336C">
        <w:rPr>
          <w:rFonts w:ascii="PT Astra Serif" w:eastAsia="Calibri" w:hAnsi="PT Astra Serif"/>
          <w:lang w:eastAsia="en-US"/>
        </w:rPr>
        <w:t xml:space="preserve">дефицит областного бюджета на 2024 год в сумме </w:t>
      </w:r>
      <w:r w:rsidR="00F15CCF" w:rsidRPr="009D336C">
        <w:rPr>
          <w:szCs w:val="28"/>
        </w:rPr>
        <w:t xml:space="preserve">5860186,6 </w:t>
      </w:r>
      <w:r w:rsidRPr="009D336C">
        <w:rPr>
          <w:rFonts w:ascii="PT Astra Serif" w:eastAsia="Calibri" w:hAnsi="PT Astra Serif"/>
          <w:lang w:eastAsia="en-US"/>
        </w:rPr>
        <w:t>тыс. рублей и на 2025 год в сумме 2683748,5 тыс. рублей.</w:t>
      </w:r>
    </w:p>
    <w:p w:rsidR="00F529DD" w:rsidRPr="009D336C" w:rsidRDefault="00F529DD" w:rsidP="00F15CCF">
      <w:pPr>
        <w:pStyle w:val="a3"/>
        <w:rPr>
          <w:rFonts w:ascii="PT Astra Serif" w:eastAsia="Calibri" w:hAnsi="PT Astra Serif"/>
          <w:lang w:eastAsia="en-US"/>
        </w:rPr>
      </w:pPr>
    </w:p>
    <w:p w:rsidR="00F15CCF" w:rsidRPr="009D336C" w:rsidRDefault="00F15CCF" w:rsidP="00F15CCF">
      <w:pPr>
        <w:pStyle w:val="a3"/>
        <w:rPr>
          <w:rFonts w:ascii="PT Astra Serif" w:eastAsia="Calibri" w:hAnsi="PT Astra Serif"/>
          <w:lang w:eastAsia="en-US"/>
        </w:rPr>
      </w:pPr>
    </w:p>
    <w:p w:rsidR="00F15CCF" w:rsidRPr="009D336C" w:rsidRDefault="00F15CCF" w:rsidP="00F15CCF">
      <w:pPr>
        <w:pStyle w:val="a3"/>
        <w:rPr>
          <w:rFonts w:ascii="PT Astra Serif" w:eastAsia="Calibri" w:hAnsi="PT Astra Serif"/>
          <w:lang w:eastAsia="en-US"/>
        </w:rPr>
      </w:pPr>
    </w:p>
    <w:p w:rsidR="00F15CCF" w:rsidRPr="009D336C" w:rsidRDefault="00F15CCF" w:rsidP="00F15CCF">
      <w:pPr>
        <w:pStyle w:val="a3"/>
        <w:rPr>
          <w:rFonts w:ascii="PT Astra Serif" w:eastAsia="Calibri" w:hAnsi="PT Astra Serif"/>
          <w:lang w:eastAsia="en-US"/>
        </w:rPr>
      </w:pPr>
    </w:p>
    <w:p w:rsidR="00F15CCF" w:rsidRPr="009D336C" w:rsidRDefault="00F15CCF" w:rsidP="00F15CCF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9D336C" w:rsidRDefault="0005691B" w:rsidP="00F15CCF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9D336C">
        <w:rPr>
          <w:rFonts w:ascii="PT Astra Serif" w:hAnsi="PT Astra Serif"/>
          <w:b/>
          <w:i/>
        </w:rPr>
        <w:lastRenderedPageBreak/>
        <w:t>Статья 2. Доходы областного бюджета</w:t>
      </w:r>
    </w:p>
    <w:p w:rsidR="0005691B" w:rsidRPr="009D336C" w:rsidRDefault="0005691B" w:rsidP="00F15CCF">
      <w:pPr>
        <w:pStyle w:val="a3"/>
        <w:rPr>
          <w:rFonts w:ascii="PT Astra Serif" w:hAnsi="PT Astra Serif"/>
        </w:rPr>
      </w:pPr>
    </w:p>
    <w:p w:rsidR="0005691B" w:rsidRPr="009D336C" w:rsidRDefault="0005691B" w:rsidP="00F529DD">
      <w:pPr>
        <w:pStyle w:val="a3"/>
        <w:rPr>
          <w:rFonts w:ascii="PT Astra Serif" w:hAnsi="PT Astra Serif"/>
        </w:rPr>
      </w:pPr>
      <w:r w:rsidRPr="009D336C">
        <w:rPr>
          <w:rFonts w:ascii="PT Astra Serif" w:hAnsi="PT Astra Serif"/>
        </w:rPr>
        <w:t xml:space="preserve">Утвердить распределение доходов областного бюджета на 2023 год и на плановый период 2024 и 2025 годов согласно </w:t>
      </w:r>
      <w:hyperlink r:id="rId9" w:history="1">
        <w:r w:rsidRPr="009D336C">
          <w:rPr>
            <w:rFonts w:ascii="PT Astra Serif" w:hAnsi="PT Astra Serif"/>
          </w:rPr>
          <w:t>приложению 1</w:t>
        </w:r>
      </w:hyperlink>
      <w:r w:rsidRPr="009D336C">
        <w:rPr>
          <w:rFonts w:ascii="PT Astra Serif" w:hAnsi="PT Astra Serif"/>
        </w:rPr>
        <w:t xml:space="preserve"> к настоящему Закону, в том числе безвозмездных поступлений.</w:t>
      </w:r>
    </w:p>
    <w:p w:rsidR="0005691B" w:rsidRPr="009D336C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9D336C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9D336C">
        <w:rPr>
          <w:rFonts w:ascii="PT Astra Serif" w:eastAsia="Calibri" w:hAnsi="PT Astra Serif"/>
          <w:b/>
          <w:i/>
          <w:lang w:eastAsia="en-US"/>
        </w:rPr>
        <w:t>Статья 3. Особенности администрирования доходов</w:t>
      </w:r>
    </w:p>
    <w:p w:rsidR="0005691B" w:rsidRPr="009D336C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9D336C">
        <w:rPr>
          <w:rFonts w:ascii="PT Astra Serif" w:eastAsia="Calibri" w:hAnsi="PT Astra Serif"/>
          <w:b/>
          <w:i/>
          <w:lang w:eastAsia="en-US"/>
        </w:rPr>
        <w:t>областного бюджета в 2023 году</w:t>
      </w:r>
    </w:p>
    <w:p w:rsidR="0005691B" w:rsidRPr="009D336C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9D336C" w:rsidRDefault="0005691B" w:rsidP="00F529DD">
      <w:pPr>
        <w:pStyle w:val="a3"/>
        <w:rPr>
          <w:rFonts w:ascii="PT Astra Serif" w:hAnsi="PT Astra Serif"/>
        </w:rPr>
      </w:pPr>
      <w:r w:rsidRPr="009D336C">
        <w:rPr>
          <w:rFonts w:ascii="PT Astra Serif" w:hAnsi="PT Astra Serif"/>
        </w:rPr>
        <w:t xml:space="preserve">Установить, что информационное взаимодействие между </w:t>
      </w:r>
      <w:r w:rsidR="004E33E4" w:rsidRPr="009D336C">
        <w:rPr>
          <w:rFonts w:ascii="PT Astra Serif" w:hAnsi="PT Astra Serif"/>
        </w:rPr>
        <w:t xml:space="preserve">Управлением </w:t>
      </w:r>
      <w:r w:rsidRPr="009D336C">
        <w:rPr>
          <w:rFonts w:ascii="PT Astra Serif" w:hAnsi="PT Astra Serif"/>
        </w:rPr>
        <w:t>Федерального казначейства по Саратовской области и администраторами доходов областного бюджета может осуществляться через следующие учреждения:</w:t>
      </w:r>
    </w:p>
    <w:p w:rsidR="0005691B" w:rsidRPr="009D336C" w:rsidRDefault="0005691B" w:rsidP="00F529DD">
      <w:pPr>
        <w:pStyle w:val="a3"/>
        <w:rPr>
          <w:rFonts w:ascii="PT Astra Serif" w:hAnsi="PT Astra Serif"/>
        </w:rPr>
      </w:pPr>
      <w:r w:rsidRPr="009D336C">
        <w:rPr>
          <w:rFonts w:ascii="PT Astra Serif" w:hAnsi="PT Astra Serif"/>
        </w:rPr>
        <w:t>государственное казенное учреждение Саратовской области «Центр бухгалтерского и административного обеспечения образования»;</w:t>
      </w:r>
    </w:p>
    <w:p w:rsidR="0005691B" w:rsidRPr="009D336C" w:rsidRDefault="0005691B" w:rsidP="00F529DD">
      <w:pPr>
        <w:pStyle w:val="a3"/>
        <w:rPr>
          <w:rFonts w:ascii="PT Astra Serif" w:hAnsi="PT Astra Serif"/>
        </w:rPr>
      </w:pPr>
      <w:r w:rsidRPr="009D336C">
        <w:rPr>
          <w:rFonts w:ascii="PT Astra Serif" w:hAnsi="PT Astra Serif"/>
        </w:rPr>
        <w:t>государственное казенное учреждение Саратовской области «Центр бухгалтерского учета, отчетности и финансов»;</w:t>
      </w:r>
    </w:p>
    <w:p w:rsidR="0005691B" w:rsidRPr="009D336C" w:rsidRDefault="0005691B" w:rsidP="00F529DD">
      <w:pPr>
        <w:pStyle w:val="a3"/>
        <w:rPr>
          <w:rFonts w:ascii="PT Astra Serif" w:hAnsi="PT Astra Serif"/>
        </w:rPr>
      </w:pPr>
      <w:r w:rsidRPr="009D336C">
        <w:rPr>
          <w:rFonts w:ascii="PT Astra Serif" w:hAnsi="PT Astra Serif"/>
        </w:rPr>
        <w:t>государственное автономное учреждение дополнительного профессионального образования в сфере культуры и искусства «Саратовский областной учебно-методический центр».</w:t>
      </w:r>
    </w:p>
    <w:p w:rsidR="0005691B" w:rsidRPr="009D336C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9D336C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9D336C">
        <w:rPr>
          <w:rFonts w:ascii="PT Astra Serif" w:eastAsia="Calibri" w:hAnsi="PT Astra Serif"/>
          <w:b/>
          <w:i/>
          <w:lang w:eastAsia="en-US"/>
        </w:rPr>
        <w:t>Статья 4. Нормативы распределения доходов между областным бюджетом, бюджетом Территориального фонда обязательного</w:t>
      </w:r>
    </w:p>
    <w:p w:rsidR="0005691B" w:rsidRPr="009D336C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9D336C">
        <w:rPr>
          <w:rFonts w:ascii="PT Astra Serif" w:eastAsia="Calibri" w:hAnsi="PT Astra Serif"/>
          <w:b/>
          <w:i/>
          <w:lang w:eastAsia="en-US"/>
        </w:rPr>
        <w:t>медицинского страхования Саратовской области и бюджетами</w:t>
      </w:r>
    </w:p>
    <w:p w:rsidR="0005691B" w:rsidRPr="009D336C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9D336C">
        <w:rPr>
          <w:rFonts w:ascii="PT Astra Serif" w:eastAsia="Calibri" w:hAnsi="PT Astra Serif"/>
          <w:b/>
          <w:i/>
          <w:lang w:eastAsia="en-US"/>
        </w:rPr>
        <w:t>муниципальных районов и городских округов области на 2023 год</w:t>
      </w:r>
    </w:p>
    <w:p w:rsidR="0005691B" w:rsidRPr="009D336C" w:rsidRDefault="0005691B" w:rsidP="00F529DD">
      <w:pPr>
        <w:pStyle w:val="a3"/>
        <w:ind w:firstLine="0"/>
        <w:jc w:val="center"/>
        <w:rPr>
          <w:rFonts w:ascii="PT Astra Serif" w:eastAsia="Calibri" w:hAnsi="PT Astra Serif"/>
          <w:lang w:eastAsia="en-US"/>
        </w:rPr>
      </w:pPr>
      <w:r w:rsidRPr="009D336C">
        <w:rPr>
          <w:rFonts w:ascii="PT Astra Serif" w:eastAsia="Calibri" w:hAnsi="PT Astra Serif"/>
          <w:b/>
          <w:i/>
          <w:lang w:eastAsia="en-US"/>
        </w:rPr>
        <w:t>и на плановый период 2024 и 2025 годов</w:t>
      </w:r>
    </w:p>
    <w:p w:rsidR="0005691B" w:rsidRPr="009D336C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9D336C" w:rsidRDefault="0005691B" w:rsidP="00F529DD">
      <w:pPr>
        <w:pStyle w:val="a3"/>
        <w:rPr>
          <w:rFonts w:ascii="PT Astra Serif" w:hAnsi="PT Astra Serif"/>
        </w:rPr>
      </w:pPr>
      <w:r w:rsidRPr="009D336C">
        <w:rPr>
          <w:rFonts w:ascii="PT Astra Serif" w:hAnsi="PT Astra Serif"/>
        </w:rPr>
        <w:t xml:space="preserve">Утвердить нормативы распределения доходов между областным бюджетом, бюджетом Территориального фонда обязательного медицинского страхования Саратовской области и бюджетами муниципальных районов и городских округов области на 2023 год и на плановый период 2024 и 2025 годов согласно </w:t>
      </w:r>
      <w:hyperlink r:id="rId10" w:history="1">
        <w:r w:rsidRPr="009D336C">
          <w:rPr>
            <w:rFonts w:ascii="PT Astra Serif" w:hAnsi="PT Astra Serif"/>
          </w:rPr>
          <w:t>приложению 2</w:t>
        </w:r>
      </w:hyperlink>
      <w:r w:rsidRPr="009D336C">
        <w:rPr>
          <w:rFonts w:ascii="PT Astra Serif" w:hAnsi="PT Astra Serif"/>
        </w:rPr>
        <w:t xml:space="preserve"> к настоящему Закону.</w:t>
      </w:r>
    </w:p>
    <w:p w:rsidR="0005691B" w:rsidRPr="009D336C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9D336C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9D336C">
        <w:rPr>
          <w:rFonts w:ascii="PT Astra Serif" w:eastAsia="Calibri" w:hAnsi="PT Astra Serif"/>
          <w:b/>
          <w:i/>
          <w:lang w:eastAsia="en-US"/>
        </w:rPr>
        <w:t>Статья 5. Бюджетные ассигнования областного бюджета</w:t>
      </w:r>
    </w:p>
    <w:p w:rsidR="0005691B" w:rsidRPr="009D336C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9D336C">
        <w:rPr>
          <w:rFonts w:ascii="PT Astra Serif" w:eastAsia="Calibri" w:hAnsi="PT Astra Serif"/>
          <w:b/>
          <w:i/>
          <w:lang w:eastAsia="en-US"/>
        </w:rPr>
        <w:t>на 2023 год и на плановый период 2024 и 2025 годов</w:t>
      </w:r>
    </w:p>
    <w:p w:rsidR="0005691B" w:rsidRPr="009D336C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9D336C" w:rsidRDefault="00A476D9" w:rsidP="00F529DD">
      <w:pPr>
        <w:pStyle w:val="a3"/>
        <w:rPr>
          <w:rFonts w:ascii="PT Astra Serif" w:hAnsi="PT Astra Serif"/>
        </w:rPr>
      </w:pPr>
      <w:r w:rsidRPr="009D336C">
        <w:rPr>
          <w:rFonts w:ascii="PT Astra Serif" w:hAnsi="PT Astra Serif"/>
        </w:rPr>
        <w:t>1. </w:t>
      </w:r>
      <w:r w:rsidR="0005691B" w:rsidRPr="009D336C">
        <w:rPr>
          <w:rFonts w:ascii="PT Astra Serif" w:hAnsi="PT Astra Serif"/>
        </w:rPr>
        <w:t>Утвердить:</w:t>
      </w:r>
    </w:p>
    <w:p w:rsidR="0005691B" w:rsidRPr="009D336C" w:rsidRDefault="0005691B" w:rsidP="00F529DD">
      <w:pPr>
        <w:pStyle w:val="a3"/>
        <w:rPr>
          <w:rFonts w:ascii="PT Astra Serif" w:hAnsi="PT Astra Serif"/>
        </w:rPr>
      </w:pPr>
      <w:r w:rsidRPr="009D336C">
        <w:rPr>
          <w:rFonts w:ascii="PT Astra Serif" w:hAnsi="PT Astra Serif"/>
        </w:rPr>
        <w:t>1) общий объем бюджетных ассигнований на исполнение публичных нормативных обязательств:</w:t>
      </w:r>
    </w:p>
    <w:p w:rsidR="0005691B" w:rsidRPr="009D336C" w:rsidRDefault="0005691B" w:rsidP="00F529DD">
      <w:pPr>
        <w:pStyle w:val="a3"/>
        <w:rPr>
          <w:rFonts w:ascii="PT Astra Serif" w:hAnsi="PT Astra Serif"/>
        </w:rPr>
      </w:pPr>
      <w:r w:rsidRPr="009D336C">
        <w:rPr>
          <w:rFonts w:ascii="PT Astra Serif" w:hAnsi="PT Astra Serif"/>
        </w:rPr>
        <w:t xml:space="preserve">на 2023 год в сумме </w:t>
      </w:r>
      <w:r w:rsidR="00F15CCF" w:rsidRPr="009D336C">
        <w:rPr>
          <w:szCs w:val="28"/>
        </w:rPr>
        <w:t xml:space="preserve">11481905,0 </w:t>
      </w:r>
      <w:r w:rsidRPr="009D336C">
        <w:rPr>
          <w:rFonts w:ascii="PT Astra Serif" w:hAnsi="PT Astra Serif"/>
        </w:rPr>
        <w:t>тыс. рублей;</w:t>
      </w:r>
    </w:p>
    <w:p w:rsidR="0005691B" w:rsidRPr="009D336C" w:rsidRDefault="0005691B" w:rsidP="00F529DD">
      <w:pPr>
        <w:pStyle w:val="a3"/>
        <w:rPr>
          <w:rFonts w:ascii="PT Astra Serif" w:hAnsi="PT Astra Serif"/>
        </w:rPr>
      </w:pPr>
      <w:r w:rsidRPr="009D336C">
        <w:rPr>
          <w:rFonts w:ascii="PT Astra Serif" w:hAnsi="PT Astra Serif"/>
        </w:rPr>
        <w:t xml:space="preserve">на 2024 год в сумме </w:t>
      </w:r>
      <w:r w:rsidR="00F72089" w:rsidRPr="009D336C">
        <w:rPr>
          <w:rFonts w:ascii="PT Astra Serif" w:hAnsi="PT Astra Serif"/>
          <w:szCs w:val="28"/>
        </w:rPr>
        <w:t xml:space="preserve">7837396,9 </w:t>
      </w:r>
      <w:r w:rsidRPr="009D336C">
        <w:rPr>
          <w:rFonts w:ascii="PT Astra Serif" w:hAnsi="PT Astra Serif"/>
        </w:rPr>
        <w:t>тыс. рублей;</w:t>
      </w:r>
    </w:p>
    <w:p w:rsidR="0005691B" w:rsidRPr="009D336C" w:rsidRDefault="0005691B" w:rsidP="00F529DD">
      <w:pPr>
        <w:pStyle w:val="a3"/>
        <w:rPr>
          <w:rFonts w:ascii="PT Astra Serif" w:hAnsi="PT Astra Serif"/>
        </w:rPr>
      </w:pPr>
      <w:r w:rsidRPr="009D336C">
        <w:rPr>
          <w:rFonts w:ascii="PT Astra Serif" w:hAnsi="PT Astra Serif"/>
        </w:rPr>
        <w:t xml:space="preserve">на 2025 год в сумме </w:t>
      </w:r>
      <w:r w:rsidR="00F72089" w:rsidRPr="009D336C">
        <w:rPr>
          <w:rFonts w:ascii="PT Astra Serif" w:hAnsi="PT Astra Serif"/>
          <w:szCs w:val="28"/>
        </w:rPr>
        <w:t xml:space="preserve">7164748,6 </w:t>
      </w:r>
      <w:r w:rsidRPr="009D336C">
        <w:rPr>
          <w:rFonts w:ascii="PT Astra Serif" w:hAnsi="PT Astra Serif"/>
        </w:rPr>
        <w:t>тыс. рублей;</w:t>
      </w:r>
    </w:p>
    <w:p w:rsidR="0005691B" w:rsidRPr="009D336C" w:rsidRDefault="0005691B" w:rsidP="00F529DD">
      <w:pPr>
        <w:pStyle w:val="a3"/>
        <w:rPr>
          <w:rFonts w:ascii="PT Astra Serif" w:hAnsi="PT Astra Serif"/>
        </w:rPr>
      </w:pPr>
      <w:r w:rsidRPr="009D336C">
        <w:rPr>
          <w:rFonts w:ascii="PT Astra Serif" w:hAnsi="PT Astra Serif"/>
        </w:rPr>
        <w:t>2) объем бюджетных ассигнований областного дорожного фонда:</w:t>
      </w:r>
    </w:p>
    <w:p w:rsidR="0005691B" w:rsidRPr="009D336C" w:rsidRDefault="0005691B" w:rsidP="00F529DD">
      <w:pPr>
        <w:pStyle w:val="a3"/>
        <w:rPr>
          <w:rFonts w:ascii="PT Astra Serif" w:hAnsi="PT Astra Serif"/>
        </w:rPr>
      </w:pPr>
      <w:r w:rsidRPr="009D336C">
        <w:rPr>
          <w:rFonts w:ascii="PT Astra Serif" w:hAnsi="PT Astra Serif"/>
        </w:rPr>
        <w:t xml:space="preserve">на 2023 год в сумме </w:t>
      </w:r>
      <w:r w:rsidR="00F15CCF" w:rsidRPr="009D336C">
        <w:rPr>
          <w:szCs w:val="28"/>
        </w:rPr>
        <w:t xml:space="preserve">17197230,2 </w:t>
      </w:r>
      <w:r w:rsidRPr="009D336C">
        <w:rPr>
          <w:rFonts w:ascii="PT Astra Serif" w:hAnsi="PT Astra Serif"/>
        </w:rPr>
        <w:t>тыс. рублей;</w:t>
      </w:r>
    </w:p>
    <w:p w:rsidR="0005691B" w:rsidRPr="009D336C" w:rsidRDefault="0005691B" w:rsidP="00F529DD">
      <w:pPr>
        <w:pStyle w:val="a3"/>
        <w:rPr>
          <w:rFonts w:ascii="PT Astra Serif" w:hAnsi="PT Astra Serif"/>
        </w:rPr>
      </w:pPr>
      <w:r w:rsidRPr="009D336C">
        <w:rPr>
          <w:rFonts w:ascii="PT Astra Serif" w:hAnsi="PT Astra Serif"/>
        </w:rPr>
        <w:lastRenderedPageBreak/>
        <w:t xml:space="preserve">на 2024 год в сумме </w:t>
      </w:r>
      <w:r w:rsidR="00F72089" w:rsidRPr="009D336C">
        <w:rPr>
          <w:rFonts w:ascii="PT Astra Serif" w:hAnsi="PT Astra Serif"/>
          <w:szCs w:val="28"/>
        </w:rPr>
        <w:t xml:space="preserve">17247232,6 </w:t>
      </w:r>
      <w:r w:rsidRPr="009D336C">
        <w:rPr>
          <w:rFonts w:ascii="PT Astra Serif" w:hAnsi="PT Astra Serif"/>
        </w:rPr>
        <w:t>тыс. рублей;</w:t>
      </w:r>
    </w:p>
    <w:p w:rsidR="0005691B" w:rsidRPr="009D336C" w:rsidRDefault="0005691B" w:rsidP="00F529DD">
      <w:pPr>
        <w:pStyle w:val="a3"/>
        <w:rPr>
          <w:rFonts w:ascii="PT Astra Serif" w:hAnsi="PT Astra Serif"/>
        </w:rPr>
      </w:pPr>
      <w:r w:rsidRPr="009D336C">
        <w:rPr>
          <w:rFonts w:ascii="PT Astra Serif" w:hAnsi="PT Astra Serif"/>
        </w:rPr>
        <w:t xml:space="preserve">на 2025 год в сумме </w:t>
      </w:r>
      <w:r w:rsidR="00F72089" w:rsidRPr="009D336C">
        <w:rPr>
          <w:rFonts w:ascii="PT Astra Serif" w:hAnsi="PT Astra Serif"/>
          <w:szCs w:val="28"/>
        </w:rPr>
        <w:t xml:space="preserve">14636852,9 </w:t>
      </w:r>
      <w:r w:rsidRPr="009D336C">
        <w:rPr>
          <w:rFonts w:ascii="PT Astra Serif" w:hAnsi="PT Astra Serif"/>
        </w:rPr>
        <w:t>тыс. рублей;</w:t>
      </w:r>
    </w:p>
    <w:p w:rsidR="0005691B" w:rsidRPr="009D336C" w:rsidRDefault="0005691B" w:rsidP="00F529DD">
      <w:pPr>
        <w:pStyle w:val="a3"/>
        <w:rPr>
          <w:rFonts w:ascii="PT Astra Serif" w:hAnsi="PT Astra Serif"/>
          <w:spacing w:val="-6"/>
        </w:rPr>
      </w:pPr>
      <w:r w:rsidRPr="009D336C">
        <w:rPr>
          <w:rFonts w:ascii="PT Astra Serif" w:hAnsi="PT Astra Serif"/>
          <w:spacing w:val="-6"/>
        </w:rPr>
        <w:t>3) ведомственную структуру расходов областного бюджета на</w:t>
      </w:r>
      <w:r w:rsidR="00A476D9" w:rsidRPr="009D336C">
        <w:rPr>
          <w:rFonts w:ascii="PT Astra Serif" w:hAnsi="PT Astra Serif"/>
          <w:spacing w:val="-6"/>
        </w:rPr>
        <w:t xml:space="preserve"> </w:t>
      </w:r>
      <w:r w:rsidRPr="009D336C">
        <w:rPr>
          <w:rFonts w:ascii="PT Astra Serif" w:hAnsi="PT Astra Serif"/>
          <w:spacing w:val="-6"/>
        </w:rPr>
        <w:t xml:space="preserve">2023 год и на плановый период 2024 и 2025 годов согласно </w:t>
      </w:r>
      <w:hyperlink r:id="rId11" w:history="1">
        <w:r w:rsidRPr="009D336C">
          <w:rPr>
            <w:rFonts w:ascii="PT Astra Serif" w:hAnsi="PT Astra Serif"/>
            <w:spacing w:val="-6"/>
          </w:rPr>
          <w:t>приложению 3</w:t>
        </w:r>
      </w:hyperlink>
      <w:r w:rsidRPr="009D336C">
        <w:rPr>
          <w:rFonts w:ascii="PT Astra Serif" w:hAnsi="PT Astra Serif"/>
          <w:spacing w:val="-6"/>
        </w:rPr>
        <w:t xml:space="preserve"> к настоящему Закону;</w:t>
      </w:r>
    </w:p>
    <w:p w:rsidR="0005691B" w:rsidRPr="009D336C" w:rsidRDefault="0005691B" w:rsidP="00F529DD">
      <w:pPr>
        <w:pStyle w:val="a3"/>
        <w:rPr>
          <w:rFonts w:ascii="PT Astra Serif" w:hAnsi="PT Astra Serif"/>
        </w:rPr>
      </w:pPr>
      <w:r w:rsidRPr="009D336C">
        <w:rPr>
          <w:rFonts w:ascii="PT Astra Serif" w:hAnsi="PT Astra Serif"/>
        </w:rPr>
        <w:t>4)</w:t>
      </w:r>
      <w:r w:rsidR="00A476D9" w:rsidRPr="009D336C">
        <w:rPr>
          <w:rFonts w:ascii="PT Astra Serif" w:hAnsi="PT Astra Serif"/>
        </w:rPr>
        <w:t> </w:t>
      </w:r>
      <w:r w:rsidRPr="009D336C">
        <w:rPr>
          <w:rFonts w:ascii="PT Astra Serif" w:hAnsi="PT Astra Serif"/>
        </w:rPr>
        <w:t xml:space="preserve">распределение бюджетных ассигнований по разделам, подразделам, целевым статьям (государственным программам области и непрограммным направлениям деятельности), группам </w:t>
      </w:r>
      <w:proofErr w:type="gramStart"/>
      <w:r w:rsidRPr="009D336C">
        <w:rPr>
          <w:rFonts w:ascii="PT Astra Serif" w:hAnsi="PT Astra Serif"/>
        </w:rPr>
        <w:t>видов расходов классификации расходов областного бюджета</w:t>
      </w:r>
      <w:proofErr w:type="gramEnd"/>
      <w:r w:rsidRPr="009D336C">
        <w:rPr>
          <w:rFonts w:ascii="PT Astra Serif" w:hAnsi="PT Astra Serif"/>
        </w:rPr>
        <w:t xml:space="preserve"> на 2023 год и на плановый период 2024 и 2025 годов согласно </w:t>
      </w:r>
      <w:hyperlink r:id="rId12" w:history="1">
        <w:r w:rsidRPr="009D336C">
          <w:rPr>
            <w:rFonts w:ascii="PT Astra Serif" w:hAnsi="PT Astra Serif"/>
          </w:rPr>
          <w:t>приложению 4</w:t>
        </w:r>
      </w:hyperlink>
      <w:r w:rsidRPr="009D336C">
        <w:rPr>
          <w:rFonts w:ascii="PT Astra Serif" w:hAnsi="PT Astra Serif"/>
        </w:rPr>
        <w:t xml:space="preserve"> к настоящему Закону;</w:t>
      </w:r>
    </w:p>
    <w:p w:rsidR="0005691B" w:rsidRPr="009D336C" w:rsidRDefault="0005691B" w:rsidP="00F529DD">
      <w:pPr>
        <w:pStyle w:val="a3"/>
        <w:rPr>
          <w:rFonts w:ascii="PT Astra Serif" w:hAnsi="PT Astra Serif"/>
        </w:rPr>
      </w:pPr>
      <w:r w:rsidRPr="009D336C">
        <w:rPr>
          <w:rFonts w:ascii="PT Astra Serif" w:hAnsi="PT Astra Serif"/>
        </w:rPr>
        <w:t>5)</w:t>
      </w:r>
      <w:r w:rsidR="00A476D9" w:rsidRPr="009D336C">
        <w:rPr>
          <w:rFonts w:ascii="PT Astra Serif" w:hAnsi="PT Astra Serif"/>
        </w:rPr>
        <w:t> </w:t>
      </w:r>
      <w:r w:rsidRPr="009D336C">
        <w:rPr>
          <w:rFonts w:ascii="PT Astra Serif" w:hAnsi="PT Astra Serif"/>
        </w:rPr>
        <w:t xml:space="preserve">распределение бюджетных ассигнований по целевым статьям (государственным программам области и непрограммным направлениям деятельности), группам </w:t>
      </w:r>
      <w:proofErr w:type="gramStart"/>
      <w:r w:rsidRPr="009D336C">
        <w:rPr>
          <w:rFonts w:ascii="PT Astra Serif" w:hAnsi="PT Astra Serif"/>
        </w:rPr>
        <w:t>видов расходов классификации расходов областного бюджета</w:t>
      </w:r>
      <w:proofErr w:type="gramEnd"/>
      <w:r w:rsidRPr="009D336C">
        <w:rPr>
          <w:rFonts w:ascii="PT Astra Serif" w:hAnsi="PT Astra Serif"/>
        </w:rPr>
        <w:t xml:space="preserve"> на 2023 год и на плановый период 2024 и 2025 годов согласно </w:t>
      </w:r>
      <w:hyperlink r:id="rId13" w:history="1">
        <w:r w:rsidRPr="009D336C">
          <w:rPr>
            <w:rFonts w:ascii="PT Astra Serif" w:hAnsi="PT Astra Serif"/>
          </w:rPr>
          <w:t>приложению 5</w:t>
        </w:r>
      </w:hyperlink>
      <w:r w:rsidRPr="009D336C">
        <w:rPr>
          <w:rFonts w:ascii="PT Astra Serif" w:hAnsi="PT Astra Serif"/>
        </w:rPr>
        <w:t xml:space="preserve"> к настоящему Закону;</w:t>
      </w:r>
    </w:p>
    <w:p w:rsidR="0005691B" w:rsidRPr="009D336C" w:rsidRDefault="0005691B" w:rsidP="00F529DD">
      <w:pPr>
        <w:pStyle w:val="a3"/>
        <w:rPr>
          <w:rFonts w:ascii="PT Astra Serif" w:hAnsi="PT Astra Serif"/>
        </w:rPr>
      </w:pPr>
      <w:r w:rsidRPr="009D336C">
        <w:rPr>
          <w:rFonts w:ascii="PT Astra Serif" w:hAnsi="PT Astra Serif"/>
        </w:rPr>
        <w:t>6)</w:t>
      </w:r>
      <w:r w:rsidR="00A476D9" w:rsidRPr="009D336C">
        <w:rPr>
          <w:rFonts w:ascii="PT Astra Serif" w:hAnsi="PT Astra Serif"/>
        </w:rPr>
        <w:t> </w:t>
      </w:r>
      <w:r w:rsidRPr="009D336C">
        <w:rPr>
          <w:rFonts w:ascii="PT Astra Serif" w:hAnsi="PT Astra Serif"/>
        </w:rPr>
        <w:t xml:space="preserve">распределение бюджетных ассигнований на реализацию областной адресной инвестиционной программы на 2023 год и на плановый период 2024 и 2025 годов согласно </w:t>
      </w:r>
      <w:hyperlink r:id="rId14" w:history="1">
        <w:r w:rsidRPr="009D336C">
          <w:rPr>
            <w:rFonts w:ascii="PT Astra Serif" w:hAnsi="PT Astra Serif"/>
          </w:rPr>
          <w:t>приложению 6</w:t>
        </w:r>
      </w:hyperlink>
      <w:r w:rsidRPr="009D336C">
        <w:rPr>
          <w:rFonts w:ascii="PT Astra Serif" w:hAnsi="PT Astra Serif"/>
        </w:rPr>
        <w:t xml:space="preserve"> к настоящему Закону;</w:t>
      </w:r>
    </w:p>
    <w:p w:rsidR="0005691B" w:rsidRPr="009D336C" w:rsidRDefault="00A476D9" w:rsidP="00F529DD">
      <w:pPr>
        <w:pStyle w:val="a3"/>
        <w:rPr>
          <w:rFonts w:ascii="PT Astra Serif" w:hAnsi="PT Astra Serif"/>
        </w:rPr>
      </w:pPr>
      <w:r w:rsidRPr="009D336C">
        <w:rPr>
          <w:rFonts w:ascii="PT Astra Serif" w:hAnsi="PT Astra Serif"/>
        </w:rPr>
        <w:t>7) </w:t>
      </w:r>
      <w:r w:rsidR="0005691B" w:rsidRPr="009D336C">
        <w:rPr>
          <w:rFonts w:ascii="PT Astra Serif" w:hAnsi="PT Astra Serif"/>
        </w:rPr>
        <w:t>случаи предоставления и распределение бюджетных ассигнований на предоставление субсидий юридическим лицам (кроме некоммерческих организаций), индивидуальным предпринимателям, физическим лицам – производителям товаров, работ, услуг на 2023 год и на плановый период 2024 и 2025 годов согласно приложению 7 к настоящему Закону.</w:t>
      </w:r>
    </w:p>
    <w:p w:rsidR="0005691B" w:rsidRPr="009D336C" w:rsidRDefault="0005691B" w:rsidP="00F529DD">
      <w:pPr>
        <w:pStyle w:val="a3"/>
        <w:rPr>
          <w:rFonts w:ascii="PT Astra Serif" w:eastAsia="Calibri" w:hAnsi="PT Astra Serif"/>
          <w:spacing w:val="-4"/>
        </w:rPr>
      </w:pPr>
      <w:r w:rsidRPr="009D336C">
        <w:rPr>
          <w:rFonts w:ascii="PT Astra Serif" w:hAnsi="PT Astra Serif"/>
          <w:spacing w:val="-6"/>
        </w:rPr>
        <w:t>2.</w:t>
      </w:r>
      <w:r w:rsidR="00A476D9" w:rsidRPr="009D336C">
        <w:rPr>
          <w:rFonts w:ascii="PT Astra Serif" w:hAnsi="PT Astra Serif"/>
          <w:spacing w:val="-6"/>
        </w:rPr>
        <w:t> </w:t>
      </w:r>
      <w:proofErr w:type="gramStart"/>
      <w:r w:rsidRPr="009D336C">
        <w:rPr>
          <w:rFonts w:ascii="PT Astra Serif" w:hAnsi="PT Astra Serif"/>
          <w:spacing w:val="-6"/>
        </w:rPr>
        <w:t>Установить, что субсидии юридическим лицам (за исключением субсидий государственным (муниципальным) учреждениям, а также субсидий, указанных в пунктах 6–8</w:t>
      </w:r>
      <w:r w:rsidRPr="009D336C">
        <w:rPr>
          <w:rFonts w:ascii="PT Astra Serif" w:hAnsi="PT Astra Serif"/>
          <w:spacing w:val="-6"/>
          <w:vertAlign w:val="superscript"/>
        </w:rPr>
        <w:t>1</w:t>
      </w:r>
      <w:r w:rsidRPr="009D336C">
        <w:rPr>
          <w:rFonts w:ascii="PT Astra Serif" w:hAnsi="PT Astra Serif"/>
          <w:spacing w:val="-6"/>
        </w:rPr>
        <w:t xml:space="preserve"> статьи 78 Бюджетного кодекса Российской Федерации), индивидуальным предпринимателям, а также физическим лицам – производителям товаров, работ, услуг, участвующим в реализации мероприятий государственных программ Саратовской области, предоставляются в соответствии со сводной бюджетной росписью областного бюджета за счет бюджетных ассигнований и в пределах утвержденных лимитов</w:t>
      </w:r>
      <w:proofErr w:type="gramEnd"/>
      <w:r w:rsidRPr="009D336C">
        <w:rPr>
          <w:rFonts w:ascii="PT Astra Serif" w:hAnsi="PT Astra Serif"/>
          <w:spacing w:val="-6"/>
        </w:rPr>
        <w:t xml:space="preserve"> бюджетных обязательств путем перечисления средств субсидий на расчетные счета получателей субсидий, открытые в кредитных организациях, за исключением субсидий, </w:t>
      </w:r>
      <w:r w:rsidRPr="009D336C">
        <w:rPr>
          <w:rFonts w:ascii="PT Astra Serif" w:eastAsia="Calibri" w:hAnsi="PT Astra Serif"/>
          <w:spacing w:val="-6"/>
        </w:rPr>
        <w:t>указанных в части 3</w:t>
      </w:r>
      <w:r w:rsidRPr="009D336C">
        <w:rPr>
          <w:rFonts w:ascii="PT Astra Serif" w:eastAsia="Calibri" w:hAnsi="PT Astra Serif"/>
          <w:spacing w:val="-4"/>
        </w:rPr>
        <w:t xml:space="preserve"> </w:t>
      </w:r>
      <w:hyperlink r:id="rId15" w:history="1">
        <w:r w:rsidRPr="009D336C">
          <w:rPr>
            <w:rFonts w:ascii="PT Astra Serif" w:eastAsia="Calibri" w:hAnsi="PT Astra Serif"/>
            <w:spacing w:val="-4"/>
          </w:rPr>
          <w:t>статьи</w:t>
        </w:r>
      </w:hyperlink>
      <w:r w:rsidRPr="009D336C">
        <w:rPr>
          <w:rFonts w:ascii="PT Astra Serif" w:eastAsia="Calibri" w:hAnsi="PT Astra Serif"/>
          <w:spacing w:val="-4"/>
        </w:rPr>
        <w:t xml:space="preserve"> 5 Федерального закона «О федеральном бюджете на 2023 год и на плановый период 2024 и 2025 годов».</w:t>
      </w:r>
    </w:p>
    <w:p w:rsidR="0005691B" w:rsidRPr="009D336C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9D336C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9D336C">
        <w:rPr>
          <w:rFonts w:ascii="PT Astra Serif" w:eastAsia="Calibri" w:hAnsi="PT Astra Serif"/>
          <w:b/>
          <w:i/>
          <w:lang w:eastAsia="en-US"/>
        </w:rPr>
        <w:t xml:space="preserve">Статья 6. Межбюджетные трансферты, </w:t>
      </w:r>
    </w:p>
    <w:p w:rsidR="0005691B" w:rsidRPr="009D336C" w:rsidRDefault="00520C22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proofErr w:type="gramStart"/>
      <w:r w:rsidRPr="009D336C">
        <w:rPr>
          <w:rFonts w:ascii="PT Astra Serif" w:eastAsia="Calibri" w:hAnsi="PT Astra Serif"/>
          <w:b/>
          <w:i/>
          <w:lang w:eastAsia="en-US"/>
        </w:rPr>
        <w:t>предоставляемые</w:t>
      </w:r>
      <w:proofErr w:type="gramEnd"/>
      <w:r w:rsidRPr="009D336C">
        <w:rPr>
          <w:rFonts w:ascii="PT Astra Serif" w:eastAsia="Calibri" w:hAnsi="PT Astra Serif"/>
          <w:b/>
          <w:i/>
          <w:lang w:eastAsia="en-US"/>
        </w:rPr>
        <w:t xml:space="preserve"> </w:t>
      </w:r>
      <w:r w:rsidR="0005691B" w:rsidRPr="009D336C">
        <w:rPr>
          <w:rFonts w:ascii="PT Astra Serif" w:eastAsia="Calibri" w:hAnsi="PT Astra Serif"/>
          <w:b/>
          <w:i/>
          <w:lang w:eastAsia="en-US"/>
        </w:rPr>
        <w:t>из областного бюджета</w:t>
      </w:r>
    </w:p>
    <w:p w:rsidR="0005691B" w:rsidRPr="009D336C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9D336C" w:rsidRDefault="0005691B" w:rsidP="00F529DD">
      <w:pPr>
        <w:pStyle w:val="a3"/>
        <w:rPr>
          <w:rFonts w:ascii="PT Astra Serif" w:hAnsi="PT Astra Serif"/>
        </w:rPr>
      </w:pPr>
      <w:r w:rsidRPr="009D336C">
        <w:rPr>
          <w:rFonts w:ascii="PT Astra Serif" w:hAnsi="PT Astra Serif"/>
        </w:rPr>
        <w:t>1.</w:t>
      </w:r>
      <w:r w:rsidR="00A476D9" w:rsidRPr="009D336C">
        <w:rPr>
          <w:rFonts w:ascii="PT Astra Serif" w:hAnsi="PT Astra Serif"/>
        </w:rPr>
        <w:t> </w:t>
      </w:r>
      <w:r w:rsidRPr="009D336C">
        <w:rPr>
          <w:rFonts w:ascii="PT Astra Serif" w:hAnsi="PT Astra Serif"/>
        </w:rPr>
        <w:t xml:space="preserve">Утвердить бюджетные ассигнования на предоставление межбюджетных трансфертов из областного бюджета местным бюджетам на 2023 год и на плановый период 2024 и 2025 годов согласно </w:t>
      </w:r>
      <w:hyperlink r:id="rId16" w:history="1">
        <w:r w:rsidRPr="009D336C">
          <w:rPr>
            <w:rFonts w:ascii="PT Astra Serif" w:hAnsi="PT Astra Serif"/>
          </w:rPr>
          <w:t>приложению 8</w:t>
        </w:r>
      </w:hyperlink>
      <w:r w:rsidRPr="009D336C">
        <w:rPr>
          <w:rFonts w:ascii="PT Astra Serif" w:hAnsi="PT Astra Serif"/>
        </w:rPr>
        <w:t xml:space="preserve"> к настоящему Закону.</w:t>
      </w:r>
    </w:p>
    <w:p w:rsidR="00F15CCF" w:rsidRPr="009D336C" w:rsidRDefault="0005691B" w:rsidP="00F15CCF">
      <w:pPr>
        <w:pStyle w:val="a3"/>
        <w:tabs>
          <w:tab w:val="left" w:pos="1864"/>
        </w:tabs>
        <w:rPr>
          <w:rFonts w:ascii="PT Astra Serif" w:hAnsi="PT Astra Serif"/>
        </w:rPr>
      </w:pPr>
      <w:r w:rsidRPr="009D336C">
        <w:rPr>
          <w:rFonts w:ascii="PT Astra Serif" w:hAnsi="PT Astra Serif"/>
        </w:rPr>
        <w:t>2.</w:t>
      </w:r>
      <w:r w:rsidR="00A476D9" w:rsidRPr="009D336C">
        <w:rPr>
          <w:rFonts w:ascii="PT Astra Serif" w:hAnsi="PT Astra Serif"/>
        </w:rPr>
        <w:t> </w:t>
      </w:r>
      <w:r w:rsidR="00F15CCF" w:rsidRPr="009D336C">
        <w:rPr>
          <w:rFonts w:ascii="PT Astra Serif" w:hAnsi="PT Astra Serif"/>
        </w:rPr>
        <w:t>У</w:t>
      </w:r>
      <w:r w:rsidR="00F15CCF" w:rsidRPr="009D336C">
        <w:rPr>
          <w:szCs w:val="28"/>
        </w:rPr>
        <w:t>тратила силу.</w:t>
      </w:r>
    </w:p>
    <w:p w:rsidR="0005691B" w:rsidRPr="009D336C" w:rsidRDefault="0005691B" w:rsidP="00F529DD">
      <w:pPr>
        <w:pStyle w:val="a3"/>
        <w:rPr>
          <w:rFonts w:ascii="PT Astra Serif" w:hAnsi="PT Astra Serif"/>
        </w:rPr>
      </w:pPr>
      <w:r w:rsidRPr="009D336C">
        <w:rPr>
          <w:rFonts w:ascii="PT Astra Serif" w:hAnsi="PT Astra Serif"/>
        </w:rPr>
        <w:lastRenderedPageBreak/>
        <w:t>3.</w:t>
      </w:r>
      <w:r w:rsidR="00A476D9" w:rsidRPr="009D336C">
        <w:rPr>
          <w:rFonts w:ascii="PT Astra Serif" w:hAnsi="PT Astra Serif"/>
        </w:rPr>
        <w:t> </w:t>
      </w:r>
      <w:r w:rsidRPr="009D336C">
        <w:rPr>
          <w:rFonts w:ascii="PT Astra Serif" w:hAnsi="PT Astra Serif"/>
        </w:rPr>
        <w:t>Утвердить распределение межбюджетных трансфертов бюджетам муниципальных образований области на 2023 год и на плановый период 2024 и 2025 годов:</w:t>
      </w:r>
    </w:p>
    <w:p w:rsidR="0005691B" w:rsidRPr="009D336C" w:rsidRDefault="0005691B" w:rsidP="00F529DD">
      <w:pPr>
        <w:pStyle w:val="a3"/>
        <w:rPr>
          <w:rFonts w:ascii="PT Astra Serif" w:hAnsi="PT Astra Serif"/>
        </w:rPr>
      </w:pPr>
      <w:r w:rsidRPr="009D336C">
        <w:rPr>
          <w:rFonts w:ascii="PT Astra Serif" w:hAnsi="PT Astra Serif"/>
        </w:rPr>
        <w:t>дотаций согласно приложению 10 к настоящему Закону;</w:t>
      </w:r>
    </w:p>
    <w:p w:rsidR="0005691B" w:rsidRPr="009D336C" w:rsidRDefault="0005691B" w:rsidP="00F529DD">
      <w:pPr>
        <w:pStyle w:val="a3"/>
        <w:rPr>
          <w:rFonts w:ascii="PT Astra Serif" w:hAnsi="PT Astra Serif"/>
        </w:rPr>
      </w:pPr>
      <w:r w:rsidRPr="009D336C">
        <w:rPr>
          <w:rFonts w:ascii="PT Astra Serif" w:hAnsi="PT Astra Serif"/>
        </w:rPr>
        <w:t>субсидий согласно приложению 11 к настоящему Закону;</w:t>
      </w:r>
    </w:p>
    <w:p w:rsidR="0005691B" w:rsidRPr="009D336C" w:rsidRDefault="0005691B" w:rsidP="00F529DD">
      <w:pPr>
        <w:pStyle w:val="a3"/>
        <w:rPr>
          <w:rFonts w:ascii="PT Astra Serif" w:hAnsi="PT Astra Serif"/>
        </w:rPr>
      </w:pPr>
      <w:r w:rsidRPr="009D336C">
        <w:rPr>
          <w:rFonts w:ascii="PT Astra Serif" w:hAnsi="PT Astra Serif"/>
        </w:rPr>
        <w:t>субвенций согласно приложению 12 к настоящему Закону;</w:t>
      </w:r>
    </w:p>
    <w:p w:rsidR="0005691B" w:rsidRPr="009D336C" w:rsidRDefault="0005691B" w:rsidP="00F529DD">
      <w:pPr>
        <w:pStyle w:val="a3"/>
        <w:rPr>
          <w:rFonts w:ascii="PT Astra Serif" w:hAnsi="PT Astra Serif"/>
        </w:rPr>
      </w:pPr>
      <w:r w:rsidRPr="009D336C">
        <w:rPr>
          <w:rFonts w:ascii="PT Astra Serif" w:hAnsi="PT Astra Serif"/>
        </w:rPr>
        <w:t>иных межбюджетных трансфертов согласно приложению 13 к настоящему Закону.</w:t>
      </w:r>
    </w:p>
    <w:p w:rsidR="00F15CCF" w:rsidRPr="009D336C" w:rsidRDefault="00F15CCF" w:rsidP="00F15CCF">
      <w:pPr>
        <w:ind w:firstLine="720"/>
        <w:jc w:val="both"/>
        <w:rPr>
          <w:sz w:val="28"/>
          <w:szCs w:val="28"/>
        </w:rPr>
      </w:pPr>
      <w:r w:rsidRPr="009D336C">
        <w:rPr>
          <w:sz w:val="28"/>
          <w:szCs w:val="28"/>
        </w:rPr>
        <w:t xml:space="preserve">4. Распределение субсидий, субвенций, иных межбюджетных трансфертов, предоставляемых из областного бюджета местным бюджетам, за исключением межбюджетных трансфертов, </w:t>
      </w:r>
      <w:hyperlink r:id="rId17" w:history="1">
        <w:r w:rsidRPr="009D336C">
          <w:rPr>
            <w:sz w:val="28"/>
            <w:szCs w:val="28"/>
          </w:rPr>
          <w:t>распределение</w:t>
        </w:r>
      </w:hyperlink>
      <w:r w:rsidRPr="009D336C">
        <w:rPr>
          <w:sz w:val="28"/>
          <w:szCs w:val="28"/>
        </w:rPr>
        <w:t xml:space="preserve"> которых утверждено приложениями 11–13 к настоящему Закону, утверждается Правительством области в случаях, установленных бюджетным законодательством.</w:t>
      </w:r>
    </w:p>
    <w:p w:rsidR="0005691B" w:rsidRPr="009D336C" w:rsidRDefault="0005691B" w:rsidP="00F529DD">
      <w:pPr>
        <w:pStyle w:val="a3"/>
        <w:rPr>
          <w:rFonts w:ascii="PT Astra Serif" w:hAnsi="PT Astra Serif"/>
        </w:rPr>
      </w:pPr>
      <w:r w:rsidRPr="009D336C">
        <w:rPr>
          <w:rFonts w:ascii="PT Astra Serif" w:hAnsi="PT Astra Serif"/>
        </w:rPr>
        <w:t>5.</w:t>
      </w:r>
      <w:r w:rsidR="00A476D9" w:rsidRPr="009D336C">
        <w:rPr>
          <w:rFonts w:ascii="PT Astra Serif" w:hAnsi="PT Astra Serif"/>
        </w:rPr>
        <w:t> </w:t>
      </w:r>
      <w:r w:rsidRPr="009D336C">
        <w:rPr>
          <w:rFonts w:ascii="PT Astra Serif" w:hAnsi="PT Astra Serif"/>
        </w:rPr>
        <w:t>Установить критерии выравнивания финансовых возможностей городских поселений, сельских поселений по осуществлению органами местного самоуправления указанных муниципальных образований полномочий по решению вопросов местного значения на 2023 год в размере 0,0572, на 2024 год в размере 0,0607, на 2025 год в размере 0,0643.</w:t>
      </w:r>
    </w:p>
    <w:p w:rsidR="0005691B" w:rsidRPr="009D336C" w:rsidRDefault="0005691B" w:rsidP="00F529DD">
      <w:pPr>
        <w:pStyle w:val="a3"/>
        <w:rPr>
          <w:rFonts w:ascii="PT Astra Serif" w:hAnsi="PT Astra Serif"/>
          <w:spacing w:val="-6"/>
        </w:rPr>
      </w:pPr>
      <w:r w:rsidRPr="009D336C">
        <w:rPr>
          <w:rFonts w:ascii="PT Astra Serif" w:hAnsi="PT Astra Serif"/>
          <w:spacing w:val="-6"/>
        </w:rPr>
        <w:t>6.</w:t>
      </w:r>
      <w:r w:rsidR="00A476D9" w:rsidRPr="009D336C">
        <w:rPr>
          <w:rFonts w:ascii="PT Astra Serif" w:hAnsi="PT Astra Serif"/>
          <w:spacing w:val="-6"/>
        </w:rPr>
        <w:t> </w:t>
      </w:r>
      <w:r w:rsidRPr="009D336C">
        <w:rPr>
          <w:rFonts w:ascii="PT Astra Serif" w:hAnsi="PT Astra Serif"/>
          <w:spacing w:val="-6"/>
        </w:rPr>
        <w:t>Установить критерий выравнивания расчетной бюджетной обеспеченности муниципальных районов (городских округов) области на 2023 год в размере 1,009, на 2024 год в размере 0,92, на 2025 год в размере 0,9.</w:t>
      </w:r>
    </w:p>
    <w:p w:rsidR="0005691B" w:rsidRPr="009D336C" w:rsidRDefault="0005691B" w:rsidP="00F529DD">
      <w:pPr>
        <w:pStyle w:val="a3"/>
        <w:rPr>
          <w:rFonts w:ascii="PT Astra Serif" w:hAnsi="PT Astra Serif"/>
        </w:rPr>
      </w:pPr>
      <w:r w:rsidRPr="009D336C">
        <w:rPr>
          <w:rFonts w:ascii="PT Astra Serif" w:hAnsi="PT Astra Serif"/>
        </w:rPr>
        <w:t>7.</w:t>
      </w:r>
      <w:r w:rsidR="00A476D9" w:rsidRPr="009D336C">
        <w:rPr>
          <w:rFonts w:ascii="PT Astra Serif" w:hAnsi="PT Astra Serif"/>
        </w:rPr>
        <w:t> </w:t>
      </w:r>
      <w:proofErr w:type="gramStart"/>
      <w:r w:rsidRPr="009D336C">
        <w:rPr>
          <w:rFonts w:ascii="PT Astra Serif" w:hAnsi="PT Astra Serif"/>
        </w:rPr>
        <w:t xml:space="preserve">Утвердить межбюджетный трансферт, предоставляемый из областного бюджета федеральному бюджету в форме субвенции, на реализацию Соглашения между Министерством внутренних дел Российской Федерации и Правительством Саратовской области о передаче Министерству внутренних дел Российской Федерации части полномочий органов государственной власти Саратовской области по составлению протоколов об административных правонарушениях, посягающих на общественный порядок и общественную безопасность, предусмотренных </w:t>
      </w:r>
      <w:hyperlink r:id="rId18" w:history="1">
        <w:r w:rsidRPr="009D336C">
          <w:rPr>
            <w:rFonts w:ascii="PT Astra Serif" w:hAnsi="PT Astra Serif"/>
          </w:rPr>
          <w:t>Законом</w:t>
        </w:r>
      </w:hyperlink>
      <w:r w:rsidRPr="009D336C">
        <w:rPr>
          <w:rFonts w:ascii="PT Astra Serif" w:hAnsi="PT Astra Serif"/>
        </w:rPr>
        <w:t xml:space="preserve"> Саратовской области от 29 июля 2009</w:t>
      </w:r>
      <w:proofErr w:type="gramEnd"/>
      <w:r w:rsidRPr="009D336C">
        <w:rPr>
          <w:rFonts w:ascii="PT Astra Serif" w:hAnsi="PT Astra Serif"/>
        </w:rPr>
        <w:t xml:space="preserve"> года № 104-ЗСО «Об административных правонарушениях на территории Саратовской области», на 2023 год в сумме 2068,1 тыс. рублей, на 2024 год в сумме 2068,1 тыс. рублей и на 2025 год в сумме 2068,1 тыс. рублей.</w:t>
      </w:r>
    </w:p>
    <w:p w:rsidR="0005691B" w:rsidRPr="009D336C" w:rsidRDefault="00A476D9" w:rsidP="00F529DD">
      <w:pPr>
        <w:pStyle w:val="a3"/>
        <w:rPr>
          <w:rFonts w:ascii="PT Astra Serif" w:hAnsi="PT Astra Serif"/>
        </w:rPr>
      </w:pPr>
      <w:r w:rsidRPr="009D336C">
        <w:rPr>
          <w:rFonts w:ascii="PT Astra Serif" w:hAnsi="PT Astra Serif"/>
        </w:rPr>
        <w:t>8. </w:t>
      </w:r>
      <w:r w:rsidR="0005691B" w:rsidRPr="009D336C">
        <w:rPr>
          <w:rFonts w:ascii="PT Astra Serif" w:hAnsi="PT Astra Serif"/>
        </w:rPr>
        <w:t xml:space="preserve">Утвердить объем межбюджетных трансфертов, предоставляемых из областного бюджета бюджету Фонда пенсионного и социального страхования Российской Федерации, на 2023 год в сумме </w:t>
      </w:r>
      <w:r w:rsidR="00F72089" w:rsidRPr="009D336C">
        <w:rPr>
          <w:rFonts w:ascii="PT Astra Serif" w:hAnsi="PT Astra Serif"/>
          <w:szCs w:val="28"/>
        </w:rPr>
        <w:t xml:space="preserve">1640848,9 </w:t>
      </w:r>
      <w:r w:rsidR="0005691B" w:rsidRPr="009D336C">
        <w:rPr>
          <w:rFonts w:ascii="PT Astra Serif" w:hAnsi="PT Astra Serif"/>
        </w:rPr>
        <w:t xml:space="preserve">тыс. рублей, на 2024 год в сумме </w:t>
      </w:r>
      <w:r w:rsidR="00F72089" w:rsidRPr="009D336C">
        <w:rPr>
          <w:rFonts w:ascii="PT Astra Serif" w:hAnsi="PT Astra Serif"/>
          <w:szCs w:val="28"/>
        </w:rPr>
        <w:t xml:space="preserve">2069032,3 </w:t>
      </w:r>
      <w:r w:rsidR="0005691B" w:rsidRPr="009D336C">
        <w:rPr>
          <w:rFonts w:ascii="PT Astra Serif" w:hAnsi="PT Astra Serif"/>
        </w:rPr>
        <w:t xml:space="preserve">тыс. рублей и на 2025 год в сумме </w:t>
      </w:r>
      <w:r w:rsidR="00F72089" w:rsidRPr="009D336C">
        <w:rPr>
          <w:rFonts w:ascii="PT Astra Serif" w:hAnsi="PT Astra Serif"/>
          <w:szCs w:val="28"/>
        </w:rPr>
        <w:t xml:space="preserve">2439594,6 </w:t>
      </w:r>
      <w:r w:rsidR="0005691B" w:rsidRPr="009D336C">
        <w:rPr>
          <w:rFonts w:ascii="PT Astra Serif" w:hAnsi="PT Astra Serif"/>
        </w:rPr>
        <w:t>тыс. рублей.</w:t>
      </w:r>
    </w:p>
    <w:p w:rsidR="00E667AD" w:rsidRPr="009D336C" w:rsidRDefault="00E667AD" w:rsidP="00F529DD">
      <w:pPr>
        <w:pStyle w:val="a3"/>
        <w:ind w:firstLine="0"/>
        <w:jc w:val="center"/>
        <w:rPr>
          <w:rFonts w:ascii="PT Astra Serif" w:hAnsi="PT Astra Serif"/>
          <w:b/>
          <w:bCs/>
          <w:i/>
          <w:iCs/>
        </w:rPr>
      </w:pPr>
    </w:p>
    <w:p w:rsidR="0005691B" w:rsidRPr="009D336C" w:rsidRDefault="0005691B" w:rsidP="00F529DD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9D336C">
        <w:rPr>
          <w:rFonts w:ascii="PT Astra Serif" w:hAnsi="PT Astra Serif"/>
          <w:b/>
          <w:bCs/>
          <w:i/>
          <w:iCs/>
        </w:rPr>
        <w:t>Статья 7. Предоставление бюджетных кредитов</w:t>
      </w:r>
    </w:p>
    <w:p w:rsidR="0005691B" w:rsidRPr="009D336C" w:rsidRDefault="0005691B" w:rsidP="00F529DD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9D336C">
        <w:rPr>
          <w:rFonts w:ascii="PT Astra Serif" w:hAnsi="PT Astra Serif"/>
          <w:b/>
          <w:bCs/>
          <w:i/>
          <w:iCs/>
        </w:rPr>
        <w:t>из областного бюджета местным бюджетам в 2023 году</w:t>
      </w:r>
    </w:p>
    <w:p w:rsidR="0005691B" w:rsidRPr="009D336C" w:rsidRDefault="0005691B" w:rsidP="00F529DD">
      <w:pPr>
        <w:pStyle w:val="a3"/>
        <w:ind w:firstLine="0"/>
        <w:jc w:val="center"/>
        <w:rPr>
          <w:rFonts w:ascii="PT Astra Serif" w:hAnsi="PT Astra Serif"/>
          <w:b/>
          <w:i/>
        </w:rPr>
      </w:pPr>
    </w:p>
    <w:p w:rsidR="0005691B" w:rsidRPr="009D336C" w:rsidRDefault="0005691B" w:rsidP="00F529DD">
      <w:pPr>
        <w:pStyle w:val="a3"/>
        <w:rPr>
          <w:rFonts w:ascii="PT Astra Serif" w:hAnsi="PT Astra Serif"/>
          <w:spacing w:val="-2"/>
        </w:rPr>
      </w:pPr>
      <w:r w:rsidRPr="009D336C">
        <w:rPr>
          <w:rFonts w:ascii="PT Astra Serif" w:hAnsi="PT Astra Serif"/>
          <w:spacing w:val="-2"/>
        </w:rPr>
        <w:lastRenderedPageBreak/>
        <w:t>1.</w:t>
      </w:r>
      <w:r w:rsidR="00A476D9" w:rsidRPr="009D336C">
        <w:rPr>
          <w:rFonts w:ascii="PT Astra Serif" w:hAnsi="PT Astra Serif"/>
          <w:spacing w:val="-2"/>
        </w:rPr>
        <w:t> </w:t>
      </w:r>
      <w:r w:rsidRPr="009D336C">
        <w:rPr>
          <w:rFonts w:ascii="PT Astra Serif" w:hAnsi="PT Astra Serif"/>
          <w:spacing w:val="-2"/>
        </w:rPr>
        <w:t>Установить, что бюджетные кредиты местным бюджетам предоставляются из областного бюджета в пределах общего объема бюджетных ассигнований, предусмотренных источниками финансирования дефицита областного бюджета для покрытия временных кассовых разрывов, возникающих при исполнении местных бюджетов, на срок, не выходящий за предел</w:t>
      </w:r>
      <w:r w:rsidR="0093456C" w:rsidRPr="009D336C">
        <w:rPr>
          <w:rFonts w:ascii="PT Astra Serif" w:hAnsi="PT Astra Serif"/>
          <w:spacing w:val="-2"/>
        </w:rPr>
        <w:t xml:space="preserve">ы финансового года, в сумме до </w:t>
      </w:r>
      <w:r w:rsidR="00F66E8E" w:rsidRPr="009D336C">
        <w:rPr>
          <w:rFonts w:ascii="PT Astra Serif" w:hAnsi="PT Astra Serif"/>
          <w:szCs w:val="28"/>
        </w:rPr>
        <w:t xml:space="preserve">800000,0 </w:t>
      </w:r>
      <w:r w:rsidRPr="009D336C">
        <w:rPr>
          <w:rFonts w:ascii="PT Astra Serif" w:hAnsi="PT Astra Serif"/>
          <w:spacing w:val="-2"/>
        </w:rPr>
        <w:t>тыс. рублей;</w:t>
      </w:r>
    </w:p>
    <w:p w:rsidR="0005691B" w:rsidRPr="009D336C" w:rsidRDefault="00A476D9" w:rsidP="00F529DD">
      <w:pPr>
        <w:pStyle w:val="a3"/>
        <w:rPr>
          <w:rFonts w:ascii="PT Astra Serif" w:hAnsi="PT Astra Serif"/>
        </w:rPr>
      </w:pPr>
      <w:r w:rsidRPr="009D336C">
        <w:rPr>
          <w:rFonts w:ascii="PT Astra Serif" w:hAnsi="PT Astra Serif"/>
        </w:rPr>
        <w:t>2. </w:t>
      </w:r>
      <w:r w:rsidR="0005691B" w:rsidRPr="009D336C">
        <w:rPr>
          <w:rFonts w:ascii="PT Astra Serif" w:hAnsi="PT Astra Serif"/>
        </w:rPr>
        <w:t>Установить, что предоставление бюджетных кредитов местным бюджетам осуществляется без предоставления муниципальными образованиями области обеспечения исполнения своих обязательств по возврату бюджетных кредитов, уплате процентных и иных платежей, предусматриваемых соответствующими договорами.</w:t>
      </w:r>
    </w:p>
    <w:p w:rsidR="0005691B" w:rsidRPr="009D336C" w:rsidRDefault="0005691B" w:rsidP="00F529DD">
      <w:pPr>
        <w:pStyle w:val="a3"/>
        <w:rPr>
          <w:rFonts w:ascii="PT Astra Serif" w:hAnsi="PT Astra Serif"/>
        </w:rPr>
      </w:pPr>
      <w:r w:rsidRPr="009D336C">
        <w:rPr>
          <w:rFonts w:ascii="PT Astra Serif" w:hAnsi="PT Astra Serif"/>
        </w:rPr>
        <w:t>3</w:t>
      </w:r>
      <w:r w:rsidR="00A476D9" w:rsidRPr="009D336C">
        <w:rPr>
          <w:rFonts w:ascii="PT Astra Serif" w:hAnsi="PT Astra Serif"/>
        </w:rPr>
        <w:t>. </w:t>
      </w:r>
      <w:r w:rsidRPr="009D336C">
        <w:rPr>
          <w:rFonts w:ascii="PT Astra Serif" w:hAnsi="PT Astra Serif"/>
        </w:rPr>
        <w:t xml:space="preserve">Установить плату за пользование указанными в части 1 настоящей статьи бюджетными кредитами в размере 0,1 процента </w:t>
      </w:r>
      <w:proofErr w:type="gramStart"/>
      <w:r w:rsidRPr="009D336C">
        <w:rPr>
          <w:rFonts w:ascii="PT Astra Serif" w:hAnsi="PT Astra Serif"/>
        </w:rPr>
        <w:t>годовых</w:t>
      </w:r>
      <w:proofErr w:type="gramEnd"/>
      <w:r w:rsidRPr="009D336C">
        <w:rPr>
          <w:rFonts w:ascii="PT Astra Serif" w:hAnsi="PT Astra Serif"/>
        </w:rPr>
        <w:t>.</w:t>
      </w:r>
    </w:p>
    <w:p w:rsidR="0005691B" w:rsidRPr="009D336C" w:rsidRDefault="0005691B" w:rsidP="00F529DD">
      <w:pPr>
        <w:pStyle w:val="a3"/>
        <w:rPr>
          <w:rFonts w:ascii="PT Astra Serif" w:hAnsi="PT Astra Serif"/>
          <w:strike/>
        </w:rPr>
      </w:pPr>
      <w:r w:rsidRPr="009D336C">
        <w:rPr>
          <w:rFonts w:ascii="PT Astra Serif" w:hAnsi="PT Astra Serif"/>
        </w:rPr>
        <w:t>4.</w:t>
      </w:r>
      <w:r w:rsidR="00A476D9" w:rsidRPr="009D336C">
        <w:rPr>
          <w:rFonts w:ascii="PT Astra Serif" w:hAnsi="PT Astra Serif"/>
        </w:rPr>
        <w:t> </w:t>
      </w:r>
      <w:r w:rsidRPr="009D336C">
        <w:rPr>
          <w:rFonts w:ascii="PT Astra Serif" w:hAnsi="PT Astra Serif"/>
        </w:rPr>
        <w:t>Бюджетные кредиты из областного бюджета местным бюджетам предоставляются с соблюдением требований, установленных статьей 93</w:t>
      </w:r>
      <w:r w:rsidRPr="009D336C">
        <w:rPr>
          <w:rFonts w:ascii="PT Astra Serif" w:hAnsi="PT Astra Serif"/>
          <w:vertAlign w:val="superscript"/>
        </w:rPr>
        <w:t>2</w:t>
      </w:r>
      <w:r w:rsidRPr="009D336C">
        <w:rPr>
          <w:rFonts w:ascii="PT Astra Serif" w:hAnsi="PT Astra Serif"/>
        </w:rPr>
        <w:t xml:space="preserve"> Бюджетного кодекса Российской Федерации, и при условии соблюдения муниципальным образованием области ограничений и требований, установленных статьей 92</w:t>
      </w:r>
      <w:r w:rsidRPr="009D336C">
        <w:rPr>
          <w:rFonts w:ascii="PT Astra Serif" w:hAnsi="PT Astra Serif"/>
          <w:vertAlign w:val="superscript"/>
        </w:rPr>
        <w:t xml:space="preserve">1 </w:t>
      </w:r>
      <w:r w:rsidRPr="009D336C">
        <w:rPr>
          <w:rFonts w:ascii="PT Astra Serif" w:hAnsi="PT Astra Serif"/>
        </w:rPr>
        <w:t>и статьей 107 Бюджетного кодекса Российской Федерации, на 1-е число месяца, в котором предполагается перечисление бюджетного кредита.</w:t>
      </w:r>
    </w:p>
    <w:p w:rsidR="0005691B" w:rsidRPr="009D336C" w:rsidRDefault="0005691B" w:rsidP="00F529DD">
      <w:pPr>
        <w:pStyle w:val="a3"/>
        <w:rPr>
          <w:rFonts w:ascii="PT Astra Serif" w:hAnsi="PT Astra Serif"/>
        </w:rPr>
      </w:pPr>
    </w:p>
    <w:p w:rsidR="0005691B" w:rsidRPr="009D336C" w:rsidRDefault="0005691B" w:rsidP="00F529DD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9D336C">
        <w:rPr>
          <w:rFonts w:ascii="PT Astra Serif" w:hAnsi="PT Astra Serif"/>
          <w:b/>
          <w:i/>
        </w:rPr>
        <w:t>Статья 8. Источники финансирования дефицита областного</w:t>
      </w:r>
    </w:p>
    <w:p w:rsidR="0005691B" w:rsidRPr="009D336C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9D336C">
        <w:rPr>
          <w:rFonts w:ascii="PT Astra Serif" w:eastAsia="Calibri" w:hAnsi="PT Astra Serif"/>
          <w:b/>
          <w:i/>
          <w:lang w:eastAsia="en-US"/>
        </w:rPr>
        <w:t>бюджета, государственные внутренние заимствования области</w:t>
      </w:r>
    </w:p>
    <w:p w:rsidR="0005691B" w:rsidRPr="009D336C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9D336C">
        <w:rPr>
          <w:rFonts w:ascii="PT Astra Serif" w:eastAsia="Calibri" w:hAnsi="PT Astra Serif"/>
          <w:b/>
          <w:i/>
          <w:lang w:eastAsia="en-US"/>
        </w:rPr>
        <w:t>и государственный внутренний долг области</w:t>
      </w:r>
    </w:p>
    <w:p w:rsidR="0005691B" w:rsidRPr="009D336C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9D336C" w:rsidRDefault="00A476D9" w:rsidP="00F529DD">
      <w:pPr>
        <w:pStyle w:val="a3"/>
        <w:rPr>
          <w:rFonts w:ascii="PT Astra Serif" w:eastAsia="Calibri" w:hAnsi="PT Astra Serif"/>
          <w:snapToGrid w:val="0"/>
          <w:lang w:eastAsia="en-US"/>
        </w:rPr>
      </w:pPr>
      <w:r w:rsidRPr="009D336C">
        <w:rPr>
          <w:rFonts w:ascii="PT Astra Serif" w:eastAsia="Calibri" w:hAnsi="PT Astra Serif"/>
          <w:snapToGrid w:val="0"/>
          <w:lang w:eastAsia="en-US"/>
        </w:rPr>
        <w:t>1. </w:t>
      </w:r>
      <w:r w:rsidR="0005691B" w:rsidRPr="009D336C">
        <w:rPr>
          <w:rFonts w:ascii="PT Astra Serif" w:eastAsia="Calibri" w:hAnsi="PT Astra Serif"/>
          <w:snapToGrid w:val="0"/>
          <w:lang w:eastAsia="en-US"/>
        </w:rPr>
        <w:t xml:space="preserve">Утвердить источники финансирования дефицита областного бюджета на 2023 год и на плановый период 2024 и 2025 годов согласно </w:t>
      </w:r>
      <w:hyperlink r:id="rId19" w:history="1">
        <w:r w:rsidR="0005691B" w:rsidRPr="009D336C">
          <w:rPr>
            <w:rFonts w:ascii="PT Astra Serif" w:eastAsia="Calibri" w:hAnsi="PT Astra Serif"/>
            <w:snapToGrid w:val="0"/>
            <w:lang w:eastAsia="en-US"/>
          </w:rPr>
          <w:t>приложению</w:t>
        </w:r>
      </w:hyperlink>
      <w:r w:rsidR="0005691B" w:rsidRPr="009D336C">
        <w:rPr>
          <w:rFonts w:ascii="PT Astra Serif" w:eastAsia="Calibri" w:hAnsi="PT Astra Serif"/>
          <w:snapToGrid w:val="0"/>
          <w:lang w:eastAsia="en-US"/>
        </w:rPr>
        <w:t xml:space="preserve"> 14 к настоящему Закону.</w:t>
      </w:r>
    </w:p>
    <w:p w:rsidR="0005691B" w:rsidRPr="009D336C" w:rsidRDefault="00A476D9" w:rsidP="00F529DD">
      <w:pPr>
        <w:pStyle w:val="a3"/>
        <w:rPr>
          <w:rFonts w:ascii="PT Astra Serif" w:eastAsia="Calibri" w:hAnsi="PT Astra Serif"/>
          <w:snapToGrid w:val="0"/>
          <w:spacing w:val="-4"/>
          <w:lang w:eastAsia="en-US"/>
        </w:rPr>
      </w:pPr>
      <w:r w:rsidRPr="009D336C">
        <w:rPr>
          <w:rFonts w:ascii="PT Astra Serif" w:eastAsia="Calibri" w:hAnsi="PT Astra Serif"/>
          <w:snapToGrid w:val="0"/>
          <w:spacing w:val="-4"/>
          <w:lang w:eastAsia="en-US"/>
        </w:rPr>
        <w:t>2. </w:t>
      </w:r>
      <w:r w:rsidR="0005691B" w:rsidRPr="009D336C">
        <w:rPr>
          <w:rFonts w:ascii="PT Astra Serif" w:eastAsia="Calibri" w:hAnsi="PT Astra Serif"/>
          <w:snapToGrid w:val="0"/>
          <w:spacing w:val="-4"/>
          <w:lang w:eastAsia="en-US"/>
        </w:rPr>
        <w:t xml:space="preserve">Утвердить </w:t>
      </w:r>
      <w:hyperlink r:id="rId20" w:history="1">
        <w:r w:rsidR="0005691B" w:rsidRPr="009D336C">
          <w:rPr>
            <w:rFonts w:ascii="PT Astra Serif" w:eastAsia="Calibri" w:hAnsi="PT Astra Serif"/>
            <w:snapToGrid w:val="0"/>
            <w:spacing w:val="-4"/>
            <w:lang w:eastAsia="en-US"/>
          </w:rPr>
          <w:t>программу</w:t>
        </w:r>
      </w:hyperlink>
      <w:r w:rsidR="0005691B" w:rsidRPr="009D336C">
        <w:rPr>
          <w:rFonts w:ascii="PT Astra Serif" w:eastAsia="Calibri" w:hAnsi="PT Astra Serif"/>
          <w:snapToGrid w:val="0"/>
          <w:spacing w:val="-4"/>
          <w:lang w:eastAsia="en-US"/>
        </w:rPr>
        <w:t xml:space="preserve"> государственных внутренних заимствований области на 2023 год и на плановый период 2024 и 2025 годов согласно </w:t>
      </w:r>
      <w:hyperlink r:id="rId21" w:history="1">
        <w:r w:rsidR="0005691B" w:rsidRPr="009D336C">
          <w:rPr>
            <w:rFonts w:ascii="PT Astra Serif" w:eastAsia="Calibri" w:hAnsi="PT Astra Serif"/>
            <w:snapToGrid w:val="0"/>
            <w:spacing w:val="-4"/>
            <w:lang w:eastAsia="en-US"/>
          </w:rPr>
          <w:t xml:space="preserve">приложению </w:t>
        </w:r>
      </w:hyperlink>
      <w:r w:rsidR="0005691B" w:rsidRPr="009D336C">
        <w:rPr>
          <w:rFonts w:ascii="PT Astra Serif" w:eastAsia="Calibri" w:hAnsi="PT Astra Serif"/>
          <w:snapToGrid w:val="0"/>
          <w:spacing w:val="-4"/>
          <w:lang w:eastAsia="en-US"/>
        </w:rPr>
        <w:t>15 к настоящему Закону.</w:t>
      </w:r>
    </w:p>
    <w:p w:rsidR="0005691B" w:rsidRPr="009D336C" w:rsidRDefault="00A476D9" w:rsidP="00F529DD">
      <w:pPr>
        <w:pStyle w:val="a3"/>
        <w:rPr>
          <w:rFonts w:ascii="PT Astra Serif" w:eastAsia="Calibri" w:hAnsi="PT Astra Serif"/>
          <w:snapToGrid w:val="0"/>
          <w:lang w:eastAsia="en-US"/>
        </w:rPr>
      </w:pPr>
      <w:r w:rsidRPr="009D336C">
        <w:rPr>
          <w:rFonts w:ascii="PT Astra Serif" w:eastAsia="Calibri" w:hAnsi="PT Astra Serif"/>
          <w:snapToGrid w:val="0"/>
          <w:lang w:eastAsia="en-US"/>
        </w:rPr>
        <w:t>3. </w:t>
      </w:r>
      <w:r w:rsidR="0005691B" w:rsidRPr="009D336C">
        <w:rPr>
          <w:rFonts w:ascii="PT Astra Serif" w:eastAsia="Calibri" w:hAnsi="PT Astra Serif"/>
          <w:snapToGrid w:val="0"/>
          <w:lang w:eastAsia="en-US"/>
        </w:rPr>
        <w:t>Установить верхний предел государственного внутреннего долга области:</w:t>
      </w:r>
    </w:p>
    <w:p w:rsidR="0005691B" w:rsidRPr="009D336C" w:rsidRDefault="0005691B" w:rsidP="00F529DD">
      <w:pPr>
        <w:pStyle w:val="a3"/>
        <w:rPr>
          <w:rFonts w:ascii="PT Astra Serif" w:eastAsia="Calibri" w:hAnsi="PT Astra Serif"/>
          <w:snapToGrid w:val="0"/>
          <w:lang w:eastAsia="en-US"/>
        </w:rPr>
      </w:pPr>
      <w:r w:rsidRPr="009D336C">
        <w:rPr>
          <w:rFonts w:ascii="PT Astra Serif" w:eastAsia="Calibri" w:hAnsi="PT Astra Serif"/>
          <w:snapToGrid w:val="0"/>
          <w:lang w:eastAsia="en-US"/>
        </w:rPr>
        <w:t xml:space="preserve">по состоянию на 1 января 2024 года в сумме </w:t>
      </w:r>
      <w:r w:rsidR="00F15CCF" w:rsidRPr="009D336C">
        <w:rPr>
          <w:szCs w:val="28"/>
        </w:rPr>
        <w:t xml:space="preserve">68052728,9 </w:t>
      </w:r>
      <w:r w:rsidRPr="009D336C">
        <w:rPr>
          <w:rFonts w:ascii="PT Astra Serif" w:eastAsia="Calibri" w:hAnsi="PT Astra Serif"/>
          <w:snapToGrid w:val="0"/>
          <w:lang w:eastAsia="en-US"/>
        </w:rPr>
        <w:t>тыс. рублей, в том числе верхний предел долга по государственным гарантиям области в сумме 0,0 тыс. рублей;</w:t>
      </w:r>
    </w:p>
    <w:p w:rsidR="0005691B" w:rsidRPr="009D336C" w:rsidRDefault="0005691B" w:rsidP="00F529DD">
      <w:pPr>
        <w:pStyle w:val="a3"/>
        <w:rPr>
          <w:rFonts w:ascii="PT Astra Serif" w:eastAsia="Calibri" w:hAnsi="PT Astra Serif"/>
          <w:snapToGrid w:val="0"/>
          <w:lang w:eastAsia="en-US"/>
        </w:rPr>
      </w:pPr>
      <w:r w:rsidRPr="009D336C">
        <w:rPr>
          <w:rFonts w:ascii="PT Astra Serif" w:eastAsia="Calibri" w:hAnsi="PT Astra Serif"/>
          <w:snapToGrid w:val="0"/>
          <w:lang w:eastAsia="en-US"/>
        </w:rPr>
        <w:t xml:space="preserve">по состоянию на 1 января 2025 года в сумме </w:t>
      </w:r>
      <w:r w:rsidR="0093456C" w:rsidRPr="009D336C">
        <w:rPr>
          <w:rFonts w:ascii="PT Astra Serif" w:hAnsi="PT Astra Serif"/>
          <w:szCs w:val="28"/>
        </w:rPr>
        <w:t xml:space="preserve">73904671,5 </w:t>
      </w:r>
      <w:r w:rsidRPr="009D336C">
        <w:rPr>
          <w:rFonts w:ascii="PT Astra Serif" w:eastAsia="Calibri" w:hAnsi="PT Astra Serif"/>
          <w:snapToGrid w:val="0"/>
          <w:lang w:eastAsia="en-US"/>
        </w:rPr>
        <w:t>тыс. рублей, в том числе верхний предел долга по государственным гарантиям области в сумме 0,0 тыс. рублей;</w:t>
      </w:r>
    </w:p>
    <w:p w:rsidR="0005691B" w:rsidRPr="009D336C" w:rsidRDefault="0005691B" w:rsidP="00F529DD">
      <w:pPr>
        <w:pStyle w:val="a3"/>
        <w:rPr>
          <w:rFonts w:ascii="PT Astra Serif" w:hAnsi="PT Astra Serif"/>
          <w:snapToGrid w:val="0"/>
        </w:rPr>
      </w:pPr>
      <w:r w:rsidRPr="009D336C">
        <w:rPr>
          <w:rFonts w:ascii="PT Astra Serif" w:hAnsi="PT Astra Serif"/>
          <w:snapToGrid w:val="0"/>
        </w:rPr>
        <w:t xml:space="preserve">по состоянию на 1 января 2026 года в сумме </w:t>
      </w:r>
      <w:r w:rsidR="0093456C" w:rsidRPr="009D336C">
        <w:rPr>
          <w:rFonts w:ascii="PT Astra Serif" w:hAnsi="PT Astra Serif"/>
          <w:szCs w:val="28"/>
        </w:rPr>
        <w:t xml:space="preserve">75533908,1 </w:t>
      </w:r>
      <w:r w:rsidRPr="009D336C">
        <w:rPr>
          <w:rFonts w:ascii="PT Astra Serif" w:hAnsi="PT Astra Serif"/>
          <w:snapToGrid w:val="0"/>
        </w:rPr>
        <w:t>тыс. рублей, в том числе верхний предел долга по государственным гарантиям области в сумме 0,0 тыс. рублей.</w:t>
      </w:r>
    </w:p>
    <w:p w:rsidR="0005691B" w:rsidRPr="009D336C" w:rsidRDefault="0005691B" w:rsidP="00F529DD">
      <w:pPr>
        <w:pStyle w:val="a3"/>
        <w:rPr>
          <w:rFonts w:ascii="PT Astra Serif" w:hAnsi="PT Astra Serif"/>
        </w:rPr>
      </w:pPr>
    </w:p>
    <w:p w:rsidR="0053783E" w:rsidRPr="009D336C" w:rsidRDefault="0053783E" w:rsidP="00F529DD">
      <w:pPr>
        <w:pStyle w:val="a3"/>
        <w:rPr>
          <w:rFonts w:ascii="PT Astra Serif" w:hAnsi="PT Astra Serif"/>
        </w:rPr>
      </w:pPr>
    </w:p>
    <w:p w:rsidR="0005691B" w:rsidRPr="009D336C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9D336C">
        <w:rPr>
          <w:rFonts w:ascii="PT Astra Serif" w:eastAsia="Calibri" w:hAnsi="PT Astra Serif"/>
          <w:b/>
          <w:i/>
          <w:lang w:eastAsia="en-US"/>
        </w:rPr>
        <w:lastRenderedPageBreak/>
        <w:t>Статья 9. Особенности исполнения областного бюджета</w:t>
      </w:r>
    </w:p>
    <w:p w:rsidR="0005691B" w:rsidRPr="009D336C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9D336C" w:rsidRDefault="0005691B" w:rsidP="00F529DD">
      <w:pPr>
        <w:pStyle w:val="a3"/>
        <w:rPr>
          <w:rFonts w:ascii="PT Astra Serif" w:hAnsi="PT Astra Serif"/>
        </w:rPr>
      </w:pPr>
      <w:r w:rsidRPr="009D336C">
        <w:rPr>
          <w:rFonts w:ascii="PT Astra Serif" w:hAnsi="PT Astra Serif"/>
        </w:rPr>
        <w:t>1.</w:t>
      </w:r>
      <w:r w:rsidR="00A476D9" w:rsidRPr="009D336C">
        <w:rPr>
          <w:rFonts w:ascii="PT Astra Serif" w:hAnsi="PT Astra Serif"/>
        </w:rPr>
        <w:t> </w:t>
      </w:r>
      <w:r w:rsidRPr="009D336C">
        <w:rPr>
          <w:rFonts w:ascii="PT Astra Serif" w:hAnsi="PT Astra Serif"/>
        </w:rPr>
        <w:t xml:space="preserve">Остатки средств областного бюджета, находящиеся по состоянию на 1 января 2023 года на едином счете областного бюджета, в 2023 году могут направляться на увеличение бюджетных ассигнований </w:t>
      </w:r>
      <w:proofErr w:type="gramStart"/>
      <w:r w:rsidRPr="009D336C">
        <w:rPr>
          <w:rFonts w:ascii="PT Astra Serif" w:hAnsi="PT Astra Serif"/>
        </w:rPr>
        <w:t>на</w:t>
      </w:r>
      <w:proofErr w:type="gramEnd"/>
      <w:r w:rsidRPr="009D336C">
        <w:rPr>
          <w:rFonts w:ascii="PT Astra Serif" w:hAnsi="PT Astra Serif"/>
        </w:rPr>
        <w:t>:</w:t>
      </w:r>
    </w:p>
    <w:p w:rsidR="0005691B" w:rsidRPr="009D336C" w:rsidRDefault="0005691B" w:rsidP="00F529DD">
      <w:pPr>
        <w:pStyle w:val="a3"/>
        <w:rPr>
          <w:rFonts w:ascii="PT Astra Serif" w:eastAsia="Calibri" w:hAnsi="PT Astra Serif"/>
          <w:lang w:eastAsia="en-US"/>
        </w:rPr>
      </w:pPr>
      <w:r w:rsidRPr="009D336C">
        <w:rPr>
          <w:rFonts w:ascii="PT Astra Serif" w:eastAsia="Calibri" w:hAnsi="PT Astra Serif"/>
          <w:lang w:eastAsia="en-US"/>
        </w:rPr>
        <w:t>оплату заключенных от имени области государственных контрактов на поставку товаров, выполнение работ, оказание услуг, подлежавших в соответствии с условиями этих государственных контрактов оплате в</w:t>
      </w:r>
      <w:r w:rsidR="00A476D9" w:rsidRPr="009D336C">
        <w:rPr>
          <w:rFonts w:ascii="PT Astra Serif" w:eastAsia="Calibri" w:hAnsi="PT Astra Serif"/>
          <w:lang w:eastAsia="en-US"/>
        </w:rPr>
        <w:t xml:space="preserve"> </w:t>
      </w:r>
      <w:r w:rsidR="00336034" w:rsidRPr="009D336C">
        <w:rPr>
          <w:rFonts w:ascii="PT Astra Serif" w:eastAsia="Calibri" w:hAnsi="PT Astra Serif"/>
          <w:lang w:eastAsia="en-US"/>
        </w:rPr>
        <w:t xml:space="preserve">               </w:t>
      </w:r>
      <w:r w:rsidRPr="009D336C">
        <w:rPr>
          <w:rFonts w:ascii="PT Astra Serif" w:eastAsia="Calibri" w:hAnsi="PT Astra Serif"/>
          <w:lang w:eastAsia="en-US"/>
        </w:rPr>
        <w:t xml:space="preserve">2022 году, в объеме, не превышающем сумму остатка не использованных на начало текущего финансового года бюджетных </w:t>
      </w:r>
      <w:proofErr w:type="gramStart"/>
      <w:r w:rsidRPr="009D336C">
        <w:rPr>
          <w:rFonts w:ascii="PT Astra Serif" w:eastAsia="Calibri" w:hAnsi="PT Astra Serif"/>
          <w:lang w:eastAsia="en-US"/>
        </w:rPr>
        <w:t>ассигнований</w:t>
      </w:r>
      <w:proofErr w:type="gramEnd"/>
      <w:r w:rsidRPr="009D336C">
        <w:rPr>
          <w:rFonts w:ascii="PT Astra Serif" w:eastAsia="Calibri" w:hAnsi="PT Astra Serif"/>
          <w:lang w:eastAsia="en-US"/>
        </w:rPr>
        <w:t xml:space="preserve"> на исполнение указанных государственных контрактов;</w:t>
      </w:r>
    </w:p>
    <w:p w:rsidR="0005691B" w:rsidRPr="009D336C" w:rsidRDefault="0005691B" w:rsidP="00F529DD">
      <w:pPr>
        <w:pStyle w:val="a3"/>
        <w:rPr>
          <w:rFonts w:ascii="PT Astra Serif" w:eastAsia="Calibri" w:hAnsi="PT Astra Serif"/>
          <w:lang w:eastAsia="en-US"/>
        </w:rPr>
      </w:pPr>
      <w:proofErr w:type="gramStart"/>
      <w:r w:rsidRPr="009D336C">
        <w:rPr>
          <w:rFonts w:ascii="PT Astra Serif" w:eastAsia="Calibri" w:hAnsi="PT Astra Serif"/>
          <w:lang w:eastAsia="en-US"/>
        </w:rPr>
        <w:t>предоставление из областного бюджета бюджетам бюджетной системы Российской Федерации субсидий, субвенций и иных межбюджетных трансфертов, имеющих целевое назначение, предоставление которых в 2022 году осуществлялось в пределах суммы, необходимой для оплаты денежных обязательств получателей средств бюджета бюджетной системы Российской Федерации, источником финансового обеспечения которых являлись указанные межбюджетные трансферты в объеме, не превышающем сумму остатка не использованных на начало текущего финансового года</w:t>
      </w:r>
      <w:proofErr w:type="gramEnd"/>
      <w:r w:rsidRPr="009D336C">
        <w:rPr>
          <w:rFonts w:ascii="PT Astra Serif" w:eastAsia="Calibri" w:hAnsi="PT Astra Serif"/>
          <w:lang w:eastAsia="en-US"/>
        </w:rPr>
        <w:t xml:space="preserve"> бюджетных ассигнований на предоставление указанных межбюджетных трансфертов;</w:t>
      </w:r>
    </w:p>
    <w:p w:rsidR="0005691B" w:rsidRPr="009D336C" w:rsidRDefault="0005691B" w:rsidP="00F529DD">
      <w:pPr>
        <w:pStyle w:val="a3"/>
        <w:rPr>
          <w:rFonts w:ascii="PT Astra Serif" w:hAnsi="PT Astra Serif"/>
        </w:rPr>
      </w:pPr>
      <w:r w:rsidRPr="009D336C">
        <w:rPr>
          <w:rFonts w:ascii="PT Astra Serif" w:hAnsi="PT Astra Serif"/>
        </w:rPr>
        <w:t>предоставление субсидий юридическим лицам, предоставление которых в 2022 году осуществлялось в пределах суммы, необходимой для оплаты денежных обязательств получателей субсидий, источником финансового обеспечения которых являлись указанные субсидии в объеме, не превышающем сумму остатка неиспользованных бюджетных ассигнований на указанные цели.</w:t>
      </w:r>
    </w:p>
    <w:p w:rsidR="0005691B" w:rsidRPr="009D336C" w:rsidRDefault="0005691B" w:rsidP="00F529DD">
      <w:pPr>
        <w:pStyle w:val="a3"/>
        <w:rPr>
          <w:rFonts w:ascii="PT Astra Serif" w:hAnsi="PT Astra Serif"/>
        </w:rPr>
      </w:pPr>
      <w:r w:rsidRPr="009D336C">
        <w:rPr>
          <w:rFonts w:ascii="PT Astra Serif" w:hAnsi="PT Astra Serif"/>
        </w:rPr>
        <w:t xml:space="preserve">Остатки средств областного бюджета, находящиеся по состоянию на 1 января 2023 года на едином счете областного бюджета, в объеме, необходимом для покрытия временных кассовых разрывов, возникающих в ходе исполнения областного бюджета в 2023 году, могут направляться на их покрытие. </w:t>
      </w:r>
    </w:p>
    <w:p w:rsidR="0005691B" w:rsidRPr="009D336C" w:rsidRDefault="0005691B" w:rsidP="00F529DD">
      <w:pPr>
        <w:pStyle w:val="a3"/>
        <w:rPr>
          <w:rFonts w:ascii="PT Astra Serif" w:hAnsi="PT Astra Serif"/>
        </w:rPr>
      </w:pPr>
      <w:proofErr w:type="gramStart"/>
      <w:r w:rsidRPr="009D336C">
        <w:rPr>
          <w:rFonts w:ascii="PT Astra Serif" w:hAnsi="PT Astra Serif"/>
        </w:rPr>
        <w:t xml:space="preserve">Остатки средств областного бюджета, находящиеся по состоянию на 1 января 2023 года на едином счете областного бюджета, в объеме, не превышающем разницу между остатками, образовавшимися в связи с неполным использованием бюджетных ассигнований в ходе исполнения областного бюджета в 2022 году, и суммой увеличения бюджетных ассигнований, предусмотренных </w:t>
      </w:r>
      <w:hyperlink r:id="rId22" w:history="1">
        <w:r w:rsidRPr="009D336C">
          <w:rPr>
            <w:rFonts w:ascii="PT Astra Serif" w:hAnsi="PT Astra Serif"/>
          </w:rPr>
          <w:t>абзацами вторым</w:t>
        </w:r>
      </w:hyperlink>
      <w:r w:rsidRPr="009D336C">
        <w:rPr>
          <w:rFonts w:ascii="PT Astra Serif" w:hAnsi="PT Astra Serif"/>
        </w:rPr>
        <w:t xml:space="preserve"> и </w:t>
      </w:r>
      <w:hyperlink r:id="rId23" w:history="1">
        <w:r w:rsidRPr="009D336C">
          <w:rPr>
            <w:rFonts w:ascii="PT Astra Serif" w:hAnsi="PT Astra Serif"/>
          </w:rPr>
          <w:t>третьим пункта 3 статьи 95</w:t>
        </w:r>
      </w:hyperlink>
      <w:r w:rsidRPr="009D336C">
        <w:rPr>
          <w:rFonts w:ascii="PT Astra Serif" w:hAnsi="PT Astra Serif"/>
        </w:rPr>
        <w:t xml:space="preserve"> Бюджетного кодекса Российской Федерации, могут направляться</w:t>
      </w:r>
      <w:proofErr w:type="gramEnd"/>
      <w:r w:rsidRPr="009D336C">
        <w:rPr>
          <w:rFonts w:ascii="PT Astra Serif" w:hAnsi="PT Astra Serif"/>
        </w:rPr>
        <w:t xml:space="preserve"> на реализацию иных мероприятий по решению отдельных вопросов социально-экономического развития.</w:t>
      </w:r>
    </w:p>
    <w:p w:rsidR="0005691B" w:rsidRPr="009D336C" w:rsidRDefault="00AE3C8E" w:rsidP="00F529DD">
      <w:pPr>
        <w:pStyle w:val="a3"/>
        <w:rPr>
          <w:rFonts w:ascii="PT Astra Serif" w:hAnsi="PT Astra Serif"/>
        </w:rPr>
      </w:pPr>
      <w:r w:rsidRPr="009D336C">
        <w:rPr>
          <w:rFonts w:ascii="PT Astra Serif" w:hAnsi="PT Astra Serif"/>
        </w:rPr>
        <w:t>2. </w:t>
      </w:r>
      <w:proofErr w:type="gramStart"/>
      <w:r w:rsidR="0005691B" w:rsidRPr="009D336C">
        <w:rPr>
          <w:rFonts w:ascii="PT Astra Serif" w:hAnsi="PT Astra Serif"/>
        </w:rPr>
        <w:t xml:space="preserve">Установить, что средства в объеме остатков субсидий, предоставленных в 2022 году областным бюджетным и автономным учреждениям на финансовое обеспечение выполнения государственных </w:t>
      </w:r>
      <w:r w:rsidR="0005691B" w:rsidRPr="009D336C">
        <w:rPr>
          <w:rFonts w:ascii="PT Astra Serif" w:hAnsi="PT Astra Serif"/>
        </w:rPr>
        <w:lastRenderedPageBreak/>
        <w:t xml:space="preserve">заданий на оказание государственных услуг (выполнение работ), образовавшихся в связи с </w:t>
      </w:r>
      <w:proofErr w:type="spellStart"/>
      <w:r w:rsidR="0005691B" w:rsidRPr="009D336C">
        <w:rPr>
          <w:rFonts w:ascii="PT Astra Serif" w:hAnsi="PT Astra Serif"/>
        </w:rPr>
        <w:t>недостижением</w:t>
      </w:r>
      <w:proofErr w:type="spellEnd"/>
      <w:r w:rsidR="0005691B" w:rsidRPr="009D336C">
        <w:rPr>
          <w:rFonts w:ascii="PT Astra Serif" w:hAnsi="PT Astra Serif"/>
        </w:rPr>
        <w:t xml:space="preserve">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Правительством области порядке возврату в областной бюджет.</w:t>
      </w:r>
      <w:proofErr w:type="gramEnd"/>
    </w:p>
    <w:p w:rsidR="0093456C" w:rsidRPr="009D336C" w:rsidRDefault="0093456C" w:rsidP="0093456C">
      <w:pPr>
        <w:shd w:val="clear" w:color="auto" w:fill="FFFFFF" w:themeFill="background1"/>
        <w:spacing w:line="233" w:lineRule="auto"/>
        <w:ind w:firstLine="720"/>
        <w:jc w:val="both"/>
        <w:rPr>
          <w:rFonts w:ascii="PT Astra Serif" w:hAnsi="PT Astra Serif"/>
          <w:spacing w:val="-4"/>
          <w:sz w:val="28"/>
          <w:szCs w:val="28"/>
        </w:rPr>
      </w:pPr>
      <w:proofErr w:type="gramStart"/>
      <w:r w:rsidRPr="009D336C">
        <w:rPr>
          <w:rFonts w:ascii="PT Astra Serif" w:hAnsi="PT Astra Serif"/>
          <w:spacing w:val="-4"/>
          <w:sz w:val="28"/>
          <w:szCs w:val="28"/>
        </w:rPr>
        <w:t>В соответствии с Федеральным законом от 21 ноября 2022 года № 448-ФЗ «О внесении изменений в Бюджетный кодекс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году» государственное задание, установленное в отношении</w:t>
      </w:r>
      <w:proofErr w:type="gramEnd"/>
      <w:r w:rsidRPr="009D336C">
        <w:rPr>
          <w:rFonts w:ascii="PT Astra Serif" w:hAnsi="PT Astra Serif"/>
          <w:spacing w:val="-4"/>
          <w:sz w:val="28"/>
          <w:szCs w:val="28"/>
        </w:rPr>
        <w:t xml:space="preserve"> </w:t>
      </w:r>
      <w:proofErr w:type="gramStart"/>
      <w:r w:rsidRPr="009D336C">
        <w:rPr>
          <w:rFonts w:ascii="PT Astra Serif" w:hAnsi="PT Astra Serif"/>
          <w:spacing w:val="-4"/>
          <w:sz w:val="28"/>
          <w:szCs w:val="28"/>
        </w:rPr>
        <w:t xml:space="preserve">государственных учреждений на 2022 год, не признается невыполненным в случае </w:t>
      </w:r>
      <w:proofErr w:type="spellStart"/>
      <w:r w:rsidRPr="009D336C">
        <w:rPr>
          <w:rFonts w:ascii="PT Astra Serif" w:hAnsi="PT Astra Serif"/>
          <w:spacing w:val="-4"/>
          <w:sz w:val="28"/>
          <w:szCs w:val="28"/>
        </w:rPr>
        <w:t>недостижения</w:t>
      </w:r>
      <w:proofErr w:type="spellEnd"/>
      <w:r w:rsidRPr="009D336C">
        <w:rPr>
          <w:rFonts w:ascii="PT Astra Serif" w:hAnsi="PT Astra Serif"/>
          <w:spacing w:val="-4"/>
          <w:sz w:val="28"/>
          <w:szCs w:val="28"/>
        </w:rPr>
        <w:t xml:space="preserve"> (превышения допустимого (возможного) отклонения) показателей государственного задания, характеризующих качество и (или) объем оказываемых государственных услуг (выполняемых работ), в связи с приостановлением (ограничением) в 2022 году деятельности указанных учреждений, связанным с профилактикой и устранением последствий распространения коронавирусной инфекции, в связи с введением режима временного ограничения полетов в аэропорты юга и</w:t>
      </w:r>
      <w:proofErr w:type="gramEnd"/>
      <w:r w:rsidRPr="009D336C">
        <w:rPr>
          <w:rFonts w:ascii="PT Astra Serif" w:hAnsi="PT Astra Serif"/>
          <w:spacing w:val="-4"/>
          <w:sz w:val="28"/>
          <w:szCs w:val="28"/>
        </w:rPr>
        <w:t xml:space="preserve"> центральной части Российской Федерации, а также в иных случаях, установленных Правительством Российской Федерации.</w:t>
      </w:r>
    </w:p>
    <w:p w:rsidR="0005691B" w:rsidRPr="009D336C" w:rsidRDefault="00AE3C8E" w:rsidP="00F529DD">
      <w:pPr>
        <w:pStyle w:val="a3"/>
        <w:rPr>
          <w:rFonts w:ascii="PT Astra Serif" w:hAnsi="PT Astra Serif"/>
        </w:rPr>
      </w:pPr>
      <w:r w:rsidRPr="009D336C">
        <w:rPr>
          <w:rFonts w:ascii="PT Astra Serif" w:hAnsi="PT Astra Serif"/>
        </w:rPr>
        <w:t>3. </w:t>
      </w:r>
      <w:proofErr w:type="gramStart"/>
      <w:r w:rsidR="0005691B" w:rsidRPr="009D336C">
        <w:rPr>
          <w:rFonts w:ascii="PT Astra Serif" w:hAnsi="PT Astra Serif"/>
        </w:rPr>
        <w:t xml:space="preserve">Установить, что в соответствии с </w:t>
      </w:r>
      <w:hyperlink r:id="rId24" w:history="1">
        <w:r w:rsidR="0005691B" w:rsidRPr="009D336C">
          <w:rPr>
            <w:rFonts w:ascii="PT Astra Serif" w:hAnsi="PT Astra Serif"/>
          </w:rPr>
          <w:t>пунктом 7</w:t>
        </w:r>
        <w:r w:rsidR="0005691B" w:rsidRPr="009D336C">
          <w:rPr>
            <w:rFonts w:ascii="PT Astra Serif" w:hAnsi="PT Astra Serif"/>
            <w:vertAlign w:val="superscript"/>
          </w:rPr>
          <w:t>1</w:t>
        </w:r>
        <w:r w:rsidR="0005691B" w:rsidRPr="009D336C">
          <w:rPr>
            <w:rFonts w:ascii="PT Astra Serif" w:hAnsi="PT Astra Serif"/>
          </w:rPr>
          <w:t xml:space="preserve"> статьи 136</w:t>
        </w:r>
      </w:hyperlink>
      <w:r w:rsidR="0005691B" w:rsidRPr="009D336C">
        <w:rPr>
          <w:rFonts w:ascii="PT Astra Serif" w:hAnsi="PT Astra Serif"/>
        </w:rPr>
        <w:t xml:space="preserve"> Бюджетного кодекса Российской Федерации главные распорядители средств областного бюджета вправе передавать </w:t>
      </w:r>
      <w:r w:rsidR="004E33E4" w:rsidRPr="009D336C">
        <w:rPr>
          <w:rFonts w:ascii="PT Astra Serif" w:hAnsi="PT Astra Serif"/>
        </w:rPr>
        <w:t xml:space="preserve">Управлению </w:t>
      </w:r>
      <w:r w:rsidR="0005691B" w:rsidRPr="009D336C">
        <w:rPr>
          <w:rFonts w:ascii="PT Astra Serif" w:hAnsi="PT Astra Serif"/>
        </w:rPr>
        <w:t>Федерального казначейства по Саратовской области полномочия получателей средств областного 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пределах суммы, необходимой для оплаты денежных</w:t>
      </w:r>
      <w:proofErr w:type="gramEnd"/>
      <w:r w:rsidR="0005691B" w:rsidRPr="009D336C">
        <w:rPr>
          <w:rFonts w:ascii="PT Astra Serif" w:hAnsi="PT Astra Serif"/>
        </w:rPr>
        <w:t xml:space="preserve"> обязательств по расходам получателей средств местных бюджетов, в целях </w:t>
      </w:r>
      <w:proofErr w:type="spellStart"/>
      <w:r w:rsidR="0005691B" w:rsidRPr="009D336C">
        <w:rPr>
          <w:rFonts w:ascii="PT Astra Serif" w:hAnsi="PT Astra Serif"/>
        </w:rPr>
        <w:t>софинансирования</w:t>
      </w:r>
      <w:proofErr w:type="spellEnd"/>
      <w:r w:rsidR="0005691B" w:rsidRPr="009D336C">
        <w:rPr>
          <w:rFonts w:ascii="PT Astra Serif" w:hAnsi="PT Astra Serif"/>
        </w:rPr>
        <w:t xml:space="preserve"> (финансового обеспечения) которых предоставляются такие межбюджетные трансферты, в </w:t>
      </w:r>
      <w:hyperlink r:id="rId25" w:history="1">
        <w:r w:rsidR="0005691B" w:rsidRPr="009D336C">
          <w:rPr>
            <w:rFonts w:ascii="PT Astra Serif" w:hAnsi="PT Astra Serif"/>
          </w:rPr>
          <w:t>порядке</w:t>
        </w:r>
      </w:hyperlink>
      <w:r w:rsidR="0005691B" w:rsidRPr="009D336C">
        <w:rPr>
          <w:rFonts w:ascii="PT Astra Serif" w:hAnsi="PT Astra Serif"/>
        </w:rPr>
        <w:t>, установленном Федеральным казначейством.</w:t>
      </w:r>
    </w:p>
    <w:p w:rsidR="0005691B" w:rsidRPr="009D336C" w:rsidRDefault="0005691B" w:rsidP="00F529DD">
      <w:pPr>
        <w:pStyle w:val="a3"/>
        <w:rPr>
          <w:rFonts w:ascii="PT Astra Serif" w:hAnsi="PT Astra Serif"/>
        </w:rPr>
      </w:pPr>
      <w:r w:rsidRPr="009D336C">
        <w:rPr>
          <w:rFonts w:ascii="PT Astra Serif" w:hAnsi="PT Astra Serif"/>
        </w:rPr>
        <w:t xml:space="preserve">Положения </w:t>
      </w:r>
      <w:hyperlink r:id="rId26" w:anchor="Par0" w:history="1">
        <w:r w:rsidRPr="009D336C">
          <w:rPr>
            <w:rFonts w:ascii="PT Astra Serif" w:hAnsi="PT Astra Serif"/>
          </w:rPr>
          <w:t>абзаца первого</w:t>
        </w:r>
      </w:hyperlink>
      <w:r w:rsidRPr="009D336C">
        <w:rPr>
          <w:rFonts w:ascii="PT Astra Serif" w:hAnsi="PT Astra Serif"/>
        </w:rPr>
        <w:t xml:space="preserve"> настоящей части не распространяются на субсидии, субвенции и иные межбюджетные трансферты, имеющие целевое назначение, включенные в перечень, утвержденный Правительством области.</w:t>
      </w:r>
    </w:p>
    <w:p w:rsidR="0005691B" w:rsidRPr="009D336C" w:rsidRDefault="0005691B" w:rsidP="00F529DD">
      <w:pPr>
        <w:pStyle w:val="a3"/>
        <w:rPr>
          <w:rFonts w:ascii="PT Astra Serif" w:hAnsi="PT Astra Serif"/>
        </w:rPr>
      </w:pPr>
      <w:r w:rsidRPr="009D336C">
        <w:rPr>
          <w:rFonts w:ascii="PT Astra Serif" w:hAnsi="PT Astra Serif"/>
        </w:rPr>
        <w:t>4.</w:t>
      </w:r>
      <w:r w:rsidRPr="009D336C">
        <w:rPr>
          <w:rFonts w:ascii="PT Astra Serif" w:hAnsi="PT Astra Serif"/>
          <w:lang w:val="en-US"/>
        </w:rPr>
        <w:t> </w:t>
      </w:r>
      <w:r w:rsidRPr="009D336C">
        <w:rPr>
          <w:rFonts w:ascii="PT Astra Serif" w:hAnsi="PT Astra Serif"/>
        </w:rPr>
        <w:t>Установить, что в 2023 году в соответствии со статьей 242</w:t>
      </w:r>
      <w:r w:rsidRPr="009D336C">
        <w:rPr>
          <w:rFonts w:ascii="PT Astra Serif" w:hAnsi="PT Astra Serif"/>
          <w:vertAlign w:val="superscript"/>
        </w:rPr>
        <w:t>26</w:t>
      </w:r>
      <w:r w:rsidRPr="009D336C">
        <w:rPr>
          <w:rFonts w:ascii="PT Astra Serif" w:hAnsi="PT Astra Serif"/>
        </w:rPr>
        <w:t xml:space="preserve"> Бюджетного кодекса Российской Федерации казначейскому сопровождению подлежат следующие средства областного бюджета:</w:t>
      </w:r>
    </w:p>
    <w:p w:rsidR="0005691B" w:rsidRPr="009D336C" w:rsidRDefault="0005691B" w:rsidP="00F529DD">
      <w:pPr>
        <w:pStyle w:val="a3"/>
        <w:rPr>
          <w:rFonts w:ascii="PT Astra Serif" w:hAnsi="PT Astra Serif"/>
        </w:rPr>
      </w:pPr>
      <w:r w:rsidRPr="009D336C">
        <w:rPr>
          <w:rFonts w:ascii="PT Astra Serif" w:hAnsi="PT Astra Serif"/>
        </w:rPr>
        <w:t>1)</w:t>
      </w:r>
      <w:r w:rsidRPr="009D336C">
        <w:rPr>
          <w:rFonts w:ascii="PT Astra Serif" w:hAnsi="PT Astra Serif"/>
          <w:lang w:val="en-US"/>
        </w:rPr>
        <w:t> </w:t>
      </w:r>
      <w:r w:rsidRPr="009D336C">
        <w:rPr>
          <w:rFonts w:ascii="PT Astra Serif" w:hAnsi="PT Astra Serif"/>
        </w:rPr>
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 на финансовое обеспечение уставной деятельности;</w:t>
      </w:r>
    </w:p>
    <w:p w:rsidR="0005691B" w:rsidRPr="009D336C" w:rsidRDefault="0005691B" w:rsidP="00F529DD">
      <w:pPr>
        <w:pStyle w:val="a3"/>
        <w:rPr>
          <w:rFonts w:ascii="PT Astra Serif" w:hAnsi="PT Astra Serif"/>
        </w:rPr>
      </w:pPr>
      <w:proofErr w:type="gramStart"/>
      <w:r w:rsidRPr="009D336C">
        <w:rPr>
          <w:rFonts w:ascii="PT Astra Serif" w:hAnsi="PT Astra Serif"/>
        </w:rPr>
        <w:lastRenderedPageBreak/>
        <w:t>2)</w:t>
      </w:r>
      <w:r w:rsidRPr="009D336C">
        <w:rPr>
          <w:rFonts w:ascii="PT Astra Serif" w:hAnsi="PT Astra Serif"/>
          <w:lang w:val="en-US"/>
        </w:rPr>
        <w:t> </w:t>
      </w:r>
      <w:r w:rsidRPr="009D336C">
        <w:rPr>
          <w:rFonts w:ascii="PT Astra Serif" w:hAnsi="PT Astra Serif"/>
        </w:rPr>
        <w:t xml:space="preserve">субсидии (гранты в форме субсидий), предоставляемые юридическим лицам, крестьянским (фермерским) хозяйствам, индивидуальным предпринимателям, источником финансового обеспечения которых являются межбюджетные трансферты, имеющие целевое назначение, предоставляемые из федерального бюджета в целях </w:t>
      </w:r>
      <w:proofErr w:type="spellStart"/>
      <w:r w:rsidRPr="009D336C">
        <w:rPr>
          <w:rFonts w:ascii="PT Astra Serif" w:hAnsi="PT Astra Serif"/>
        </w:rPr>
        <w:t>софинансирования</w:t>
      </w:r>
      <w:proofErr w:type="spellEnd"/>
      <w:r w:rsidRPr="009D336C">
        <w:rPr>
          <w:rFonts w:ascii="PT Astra Serif" w:hAnsi="PT Astra Serif"/>
        </w:rPr>
        <w:t xml:space="preserve"> расходных обязательств области в рамках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области»;</w:t>
      </w:r>
      <w:proofErr w:type="gramEnd"/>
    </w:p>
    <w:p w:rsidR="0005691B" w:rsidRPr="009D336C" w:rsidRDefault="0005691B" w:rsidP="00F529DD">
      <w:pPr>
        <w:pStyle w:val="a3"/>
        <w:rPr>
          <w:rFonts w:ascii="PT Astra Serif" w:eastAsia="Calibri" w:hAnsi="PT Astra Serif"/>
        </w:rPr>
      </w:pPr>
      <w:r w:rsidRPr="009D336C">
        <w:rPr>
          <w:rFonts w:ascii="PT Astra Serif" w:eastAsia="Calibri" w:hAnsi="PT Astra Serif"/>
        </w:rPr>
        <w:t>3)</w:t>
      </w:r>
      <w:r w:rsidR="00AE3C8E" w:rsidRPr="009D336C">
        <w:rPr>
          <w:rFonts w:ascii="PT Astra Serif" w:eastAsia="Calibri" w:hAnsi="PT Astra Serif"/>
        </w:rPr>
        <w:t> </w:t>
      </w:r>
      <w:r w:rsidRPr="009D336C">
        <w:rPr>
          <w:rFonts w:ascii="PT Astra Serif" w:eastAsia="Calibri" w:hAnsi="PT Astra Serif"/>
        </w:rPr>
        <w:t>авансовые платежи и расчеты по государственным контрактам (контрактам, договорам) о поставке товаров, выполнении работ, оказании услуг, заключаемым на сумму 50000,0 тыс. рублей и более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05691B" w:rsidRPr="009D336C" w:rsidRDefault="0005691B" w:rsidP="00F529DD">
      <w:pPr>
        <w:pStyle w:val="a3"/>
        <w:rPr>
          <w:rFonts w:ascii="PT Astra Serif" w:hAnsi="PT Astra Serif"/>
          <w:spacing w:val="-6"/>
        </w:rPr>
      </w:pPr>
      <w:r w:rsidRPr="009D336C">
        <w:rPr>
          <w:rFonts w:ascii="PT Astra Serif" w:hAnsi="PT Astra Serif"/>
          <w:spacing w:val="-6"/>
        </w:rPr>
        <w:t>5.</w:t>
      </w:r>
      <w:r w:rsidRPr="009D336C">
        <w:rPr>
          <w:rFonts w:ascii="PT Astra Serif" w:hAnsi="PT Astra Serif"/>
          <w:spacing w:val="-6"/>
          <w:lang w:val="en-US"/>
        </w:rPr>
        <w:t> </w:t>
      </w:r>
      <w:r w:rsidRPr="009D336C">
        <w:rPr>
          <w:rFonts w:ascii="PT Astra Serif" w:hAnsi="PT Astra Serif"/>
          <w:spacing w:val="-6"/>
        </w:rPr>
        <w:t>Казначейское сопровождение средств, указанных в части 4 настоящей статьи, осуществляет Управление Федерального казначейства по Саратовской области в соответствии со статьей 220</w:t>
      </w:r>
      <w:r w:rsidRPr="009D336C">
        <w:rPr>
          <w:rFonts w:ascii="PT Astra Serif" w:hAnsi="PT Astra Serif"/>
          <w:spacing w:val="-6"/>
          <w:vertAlign w:val="superscript"/>
        </w:rPr>
        <w:t>2</w:t>
      </w:r>
      <w:r w:rsidRPr="009D336C">
        <w:rPr>
          <w:rFonts w:ascii="PT Astra Serif" w:hAnsi="PT Astra Serif"/>
          <w:spacing w:val="-6"/>
        </w:rPr>
        <w:t xml:space="preserve"> Бюджетного кодекса Российской Федерации.</w:t>
      </w:r>
    </w:p>
    <w:p w:rsidR="0005691B" w:rsidRPr="009D336C" w:rsidRDefault="0005691B" w:rsidP="00F529DD">
      <w:pPr>
        <w:pStyle w:val="a3"/>
        <w:rPr>
          <w:rFonts w:ascii="PT Astra Serif" w:hAnsi="PT Astra Serif"/>
        </w:rPr>
      </w:pPr>
      <w:r w:rsidRPr="009D336C">
        <w:rPr>
          <w:rFonts w:ascii="PT Astra Serif" w:hAnsi="PT Astra Serif"/>
        </w:rPr>
        <w:t xml:space="preserve">6. Утвердить размер резервного фонда Правительства Саратовской области </w:t>
      </w:r>
      <w:r w:rsidR="00F66E8E" w:rsidRPr="009D336C">
        <w:rPr>
          <w:rFonts w:ascii="PT Astra Serif" w:hAnsi="PT Astra Serif"/>
          <w:szCs w:val="28"/>
        </w:rPr>
        <w:t xml:space="preserve">на 2023 год в сумме </w:t>
      </w:r>
      <w:r w:rsidR="00F15CCF" w:rsidRPr="009D336C">
        <w:rPr>
          <w:szCs w:val="28"/>
        </w:rPr>
        <w:t xml:space="preserve">695177,0 </w:t>
      </w:r>
      <w:r w:rsidR="00F66E8E" w:rsidRPr="009D336C">
        <w:rPr>
          <w:rFonts w:ascii="PT Astra Serif" w:hAnsi="PT Astra Serif"/>
          <w:szCs w:val="28"/>
        </w:rPr>
        <w:t>тыс. рублей</w:t>
      </w:r>
      <w:r w:rsidRPr="009D336C">
        <w:rPr>
          <w:rFonts w:ascii="PT Astra Serif" w:hAnsi="PT Astra Serif"/>
        </w:rPr>
        <w:t>, на 2024 год в сумме 500000,0 тыс. рублей и на 2025 год в сумме 500000,0 тыс. рублей.</w:t>
      </w:r>
    </w:p>
    <w:p w:rsidR="0005691B" w:rsidRPr="009D336C" w:rsidRDefault="0005691B" w:rsidP="00F529DD">
      <w:pPr>
        <w:pStyle w:val="a3"/>
        <w:rPr>
          <w:rFonts w:ascii="PT Astra Serif" w:hAnsi="PT Astra Serif"/>
        </w:rPr>
      </w:pPr>
      <w:r w:rsidRPr="009D336C">
        <w:rPr>
          <w:rFonts w:ascii="PT Astra Serif" w:hAnsi="PT Astra Serif"/>
        </w:rPr>
        <w:t>7.</w:t>
      </w:r>
      <w:r w:rsidRPr="009D336C">
        <w:rPr>
          <w:rFonts w:ascii="PT Astra Serif" w:hAnsi="PT Astra Serif"/>
          <w:lang w:val="en-US"/>
        </w:rPr>
        <w:t> </w:t>
      </w:r>
      <w:r w:rsidRPr="009D336C">
        <w:rPr>
          <w:rFonts w:ascii="PT Astra Serif" w:hAnsi="PT Astra Serif"/>
        </w:rPr>
        <w:t>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бюджета:</w:t>
      </w:r>
    </w:p>
    <w:p w:rsidR="008113BA" w:rsidRPr="009D336C" w:rsidRDefault="008113BA" w:rsidP="008113BA">
      <w:pPr>
        <w:pStyle w:val="af0"/>
        <w:rPr>
          <w:rFonts w:ascii="PT Astra Serif" w:hAnsi="PT Astra Serif"/>
        </w:rPr>
      </w:pPr>
      <w:proofErr w:type="gramStart"/>
      <w:r w:rsidRPr="009D336C">
        <w:rPr>
          <w:rFonts w:ascii="PT Astra Serif" w:hAnsi="PT Astra Serif"/>
          <w:szCs w:val="28"/>
        </w:rPr>
        <w:t>1) на финансовое обеспечение мероприятий национальных проектов в целях реализации Указа Президента Российской Федерации от 7 мая 2018 года № 204 «О национальных целях и стратегических задачах развития Российской Федерации на период до 2024 года» (далее – Указ) и государственных программ Российской Федерации, не связанных с реализацией Указа,  инфраструктурных проектов, мероприятий, связанных с предотвращением влияния ухудшения геополитической и экономической ситуации на развитие</w:t>
      </w:r>
      <w:proofErr w:type="gramEnd"/>
      <w:r w:rsidRPr="009D336C">
        <w:rPr>
          <w:rFonts w:ascii="PT Astra Serif" w:hAnsi="PT Astra Serif"/>
          <w:szCs w:val="28"/>
        </w:rPr>
        <w:t xml:space="preserve"> </w:t>
      </w:r>
      <w:proofErr w:type="gramStart"/>
      <w:r w:rsidRPr="009D336C">
        <w:rPr>
          <w:rFonts w:ascii="PT Astra Serif" w:hAnsi="PT Astra Serif"/>
          <w:szCs w:val="28"/>
        </w:rPr>
        <w:t xml:space="preserve">отраслей экономики, с обеспечением временного размещения и питания граждан Российской Федерации, иностранных граждан и лиц без гражданства, постоянно проживающих на территориях Украины, Донецкой Народной Республики, Луганской Народной Республики, Запорожской области, Херсонской области, вынужденно покинувших жилые помещения и находящихся (находившихся) в пунктах временного размещения и питания на территории Саратовской области, с профилактикой и устранением последствий распространения коронавирусной инфекции, в объемах: </w:t>
      </w:r>
      <w:r w:rsidRPr="009D336C">
        <w:rPr>
          <w:rFonts w:ascii="PT Astra Serif" w:hAnsi="PT Astra Serif"/>
        </w:rPr>
        <w:t>на</w:t>
      </w:r>
      <w:proofErr w:type="gramEnd"/>
      <w:r w:rsidRPr="009D336C">
        <w:rPr>
          <w:rFonts w:ascii="PT Astra Serif" w:hAnsi="PT Astra Serif"/>
        </w:rPr>
        <w:t xml:space="preserve"> </w:t>
      </w:r>
      <w:proofErr w:type="gramStart"/>
      <w:r w:rsidRPr="009D336C">
        <w:rPr>
          <w:rFonts w:ascii="PT Astra Serif" w:hAnsi="PT Astra Serif"/>
        </w:rPr>
        <w:t xml:space="preserve">2023 год – </w:t>
      </w:r>
      <w:r w:rsidR="00F15CCF" w:rsidRPr="009D336C">
        <w:rPr>
          <w:szCs w:val="28"/>
        </w:rPr>
        <w:t xml:space="preserve">1406346,3 </w:t>
      </w:r>
      <w:r w:rsidRPr="009D336C">
        <w:rPr>
          <w:rFonts w:ascii="PT Astra Serif" w:hAnsi="PT Astra Serif"/>
        </w:rPr>
        <w:t xml:space="preserve">тыс. рублей; на 2024 год – </w:t>
      </w:r>
      <w:r w:rsidR="00870484" w:rsidRPr="009D336C">
        <w:rPr>
          <w:szCs w:val="28"/>
        </w:rPr>
        <w:t xml:space="preserve">3106825,7 </w:t>
      </w:r>
      <w:r w:rsidRPr="009D336C">
        <w:rPr>
          <w:rFonts w:ascii="PT Astra Serif" w:hAnsi="PT Astra Serif"/>
        </w:rPr>
        <w:t xml:space="preserve">тыс. рублей; на 2025 год – </w:t>
      </w:r>
      <w:r w:rsidR="00870484" w:rsidRPr="009D336C">
        <w:rPr>
          <w:szCs w:val="28"/>
        </w:rPr>
        <w:t xml:space="preserve">3246837,2 </w:t>
      </w:r>
      <w:r w:rsidRPr="009D336C">
        <w:rPr>
          <w:rFonts w:ascii="PT Astra Serif" w:hAnsi="PT Astra Serif"/>
        </w:rPr>
        <w:t>тыс. рублей;</w:t>
      </w:r>
      <w:proofErr w:type="gramEnd"/>
    </w:p>
    <w:p w:rsidR="0005691B" w:rsidRPr="009D336C" w:rsidRDefault="00AE3C8E" w:rsidP="00F529DD">
      <w:pPr>
        <w:pStyle w:val="a3"/>
        <w:rPr>
          <w:rFonts w:ascii="PT Astra Serif" w:hAnsi="PT Astra Serif"/>
          <w:spacing w:val="-4"/>
        </w:rPr>
      </w:pPr>
      <w:r w:rsidRPr="009D336C">
        <w:rPr>
          <w:rFonts w:ascii="PT Astra Serif" w:hAnsi="PT Astra Serif"/>
          <w:spacing w:val="-4"/>
        </w:rPr>
        <w:t>2) </w:t>
      </w:r>
      <w:r w:rsidR="0005691B" w:rsidRPr="009D336C">
        <w:rPr>
          <w:rFonts w:ascii="PT Astra Serif" w:hAnsi="PT Astra Serif"/>
          <w:spacing w:val="-4"/>
        </w:rPr>
        <w:t xml:space="preserve">на обеспечение увеличения целевых ориентиров по заработной плате отдельных категорий работников бюджетной сферы, дополнительных расходов </w:t>
      </w:r>
      <w:r w:rsidR="0005691B" w:rsidRPr="009D336C">
        <w:rPr>
          <w:rFonts w:ascii="PT Astra Serif" w:hAnsi="PT Astra Serif"/>
          <w:spacing w:val="-4"/>
        </w:rPr>
        <w:lastRenderedPageBreak/>
        <w:t xml:space="preserve">в связи с повышением минимального </w:t>
      </w:r>
      <w:proofErr w:type="gramStart"/>
      <w:r w:rsidR="0005691B" w:rsidRPr="009D336C">
        <w:rPr>
          <w:rFonts w:ascii="PT Astra Serif" w:hAnsi="PT Astra Serif"/>
          <w:spacing w:val="-4"/>
        </w:rPr>
        <w:t>размера оплаты труда</w:t>
      </w:r>
      <w:proofErr w:type="gramEnd"/>
      <w:r w:rsidR="0005691B" w:rsidRPr="009D336C">
        <w:rPr>
          <w:rFonts w:ascii="PT Astra Serif" w:hAnsi="PT Astra Serif"/>
          <w:spacing w:val="-4"/>
        </w:rPr>
        <w:t xml:space="preserve"> и тарифов на коммунальные услуги в 2023 году в объеме </w:t>
      </w:r>
      <w:r w:rsidR="00F66E8E" w:rsidRPr="009D336C">
        <w:rPr>
          <w:rFonts w:ascii="PT Astra Serif" w:hAnsi="PT Astra Serif" w:cs="PT Astra Serif"/>
          <w:szCs w:val="28"/>
        </w:rPr>
        <w:t xml:space="preserve">1521979,1 </w:t>
      </w:r>
      <w:r w:rsidR="0005691B" w:rsidRPr="009D336C">
        <w:rPr>
          <w:rFonts w:ascii="PT Astra Serif" w:hAnsi="PT Astra Serif"/>
          <w:spacing w:val="-4"/>
        </w:rPr>
        <w:t>тыс. рублей.</w:t>
      </w:r>
    </w:p>
    <w:p w:rsidR="0005691B" w:rsidRPr="009D336C" w:rsidRDefault="0005691B" w:rsidP="00F529DD">
      <w:pPr>
        <w:pStyle w:val="a3"/>
        <w:rPr>
          <w:rFonts w:ascii="PT Astra Serif" w:hAnsi="PT Astra Serif"/>
        </w:rPr>
      </w:pPr>
      <w:r w:rsidRPr="009D336C">
        <w:rPr>
          <w:rFonts w:ascii="PT Astra Serif" w:hAnsi="PT Astra Serif"/>
        </w:rPr>
        <w:t>8. Установить в соответствии со статьей 7</w:t>
      </w:r>
      <w:r w:rsidRPr="009D336C">
        <w:rPr>
          <w:rFonts w:ascii="PT Astra Serif" w:hAnsi="PT Astra Serif"/>
          <w:vertAlign w:val="superscript"/>
        </w:rPr>
        <w:t>2</w:t>
      </w:r>
      <w:r w:rsidRPr="009D336C">
        <w:rPr>
          <w:rFonts w:ascii="PT Astra Serif" w:hAnsi="PT Astra Serif"/>
        </w:rPr>
        <w:t xml:space="preserve"> Закона Саратовской области от 16 января 2008 года № 3-ЗСО «О бюджетном процессе в Саратовской области» следующие дополнительные основания для внесения изменений в сводную бюджетную роспись областного бюджета без внесения изменений в настоящий Закон:</w:t>
      </w:r>
    </w:p>
    <w:p w:rsidR="0005691B" w:rsidRPr="009D336C" w:rsidRDefault="0005691B" w:rsidP="00F529DD">
      <w:pPr>
        <w:pStyle w:val="a3"/>
        <w:rPr>
          <w:rFonts w:ascii="PT Astra Serif" w:hAnsi="PT Astra Serif"/>
        </w:rPr>
      </w:pPr>
      <w:r w:rsidRPr="009D336C">
        <w:rPr>
          <w:rFonts w:ascii="PT Astra Serif" w:hAnsi="PT Astra Serif"/>
        </w:rPr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бюджетных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05691B" w:rsidRPr="009D336C" w:rsidRDefault="0005691B" w:rsidP="00F529DD">
      <w:pPr>
        <w:pStyle w:val="a3"/>
        <w:rPr>
          <w:rFonts w:ascii="PT Astra Serif" w:hAnsi="PT Astra Serif"/>
        </w:rPr>
      </w:pPr>
      <w:proofErr w:type="gramStart"/>
      <w:r w:rsidRPr="009D336C">
        <w:rPr>
          <w:rFonts w:ascii="PT Astra Serif" w:hAnsi="PT Astra Serif"/>
        </w:rPr>
        <w:t>2) уменьшение бюджетных ассигнований, предусмотренных главным распорядителям средств областного бюджета на предоставление межбюджетных трансфертов бюджетам муниципальных образований области (за исключением субвенций),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(за исключением субвенций) на основании уведомлений органов государственного финансового контроля области о применении бюджетных мер принуждения;</w:t>
      </w:r>
      <w:proofErr w:type="gramEnd"/>
    </w:p>
    <w:p w:rsidR="0005691B" w:rsidRPr="009D336C" w:rsidRDefault="0005691B" w:rsidP="00F529DD">
      <w:pPr>
        <w:pStyle w:val="a3"/>
        <w:rPr>
          <w:rFonts w:ascii="PT Astra Serif" w:hAnsi="PT Astra Serif"/>
        </w:rPr>
      </w:pPr>
      <w:r w:rsidRPr="009D336C">
        <w:rPr>
          <w:rFonts w:ascii="PT Astra Serif" w:hAnsi="PT Astra Serif"/>
        </w:rPr>
        <w:t>3) перераспределение бюджетных ассигнований по кодам бюджетной классификации расходов в пределах средств, предусмотренных соответствующим главным распорядителям средств областного бюджета, в целях:</w:t>
      </w:r>
    </w:p>
    <w:p w:rsidR="0005691B" w:rsidRPr="009D336C" w:rsidRDefault="0005691B" w:rsidP="00F529DD">
      <w:pPr>
        <w:pStyle w:val="a3"/>
        <w:rPr>
          <w:rFonts w:ascii="PT Astra Serif" w:hAnsi="PT Astra Serif"/>
        </w:rPr>
      </w:pPr>
      <w:r w:rsidRPr="009D336C">
        <w:rPr>
          <w:rFonts w:ascii="PT Astra Serif" w:hAnsi="PT Astra Serif"/>
        </w:rPr>
        <w:t>реализации мероприятий, связанных с профилактикой и устранением последствий распространения коронавирусной инфекции;</w:t>
      </w:r>
    </w:p>
    <w:p w:rsidR="0005691B" w:rsidRPr="009D336C" w:rsidRDefault="0005691B" w:rsidP="00F529DD">
      <w:pPr>
        <w:pStyle w:val="a3"/>
        <w:rPr>
          <w:rFonts w:ascii="PT Astra Serif" w:hAnsi="PT Astra Serif"/>
        </w:rPr>
      </w:pPr>
      <w:r w:rsidRPr="009D336C">
        <w:rPr>
          <w:rFonts w:ascii="PT Astra Serif" w:hAnsi="PT Astra Serif"/>
        </w:rPr>
        <w:t>выполнения условий предоставления дотаций, предоставляемых в порядке и на условиях, установленных Правительством Российской Федерации, а также иных межбюджетных трансфертов за счет средств бюджетов иных субъектов Российской Федерации;</w:t>
      </w:r>
    </w:p>
    <w:p w:rsidR="0005691B" w:rsidRPr="009D336C" w:rsidRDefault="0005691B" w:rsidP="00F529DD">
      <w:pPr>
        <w:pStyle w:val="a3"/>
        <w:rPr>
          <w:rFonts w:ascii="PT Astra Serif" w:hAnsi="PT Astra Serif"/>
        </w:rPr>
      </w:pPr>
      <w:r w:rsidRPr="009D336C">
        <w:rPr>
          <w:rFonts w:ascii="PT Astra Serif" w:hAnsi="PT Astra Serif"/>
        </w:rPr>
        <w:t xml:space="preserve">4) перераспределение бюджетных ассигнований между главными распорядителями средств областного бюджета, разделами, подразделами, целевыми статьями и видами расходов классификации расходов областного бюджета, мероприятиями государственной программы области в пределах общего объема средств, предусмотренных на мероприятия государственных программ Российской Федерации, не связанных с реализацией </w:t>
      </w:r>
      <w:hyperlink r:id="rId27" w:history="1">
        <w:r w:rsidRPr="009D336C">
          <w:rPr>
            <w:rFonts w:ascii="PT Astra Serif" w:hAnsi="PT Astra Serif"/>
          </w:rPr>
          <w:t>Указа</w:t>
        </w:r>
      </w:hyperlink>
      <w:r w:rsidRPr="009D336C">
        <w:rPr>
          <w:rFonts w:ascii="PT Astra Serif" w:hAnsi="PT Astra Serif"/>
        </w:rPr>
        <w:t>;</w:t>
      </w:r>
    </w:p>
    <w:p w:rsidR="0005691B" w:rsidRPr="009D336C" w:rsidRDefault="0005691B" w:rsidP="00F529DD">
      <w:pPr>
        <w:pStyle w:val="a3"/>
        <w:rPr>
          <w:rFonts w:ascii="PT Astra Serif" w:hAnsi="PT Astra Serif"/>
        </w:rPr>
      </w:pPr>
      <w:r w:rsidRPr="009D336C">
        <w:rPr>
          <w:rFonts w:ascii="PT Astra Serif" w:hAnsi="PT Astra Serif"/>
        </w:rPr>
        <w:t>5) увеличение (уменьшение) бюджетных ассигнований на сумму средств целевого назначения, поступающих (планируемых к поступлению) в областной бюджет (возвращаемых (планируемых к уменьшению) из областного бюджета) от юридических и физических лиц;</w:t>
      </w:r>
    </w:p>
    <w:p w:rsidR="0005691B" w:rsidRPr="009D336C" w:rsidRDefault="0005691B" w:rsidP="00F529DD">
      <w:pPr>
        <w:pStyle w:val="a3"/>
        <w:rPr>
          <w:rFonts w:ascii="PT Astra Serif" w:hAnsi="PT Astra Serif"/>
        </w:rPr>
      </w:pPr>
      <w:r w:rsidRPr="009D336C">
        <w:rPr>
          <w:rFonts w:ascii="PT Astra Serif" w:hAnsi="PT Astra Serif"/>
        </w:rPr>
        <w:t xml:space="preserve">6) увеличение бюджетных ассигнований на сумму средств, поступающих от муниципальных образований области и (или) областных </w:t>
      </w:r>
      <w:r w:rsidRPr="009D336C">
        <w:rPr>
          <w:rFonts w:ascii="PT Astra Serif" w:hAnsi="PT Astra Serif"/>
        </w:rPr>
        <w:lastRenderedPageBreak/>
        <w:t xml:space="preserve">государственных бюджетных и автономных учреждений, зачисляемых на основе соглашений (договоров) и иных нормативных правовых актов, в том числе поступивших сверх сумм, утвержденных настоящим Законом; </w:t>
      </w:r>
    </w:p>
    <w:p w:rsidR="0005691B" w:rsidRPr="009D336C" w:rsidRDefault="0005691B" w:rsidP="00F529DD">
      <w:pPr>
        <w:pStyle w:val="a3"/>
        <w:rPr>
          <w:rFonts w:ascii="PT Astra Serif" w:hAnsi="PT Astra Serif"/>
          <w:spacing w:val="-2"/>
        </w:rPr>
      </w:pPr>
      <w:proofErr w:type="gramStart"/>
      <w:r w:rsidRPr="009D336C">
        <w:rPr>
          <w:rFonts w:ascii="PT Astra Serif" w:hAnsi="PT Astra Serif"/>
          <w:spacing w:val="-2"/>
        </w:rPr>
        <w:t xml:space="preserve">7) увеличение бюджетных ассигнований на сумму не использованных по состоянию на 1 января 2023 года остатков бюджетных ассигнований областного дорожного фонда и на сумму положительной разницы между фактически поступившим и </w:t>
      </w:r>
      <w:proofErr w:type="spellStart"/>
      <w:r w:rsidRPr="009D336C">
        <w:rPr>
          <w:rFonts w:ascii="PT Astra Serif" w:hAnsi="PT Astra Serif"/>
          <w:spacing w:val="-2"/>
        </w:rPr>
        <w:t>прогнозировавшимся</w:t>
      </w:r>
      <w:proofErr w:type="spellEnd"/>
      <w:r w:rsidRPr="009D336C">
        <w:rPr>
          <w:rFonts w:ascii="PT Astra Serif" w:hAnsi="PT Astra Serif"/>
          <w:spacing w:val="-2"/>
        </w:rPr>
        <w:t xml:space="preserve"> объемом доходов областного бюджета, учитываемых при формировании областного дорожного фонда в 2022 году, для последующего использования по установленным Правительством об</w:t>
      </w:r>
      <w:r w:rsidR="00F529DD" w:rsidRPr="009D336C">
        <w:rPr>
          <w:rFonts w:ascii="PT Astra Serif" w:hAnsi="PT Astra Serif"/>
          <w:spacing w:val="-2"/>
        </w:rPr>
        <w:t>ласти направлениям расходования;</w:t>
      </w:r>
      <w:proofErr w:type="gramEnd"/>
    </w:p>
    <w:p w:rsidR="00F529DD" w:rsidRPr="009D336C" w:rsidRDefault="00F529DD" w:rsidP="00F529DD">
      <w:pPr>
        <w:shd w:val="clear" w:color="auto" w:fill="FFFFFF" w:themeFill="background1"/>
        <w:ind w:firstLine="720"/>
        <w:jc w:val="both"/>
        <w:rPr>
          <w:rFonts w:ascii="PT Astra Serif" w:hAnsi="PT Astra Serif"/>
          <w:sz w:val="28"/>
          <w:szCs w:val="28"/>
        </w:rPr>
      </w:pPr>
      <w:proofErr w:type="gramStart"/>
      <w:r w:rsidRPr="009D336C">
        <w:rPr>
          <w:rFonts w:ascii="PT Astra Serif" w:hAnsi="PT Astra Serif"/>
          <w:sz w:val="28"/>
          <w:szCs w:val="28"/>
        </w:rPr>
        <w:t>8) в случае перераспределения бюджетных ассигнований между разделами, подразделами, целевыми статьями и видами расходов классификации расходов бюджета в пределах средств, предусмотренных главному распорядителю средств областного бюджета на соответствующий финансовый год настоящим Законом, для обеспечения временного размещения и питания граждан Российской Федерации, иностранных граждан и лиц без гражданства, постоянно проживающих на территориях Украины, Донецкой Народной Республики, Луганской Народной Республики, Запорожской области</w:t>
      </w:r>
      <w:proofErr w:type="gramEnd"/>
      <w:r w:rsidRPr="009D336C">
        <w:rPr>
          <w:rFonts w:ascii="PT Astra Serif" w:hAnsi="PT Astra Serif"/>
          <w:sz w:val="28"/>
          <w:szCs w:val="28"/>
        </w:rPr>
        <w:t xml:space="preserve">, </w:t>
      </w:r>
      <w:proofErr w:type="gramStart"/>
      <w:r w:rsidRPr="009D336C">
        <w:rPr>
          <w:rFonts w:ascii="PT Astra Serif" w:hAnsi="PT Astra Serif"/>
          <w:sz w:val="28"/>
          <w:szCs w:val="28"/>
        </w:rPr>
        <w:t>Херсонской области, вынужденно покинувших жилые помещения и находившихся в пунктах временного размещения и питания на территории Саратовской области.</w:t>
      </w:r>
      <w:proofErr w:type="gramEnd"/>
    </w:p>
    <w:p w:rsidR="00F529DD" w:rsidRPr="009D336C" w:rsidRDefault="00F529DD" w:rsidP="00F529DD">
      <w:pPr>
        <w:pStyle w:val="a3"/>
        <w:ind w:firstLine="0"/>
        <w:jc w:val="center"/>
        <w:rPr>
          <w:rFonts w:ascii="PT Astra Serif" w:eastAsia="Calibri" w:hAnsi="PT Astra Serif"/>
          <w:b/>
          <w:bCs/>
          <w:i/>
          <w:iCs/>
          <w:lang w:eastAsia="en-US"/>
        </w:rPr>
      </w:pPr>
    </w:p>
    <w:p w:rsidR="0005691B" w:rsidRPr="009D336C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bCs/>
          <w:i/>
          <w:iCs/>
          <w:lang w:eastAsia="en-US"/>
        </w:rPr>
      </w:pPr>
      <w:r w:rsidRPr="009D336C">
        <w:rPr>
          <w:rFonts w:ascii="PT Astra Serif" w:eastAsia="Calibri" w:hAnsi="PT Astra Serif"/>
          <w:b/>
          <w:bCs/>
          <w:i/>
          <w:iCs/>
          <w:lang w:eastAsia="en-US"/>
        </w:rPr>
        <w:t xml:space="preserve">Статья 10. Особенности установления </w:t>
      </w:r>
      <w:proofErr w:type="gramStart"/>
      <w:r w:rsidRPr="009D336C">
        <w:rPr>
          <w:rFonts w:ascii="PT Astra Serif" w:eastAsia="Calibri" w:hAnsi="PT Astra Serif"/>
          <w:b/>
          <w:bCs/>
          <w:i/>
          <w:iCs/>
          <w:lang w:eastAsia="en-US"/>
        </w:rPr>
        <w:t>отдельных</w:t>
      </w:r>
      <w:proofErr w:type="gramEnd"/>
    </w:p>
    <w:p w:rsidR="0005691B" w:rsidRPr="009D336C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bCs/>
          <w:i/>
          <w:iCs/>
          <w:lang w:eastAsia="en-US"/>
        </w:rPr>
      </w:pPr>
      <w:r w:rsidRPr="009D336C">
        <w:rPr>
          <w:rFonts w:ascii="PT Astra Serif" w:eastAsia="Calibri" w:hAnsi="PT Astra Serif"/>
          <w:b/>
          <w:bCs/>
          <w:i/>
          <w:iCs/>
          <w:lang w:eastAsia="en-US"/>
        </w:rPr>
        <w:t>расходных обязательств области</w:t>
      </w:r>
    </w:p>
    <w:p w:rsidR="0005691B" w:rsidRPr="009D336C" w:rsidRDefault="0005691B" w:rsidP="00F529DD">
      <w:pPr>
        <w:pStyle w:val="a3"/>
        <w:rPr>
          <w:rFonts w:ascii="PT Astra Serif" w:hAnsi="PT Astra Serif"/>
          <w:sz w:val="16"/>
          <w:szCs w:val="16"/>
        </w:rPr>
      </w:pPr>
    </w:p>
    <w:p w:rsidR="0005691B" w:rsidRPr="009D336C" w:rsidRDefault="0005691B" w:rsidP="00F529DD">
      <w:pPr>
        <w:pStyle w:val="a3"/>
        <w:rPr>
          <w:rFonts w:ascii="PT Astra Serif" w:hAnsi="PT Astra Serif"/>
          <w:spacing w:val="-4"/>
        </w:rPr>
      </w:pPr>
      <w:r w:rsidRPr="009D336C">
        <w:rPr>
          <w:rFonts w:ascii="PT Astra Serif" w:hAnsi="PT Astra Serif"/>
          <w:spacing w:val="-4"/>
        </w:rPr>
        <w:t xml:space="preserve">Установить исходя из прогнозируемого уровня инфляции (декабрь 2023 года к декабрю 2022 года) размер индексации с 1 октября 2023 года на 6,1 процента, с 1 октября 2024 года на 4,0 процента, с 1 октября 2025 года </w:t>
      </w:r>
      <w:proofErr w:type="gramStart"/>
      <w:r w:rsidRPr="009D336C">
        <w:rPr>
          <w:rFonts w:ascii="PT Astra Serif" w:hAnsi="PT Astra Serif"/>
          <w:spacing w:val="-4"/>
        </w:rPr>
        <w:t>на</w:t>
      </w:r>
      <w:proofErr w:type="gramEnd"/>
      <w:r w:rsidRPr="009D336C">
        <w:rPr>
          <w:rFonts w:ascii="PT Astra Serif" w:hAnsi="PT Astra Serif"/>
          <w:spacing w:val="-4"/>
        </w:rPr>
        <w:t xml:space="preserve"> 3,9 процента:</w:t>
      </w:r>
    </w:p>
    <w:p w:rsidR="0005691B" w:rsidRPr="009D336C" w:rsidRDefault="0005691B" w:rsidP="00F529DD">
      <w:pPr>
        <w:pStyle w:val="a3"/>
        <w:rPr>
          <w:rFonts w:ascii="PT Astra Serif" w:hAnsi="PT Astra Serif"/>
        </w:rPr>
      </w:pPr>
      <w:r w:rsidRPr="009D336C">
        <w:rPr>
          <w:rFonts w:ascii="PT Astra Serif" w:hAnsi="PT Astra Serif"/>
        </w:rPr>
        <w:t>пособия на ребенка гражданам, проживающим на территории Саратовской области;</w:t>
      </w:r>
    </w:p>
    <w:p w:rsidR="0005691B" w:rsidRPr="009D336C" w:rsidRDefault="0005691B" w:rsidP="00F529DD">
      <w:pPr>
        <w:pStyle w:val="a3"/>
        <w:rPr>
          <w:rFonts w:ascii="PT Astra Serif" w:hAnsi="PT Astra Serif"/>
        </w:rPr>
      </w:pPr>
      <w:r w:rsidRPr="009D336C">
        <w:rPr>
          <w:rFonts w:ascii="PT Astra Serif" w:hAnsi="PT Astra Serif"/>
        </w:rPr>
        <w:t>единовременного пособия лицу, награжденному орденом «Родительская слава», проживающему на территории Саратовской области;</w:t>
      </w:r>
    </w:p>
    <w:p w:rsidR="0005691B" w:rsidRPr="009D336C" w:rsidRDefault="0005691B" w:rsidP="00F529DD">
      <w:pPr>
        <w:pStyle w:val="a3"/>
        <w:rPr>
          <w:rFonts w:ascii="PT Astra Serif" w:hAnsi="PT Astra Serif"/>
        </w:rPr>
      </w:pPr>
      <w:r w:rsidRPr="009D336C">
        <w:rPr>
          <w:rFonts w:ascii="PT Astra Serif" w:hAnsi="PT Astra Serif"/>
        </w:rPr>
        <w:t xml:space="preserve">ежемесячных </w:t>
      </w:r>
      <w:hyperlink r:id="rId28" w:history="1">
        <w:r w:rsidRPr="009D336C">
          <w:rPr>
            <w:rFonts w:ascii="PT Astra Serif" w:hAnsi="PT Astra Serif"/>
          </w:rPr>
          <w:t>доплат</w:t>
        </w:r>
      </w:hyperlink>
      <w:r w:rsidRPr="009D336C">
        <w:rPr>
          <w:rFonts w:ascii="PT Astra Serif" w:hAnsi="PT Astra Serif"/>
        </w:rPr>
        <w:t xml:space="preserve"> к пенсиям гражданам, имеющим особые заслуги перед Саратовской областью в области государственного, хозяйственного и социально-культурного развития;</w:t>
      </w:r>
    </w:p>
    <w:p w:rsidR="0005691B" w:rsidRPr="009D336C" w:rsidRDefault="0005691B" w:rsidP="00F529DD">
      <w:pPr>
        <w:pStyle w:val="a3"/>
        <w:rPr>
          <w:rFonts w:ascii="PT Astra Serif" w:hAnsi="PT Astra Serif"/>
        </w:rPr>
      </w:pPr>
      <w:r w:rsidRPr="009D336C">
        <w:rPr>
          <w:rFonts w:ascii="PT Astra Serif" w:hAnsi="PT Astra Serif"/>
        </w:rPr>
        <w:t xml:space="preserve">дополнительного единовременного </w:t>
      </w:r>
      <w:hyperlink r:id="rId29" w:history="1">
        <w:r w:rsidRPr="009D336C">
          <w:rPr>
            <w:rFonts w:ascii="PT Astra Serif" w:hAnsi="PT Astra Serif"/>
          </w:rPr>
          <w:t>пособия</w:t>
        </w:r>
      </w:hyperlink>
      <w:r w:rsidRPr="009D336C">
        <w:rPr>
          <w:rFonts w:ascii="PT Astra Serif" w:hAnsi="PT Astra Serif"/>
        </w:rPr>
        <w:t xml:space="preserve"> при рождении ребенка и денежных средств на приобретение комплекта школьной одежды, спортивной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05691B" w:rsidRPr="009D336C" w:rsidRDefault="0005691B" w:rsidP="00F529DD">
      <w:pPr>
        <w:pStyle w:val="a3"/>
        <w:rPr>
          <w:rFonts w:ascii="PT Astra Serif" w:hAnsi="PT Astra Serif"/>
        </w:rPr>
      </w:pPr>
      <w:r w:rsidRPr="009D336C">
        <w:rPr>
          <w:rFonts w:ascii="PT Astra Serif" w:hAnsi="PT Astra Serif"/>
        </w:rPr>
        <w:t xml:space="preserve">единовременного денежного пособия членам семьи погибшего (умершего) работника добровольной пожарной охраны или добровольного </w:t>
      </w:r>
      <w:r w:rsidRPr="009D336C">
        <w:rPr>
          <w:rFonts w:ascii="PT Astra Serif" w:hAnsi="PT Astra Serif"/>
        </w:rPr>
        <w:lastRenderedPageBreak/>
        <w:t>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05691B" w:rsidRPr="009D336C" w:rsidRDefault="0005691B" w:rsidP="00F529DD">
      <w:pPr>
        <w:pStyle w:val="a3"/>
        <w:rPr>
          <w:rFonts w:ascii="PT Astra Serif" w:hAnsi="PT Astra Serif"/>
        </w:rPr>
      </w:pPr>
      <w:r w:rsidRPr="009D336C">
        <w:rPr>
          <w:rFonts w:ascii="PT Astra Serif" w:hAnsi="PT Astra Serif"/>
        </w:rPr>
        <w:t>регионального материнского (семейного) капитала (его части) семьям, имеющим детей, место жительства которых находится на территории Саратовской области;</w:t>
      </w:r>
    </w:p>
    <w:p w:rsidR="0005691B" w:rsidRPr="009D336C" w:rsidRDefault="0005691B" w:rsidP="00F529DD">
      <w:pPr>
        <w:pStyle w:val="a3"/>
        <w:rPr>
          <w:rFonts w:ascii="PT Astra Serif" w:hAnsi="PT Astra Serif"/>
        </w:rPr>
      </w:pPr>
      <w:proofErr w:type="gramStart"/>
      <w:r w:rsidRPr="009D336C">
        <w:rPr>
          <w:rFonts w:ascii="PT Astra Serif" w:hAnsi="PT Astra Serif"/>
        </w:rPr>
        <w:t>ежемесячной денежной выплаты ветеранам труда, ветеранам военной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награжденным орденами или медалями СССР за самоотверженный труд в период Великой Отечественной войны, реабилитированным лицам и лицам, признанным пострадавшими</w:t>
      </w:r>
      <w:proofErr w:type="gramEnd"/>
      <w:r w:rsidRPr="009D336C">
        <w:rPr>
          <w:rFonts w:ascii="PT Astra Serif" w:hAnsi="PT Astra Serif"/>
        </w:rPr>
        <w:t xml:space="preserve"> от политических репрессий, </w:t>
      </w:r>
      <w:proofErr w:type="gramStart"/>
      <w:r w:rsidRPr="009D336C">
        <w:rPr>
          <w:rFonts w:ascii="PT Astra Serif" w:hAnsi="PT Astra Serif"/>
        </w:rPr>
        <w:t>проживающим</w:t>
      </w:r>
      <w:proofErr w:type="gramEnd"/>
      <w:r w:rsidRPr="009D336C">
        <w:rPr>
          <w:rFonts w:ascii="PT Astra Serif" w:hAnsi="PT Astra Serif"/>
        </w:rPr>
        <w:t xml:space="preserve"> на территории Саратовской области;</w:t>
      </w:r>
    </w:p>
    <w:p w:rsidR="0005691B" w:rsidRPr="009D336C" w:rsidRDefault="0005691B" w:rsidP="00F529DD">
      <w:pPr>
        <w:pStyle w:val="a3"/>
        <w:rPr>
          <w:rFonts w:ascii="PT Astra Serif" w:hAnsi="PT Astra Serif"/>
        </w:rPr>
      </w:pPr>
      <w:r w:rsidRPr="009D336C">
        <w:rPr>
          <w:rFonts w:ascii="PT Astra Serif" w:hAnsi="PT Astra Serif"/>
        </w:rPr>
        <w:t>расходов на погребение реабилитированных лиц, проживавших на территории Саратовской области;</w:t>
      </w:r>
    </w:p>
    <w:p w:rsidR="0005691B" w:rsidRPr="009D336C" w:rsidRDefault="0005691B" w:rsidP="00F529DD">
      <w:pPr>
        <w:pStyle w:val="a3"/>
        <w:rPr>
          <w:rFonts w:ascii="PT Astra Serif" w:hAnsi="PT Astra Serif"/>
          <w:spacing w:val="-6"/>
        </w:rPr>
      </w:pPr>
      <w:r w:rsidRPr="009D336C">
        <w:rPr>
          <w:rFonts w:ascii="PT Astra Serif" w:hAnsi="PT Astra Serif"/>
          <w:spacing w:val="-6"/>
        </w:rPr>
        <w:t xml:space="preserve">ежемесячной денежной выплаты гражданам, проживающим на территории Саратовской области, воспитывающим детей в возрасте до 18 лет, страдающих </w:t>
      </w:r>
      <w:proofErr w:type="spellStart"/>
      <w:r w:rsidRPr="009D336C">
        <w:rPr>
          <w:rFonts w:ascii="PT Astra Serif" w:hAnsi="PT Astra Serif"/>
          <w:spacing w:val="-6"/>
        </w:rPr>
        <w:t>целиакией</w:t>
      </w:r>
      <w:proofErr w:type="spellEnd"/>
      <w:r w:rsidRPr="009D336C">
        <w:rPr>
          <w:rFonts w:ascii="PT Astra Serif" w:hAnsi="PT Astra Serif"/>
          <w:spacing w:val="-6"/>
        </w:rPr>
        <w:t>;</w:t>
      </w:r>
    </w:p>
    <w:p w:rsidR="0005691B" w:rsidRPr="009D336C" w:rsidRDefault="0005691B" w:rsidP="00F529DD">
      <w:pPr>
        <w:pStyle w:val="a3"/>
        <w:rPr>
          <w:rFonts w:ascii="PT Astra Serif" w:hAnsi="PT Astra Serif"/>
        </w:rPr>
      </w:pPr>
      <w:proofErr w:type="gramStart"/>
      <w:r w:rsidRPr="009D336C">
        <w:rPr>
          <w:rFonts w:ascii="PT Astra Serif" w:hAnsi="PT Astra Serif"/>
        </w:rPr>
        <w:t xml:space="preserve">ежемесячных денежных </w:t>
      </w:r>
      <w:hyperlink r:id="rId30" w:history="1">
        <w:r w:rsidRPr="009D336C">
          <w:rPr>
            <w:rFonts w:ascii="PT Astra Serif" w:hAnsi="PT Astra Serif"/>
          </w:rPr>
          <w:t>выплат</w:t>
        </w:r>
      </w:hyperlink>
      <w:r w:rsidRPr="009D336C">
        <w:rPr>
          <w:rFonts w:ascii="PT Astra Serif" w:hAnsi="PT Astra Serif"/>
        </w:rPr>
        <w:t xml:space="preserve"> на содержание детей-сирот и детей, оставшихся без попечения родителей, переданных под опеку (попечительство), ежемесячных денежных выплат на питание детей, больных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ребенка, переданного под опеку (попечительство), ежемесячных денежных выплат на питание детей в летний оздоровительный период, в выходные</w:t>
      </w:r>
      <w:proofErr w:type="gramEnd"/>
      <w:r w:rsidRPr="009D336C">
        <w:rPr>
          <w:rFonts w:ascii="PT Astra Serif" w:hAnsi="PT Astra Serif"/>
        </w:rPr>
        <w:t xml:space="preserve">, праздничные и каникулярные дни, </w:t>
      </w:r>
      <w:proofErr w:type="gramStart"/>
      <w:r w:rsidRPr="009D336C">
        <w:rPr>
          <w:rFonts w:ascii="PT Astra Serif" w:hAnsi="PT Astra Serif"/>
        </w:rPr>
        <w:t>выплачиваемых</w:t>
      </w:r>
      <w:proofErr w:type="gramEnd"/>
      <w:r w:rsidRPr="009D336C">
        <w:rPr>
          <w:rFonts w:ascii="PT Astra Serif" w:hAnsi="PT Astra Serif"/>
        </w:rPr>
        <w:t xml:space="preserve"> дополнительно на каждого ребенка, переданного под опеку (попечительство);</w:t>
      </w:r>
    </w:p>
    <w:p w:rsidR="0005691B" w:rsidRPr="009D336C" w:rsidRDefault="0005691B" w:rsidP="00F529DD">
      <w:pPr>
        <w:pStyle w:val="a3"/>
        <w:rPr>
          <w:rFonts w:ascii="PT Astra Serif" w:hAnsi="PT Astra Serif"/>
        </w:rPr>
      </w:pPr>
      <w:r w:rsidRPr="009D336C">
        <w:rPr>
          <w:rFonts w:ascii="PT Astra Serif" w:hAnsi="PT Astra Serif"/>
        </w:rPr>
        <w:t xml:space="preserve">ежемесячных денежных </w:t>
      </w:r>
      <w:hyperlink r:id="rId31" w:history="1">
        <w:r w:rsidRPr="009D336C">
          <w:rPr>
            <w:rFonts w:ascii="PT Astra Serif" w:hAnsi="PT Astra Serif"/>
          </w:rPr>
          <w:t>выплат</w:t>
        </w:r>
      </w:hyperlink>
      <w:r w:rsidRPr="009D336C">
        <w:rPr>
          <w:rFonts w:ascii="PT Astra Serif" w:hAnsi="PT Astra Serif"/>
        </w:rPr>
        <w:t xml:space="preserve">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лет;</w:t>
      </w:r>
    </w:p>
    <w:p w:rsidR="0005691B" w:rsidRPr="009D336C" w:rsidRDefault="0005691B" w:rsidP="00F529DD">
      <w:pPr>
        <w:pStyle w:val="a3"/>
        <w:rPr>
          <w:rFonts w:ascii="PT Astra Serif" w:hAnsi="PT Astra Serif"/>
        </w:rPr>
      </w:pPr>
      <w:r w:rsidRPr="009D336C">
        <w:rPr>
          <w:rFonts w:ascii="PT Astra Serif" w:hAnsi="PT Astra Serif"/>
        </w:rPr>
        <w:t>единовременного пособия при усыновлении (удочерении) детей-сирот и детей, оставшихся без попечения родителей, гражданам, проживающим на территории Саратовской области;</w:t>
      </w:r>
    </w:p>
    <w:p w:rsidR="0005691B" w:rsidRPr="009D336C" w:rsidRDefault="0005691B" w:rsidP="00F529DD">
      <w:pPr>
        <w:pStyle w:val="a3"/>
        <w:rPr>
          <w:rFonts w:ascii="PT Astra Serif" w:hAnsi="PT Astra Serif"/>
        </w:rPr>
      </w:pPr>
      <w:proofErr w:type="gramStart"/>
      <w:r w:rsidRPr="009D336C">
        <w:rPr>
          <w:rFonts w:ascii="PT Astra Serif" w:hAnsi="PT Astra Serif"/>
        </w:rPr>
        <w:t xml:space="preserve">ежемесячных </w:t>
      </w:r>
      <w:hyperlink r:id="rId32" w:history="1">
        <w:r w:rsidRPr="009D336C">
          <w:rPr>
            <w:rFonts w:ascii="PT Astra Serif" w:hAnsi="PT Astra Serif"/>
          </w:rPr>
          <w:t>денежных средств</w:t>
        </w:r>
      </w:hyperlink>
      <w:r w:rsidRPr="009D336C">
        <w:rPr>
          <w:rFonts w:ascii="PT Astra Serif" w:hAnsi="PT Astra Serif"/>
        </w:rPr>
        <w:t xml:space="preserve"> на содержание ребенка (детей) в приемной семье, ежемесячных денежных средств на питание детей, больных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приемной семье, ежемесячных денежных средств на питание детей в летний оздоровительный период, в выходные, праздничные и каникулярные</w:t>
      </w:r>
      <w:r w:rsidR="00520C22" w:rsidRPr="009D336C">
        <w:rPr>
          <w:rFonts w:ascii="PT Astra Serif" w:hAnsi="PT Astra Serif"/>
        </w:rPr>
        <w:t xml:space="preserve"> </w:t>
      </w:r>
      <w:r w:rsidRPr="009D336C">
        <w:rPr>
          <w:rFonts w:ascii="PT Astra Serif" w:hAnsi="PT Astra Serif"/>
        </w:rPr>
        <w:t>дни, выплачиваемых дополнительно на</w:t>
      </w:r>
      <w:proofErr w:type="gramEnd"/>
      <w:r w:rsidRPr="009D336C">
        <w:rPr>
          <w:rFonts w:ascii="PT Astra Serif" w:hAnsi="PT Astra Serif"/>
        </w:rPr>
        <w:t xml:space="preserve"> каждого ребенка в приемной семье;</w:t>
      </w:r>
    </w:p>
    <w:p w:rsidR="0005691B" w:rsidRPr="009D336C" w:rsidRDefault="0005691B" w:rsidP="00F529DD">
      <w:pPr>
        <w:pStyle w:val="a3"/>
        <w:rPr>
          <w:rFonts w:ascii="PT Astra Serif" w:hAnsi="PT Astra Serif"/>
        </w:rPr>
      </w:pPr>
      <w:r w:rsidRPr="009D336C">
        <w:rPr>
          <w:rFonts w:ascii="PT Astra Serif" w:hAnsi="PT Astra Serif"/>
        </w:rPr>
        <w:t>размеров нормативов для формирования стипендиального фонда;</w:t>
      </w:r>
    </w:p>
    <w:p w:rsidR="0005691B" w:rsidRPr="009D336C" w:rsidRDefault="0005691B" w:rsidP="00F529DD">
      <w:pPr>
        <w:pStyle w:val="a3"/>
        <w:rPr>
          <w:rFonts w:ascii="PT Astra Serif" w:hAnsi="PT Astra Serif"/>
        </w:rPr>
      </w:pPr>
      <w:proofErr w:type="gramStart"/>
      <w:r w:rsidRPr="009D336C">
        <w:rPr>
          <w:rFonts w:ascii="PT Astra Serif" w:hAnsi="PT Astra Serif"/>
        </w:rPr>
        <w:lastRenderedPageBreak/>
        <w:t>нормативов среднемесячного размера оплаты труда штатного работника с учетом отчислений по страховым взносам на обязательное пенсионное страхование, обязательное социальное страхование на случай временной нетрудоспособности и в связи с материнством, обязательное медицинское страхование, обязательное социальное страхование от несчастных случаев на производстве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12</w:t>
      </w:r>
      <w:proofErr w:type="gramEnd"/>
      <w:r w:rsidRPr="009D336C">
        <w:rPr>
          <w:rFonts w:ascii="PT Astra Serif" w:hAnsi="PT Astra Serif"/>
        </w:rPr>
        <w:t xml:space="preserve"> </w:t>
      </w:r>
      <w:proofErr w:type="gramStart"/>
      <w:r w:rsidRPr="009D336C">
        <w:rPr>
          <w:rFonts w:ascii="PT Astra Serif" w:hAnsi="PT Astra Serif"/>
        </w:rPr>
        <w:t>декабря 2011 года № 190-ЗСО «</w:t>
      </w:r>
      <w:r w:rsidR="00520C22" w:rsidRPr="009D336C">
        <w:rPr>
          <w:rFonts w:ascii="PT Astra Serif" w:hAnsi="PT Astra Serif"/>
        </w:rPr>
        <w:t>О наделении органов местного самоуправления государственными полномочиями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</w:t>
      </w:r>
      <w:proofErr w:type="gramEnd"/>
      <w:r w:rsidR="00520C22" w:rsidRPr="009D336C">
        <w:rPr>
          <w:rFonts w:ascii="PT Astra Serif" w:hAnsi="PT Astra Serif"/>
        </w:rPr>
        <w:t xml:space="preserve"> состоянию здоровья временно или постоянно не могут посещать образовательные организации,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</w:r>
      <w:r w:rsidRPr="009D336C">
        <w:rPr>
          <w:rFonts w:ascii="PT Astra Serif" w:hAnsi="PT Astra Serif"/>
        </w:rPr>
        <w:t>»;</w:t>
      </w:r>
    </w:p>
    <w:p w:rsidR="0005691B" w:rsidRPr="009D336C" w:rsidRDefault="0005691B" w:rsidP="00F529DD">
      <w:pPr>
        <w:pStyle w:val="a3"/>
        <w:rPr>
          <w:rFonts w:ascii="PT Astra Serif" w:hAnsi="PT Astra Serif"/>
          <w:spacing w:val="-6"/>
        </w:rPr>
      </w:pPr>
      <w:proofErr w:type="gramStart"/>
      <w:r w:rsidRPr="009D336C">
        <w:rPr>
          <w:rFonts w:ascii="PT Astra Serif" w:hAnsi="PT Astra Serif"/>
          <w:spacing w:val="-6"/>
        </w:rPr>
        <w:t xml:space="preserve">норматива расходов на оплату труда штатных работников с начислениями на нее и норматива расходов на обеспечение деятельности штатных работников в расчете на одного получателя компенсации, необходимых для осуществления государственных полномочий, переданных органам местного самоуправления в соответствии с </w:t>
      </w:r>
      <w:hyperlink r:id="rId33" w:history="1">
        <w:r w:rsidRPr="009D336C">
          <w:rPr>
            <w:rFonts w:ascii="PT Astra Serif" w:hAnsi="PT Astra Serif"/>
            <w:spacing w:val="-6"/>
          </w:rPr>
          <w:t>Законом</w:t>
        </w:r>
      </w:hyperlink>
      <w:r w:rsidRPr="009D336C">
        <w:rPr>
          <w:rFonts w:ascii="PT Astra Serif" w:hAnsi="PT Astra Serif"/>
          <w:spacing w:val="-6"/>
        </w:rPr>
        <w:t xml:space="preserve"> Саратовской области от 27 февраля 2008 года № 44-ЗСО «О наделении органов местного самоуправления в Саратовской области государственными полномочиями по предоставлению компенсации родительской</w:t>
      </w:r>
      <w:proofErr w:type="gramEnd"/>
      <w:r w:rsidRPr="009D336C">
        <w:rPr>
          <w:rFonts w:ascii="PT Astra Serif" w:hAnsi="PT Astra Serif"/>
          <w:spacing w:val="-6"/>
        </w:rPr>
        <w:t xml:space="preserve"> платы за присмотр и уход за детьми в муниципальных образовательных организациях, реализующих образовательную программу дошкольного образования»;</w:t>
      </w:r>
    </w:p>
    <w:p w:rsidR="0005691B" w:rsidRPr="009D336C" w:rsidRDefault="0005691B" w:rsidP="00F529DD">
      <w:pPr>
        <w:pStyle w:val="a3"/>
        <w:rPr>
          <w:rFonts w:ascii="PT Astra Serif" w:hAnsi="PT Astra Serif"/>
          <w:spacing w:val="-4"/>
        </w:rPr>
      </w:pPr>
      <w:r w:rsidRPr="009D336C">
        <w:rPr>
          <w:rFonts w:ascii="PT Astra Serif" w:hAnsi="PT Astra Serif"/>
          <w:spacing w:val="-4"/>
        </w:rPr>
        <w:t>размеров денежного вознаграждения лицам, замещающим государственные должности области, и окладов месячного денежного содержания по должностям государственной гражданской службы области;</w:t>
      </w:r>
    </w:p>
    <w:p w:rsidR="0005691B" w:rsidRPr="009D336C" w:rsidRDefault="0005691B" w:rsidP="00F529DD">
      <w:pPr>
        <w:pStyle w:val="a3"/>
        <w:rPr>
          <w:rFonts w:ascii="PT Astra Serif" w:hAnsi="PT Astra Serif"/>
        </w:rPr>
      </w:pPr>
      <w:proofErr w:type="gramStart"/>
      <w:r w:rsidRPr="009D336C">
        <w:rPr>
          <w:rFonts w:ascii="PT Astra Serif" w:hAnsi="PT Astra Serif"/>
        </w:rPr>
        <w:t xml:space="preserve">размера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родителей, в соответствии с </w:t>
      </w:r>
      <w:hyperlink r:id="rId34" w:history="1">
        <w:r w:rsidRPr="009D336C">
          <w:rPr>
            <w:rFonts w:ascii="PT Astra Serif" w:hAnsi="PT Astra Serif"/>
          </w:rPr>
          <w:t>Законом</w:t>
        </w:r>
      </w:hyperlink>
      <w:r w:rsidRPr="009D336C">
        <w:rPr>
          <w:rFonts w:ascii="PT Astra Serif" w:hAnsi="PT Astra Serif"/>
        </w:rPr>
        <w:t xml:space="preserve"> Саратовской области от 28 декабря 2007 года</w:t>
      </w:r>
      <w:r w:rsidR="00AE3C8E" w:rsidRPr="009D336C">
        <w:rPr>
          <w:rFonts w:ascii="PT Astra Serif" w:hAnsi="PT Astra Serif"/>
        </w:rPr>
        <w:t xml:space="preserve"> </w:t>
      </w:r>
      <w:r w:rsidRPr="009D336C">
        <w:rPr>
          <w:rFonts w:ascii="PT Astra Serif" w:hAnsi="PT Astra Serif"/>
        </w:rPr>
        <w:t xml:space="preserve">№ 297-ЗСО «О наделении органов местного самоуправления отдельными государственными полномочиями по осуществлению деятельности по опеке и попечительству в Саратовской области»; </w:t>
      </w:r>
      <w:proofErr w:type="gramEnd"/>
    </w:p>
    <w:p w:rsidR="0005691B" w:rsidRPr="009D336C" w:rsidRDefault="0005691B" w:rsidP="00F529DD">
      <w:pPr>
        <w:pStyle w:val="a3"/>
        <w:rPr>
          <w:rFonts w:ascii="PT Astra Serif" w:hAnsi="PT Astra Serif"/>
        </w:rPr>
      </w:pPr>
      <w:r w:rsidRPr="009D336C">
        <w:rPr>
          <w:rFonts w:ascii="PT Astra Serif" w:hAnsi="PT Astra Serif"/>
        </w:rPr>
        <w:t>денежных выплат гражданам по обеспечению жилыми помещениями взамен предоставления им земельного участка в собственность б</w:t>
      </w:r>
      <w:r w:rsidR="00F529DD" w:rsidRPr="009D336C">
        <w:rPr>
          <w:rFonts w:ascii="PT Astra Serif" w:hAnsi="PT Astra Serif"/>
        </w:rPr>
        <w:t>есплатно;</w:t>
      </w:r>
    </w:p>
    <w:p w:rsidR="00F529DD" w:rsidRPr="009D336C" w:rsidRDefault="00F529DD" w:rsidP="00F529DD">
      <w:pPr>
        <w:shd w:val="clear" w:color="auto" w:fill="FFFFFF" w:themeFill="background1"/>
        <w:ind w:firstLine="720"/>
        <w:jc w:val="both"/>
        <w:rPr>
          <w:rFonts w:ascii="PT Astra Serif" w:hAnsi="PT Astra Serif"/>
          <w:sz w:val="28"/>
          <w:szCs w:val="28"/>
        </w:rPr>
      </w:pPr>
      <w:r w:rsidRPr="009D336C">
        <w:rPr>
          <w:rFonts w:ascii="PT Astra Serif" w:hAnsi="PT Astra Serif"/>
          <w:sz w:val="28"/>
          <w:szCs w:val="28"/>
        </w:rPr>
        <w:lastRenderedPageBreak/>
        <w:t>ежемесячного пособия на ребенка гражданам, проживающим на территории Саратовской области, воспитывающим детей в возрасте от семнадцати до восемнадцати лет.</w:t>
      </w:r>
    </w:p>
    <w:p w:rsidR="00F529DD" w:rsidRPr="009D336C" w:rsidRDefault="00F529DD" w:rsidP="00F529DD">
      <w:pPr>
        <w:pStyle w:val="a3"/>
        <w:rPr>
          <w:rFonts w:ascii="PT Astra Serif" w:hAnsi="PT Astra Serif"/>
        </w:rPr>
      </w:pPr>
    </w:p>
    <w:p w:rsidR="0005691B" w:rsidRPr="009D336C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9D336C">
        <w:rPr>
          <w:rFonts w:ascii="PT Astra Serif" w:eastAsia="Calibri" w:hAnsi="PT Astra Serif"/>
          <w:b/>
          <w:i/>
          <w:lang w:eastAsia="en-US"/>
        </w:rPr>
        <w:t>Статья 11. Вступление в силу настоящего Закона</w:t>
      </w:r>
    </w:p>
    <w:p w:rsidR="0005691B" w:rsidRPr="009D336C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1502F1" w:rsidRPr="009D336C" w:rsidRDefault="0005691B" w:rsidP="00F529DD">
      <w:pPr>
        <w:pStyle w:val="a3"/>
        <w:rPr>
          <w:rFonts w:ascii="PT Astra Serif" w:hAnsi="PT Astra Serif"/>
        </w:rPr>
      </w:pPr>
      <w:r w:rsidRPr="009D336C">
        <w:rPr>
          <w:rFonts w:ascii="PT Astra Serif" w:hAnsi="PT Astra Serif"/>
        </w:rPr>
        <w:t>Настоящий Закон вступает в силу с 1 января 2023 года.</w:t>
      </w:r>
    </w:p>
    <w:p w:rsidR="001502F1" w:rsidRPr="009D336C" w:rsidRDefault="001502F1" w:rsidP="00F529DD">
      <w:pPr>
        <w:pStyle w:val="a3"/>
        <w:rPr>
          <w:rFonts w:ascii="PT Astra Serif" w:hAnsi="PT Astra Serif"/>
        </w:rPr>
      </w:pPr>
    </w:p>
    <w:p w:rsidR="0005691B" w:rsidRPr="009D336C" w:rsidRDefault="0005691B" w:rsidP="00F529DD">
      <w:pPr>
        <w:pStyle w:val="a3"/>
        <w:rPr>
          <w:rFonts w:ascii="PT Astra Serif" w:hAnsi="PT Astra Serif"/>
        </w:rPr>
      </w:pPr>
    </w:p>
    <w:p w:rsidR="00AE3C8E" w:rsidRPr="009D336C" w:rsidRDefault="00AE3C8E" w:rsidP="00F529DD">
      <w:pPr>
        <w:pStyle w:val="a3"/>
        <w:rPr>
          <w:rFonts w:ascii="PT Astra Serif" w:hAnsi="PT Astra Serif"/>
        </w:rPr>
      </w:pPr>
    </w:p>
    <w:p w:rsidR="00AE3C8E" w:rsidRPr="009D336C" w:rsidRDefault="00AE3C8E" w:rsidP="00F529DD">
      <w:pPr>
        <w:pStyle w:val="a3"/>
        <w:rPr>
          <w:rFonts w:ascii="PT Astra Serif" w:hAnsi="PT Astra Serif"/>
        </w:rPr>
      </w:pPr>
    </w:p>
    <w:p w:rsidR="00154E68" w:rsidRPr="009D336C" w:rsidRDefault="00154E68" w:rsidP="00F529DD">
      <w:pPr>
        <w:jc w:val="both"/>
        <w:rPr>
          <w:rFonts w:ascii="PT Astra Serif" w:hAnsi="PT Astra Serif"/>
          <w:b/>
          <w:sz w:val="28"/>
        </w:rPr>
      </w:pPr>
      <w:r w:rsidRPr="009D336C">
        <w:rPr>
          <w:rFonts w:ascii="PT Astra Serif" w:hAnsi="PT Astra Serif"/>
          <w:b/>
          <w:sz w:val="28"/>
        </w:rPr>
        <w:t>Губернатор</w:t>
      </w:r>
    </w:p>
    <w:p w:rsidR="00154E68" w:rsidRPr="009D336C" w:rsidRDefault="00154E68" w:rsidP="00F529DD">
      <w:pPr>
        <w:jc w:val="both"/>
        <w:rPr>
          <w:rFonts w:ascii="PT Astra Serif" w:hAnsi="PT Astra Serif"/>
          <w:b/>
          <w:sz w:val="28"/>
        </w:rPr>
      </w:pPr>
      <w:r w:rsidRPr="009D336C">
        <w:rPr>
          <w:rFonts w:ascii="PT Astra Serif" w:hAnsi="PT Astra Serif"/>
          <w:b/>
          <w:sz w:val="28"/>
        </w:rPr>
        <w:t xml:space="preserve">Саратовской области                                                                  </w:t>
      </w:r>
      <w:proofErr w:type="spellStart"/>
      <w:r w:rsidRPr="009D336C">
        <w:rPr>
          <w:rFonts w:ascii="PT Astra Serif" w:hAnsi="PT Astra Serif"/>
          <w:b/>
          <w:sz w:val="28"/>
        </w:rPr>
        <w:t>Р.В.Бусаргин</w:t>
      </w:r>
      <w:proofErr w:type="spellEnd"/>
      <w:r w:rsidRPr="009D336C">
        <w:rPr>
          <w:rFonts w:ascii="PT Astra Serif" w:hAnsi="PT Astra Serif"/>
          <w:b/>
          <w:sz w:val="28"/>
        </w:rPr>
        <w:t xml:space="preserve"> </w:t>
      </w:r>
    </w:p>
    <w:p w:rsidR="00154E68" w:rsidRPr="009D336C" w:rsidRDefault="00154E68" w:rsidP="00F529DD">
      <w:pPr>
        <w:ind w:firstLine="720"/>
        <w:jc w:val="both"/>
        <w:rPr>
          <w:rFonts w:ascii="PT Astra Serif" w:hAnsi="PT Astra Serif"/>
          <w:b/>
          <w:sz w:val="28"/>
        </w:rPr>
      </w:pPr>
    </w:p>
    <w:p w:rsidR="00154E68" w:rsidRPr="009D336C" w:rsidRDefault="00154E68" w:rsidP="00F529DD">
      <w:pPr>
        <w:ind w:firstLine="720"/>
        <w:jc w:val="both"/>
        <w:rPr>
          <w:rFonts w:ascii="PT Astra Serif" w:hAnsi="PT Astra Serif"/>
          <w:b/>
          <w:sz w:val="28"/>
        </w:rPr>
      </w:pPr>
    </w:p>
    <w:p w:rsidR="00154E68" w:rsidRPr="009D336C" w:rsidRDefault="00154E68" w:rsidP="00F529DD">
      <w:pPr>
        <w:jc w:val="both"/>
        <w:rPr>
          <w:rFonts w:ascii="PT Astra Serif" w:hAnsi="PT Astra Serif"/>
          <w:sz w:val="28"/>
        </w:rPr>
      </w:pPr>
      <w:r w:rsidRPr="009D336C">
        <w:rPr>
          <w:rFonts w:ascii="PT Astra Serif" w:hAnsi="PT Astra Serif"/>
          <w:sz w:val="28"/>
        </w:rPr>
        <w:t>г</w:t>
      </w:r>
      <w:proofErr w:type="gramStart"/>
      <w:r w:rsidRPr="009D336C">
        <w:rPr>
          <w:rFonts w:ascii="PT Astra Serif" w:hAnsi="PT Astra Serif"/>
          <w:sz w:val="28"/>
        </w:rPr>
        <w:t>.С</w:t>
      </w:r>
      <w:proofErr w:type="gramEnd"/>
      <w:r w:rsidRPr="009D336C">
        <w:rPr>
          <w:rFonts w:ascii="PT Astra Serif" w:hAnsi="PT Astra Serif"/>
          <w:sz w:val="28"/>
        </w:rPr>
        <w:t>аратов</w:t>
      </w:r>
    </w:p>
    <w:p w:rsidR="00154E68" w:rsidRPr="009D336C" w:rsidRDefault="00154E68" w:rsidP="00F529DD">
      <w:pPr>
        <w:jc w:val="both"/>
        <w:rPr>
          <w:rFonts w:ascii="PT Astra Serif" w:hAnsi="PT Astra Serif"/>
          <w:sz w:val="28"/>
        </w:rPr>
      </w:pPr>
      <w:r w:rsidRPr="009D336C">
        <w:rPr>
          <w:rFonts w:ascii="PT Astra Serif" w:hAnsi="PT Astra Serif"/>
          <w:sz w:val="28"/>
        </w:rPr>
        <w:t>«</w:t>
      </w:r>
      <w:r w:rsidR="00B46864" w:rsidRPr="009D336C">
        <w:rPr>
          <w:rFonts w:ascii="PT Astra Serif" w:hAnsi="PT Astra Serif"/>
          <w:sz w:val="28"/>
        </w:rPr>
        <w:t>30</w:t>
      </w:r>
      <w:r w:rsidRPr="009D336C">
        <w:rPr>
          <w:rFonts w:ascii="PT Astra Serif" w:hAnsi="PT Astra Serif"/>
          <w:sz w:val="28"/>
        </w:rPr>
        <w:t>»</w:t>
      </w:r>
      <w:r w:rsidR="00B46864" w:rsidRPr="009D336C">
        <w:rPr>
          <w:rFonts w:ascii="PT Astra Serif" w:hAnsi="PT Astra Serif"/>
          <w:sz w:val="28"/>
        </w:rPr>
        <w:t xml:space="preserve"> ноября </w:t>
      </w:r>
      <w:r w:rsidRPr="009D336C">
        <w:rPr>
          <w:rFonts w:ascii="PT Astra Serif" w:hAnsi="PT Astra Serif"/>
          <w:sz w:val="28"/>
        </w:rPr>
        <w:t>2022 г</w:t>
      </w:r>
      <w:r w:rsidR="00B46864" w:rsidRPr="009D336C">
        <w:rPr>
          <w:rFonts w:ascii="PT Astra Serif" w:hAnsi="PT Astra Serif"/>
          <w:sz w:val="28"/>
        </w:rPr>
        <w:t>ода</w:t>
      </w:r>
    </w:p>
    <w:p w:rsidR="00154E68" w:rsidRPr="00385E91" w:rsidRDefault="00154E68" w:rsidP="00F529DD">
      <w:pPr>
        <w:jc w:val="both"/>
        <w:rPr>
          <w:rFonts w:ascii="PT Astra Serif" w:hAnsi="PT Astra Serif"/>
          <w:sz w:val="28"/>
        </w:rPr>
      </w:pPr>
      <w:r w:rsidRPr="009D336C">
        <w:rPr>
          <w:rFonts w:ascii="PT Astra Serif" w:hAnsi="PT Astra Serif"/>
          <w:sz w:val="28"/>
        </w:rPr>
        <w:t>№</w:t>
      </w:r>
      <w:r w:rsidR="00B46864" w:rsidRPr="009D336C">
        <w:rPr>
          <w:rFonts w:ascii="PT Astra Serif" w:hAnsi="PT Astra Serif"/>
          <w:sz w:val="28"/>
        </w:rPr>
        <w:t xml:space="preserve"> 151</w:t>
      </w:r>
      <w:r w:rsidRPr="009D336C">
        <w:rPr>
          <w:rFonts w:ascii="PT Astra Serif" w:hAnsi="PT Astra Serif"/>
          <w:sz w:val="28"/>
        </w:rPr>
        <w:t>-ЗСО</w:t>
      </w:r>
      <w:bookmarkStart w:id="0" w:name="_GoBack"/>
      <w:bookmarkEnd w:id="0"/>
    </w:p>
    <w:sectPr w:rsidR="00154E68" w:rsidRPr="00385E91" w:rsidSect="0053783E">
      <w:headerReference w:type="default" r:id="rId35"/>
      <w:pgSz w:w="11907" w:h="16840"/>
      <w:pgMar w:top="1418" w:right="851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5CCF" w:rsidRDefault="00F15CCF" w:rsidP="0005691B">
      <w:r>
        <w:separator/>
      </w:r>
    </w:p>
  </w:endnote>
  <w:endnote w:type="continuationSeparator" w:id="0">
    <w:p w:rsidR="00F15CCF" w:rsidRDefault="00F15CCF" w:rsidP="00056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5CCF" w:rsidRDefault="00F15CCF" w:rsidP="0005691B">
      <w:r>
        <w:separator/>
      </w:r>
    </w:p>
  </w:footnote>
  <w:footnote w:type="continuationSeparator" w:id="0">
    <w:p w:rsidR="00F15CCF" w:rsidRDefault="00F15CCF" w:rsidP="000569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6953865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F15CCF" w:rsidRPr="0093790E" w:rsidRDefault="00F15CCF">
        <w:pPr>
          <w:pStyle w:val="ac"/>
          <w:jc w:val="center"/>
          <w:rPr>
            <w:rFonts w:ascii="PT Astra Serif" w:hAnsi="PT Astra Serif"/>
            <w:sz w:val="24"/>
            <w:szCs w:val="24"/>
          </w:rPr>
        </w:pPr>
        <w:r w:rsidRPr="0093790E">
          <w:rPr>
            <w:rFonts w:ascii="PT Astra Serif" w:hAnsi="PT Astra Serif"/>
            <w:sz w:val="24"/>
            <w:szCs w:val="24"/>
          </w:rPr>
          <w:fldChar w:fldCharType="begin"/>
        </w:r>
        <w:r w:rsidRPr="0093790E">
          <w:rPr>
            <w:rFonts w:ascii="PT Astra Serif" w:hAnsi="PT Astra Serif"/>
            <w:sz w:val="24"/>
            <w:szCs w:val="24"/>
          </w:rPr>
          <w:instrText>PAGE   \* MERGEFORMAT</w:instrText>
        </w:r>
        <w:r w:rsidRPr="0093790E">
          <w:rPr>
            <w:rFonts w:ascii="PT Astra Serif" w:hAnsi="PT Astra Serif"/>
            <w:sz w:val="24"/>
            <w:szCs w:val="24"/>
          </w:rPr>
          <w:fldChar w:fldCharType="separate"/>
        </w:r>
        <w:r w:rsidR="009D336C">
          <w:rPr>
            <w:rFonts w:ascii="PT Astra Serif" w:hAnsi="PT Astra Serif"/>
            <w:noProof/>
            <w:sz w:val="24"/>
            <w:szCs w:val="24"/>
          </w:rPr>
          <w:t>13</w:t>
        </w:r>
        <w:r w:rsidRPr="0093790E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F15CCF" w:rsidRDefault="00F15CCF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7F9F"/>
    <w:rsid w:val="0005691B"/>
    <w:rsid w:val="00096109"/>
    <w:rsid w:val="000A4B74"/>
    <w:rsid w:val="000C131A"/>
    <w:rsid w:val="0014346B"/>
    <w:rsid w:val="00146B4B"/>
    <w:rsid w:val="001502F1"/>
    <w:rsid w:val="00154E68"/>
    <w:rsid w:val="002B6AE9"/>
    <w:rsid w:val="00336034"/>
    <w:rsid w:val="00385E91"/>
    <w:rsid w:val="003B2366"/>
    <w:rsid w:val="00425221"/>
    <w:rsid w:val="004570FE"/>
    <w:rsid w:val="004B368D"/>
    <w:rsid w:val="004B79C7"/>
    <w:rsid w:val="004E0266"/>
    <w:rsid w:val="004E1342"/>
    <w:rsid w:val="004E33E4"/>
    <w:rsid w:val="004E6F7B"/>
    <w:rsid w:val="00515A6E"/>
    <w:rsid w:val="00520C22"/>
    <w:rsid w:val="0053783E"/>
    <w:rsid w:val="006163F6"/>
    <w:rsid w:val="00662EBE"/>
    <w:rsid w:val="0068046B"/>
    <w:rsid w:val="0073029F"/>
    <w:rsid w:val="0078006C"/>
    <w:rsid w:val="00780285"/>
    <w:rsid w:val="00786739"/>
    <w:rsid w:val="00790B70"/>
    <w:rsid w:val="00794037"/>
    <w:rsid w:val="008113BA"/>
    <w:rsid w:val="00870484"/>
    <w:rsid w:val="0093456C"/>
    <w:rsid w:val="0093790E"/>
    <w:rsid w:val="0094235E"/>
    <w:rsid w:val="009847CA"/>
    <w:rsid w:val="009B3785"/>
    <w:rsid w:val="009D1763"/>
    <w:rsid w:val="009D336C"/>
    <w:rsid w:val="00A476D9"/>
    <w:rsid w:val="00AE3C8E"/>
    <w:rsid w:val="00B41A7E"/>
    <w:rsid w:val="00B46864"/>
    <w:rsid w:val="00B901B4"/>
    <w:rsid w:val="00B93A91"/>
    <w:rsid w:val="00BC235F"/>
    <w:rsid w:val="00BD5A8C"/>
    <w:rsid w:val="00BE193A"/>
    <w:rsid w:val="00BF7345"/>
    <w:rsid w:val="00C137DA"/>
    <w:rsid w:val="00CA5334"/>
    <w:rsid w:val="00CB6590"/>
    <w:rsid w:val="00D16C77"/>
    <w:rsid w:val="00D9053C"/>
    <w:rsid w:val="00DC5EFA"/>
    <w:rsid w:val="00E667AD"/>
    <w:rsid w:val="00E856C1"/>
    <w:rsid w:val="00E91876"/>
    <w:rsid w:val="00ED7F4C"/>
    <w:rsid w:val="00F15CCF"/>
    <w:rsid w:val="00F529DD"/>
    <w:rsid w:val="00F66E8E"/>
    <w:rsid w:val="00F72089"/>
    <w:rsid w:val="00FA21D8"/>
    <w:rsid w:val="00FE1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05691B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05691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5691B"/>
  </w:style>
  <w:style w:type="paragraph" w:styleId="ae">
    <w:name w:val="footer"/>
    <w:basedOn w:val="a"/>
    <w:link w:val="af"/>
    <w:uiPriority w:val="99"/>
    <w:unhideWhenUsed/>
    <w:rsid w:val="000569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5691B"/>
  </w:style>
  <w:style w:type="paragraph" w:customStyle="1" w:styleId="af0">
    <w:name w:val="Òåêñò äîêóìåíòà"/>
    <w:basedOn w:val="a"/>
    <w:uiPriority w:val="99"/>
    <w:rsid w:val="008113BA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05691B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05691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5691B"/>
  </w:style>
  <w:style w:type="paragraph" w:styleId="ae">
    <w:name w:val="footer"/>
    <w:basedOn w:val="a"/>
    <w:link w:val="af"/>
    <w:uiPriority w:val="99"/>
    <w:unhideWhenUsed/>
    <w:rsid w:val="000569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5691B"/>
  </w:style>
  <w:style w:type="paragraph" w:customStyle="1" w:styleId="af0">
    <w:name w:val="Òåêñò äîêóìåíòà"/>
    <w:basedOn w:val="a"/>
    <w:uiPriority w:val="99"/>
    <w:rsid w:val="008113BA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3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C:\Users\MalycevaNS\AppData\Local\Temp\7zO7678.tmp\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18" Type="http://schemas.openxmlformats.org/officeDocument/2006/relationships/hyperlink" Target="consultantplus://offline/ref=E23786B002C0BD82FAE85D695096462A842F1055EA2ABCCAB617544D37915126FBF25CK" TargetMode="External"/><Relationship Id="rId26" Type="http://schemas.openxmlformats.org/officeDocument/2006/relationships/hyperlink" Target="file:///C:\Users\STEPAN~2\AppData\Local\Temp\Rar$DIa6196.13472\&#1047;&#1057;&#1054;%20&#1054;&#1073;%20&#1086;&#1073;&#1083;.&#1073;&#1102;&#1076;&#1078;&#1077;&#1090;&#1077;%20&#1085;&#1072;%202023%20&#1075;&#1086;&#1076;%20&#1080;%20&#1085;&#1072;%20&#1087;&#1083;&#1072;&#1085;.&#1087;&#1077;&#1088;.2024%20&#1080;%202025%20&#1075;&#1086;&#1076;&#1086;&#1074;.docx" TargetMode="External"/><Relationship Id="rId21" Type="http://schemas.openxmlformats.org/officeDocument/2006/relationships/hyperlink" Target="file:///C:\Users\MalycevaNS\AppData\Local\Temp\7zO7678.tmp\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34" Type="http://schemas.openxmlformats.org/officeDocument/2006/relationships/hyperlink" Target="consultantplus://offline/ref=3F9D9D40C0B4321351ABAFC47B26DBF6E5F0745DBBC16415B96F7593FC945340N4i7M" TargetMode="External"/><Relationship Id="rId7" Type="http://schemas.openxmlformats.org/officeDocument/2006/relationships/endnotes" Target="endnotes.xml"/><Relationship Id="rId12" Type="http://schemas.openxmlformats.org/officeDocument/2006/relationships/hyperlink" Target="file:///C:\Users\MalycevaNS\AppData\Local\Temp\7zO7678.tmp\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17" Type="http://schemas.openxmlformats.org/officeDocument/2006/relationships/hyperlink" Target="consultantplus://offline/ref=C2161028ABEA10B8D422949EF61B7592E5B74E2AF9E6958E268D831171D024364B8F5D19851251A672926F472950F98EA02E02F9D9D2FA987059788DM3wCG" TargetMode="External"/><Relationship Id="rId25" Type="http://schemas.openxmlformats.org/officeDocument/2006/relationships/hyperlink" Target="consultantplus://offline/ref=3858724BD9BD815086ADDCBD2F075A7841EE850DD3BC717BAF40325ADF5C9C33C176F494551ABA43DDD221D4F7A9C69E173B0C329156C42236GEJ" TargetMode="External"/><Relationship Id="rId33" Type="http://schemas.openxmlformats.org/officeDocument/2006/relationships/hyperlink" Target="consultantplus://offline/ref=07E6DF42ADFA389E94224C25666AE0B0FD76E3552DF0A3C4E26A2D5BC3A54C66C412142DCD93p6w4F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\Users\MalycevaNS\AppData\Local\Temp\7zO7678.tmp\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20" Type="http://schemas.openxmlformats.org/officeDocument/2006/relationships/hyperlink" Target="consultantplus://offline/ref=9EF496AA4D173986578E5CA4A613C3B08FCD48F2683AE10C0812DBE14CD3DCE7903AB022E45818B0ECE1A5L0KCL" TargetMode="External"/><Relationship Id="rId29" Type="http://schemas.openxmlformats.org/officeDocument/2006/relationships/hyperlink" Target="consultantplus://offline/ref=30E067655EC717D3C1E57C31A8FD1267DCB373BB7EA861C978B0770E86913526E8B1B88FC164C10087F224TDxB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MalycevaNS\AppData\Local\Temp\7zO7678.tmp\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24" Type="http://schemas.openxmlformats.org/officeDocument/2006/relationships/hyperlink" Target="consultantplus://offline/ref=B572AF332C9A14821B879E9A6EA01C5437DF0E797F760EEAFA097272393C3135D8B7E2F3358C401923C9C71D6D2FAF677A85E6A28B6AF6E4J" TargetMode="External"/><Relationship Id="rId32" Type="http://schemas.openxmlformats.org/officeDocument/2006/relationships/hyperlink" Target="consultantplus://offline/ref=D57E675821D502076C701C6E02DAC06300831C15D2020781A40B88BF1338292CB670C01AC1791218C985FCNFv1L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D904F0F4BC646C4A7E525B2A448C1BDD78D775131B48E02DB335357A62860971BB541F914B1D40C24651704EF26879951F565C5A10CE513BEa3I" TargetMode="External"/><Relationship Id="rId23" Type="http://schemas.openxmlformats.org/officeDocument/2006/relationships/hyperlink" Target="consultantplus://offline/ref=29EB97D0F82D88E844FD21104E7A78F6275A714C468FF362E2AD915A2936EDCB65D2B11E3E90C942444CDC26B13CCB87D03BC97DBBFFb7GAQ" TargetMode="External"/><Relationship Id="rId28" Type="http://schemas.openxmlformats.org/officeDocument/2006/relationships/hyperlink" Target="consultantplus://offline/ref=BCE2D3C9B9CE28E15154422F950B501DD73C82CD97CBCC461F852C23C54D7E6B34A0380A1DEBB17B4F1172q3v4L" TargetMode="External"/><Relationship Id="rId36" Type="http://schemas.openxmlformats.org/officeDocument/2006/relationships/fontTable" Target="fontTable.xml"/><Relationship Id="rId10" Type="http://schemas.openxmlformats.org/officeDocument/2006/relationships/hyperlink" Target="file:///C:\Users\MalycevaNS\AppData\Local\Temp\7zO7678.tmp\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9" Type="http://schemas.openxmlformats.org/officeDocument/2006/relationships/hyperlink" Target="file:///C:\Users\MalycevaNS\AppData\Local\Temp\7zO7678.tmp\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31" Type="http://schemas.openxmlformats.org/officeDocument/2006/relationships/hyperlink" Target="consultantplus://offline/ref=1256B4EB5FA9D2981A493DEA95D2C77A9BDCA0E48FAE696C6A540FC38AB89D3F9BFB8F01BBD8F1F08A875EIFwDL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MalycevaNS\AppData\Local\Temp\7zO7678.tmp\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Relationship Id="rId14" Type="http://schemas.openxmlformats.org/officeDocument/2006/relationships/hyperlink" Target="file:///C:\Users\MalycevaNS\AppData\Local\Temp\7zO7678.tmp\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22" Type="http://schemas.openxmlformats.org/officeDocument/2006/relationships/hyperlink" Target="consultantplus://offline/ref=29EB97D0F82D88E844FD21104E7A78F6275A714C468FF362E2AD915A2936EDCB65D2B11B3590CF42444CDC26B13CCB87D03BC97DBBFFb7GAQ" TargetMode="External"/><Relationship Id="rId27" Type="http://schemas.openxmlformats.org/officeDocument/2006/relationships/hyperlink" Target="consultantplus://offline/ref=360FA7C7DE34ACC20B44F339C9D7E97800FE7CD48E1BD44EBEBDB5225B24374D2157B6126E7F10772ACBB24184F1J3K" TargetMode="External"/><Relationship Id="rId30" Type="http://schemas.openxmlformats.org/officeDocument/2006/relationships/hyperlink" Target="consultantplus://offline/ref=8D4FE004B06CDAA7757156B7A3104E2B77B43342CDEEE5D52BEBB32CDA90EBB1327CFDC193775630B1008BgDwBL" TargetMode="External"/><Relationship Id="rId35" Type="http://schemas.openxmlformats.org/officeDocument/2006/relationships/header" Target="header1.xml"/><Relationship Id="rId8" Type="http://schemas.openxmlformats.org/officeDocument/2006/relationships/image" Target="media/image1.png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BA78AB-FDB6-4907-833E-147732FB9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13</Pages>
  <Words>3640</Words>
  <Characters>29981</Characters>
  <Application>Microsoft Office Word</Application>
  <DocSecurity>0</DocSecurity>
  <Lines>249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33554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 Светлана Геннадьевна</dc:creator>
  <cp:lastModifiedBy>Уполовникова Светлана Геннадьевна</cp:lastModifiedBy>
  <cp:revision>30</cp:revision>
  <cp:lastPrinted>2022-11-28T07:44:00Z</cp:lastPrinted>
  <dcterms:created xsi:type="dcterms:W3CDTF">2022-11-30T10:48:00Z</dcterms:created>
  <dcterms:modified xsi:type="dcterms:W3CDTF">2023-04-21T08:59:00Z</dcterms:modified>
</cp:coreProperties>
</file>