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E17DA0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E17DA0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E17DA0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E17DA0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E17DA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E17DA0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E17DA0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Pr="00E17DA0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17DA0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Перечень субсидий бюджетам муниципальных образований области, предоставляемых из областного бюджета в целях </w:t>
      </w:r>
      <w:proofErr w:type="spellStart"/>
      <w:r w:rsidRPr="00E17DA0">
        <w:rPr>
          <w:rFonts w:ascii="PT Astra Serif" w:hAnsi="PT Astra Serif"/>
          <w:b/>
          <w:bCs/>
          <w:color w:val="000000"/>
          <w:sz w:val="28"/>
          <w:szCs w:val="28"/>
        </w:rPr>
        <w:t>софинансирования</w:t>
      </w:r>
      <w:proofErr w:type="spellEnd"/>
      <w:r w:rsidRPr="00E17DA0">
        <w:rPr>
          <w:rFonts w:ascii="PT Astra Serif" w:hAnsi="PT Astra Serif"/>
          <w:b/>
          <w:bCs/>
          <w:color w:val="000000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</w:t>
      </w:r>
    </w:p>
    <w:p w:rsidR="00984A9B" w:rsidRPr="00E17DA0" w:rsidRDefault="00984A9B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E17DA0">
        <w:rPr>
          <w:rFonts w:ascii="PT Astra Serif" w:hAnsi="PT Astra Serif"/>
          <w:b/>
          <w:bCs/>
          <w:color w:val="000000"/>
          <w:sz w:val="28"/>
          <w:szCs w:val="28"/>
        </w:rPr>
        <w:t>значения, на 2023 год и на плановый период 2024 и 2025 годов</w:t>
      </w:r>
    </w:p>
    <w:p w:rsidR="00E233E2" w:rsidRPr="00E17DA0" w:rsidRDefault="00E233E2" w:rsidP="00984A9B">
      <w:pPr>
        <w:spacing w:line="247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6F06" w:rsidRPr="00E17DA0" w:rsidRDefault="00986F06" w:rsidP="00986F06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C003B">
        <w:rPr>
          <w:rFonts w:ascii="PT Astra Serif" w:hAnsi="PT Astra Serif"/>
          <w:sz w:val="28"/>
          <w:szCs w:val="28"/>
        </w:rPr>
        <w:t xml:space="preserve">(с изменениями от </w:t>
      </w:r>
      <w:r w:rsidR="00E17DA0" w:rsidRPr="00AC003B">
        <w:rPr>
          <w:rFonts w:ascii="PT Astra Serif" w:hAnsi="PT Astra Serif"/>
          <w:sz w:val="28"/>
          <w:szCs w:val="28"/>
        </w:rPr>
        <w:t>23</w:t>
      </w:r>
      <w:r w:rsidRPr="00AC003B">
        <w:rPr>
          <w:rFonts w:ascii="PT Astra Serif" w:hAnsi="PT Astra Serif"/>
          <w:sz w:val="28"/>
          <w:szCs w:val="28"/>
        </w:rPr>
        <w:t xml:space="preserve"> марта 2023 года № </w:t>
      </w:r>
      <w:r w:rsidR="00E17DA0" w:rsidRPr="00AC003B">
        <w:rPr>
          <w:rFonts w:ascii="PT Astra Serif" w:hAnsi="PT Astra Serif"/>
          <w:sz w:val="28"/>
          <w:szCs w:val="28"/>
        </w:rPr>
        <w:t>25</w:t>
      </w:r>
      <w:r w:rsidRPr="00AC003B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984A9B" w:rsidRPr="00E17DA0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84A9B" w:rsidRPr="00E17DA0" w:rsidRDefault="00984A9B" w:rsidP="007A4E52">
      <w:pPr>
        <w:spacing w:line="247" w:lineRule="auto"/>
        <w:ind w:right="-710"/>
        <w:jc w:val="right"/>
        <w:rPr>
          <w:rFonts w:ascii="PT Astra Serif" w:hAnsi="PT Astra Serif"/>
          <w:color w:val="000000"/>
          <w:sz w:val="24"/>
          <w:szCs w:val="24"/>
        </w:rPr>
      </w:pPr>
      <w:r w:rsidRPr="00E17D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E17DA0" w:rsidTr="00984A9B">
        <w:trPr>
          <w:tblHeader/>
        </w:trPr>
        <w:tc>
          <w:tcPr>
            <w:tcW w:w="3970" w:type="dxa"/>
          </w:tcPr>
          <w:p w:rsidR="00984A9B" w:rsidRPr="00E17DA0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7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559" w:type="dxa"/>
          </w:tcPr>
          <w:p w:rsidR="00984A9B" w:rsidRPr="00E17DA0" w:rsidRDefault="00984A9B" w:rsidP="00984A9B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</w:tcPr>
          <w:p w:rsidR="00984A9B" w:rsidRPr="00E17DA0" w:rsidRDefault="00984A9B" w:rsidP="00984A9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дел / по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708" w:type="dxa"/>
          </w:tcPr>
          <w:p w:rsidR="00984A9B" w:rsidRPr="00E17DA0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984A9B" w:rsidRPr="00E17DA0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984A9B" w:rsidRPr="00E17DA0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134" w:type="dxa"/>
          </w:tcPr>
          <w:p w:rsidR="00984A9B" w:rsidRPr="00E17DA0" w:rsidRDefault="00984A9B" w:rsidP="00984A9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</w:tbl>
    <w:p w:rsidR="00984A9B" w:rsidRPr="00E17DA0" w:rsidRDefault="00984A9B">
      <w:pPr>
        <w:rPr>
          <w:rFonts w:ascii="PT Astra Serif" w:hAnsi="PT Astra Serif"/>
          <w:sz w:val="4"/>
          <w:szCs w:val="4"/>
        </w:rPr>
      </w:pPr>
    </w:p>
    <w:tbl>
      <w:tblPr>
        <w:tblStyle w:val="a4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1559"/>
        <w:gridCol w:w="709"/>
        <w:gridCol w:w="708"/>
        <w:gridCol w:w="1276"/>
        <w:gridCol w:w="1276"/>
        <w:gridCol w:w="1134"/>
      </w:tblGrid>
      <w:tr w:rsidR="00984A9B" w:rsidRPr="00E17DA0" w:rsidTr="00984A9B">
        <w:trPr>
          <w:tblHeader/>
        </w:trPr>
        <w:tc>
          <w:tcPr>
            <w:tcW w:w="3970" w:type="dxa"/>
            <w:vAlign w:val="center"/>
          </w:tcPr>
          <w:p w:rsidR="00984A9B" w:rsidRPr="00E17DA0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2" w:name="RANGE!A8:H21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2"/>
          </w:p>
        </w:tc>
        <w:tc>
          <w:tcPr>
            <w:tcW w:w="1559" w:type="dxa"/>
            <w:vAlign w:val="center"/>
          </w:tcPr>
          <w:p w:rsidR="00984A9B" w:rsidRPr="00E17DA0" w:rsidRDefault="00984A9B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984A9B" w:rsidRPr="00E17DA0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:rsidR="00984A9B" w:rsidRPr="00E17DA0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984A9B" w:rsidRPr="00E17DA0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984A9B" w:rsidRPr="00E17DA0" w:rsidRDefault="00984A9B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984A9B" w:rsidRPr="00E17DA0" w:rsidRDefault="00984A9B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right="-108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18354527,9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6406177,1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4531016,9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439294,1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сяч человек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сти и техническое оснащение де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ских и кукольных театров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(комплектование книжных фондов муниципальных общедоступных библиотек)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10075,0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до 50 тысяч человек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12 W4670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и м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учреждений культурно-досугового типа)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сети учреждений культу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но-досугового типа (создание це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тров культурного развития)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(модернизация реги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нальных и муниципальных детских школ искусств по видам искусств)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ных и муниципальных музеев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монт региональных и муниципал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Государственная поддержка отрасли культуры (государственная поддер</w:t>
            </w:r>
            <w:r w:rsidRPr="00E17DA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</w:t>
            </w:r>
            <w:r w:rsidRPr="00E17DA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ка лучших сельских учреждений культуры)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</w:t>
            </w:r>
            <w:proofErr w:type="gramStart"/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2142,8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ли культуры (государственная по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держка лучших работников сел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55</w:t>
            </w:r>
            <w:proofErr w:type="gramStart"/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Б</w:t>
            </w:r>
            <w:proofErr w:type="gramEnd"/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ф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зической культуры, спорта, т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40804,7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нию «умной» спортивной площадки (</w:t>
            </w:r>
            <w:proofErr w:type="spellStart"/>
            <w:proofErr w:type="gram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редства</w:t>
            </w:r>
            <w:proofErr w:type="spellEnd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лей результативности)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17 W2531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24671,7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Оснащение объектов спортивной и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спортивно-техноло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  <w:t>гическим оборудованием (закупка и монтаж оборудования для создания на сельских территориях малых спо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сийского физкультурно-спортивного комплекса «Готов к труду и обороне» (ГТО))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экономического потенциала и п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вышение инвестиционной пр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влекательности региона»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30230,3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205670,5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«Развитие образ</w:t>
            </w: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4014623,6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3358150,2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1972766,3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177500,0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получа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муниципальных обр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246055,3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щего ремонта спортивных залов муниципальных образовательных организаций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20 72Г05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по модернизации школьных систем образования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ния общеобразовательных орган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заций, в том числе осуществля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образовательную деятельность по адаптированным основным 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программам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51720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расп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вательных организациях в связи с р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Создание новых мест в общеобраз</w:t>
            </w:r>
            <w:r w:rsidRPr="00E17DA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вательных организациях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условий для создания центров образования </w:t>
            </w:r>
            <w:r w:rsidRPr="00E17DA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цифрового и гуманитарного профилей (в рамках достижения соответствующих р</w:t>
            </w:r>
            <w:r w:rsidRPr="00E17DA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функци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нирования центров образования естественно-научной и </w:t>
            </w:r>
            <w:proofErr w:type="gram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технолог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ческой</w:t>
            </w:r>
            <w:proofErr w:type="gramEnd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общео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екта) (за исключением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ческой направленностей в общео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 (в рамках достижения соответству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екта) (в части расходов на оплату труда с начислениями)</w:t>
            </w:r>
            <w:proofErr w:type="gramEnd"/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</w:t>
            </w:r>
            <w:proofErr w:type="spell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(за 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да с начислениями)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нирования детских технопарков «</w:t>
            </w:r>
            <w:proofErr w:type="spell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результ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тов федерального проекта) (в части расходов на оплату труда с начи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лениями)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материально-техни</w:t>
            </w:r>
            <w:r w:rsidR="00AE35CE"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</w:t>
            </w:r>
            <w:r w:rsidR="00EF32AE"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кой базы для организации учебно-исследовательской, научно-практи</w:t>
            </w:r>
            <w:r w:rsidR="00AE35CE"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ческой, творческой деятельности, з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нятий физической культурой и спо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50980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базы) оборудован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ем, средствами обучения и воспит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образовательных организаций различных типов для реализации дополнительных общеразвивающих программ, для создания информ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в образовательных организациях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2 E2 51710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материально-техни</w:t>
            </w:r>
            <w:r w:rsidR="00AE35CE"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</w:t>
            </w:r>
            <w:r w:rsidR="00EF32AE"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кой базы образовательных организ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ций для внедрения цифровой образ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вательной среды и развития цифр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вых навыков обучающихся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Обновление материально-техни</w:t>
            </w:r>
            <w:r w:rsidR="00AE35CE"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чес</w:t>
            </w:r>
            <w:r w:rsidR="00EF32AE"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softHyphen/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кой базы образовательных организ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ций для внедрения цифровой образ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вательной среды и развития цифр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вых навыков обучающихся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52130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образования д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тей «IT-куб» (в рамках достижения соответствующих результатов ф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 (за исключен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функционирования це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ветствующих результатов федерал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ния цифровой образовательной ср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ды в общеобразовательных орган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зациях (в рамках достижения соо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0702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="00AE35CE"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инфраструктуры»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7842560,5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тия жилищного строительства суб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чению жильем молодых семей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4249363,3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0501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1924368,4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2553419,5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2158507,5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2041466,6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ции проекта по созданию, реко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струкции и эксплуатации трамва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ной сети и иного имущественного комплекса, технологически связа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ных между собой и входящих в с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став проекта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1 14 79340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933377,1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1195466,6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монту автомобильных дорог общего пользования местного значения в границах городских поселений 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ласти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Осуществление дорожной деятельн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 в отношении автомобильных д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ние автомобильных дорог и иску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(приведение в нормативное состо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ние автомобильных дорог местного значения и искусственных доро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 в границах городских округов области)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53946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округов обл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сти за счет средств областного д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 (в рамках достиж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(в рамках дост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«Охрана окружающей среды, воспроизво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 и рациональное использов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природных ресурсов Сар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Ликвидация несанкционированных свалок в границах городов и наиб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лее опасных объектов накопленного вреда окружающей среде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62 4 G1 52420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0605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го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ударственного и муниципального управления»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1953036,0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144405,1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AE35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федеральной целевой пр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 «Увековечение памяти п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гибших при защите Отечества на 2019–2024 годы» (обустройство и восстановление воинских захорон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ний, находящихся в государственной (муниципальной) собственности)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тых показателей повышения оплаты труда отдельных категорий рабо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ников бюджетной сферы</w:t>
            </w:r>
            <w:proofErr w:type="gramEnd"/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</w:t>
            </w: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Государственная программа С</w:t>
            </w:r>
            <w:r w:rsidRPr="00E17D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351446,3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239336,3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171113,5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(обустро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ство объектами инженерной инфр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благоустройство пл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щадок, расположенных на сельских территориях, под компактную ж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лищную застройку)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0505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(благ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структуры на сельских территориях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134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986F06" w:rsidRPr="00E17DA0" w:rsidTr="00984A9B">
        <w:tc>
          <w:tcPr>
            <w:tcW w:w="3970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тия сельских территорий (создание, реконструкция (модернизация), к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питальный ремонт объектов соц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альной и культурной сферы)</w:t>
            </w:r>
          </w:p>
        </w:tc>
        <w:tc>
          <w:tcPr>
            <w:tcW w:w="155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9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708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276" w:type="dxa"/>
            <w:vAlign w:val="bottom"/>
          </w:tcPr>
          <w:p w:rsidR="00986F06" w:rsidRPr="00E17DA0" w:rsidRDefault="00986F06" w:rsidP="00986F06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134" w:type="dxa"/>
            <w:vAlign w:val="bottom"/>
          </w:tcPr>
          <w:p w:rsidR="00986F06" w:rsidRPr="00E17DA0" w:rsidRDefault="00AE35CE" w:rsidP="00AE35CE">
            <w:pPr>
              <w:overflowPunct/>
              <w:autoSpaceDE/>
              <w:autoSpaceDN/>
              <w:adjustRightInd/>
              <w:spacing w:line="228" w:lineRule="auto"/>
              <w:ind w:left="-108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17DA0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</w:tbl>
    <w:p w:rsidR="00986F06" w:rsidRPr="00E17DA0" w:rsidRDefault="00986F06">
      <w:pPr>
        <w:rPr>
          <w:rFonts w:ascii="PT Astra Serif" w:hAnsi="PT Astra Serif"/>
        </w:rPr>
      </w:pPr>
    </w:p>
    <w:p w:rsidR="007A4E52" w:rsidRPr="00E17DA0" w:rsidRDefault="007A4E52" w:rsidP="00E9496D">
      <w:pPr>
        <w:suppressAutoHyphens/>
        <w:rPr>
          <w:rFonts w:ascii="PT Astra Serif" w:hAnsi="PT Astra Serif"/>
          <w:sz w:val="16"/>
          <w:lang w:val="en-US"/>
        </w:rPr>
      </w:pPr>
    </w:p>
    <w:sectPr w:rsidR="007A4E52" w:rsidRPr="00E17DA0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AC003B">
          <w:rPr>
            <w:rFonts w:ascii="PT Astra Serif" w:hAnsi="PT Astra Serif"/>
            <w:noProof/>
            <w:sz w:val="24"/>
            <w:szCs w:val="24"/>
          </w:rPr>
          <w:t>2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6F38"/>
    <w:rsid w:val="001E0AF6"/>
    <w:rsid w:val="00201FCD"/>
    <w:rsid w:val="0025388E"/>
    <w:rsid w:val="002612F9"/>
    <w:rsid w:val="00270E3B"/>
    <w:rsid w:val="002A7129"/>
    <w:rsid w:val="002A78C1"/>
    <w:rsid w:val="002C7CC0"/>
    <w:rsid w:val="002D7047"/>
    <w:rsid w:val="00313DDF"/>
    <w:rsid w:val="00355BED"/>
    <w:rsid w:val="00362325"/>
    <w:rsid w:val="0037014D"/>
    <w:rsid w:val="00385396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A3939"/>
    <w:rsid w:val="004D7A53"/>
    <w:rsid w:val="004E3110"/>
    <w:rsid w:val="004F4D24"/>
    <w:rsid w:val="004F5042"/>
    <w:rsid w:val="004F6861"/>
    <w:rsid w:val="004F779C"/>
    <w:rsid w:val="00535A1B"/>
    <w:rsid w:val="005540B9"/>
    <w:rsid w:val="00565EB9"/>
    <w:rsid w:val="00571E4C"/>
    <w:rsid w:val="00577824"/>
    <w:rsid w:val="0058455B"/>
    <w:rsid w:val="005F3032"/>
    <w:rsid w:val="00601B6F"/>
    <w:rsid w:val="00634BDF"/>
    <w:rsid w:val="006B22E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A4E52"/>
    <w:rsid w:val="007C0185"/>
    <w:rsid w:val="007C5537"/>
    <w:rsid w:val="007E0484"/>
    <w:rsid w:val="00817ACA"/>
    <w:rsid w:val="008321F8"/>
    <w:rsid w:val="00833E18"/>
    <w:rsid w:val="008D00DB"/>
    <w:rsid w:val="009459E2"/>
    <w:rsid w:val="00946C4B"/>
    <w:rsid w:val="009473C3"/>
    <w:rsid w:val="00952308"/>
    <w:rsid w:val="00966A2B"/>
    <w:rsid w:val="00967521"/>
    <w:rsid w:val="0098424C"/>
    <w:rsid w:val="00984A9B"/>
    <w:rsid w:val="00986509"/>
    <w:rsid w:val="00986F06"/>
    <w:rsid w:val="00991C1C"/>
    <w:rsid w:val="009A475E"/>
    <w:rsid w:val="009B0000"/>
    <w:rsid w:val="009E0589"/>
    <w:rsid w:val="009F02EC"/>
    <w:rsid w:val="009F313F"/>
    <w:rsid w:val="00A25DF0"/>
    <w:rsid w:val="00A32268"/>
    <w:rsid w:val="00A46292"/>
    <w:rsid w:val="00AC003B"/>
    <w:rsid w:val="00AC56A4"/>
    <w:rsid w:val="00AD19B4"/>
    <w:rsid w:val="00AE2BD6"/>
    <w:rsid w:val="00AE35CE"/>
    <w:rsid w:val="00B211F6"/>
    <w:rsid w:val="00B3137F"/>
    <w:rsid w:val="00B52ABB"/>
    <w:rsid w:val="00B708A2"/>
    <w:rsid w:val="00B93773"/>
    <w:rsid w:val="00BA3696"/>
    <w:rsid w:val="00BB6EF9"/>
    <w:rsid w:val="00C17085"/>
    <w:rsid w:val="00C21346"/>
    <w:rsid w:val="00C45202"/>
    <w:rsid w:val="00C51C18"/>
    <w:rsid w:val="00C55777"/>
    <w:rsid w:val="00C61E7F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6214E"/>
    <w:rsid w:val="00D66494"/>
    <w:rsid w:val="00D86E45"/>
    <w:rsid w:val="00DA0723"/>
    <w:rsid w:val="00DA7B7D"/>
    <w:rsid w:val="00DF2576"/>
    <w:rsid w:val="00E046FD"/>
    <w:rsid w:val="00E068A2"/>
    <w:rsid w:val="00E10665"/>
    <w:rsid w:val="00E17DA0"/>
    <w:rsid w:val="00E205F0"/>
    <w:rsid w:val="00E233E2"/>
    <w:rsid w:val="00E50ED3"/>
    <w:rsid w:val="00E56190"/>
    <w:rsid w:val="00E67D3A"/>
    <w:rsid w:val="00E91C8B"/>
    <w:rsid w:val="00E9496D"/>
    <w:rsid w:val="00E95F00"/>
    <w:rsid w:val="00ED2385"/>
    <w:rsid w:val="00EE570E"/>
    <w:rsid w:val="00EE6731"/>
    <w:rsid w:val="00EF1D14"/>
    <w:rsid w:val="00EF32AE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572A5-F3CB-4EDD-BAE8-540499DD1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2084</Words>
  <Characters>11883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25</cp:revision>
  <cp:lastPrinted>2022-11-25T08:05:00Z</cp:lastPrinted>
  <dcterms:created xsi:type="dcterms:W3CDTF">2022-11-22T06:27:00Z</dcterms:created>
  <dcterms:modified xsi:type="dcterms:W3CDTF">2023-03-27T10:34:00Z</dcterms:modified>
</cp:coreProperties>
</file>