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2A3D90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A3D90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2A3D9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2A3D9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2A3D90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2A3D90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2A3D90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2A3D90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2A3D9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2A3D90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2A3D9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2A3D9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2A3D9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2A3D90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2A3D90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2A3D90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2A3D90">
        <w:rPr>
          <w:rFonts w:ascii="PT Astra Serif" w:hAnsi="PT Astra Serif" w:cs="Times New Roman"/>
          <w:sz w:val="28"/>
          <w:szCs w:val="28"/>
        </w:rPr>
        <w:t>Р</w:t>
      </w:r>
      <w:r w:rsidR="00FA008C" w:rsidRPr="002A3D90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2A3D90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2A3D90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2A3D90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2A3D90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2A3D90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2A3D90">
        <w:rPr>
          <w:rFonts w:ascii="PT Astra Serif" w:hAnsi="PT Astra Serif" w:cs="Times New Roman"/>
          <w:sz w:val="28"/>
          <w:szCs w:val="28"/>
        </w:rPr>
        <w:t>на 20</w:t>
      </w:r>
      <w:r w:rsidR="0031345B" w:rsidRPr="002A3D90">
        <w:rPr>
          <w:rFonts w:ascii="PT Astra Serif" w:hAnsi="PT Astra Serif" w:cs="Times New Roman"/>
          <w:sz w:val="28"/>
          <w:szCs w:val="28"/>
        </w:rPr>
        <w:t>2</w:t>
      </w:r>
      <w:r w:rsidR="0093251D" w:rsidRPr="002A3D90">
        <w:rPr>
          <w:rFonts w:ascii="PT Astra Serif" w:hAnsi="PT Astra Serif" w:cs="Times New Roman"/>
          <w:sz w:val="28"/>
          <w:szCs w:val="28"/>
        </w:rPr>
        <w:t>3</w:t>
      </w:r>
      <w:r w:rsidRPr="002A3D90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2A3D90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2A3D90">
        <w:rPr>
          <w:rFonts w:ascii="PT Astra Serif" w:hAnsi="PT Astra Serif" w:cs="Times New Roman"/>
          <w:sz w:val="28"/>
          <w:szCs w:val="28"/>
        </w:rPr>
        <w:t>4</w:t>
      </w:r>
      <w:r w:rsidR="007D6A64" w:rsidRPr="002A3D90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2A3D90">
        <w:rPr>
          <w:rFonts w:ascii="PT Astra Serif" w:hAnsi="PT Astra Serif" w:cs="Times New Roman"/>
          <w:sz w:val="28"/>
          <w:szCs w:val="28"/>
        </w:rPr>
        <w:t>и 202</w:t>
      </w:r>
      <w:r w:rsidR="0093251D" w:rsidRPr="002A3D90">
        <w:rPr>
          <w:rFonts w:ascii="PT Astra Serif" w:hAnsi="PT Astra Serif" w:cs="Times New Roman"/>
          <w:sz w:val="28"/>
          <w:szCs w:val="28"/>
        </w:rPr>
        <w:t>5</w:t>
      </w:r>
      <w:r w:rsidR="0052706C" w:rsidRPr="002A3D90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2A3D90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DA560F" w:rsidRPr="002A3D90" w:rsidRDefault="00DA560F" w:rsidP="00DA560F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74A6B">
        <w:rPr>
          <w:rFonts w:ascii="PT Astra Serif" w:hAnsi="PT Astra Serif"/>
          <w:sz w:val="28"/>
          <w:szCs w:val="28"/>
        </w:rPr>
        <w:t xml:space="preserve">(с изменениями от </w:t>
      </w:r>
      <w:r w:rsidR="008A67BD" w:rsidRPr="00F74A6B">
        <w:rPr>
          <w:rFonts w:ascii="PT Astra Serif" w:hAnsi="PT Astra Serif"/>
          <w:sz w:val="28"/>
          <w:szCs w:val="28"/>
        </w:rPr>
        <w:t>16</w:t>
      </w:r>
      <w:r w:rsidRPr="00F74A6B">
        <w:rPr>
          <w:rFonts w:ascii="PT Astra Serif" w:hAnsi="PT Astra Serif"/>
          <w:sz w:val="28"/>
          <w:szCs w:val="28"/>
        </w:rPr>
        <w:t xml:space="preserve"> февраля 2023 года № </w:t>
      </w:r>
      <w:r w:rsidR="008A67BD" w:rsidRPr="00F74A6B">
        <w:rPr>
          <w:rFonts w:ascii="PT Astra Serif" w:hAnsi="PT Astra Serif"/>
          <w:sz w:val="28"/>
          <w:szCs w:val="28"/>
          <w:lang w:val="en-US"/>
        </w:rPr>
        <w:t>12</w:t>
      </w:r>
      <w:r w:rsidRPr="00F74A6B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9E6595" w:rsidRPr="002A3D90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2A3D90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2A3D90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2A3D90" w:rsidTr="00CC72D5">
        <w:tc>
          <w:tcPr>
            <w:tcW w:w="2694" w:type="dxa"/>
            <w:vMerge w:val="restart"/>
          </w:tcPr>
          <w:p w:rsidR="004C2CB6" w:rsidRPr="002A3D90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2A3D90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2A3D90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2A3D90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2A3D90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2A3D90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2A3D90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2A3D90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2A3D90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2A3D90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2A3D90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2A3D90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2A3D90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2A3D9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2A3D90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2A3D90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2A3D9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2A3D90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2A3D90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2A3D90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2A3D90" w:rsidTr="00CC72D5">
        <w:tc>
          <w:tcPr>
            <w:tcW w:w="2694" w:type="dxa"/>
            <w:vMerge/>
          </w:tcPr>
          <w:p w:rsidR="006613CF" w:rsidRPr="002A3D90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A3D90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2A3D90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A3D90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2A3D90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2A3D90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2A3D90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2A3D90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2A3D90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2A3D90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2A3D90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2A3D90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2A3D90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2A3D90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2A3D90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2A3D90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2A3D90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2A3D90" w:rsidTr="002A3D9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2A3D90" w:rsidRDefault="004869B1" w:rsidP="002A3D90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2A3D90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ступным жильем и 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развитие жилищно-коммунальной и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2111052,0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1662702,6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2665419,6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1962702,6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>ровском районе г.Саратова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1449918,5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1749918,5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336908,0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336908,0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 xml:space="preserve">чения родителей, лицам из числа детей-сирот и </w:t>
            </w:r>
            <w:r w:rsidRPr="002A3D90">
              <w:rPr>
                <w:rFonts w:ascii="PT Astra Serif" w:hAnsi="PT Astra Serif"/>
                <w:sz w:val="24"/>
                <w:szCs w:val="24"/>
              </w:rPr>
              <w:lastRenderedPageBreak/>
              <w:t>детей, оставшихся без попечения родителей, из специализированн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лых помещений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97824,7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324225,5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рам социального найма гражданам, страдающим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тяжелой формой хрон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A3D90" w:rsidRDefault="002A3D90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ул.4-я Дачная в Лени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Строительство мног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квартирного 5-ти эта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ж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ного жилого дома по ул.Лебедева-Кумача в Ленинском районе г.Са</w:t>
            </w:r>
            <w:r w:rsidRPr="002A3D90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softHyphen/>
              <w:t>ратова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00000,0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ция)» (средства для д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1374226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13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74226,6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524987,1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13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74226,6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1166957,4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524987,1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pacing w:val="-3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Проектно-изыскательс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кие, научно-исследова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тельские, опытно-конст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рукторские работы по объектам строительства и реконструкции на а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томобильных дорогах общего пользования р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гионального и межм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у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ниципального значения и искусственных с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оружений на них, нах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lastRenderedPageBreak/>
              <w:t>дящихся в государст</w:t>
            </w:r>
            <w:r w:rsidRPr="002A3D90">
              <w:rPr>
                <w:rFonts w:ascii="PT Astra Serif" w:hAnsi="PT Astra Serif"/>
                <w:spacing w:val="-3"/>
                <w:sz w:val="24"/>
                <w:szCs w:val="24"/>
              </w:rPr>
              <w:softHyphen/>
              <w:t>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автом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бильной дороги «с.Дон</w:t>
            </w:r>
            <w:r w:rsidRPr="002A3D90">
              <w:rPr>
                <w:rFonts w:ascii="PT Astra Serif" w:hAnsi="PT Astra Serif"/>
                <w:sz w:val="24"/>
                <w:szCs w:val="24"/>
              </w:rPr>
              <w:softHyphen/>
              <w:t>гуз – с.Колояр» в Ба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км 50+994 автом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sz w:val="24"/>
                <w:szCs w:val="24"/>
              </w:rPr>
              <w:t xml:space="preserve">ково-Духовницкое» в Духовницком районе Саратовской области 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389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рожного путепровода г.п.Татищево 816 км ПК 10 перегона Тат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600495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R1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13295,0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 w:cs="Arial CYR"/>
                <w:sz w:val="24"/>
                <w:szCs w:val="24"/>
              </w:rPr>
              <w:t>Строительство пут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провода через железн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дорожные пути на                  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lastRenderedPageBreak/>
              <w:t>км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8B1295" w:rsidRDefault="008B1295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B1295" w:rsidRDefault="008B1295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 w:cs="Arial CYR"/>
                <w:sz w:val="24"/>
                <w:szCs w:val="24"/>
              </w:rPr>
              <w:lastRenderedPageBreak/>
              <w:t>Строительство мост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вого перехода через р.Большой Иргиз на участке км 25+000 –           км 25+580 автомобил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ной дороги «Горный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Березово» в Пугаче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ском районе Сарато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5Ж 2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R1 53942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384355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376668,0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 w:cs="Arial CYR"/>
                <w:sz w:val="24"/>
                <w:szCs w:val="24"/>
              </w:rPr>
              <w:t>Реконструкция автом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бильной дороги «Е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шов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Орлов Гай» на участке моста через р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="002A3D90">
              <w:rPr>
                <w:rFonts w:ascii="PT Astra Serif" w:hAnsi="PT Astra Serif" w:cs="Arial CYR"/>
                <w:sz w:val="24"/>
                <w:szCs w:val="24"/>
              </w:rPr>
              <w:t xml:space="preserve">ку Таловка на                    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 км 29+999 в Ершовском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 w:cs="Arial CYR"/>
                <w:sz w:val="24"/>
                <w:szCs w:val="24"/>
              </w:rPr>
            </w:pPr>
            <w:r w:rsidRPr="002A3D90">
              <w:rPr>
                <w:rFonts w:ascii="PT Astra Serif" w:hAnsi="PT Astra Serif" w:cs="Arial CYR"/>
                <w:sz w:val="24"/>
                <w:szCs w:val="24"/>
              </w:rPr>
              <w:t>Реконструкция автом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бильной дороги «Пер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люб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Натальин Яр – Тараховка» на участке моста через овраг Ш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рокий на км 26+114 в Перелюбском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915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59,5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89728,3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 w:cs="Arial CYR"/>
                <w:sz w:val="24"/>
                <w:szCs w:val="24"/>
              </w:rPr>
              <w:t>Реконструкция авт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подъезда к с.Вязовка от автомобильной дороги «Р-158 Нижний Новг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род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Арзамас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ранск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Исса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Пенза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 xml:space="preserve">Саратов» на участке моста через р.Чекуриха 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lastRenderedPageBreak/>
              <w:t>на км 2+167 в Татище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ском районе Сарато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 w:cs="Arial CYR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P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P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P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2A3D90" w:rsidRPr="002A3D90" w:rsidRDefault="002A3D90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53945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2A3D90" w:rsidRPr="002A3D90" w:rsidRDefault="002A3D90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A3D90" w:rsidRP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77979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,3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A3D90" w:rsidRP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76419,7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highlight w:val="yellow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4050420,6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198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3552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4050420,6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3376898,4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3572713,4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31</w:t>
            </w:r>
            <w:r w:rsidRPr="002A3D9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03562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2A3D9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ГУЗ «Областная клин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фии» (строительство о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ластной клинической психиатрической бол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ницы на 1000 круглос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ния, диспансерное отд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ление на 160 посещений в смену, г.Саратов)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у</w:t>
            </w:r>
            <w:r w:rsidRPr="002A3D90">
              <w:rPr>
                <w:rFonts w:ascii="PT Astra Serif" w:hAnsi="PT Astra Serif"/>
                <w:sz w:val="24"/>
                <w:szCs w:val="24"/>
              </w:rPr>
              <w:t xml:space="preserve">лезный диспансер на 453 круглосуточные </w:t>
            </w:r>
            <w:r w:rsidRPr="002A3D90">
              <w:rPr>
                <w:rFonts w:ascii="PT Astra Serif" w:hAnsi="PT Astra Serif"/>
                <w:sz w:val="24"/>
                <w:szCs w:val="24"/>
              </w:rPr>
              <w:lastRenderedPageBreak/>
              <w:t>койки, 50 мест дневн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н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с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</w:t>
            </w: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Государственное учр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ждение здравоохранения «Областной клинич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ский онкологический диспансер», г.Саратов (строительство онкол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гического диспансера на 200 коек, 20 мест дне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пребывания, 12 к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ек реанимации и инте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сивной терапии, пол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клиники на 300 посещ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ний в смену. Город С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 w:cs="Arial"/>
                <w:spacing w:val="-6"/>
                <w:sz w:val="24"/>
                <w:szCs w:val="24"/>
              </w:rPr>
              <w:t>ратов, ул.Шехурдина)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1204509,0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D44A58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по адресу: г.Саратов, ул.Вольская, 6 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451160,0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401530,4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D44A58" w:rsidRDefault="00DA560F" w:rsidP="00D44A58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>ГУЗ СО «Базарно-Кара</w:t>
            </w:r>
            <w:r w:rsidR="00D44A58" w:rsidRPr="00D44A5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>булакская РБ» стро</w:t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 xml:space="preserve">тельство поликлиники р.п.Базарный Карабулак («Поликлиника на 400 посещений в смену (320 взрослого и 80 детского </w:t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населения), расположе</w:t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>ной по адресу: Сарато</w:t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>ская область, Базарный Карабулак, ул.Тополь</w:t>
            </w:r>
            <w:r w:rsidR="00D44A58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D44A58">
              <w:rPr>
                <w:rFonts w:ascii="PT Astra Serif" w:hAnsi="PT Astra Serif"/>
                <w:spacing w:val="-6"/>
                <w:sz w:val="24"/>
                <w:szCs w:val="24"/>
              </w:rPr>
              <w:t>чанская, 2»)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236058,1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228409,8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lastRenderedPageBreak/>
              <w:t>ГУЗ СО «Красноарме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к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ская область, г.Крас</w:t>
            </w:r>
            <w:r w:rsidRPr="002A3D90">
              <w:rPr>
                <w:rFonts w:ascii="PT Astra Serif" w:hAnsi="PT Astra Serif"/>
                <w:sz w:val="24"/>
                <w:szCs w:val="24"/>
              </w:rPr>
              <w:softHyphen/>
              <w:t>ноармейск, 5-й микр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123000,0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119014,8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4"/>
                <w:sz w:val="24"/>
                <w:szCs w:val="24"/>
              </w:rPr>
              <w:t>ГУЗ СО «Питерская РБ»</w:t>
            </w:r>
            <w:r w:rsidRPr="002A3D90">
              <w:rPr>
                <w:rFonts w:ascii="PT Astra Serif" w:hAnsi="PT Astra Serif"/>
                <w:sz w:val="24"/>
                <w:szCs w:val="24"/>
              </w:rPr>
              <w:t xml:space="preserve"> строительство пол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клиники (Поликлиника на 300 посещений (250 взрослых и 50 детских) в смену по адресу: С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ратовская область, П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терский район, с.Пи</w:t>
            </w:r>
            <w:r w:rsidR="00D44A58">
              <w:rPr>
                <w:rFonts w:ascii="PT Astra Serif" w:hAnsi="PT Astra Serif"/>
                <w:sz w:val="24"/>
                <w:szCs w:val="24"/>
              </w:rPr>
              <w:softHyphen/>
            </w:r>
            <w:r w:rsidRPr="002A3D90">
              <w:rPr>
                <w:rFonts w:ascii="PT Astra Serif" w:hAnsi="PT Astra Serif"/>
                <w:sz w:val="24"/>
                <w:szCs w:val="24"/>
              </w:rPr>
              <w:t>терка)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D44A58">
            <w:pPr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т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щений в смену (320 взрослого и</w:t>
            </w:r>
            <w:r w:rsidR="002A3D90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z w:val="24"/>
                <w:szCs w:val="24"/>
              </w:rPr>
              <w:t>80 детского населения), распол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женная по адресу: С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ратовская область, Краснокутский район, г.Красный Кут, тер.ЦРБ, д. 1 П)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D44A58">
            <w:pPr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lastRenderedPageBreak/>
              <w:t>ГУЗ СО «Новоузенская РБ» строительство п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ния), расположенная по адресу: Саратовская область,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D44A58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D44A5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D44A58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ГУЗ СО «Новоузенская РБ» строительство и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ГУЗ СО «Аткарская РБ» строительство инфекц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онного корпуса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92654,1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ГУЗ СО «Аткарская РБ» строительство т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70835,0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ГУЗ СО «Озинская РБ» строительство пол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 w:cs="Arial"/>
                <w:sz w:val="24"/>
                <w:szCs w:val="24"/>
              </w:rPr>
              <w:t>ГУЗ СО «Ершовская РБ» строительство и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 5365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 w:cs="Arial"/>
                <w:sz w:val="24"/>
                <w:szCs w:val="24"/>
              </w:rPr>
              <w:t>ГУЗ СО «Пугачевская РБ» строительство и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pacing w:val="-10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10"/>
                <w:sz w:val="24"/>
                <w:szCs w:val="24"/>
              </w:rPr>
              <w:t>Строительство поликл</w:t>
            </w:r>
            <w:r w:rsidRPr="002A3D90">
              <w:rPr>
                <w:rFonts w:ascii="PT Astra Serif" w:hAnsi="PT Astra Serif"/>
                <w:spacing w:val="-10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pacing w:val="-10"/>
                <w:sz w:val="24"/>
                <w:szCs w:val="24"/>
              </w:rPr>
              <w:t>ники в микрорайоне «Звезда» в Кировском районе города Саратова (2-й этап – здание лучевой диагностики, переход)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21181,2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bottom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Государственное учр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родская поликлиника № 2», г.Саратов (стро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2A3D90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112664,2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477707,2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273336,3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 xml:space="preserve">Реконструкция объекта по адресу: г.Саратов, ул.Вольская, 6 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="002A3D90">
              <w:rPr>
                <w:rFonts w:ascii="PT Astra Serif" w:hAnsi="PT Astra Serif"/>
                <w:sz w:val="24"/>
                <w:szCs w:val="24"/>
              </w:rPr>
              <w:softHyphen/>
            </w:r>
            <w:r w:rsidRPr="002A3D90">
              <w:rPr>
                <w:rFonts w:ascii="PT Astra Serif" w:hAnsi="PT Astra Serif"/>
                <w:sz w:val="24"/>
                <w:szCs w:val="24"/>
              </w:rPr>
              <w:t>чанская, 2»)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bottom"/>
          </w:tcPr>
          <w:p w:rsidR="00DA560F" w:rsidRPr="002A3D90" w:rsidRDefault="00DA560F" w:rsidP="005279A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Государственное учр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300 посещений в смену по адресу: Саратовская область, Саратовский муниципальный район, Соколовское муниц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 w:rsidR="005279AD">
              <w:rPr>
                <w:rFonts w:ascii="PT Astra Serif" w:hAnsi="PT Astra Serif"/>
                <w:sz w:val="24"/>
                <w:szCs w:val="24"/>
              </w:rPr>
              <w:softHyphen/>
            </w:r>
            <w:r w:rsidRPr="002A3D90">
              <w:rPr>
                <w:rFonts w:ascii="PT Astra Serif" w:hAnsi="PT Astra Serif"/>
                <w:sz w:val="24"/>
                <w:szCs w:val="24"/>
              </w:rPr>
              <w:t>кистская, уч.60»)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5279AD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5279AD">
              <w:rPr>
                <w:rFonts w:ascii="PT Astra Serif" w:hAnsi="PT Astra Serif"/>
                <w:spacing w:val="-6"/>
                <w:sz w:val="24"/>
                <w:szCs w:val="24"/>
              </w:rPr>
              <w:t>9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5279AD">
              <w:rPr>
                <w:rFonts w:ascii="PT Astra Serif" w:hAnsi="PT Astra Serif"/>
                <w:spacing w:val="-6"/>
                <w:sz w:val="24"/>
                <w:szCs w:val="24"/>
              </w:rPr>
              <w:t>53659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5279AD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79AD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58056,0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bottom"/>
          </w:tcPr>
          <w:p w:rsidR="00DA560F" w:rsidRPr="002A3D90" w:rsidRDefault="00DA560F" w:rsidP="002A3D9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родская поликлиника № 2», г.Саратов (стро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2A3D90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«Стар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591614,8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591614,8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2A3D90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591614,8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461971,0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 г., 1959</w:t>
            </w:r>
            <w:r w:rsidRPr="002A3D90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2A3D90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1961 гг., расположенного по а</w:t>
            </w:r>
            <w:r w:rsidRPr="002A3D90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д</w:t>
            </w:r>
            <w:r w:rsidRPr="002A3D90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lastRenderedPageBreak/>
              <w:t>ресу: г.Саратов, пл.Теат</w:t>
            </w:r>
            <w:r w:rsidRPr="002A3D90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softHyphen/>
              <w:t>ральная, 1»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2A3D90" w:rsidRDefault="002A3D90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 xml:space="preserve">55 A 25 </w:t>
            </w: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R</w:t>
            </w:r>
            <w:r w:rsidRPr="002A3D90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A 25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5000,</w:t>
            </w: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теля им.Ю.П.Киселева» (малая сцена)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Дом офицеров Красной Армии, арх.Каракис И.Ю., г.Энгельс, мкр.Энгельс-1, з/у 15б. «Проведение работ по сохранению объекта культурного наследия регионального знач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арх.Каракис И.Ю.; зд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а</w:t>
            </w:r>
            <w:r w:rsidRPr="002A3D90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т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т</w:t>
            </w:r>
            <w:r w:rsidRPr="002A3D90">
              <w:rPr>
                <w:rFonts w:ascii="PT Astra Serif" w:hAnsi="PT Astra Serif"/>
                <w:sz w:val="24"/>
                <w:szCs w:val="24"/>
              </w:rPr>
              <w:t>ских космонавтов, в который входили Ю.А.Гагарин, А.А.Ле</w:t>
            </w:r>
            <w:r w:rsidR="002A3D90">
              <w:rPr>
                <w:rFonts w:ascii="PT Astra Serif" w:hAnsi="PT Astra Serif"/>
                <w:sz w:val="24"/>
                <w:szCs w:val="24"/>
              </w:rPr>
              <w:softHyphen/>
            </w:r>
            <w:r w:rsidRPr="002A3D90">
              <w:rPr>
                <w:rFonts w:ascii="PT Astra Serif" w:hAnsi="PT Astra Serif"/>
                <w:sz w:val="24"/>
                <w:szCs w:val="24"/>
              </w:rPr>
              <w:lastRenderedPageBreak/>
              <w:t>онов, Г.С.Титов, П.Р.Попович и другие» по адресу: Саратовская область, г.Энгельс, мкр.Энгельс-1, з/у 15б»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A3D90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  <w:vAlign w:val="center"/>
          </w:tcPr>
          <w:p w:rsidR="00DA560F" w:rsidRPr="002A3D90" w:rsidRDefault="00DA560F" w:rsidP="002A3D90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  <w:r w:rsidRPr="002A3D90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DA560F" w:rsidRPr="002A3D90" w:rsidTr="002A3D90">
        <w:trPr>
          <w:trHeight w:val="68"/>
        </w:trPr>
        <w:tc>
          <w:tcPr>
            <w:tcW w:w="2694" w:type="dxa"/>
          </w:tcPr>
          <w:p w:rsidR="00DA560F" w:rsidRPr="002A3D90" w:rsidRDefault="00DA560F" w:rsidP="002A3D90">
            <w:pPr>
              <w:spacing w:line="228" w:lineRule="auto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A560F" w:rsidRPr="002A3D90" w:rsidRDefault="00DA560F" w:rsidP="002A3D90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8526532,4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6863763,4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6560310,0</w:t>
            </w:r>
          </w:p>
        </w:tc>
        <w:tc>
          <w:tcPr>
            <w:tcW w:w="1417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5426862,7</w:t>
            </w:r>
          </w:p>
        </w:tc>
        <w:tc>
          <w:tcPr>
            <w:tcW w:w="1276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4802425,5</w:t>
            </w:r>
          </w:p>
        </w:tc>
        <w:tc>
          <w:tcPr>
            <w:tcW w:w="1418" w:type="dxa"/>
            <w:vAlign w:val="bottom"/>
          </w:tcPr>
          <w:p w:rsidR="00DA560F" w:rsidRPr="002A3D90" w:rsidRDefault="00DA560F" w:rsidP="002A3D90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2A3D90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</w:p>
        </w:tc>
      </w:tr>
    </w:tbl>
    <w:p w:rsidR="00DA560F" w:rsidRPr="002A3D90" w:rsidRDefault="00DA560F">
      <w:pPr>
        <w:rPr>
          <w:rFonts w:ascii="PT Astra Serif" w:hAnsi="PT Astra Serif"/>
        </w:rPr>
      </w:pPr>
    </w:p>
    <w:p w:rsidR="00D622AA" w:rsidRPr="002A3D90" w:rsidRDefault="00D622AA">
      <w:pPr>
        <w:rPr>
          <w:rFonts w:ascii="PT Astra Serif" w:hAnsi="PT Astra Serif"/>
        </w:rPr>
      </w:pPr>
    </w:p>
    <w:p w:rsidR="004C084C" w:rsidRPr="002A3D90" w:rsidRDefault="004C084C">
      <w:pPr>
        <w:rPr>
          <w:rFonts w:ascii="PT Astra Serif" w:hAnsi="PT Astra Serif"/>
        </w:rPr>
      </w:pPr>
    </w:p>
    <w:p w:rsidR="003E5A1B" w:rsidRPr="002A3D90" w:rsidRDefault="003E5A1B" w:rsidP="00772DF5">
      <w:pPr>
        <w:rPr>
          <w:rFonts w:ascii="PT Astra Serif" w:hAnsi="PT Astra Serif" w:cs="Times New Roman"/>
          <w:sz w:val="16"/>
          <w:szCs w:val="4"/>
          <w:lang w:val="en-US"/>
        </w:rPr>
      </w:pPr>
    </w:p>
    <w:sectPr w:rsidR="003E5A1B" w:rsidRPr="002A3D90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A58" w:rsidRDefault="00D44A58" w:rsidP="001B41CE">
      <w:pPr>
        <w:spacing w:after="0" w:line="240" w:lineRule="auto"/>
      </w:pPr>
      <w:r>
        <w:separator/>
      </w:r>
    </w:p>
  </w:endnote>
  <w:endnote w:type="continuationSeparator" w:id="0">
    <w:p w:rsidR="00D44A58" w:rsidRDefault="00D44A58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A58" w:rsidRDefault="00D44A58" w:rsidP="001B41CE">
      <w:pPr>
        <w:spacing w:after="0" w:line="240" w:lineRule="auto"/>
      </w:pPr>
      <w:r>
        <w:separator/>
      </w:r>
    </w:p>
  </w:footnote>
  <w:footnote w:type="continuationSeparator" w:id="0">
    <w:p w:rsidR="00D44A58" w:rsidRDefault="00D44A58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A58" w:rsidRPr="004729DC" w:rsidRDefault="00D44A58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D44A58" w:rsidRDefault="00D44A5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44A58" w:rsidRPr="00601D88" w:rsidRDefault="00D44A58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F74A6B">
          <w:rPr>
            <w:rFonts w:ascii="PT Astra Serif" w:hAnsi="PT Astra Serif" w:cs="Times New Roman"/>
            <w:noProof/>
            <w:sz w:val="24"/>
            <w:szCs w:val="24"/>
          </w:rPr>
          <w:t>16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D44A58" w:rsidRDefault="00D44A58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autoHyphenation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878B5"/>
    <w:rsid w:val="000908AF"/>
    <w:rsid w:val="000908B3"/>
    <w:rsid w:val="000975E3"/>
    <w:rsid w:val="000A607D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583A"/>
    <w:rsid w:val="004C084C"/>
    <w:rsid w:val="004C2CB6"/>
    <w:rsid w:val="004E4C75"/>
    <w:rsid w:val="004E4DC3"/>
    <w:rsid w:val="00500EC4"/>
    <w:rsid w:val="0050469B"/>
    <w:rsid w:val="00507DDA"/>
    <w:rsid w:val="00514EFB"/>
    <w:rsid w:val="0051569C"/>
    <w:rsid w:val="005170A0"/>
    <w:rsid w:val="0052706C"/>
    <w:rsid w:val="005279A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601D88"/>
    <w:rsid w:val="00615141"/>
    <w:rsid w:val="00632BEF"/>
    <w:rsid w:val="00642454"/>
    <w:rsid w:val="006613CF"/>
    <w:rsid w:val="0066601C"/>
    <w:rsid w:val="00671AFD"/>
    <w:rsid w:val="00675ED0"/>
    <w:rsid w:val="00680CCA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6C48"/>
    <w:rsid w:val="00905814"/>
    <w:rsid w:val="00917DAC"/>
    <w:rsid w:val="00931020"/>
    <w:rsid w:val="0093251D"/>
    <w:rsid w:val="00936B08"/>
    <w:rsid w:val="009429A1"/>
    <w:rsid w:val="0094696E"/>
    <w:rsid w:val="00953CE3"/>
    <w:rsid w:val="009614E1"/>
    <w:rsid w:val="009859C3"/>
    <w:rsid w:val="00986848"/>
    <w:rsid w:val="00994992"/>
    <w:rsid w:val="009B0765"/>
    <w:rsid w:val="009B2765"/>
    <w:rsid w:val="009B3064"/>
    <w:rsid w:val="009D2C8C"/>
    <w:rsid w:val="009D3E93"/>
    <w:rsid w:val="009D40F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C2DBE"/>
    <w:rsid w:val="00DE0D45"/>
    <w:rsid w:val="00E24F58"/>
    <w:rsid w:val="00E42A30"/>
    <w:rsid w:val="00E43942"/>
    <w:rsid w:val="00E44EF0"/>
    <w:rsid w:val="00E45D92"/>
    <w:rsid w:val="00E4628F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EF59DD"/>
    <w:rsid w:val="00F1720A"/>
    <w:rsid w:val="00F220BA"/>
    <w:rsid w:val="00F229D9"/>
    <w:rsid w:val="00F26020"/>
    <w:rsid w:val="00F306B4"/>
    <w:rsid w:val="00F4765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D95BC-D521-41A8-8EC8-700052CE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16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20</cp:revision>
  <cp:lastPrinted>2022-11-25T08:03:00Z</cp:lastPrinted>
  <dcterms:created xsi:type="dcterms:W3CDTF">2022-11-22T06:00:00Z</dcterms:created>
  <dcterms:modified xsi:type="dcterms:W3CDTF">2023-02-17T10:16:00Z</dcterms:modified>
</cp:coreProperties>
</file>