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72" w:rsidRPr="0058629A" w:rsidRDefault="000C36C1">
      <w:pPr>
        <w:pStyle w:val="a4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58629A">
        <w:rPr>
          <w:rFonts w:ascii="PT Astra Serif" w:hAnsi="PT Astra Serif" w:cs="Times New Roman"/>
          <w:b w:val="0"/>
          <w:szCs w:val="28"/>
        </w:rPr>
        <w:t>ПРОЕКТ</w:t>
      </w:r>
    </w:p>
    <w:p w:rsidR="00735472" w:rsidRPr="0058629A" w:rsidRDefault="000C36C1">
      <w:pPr>
        <w:pStyle w:val="a4"/>
        <w:rPr>
          <w:rFonts w:ascii="PT Astra Serif" w:hAnsi="PT Astra Serif" w:cs="Times New Roman"/>
          <w:b w:val="0"/>
          <w:szCs w:val="28"/>
        </w:rPr>
      </w:pPr>
      <w:r w:rsidRPr="0058629A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35472" w:rsidRPr="0058629A" w:rsidRDefault="00735472">
      <w:pPr>
        <w:jc w:val="center"/>
        <w:rPr>
          <w:rFonts w:ascii="PT Astra Serif" w:hAnsi="PT Astra Serif"/>
          <w:bCs/>
          <w:sz w:val="28"/>
          <w:szCs w:val="28"/>
        </w:rPr>
      </w:pPr>
    </w:p>
    <w:p w:rsidR="00735472" w:rsidRPr="0058629A" w:rsidRDefault="000C36C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8629A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ED6E4C" w:rsidRDefault="00ED6E4C" w:rsidP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изменений в постановления Правительства Саратовской области</w:t>
      </w:r>
    </w:p>
    <w:p w:rsidR="00ED6E4C" w:rsidRDefault="00ED6E4C" w:rsidP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11 января 2023 года № 21-П и</w:t>
      </w:r>
    </w:p>
    <w:p w:rsidR="00ED6E4C" w:rsidRPr="00ED6E4C" w:rsidRDefault="00ED6E4C" w:rsidP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от 11 января 2023 года № 22-П </w:t>
      </w:r>
    </w:p>
    <w:p w:rsidR="00ED6E4C" w:rsidRPr="00ED6E4C" w:rsidRDefault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</w:p>
    <w:p w:rsidR="00735472" w:rsidRPr="0058629A" w:rsidRDefault="00ED6E4C" w:rsidP="00ED6E4C">
      <w:pPr>
        <w:spacing w:line="228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Н</w:t>
      </w:r>
      <w:r w:rsidR="000C36C1" w:rsidRPr="0058629A">
        <w:rPr>
          <w:rFonts w:ascii="PT Astra Serif" w:eastAsia="Times New Roman" w:hAnsi="PT Astra Serif"/>
          <w:sz w:val="28"/>
          <w:szCs w:val="28"/>
        </w:rPr>
        <w:t xml:space="preserve">а основании </w:t>
      </w:r>
      <w:hyperlink r:id="rId9" w:tooltip="consultantplus://offline/ref=813C6C1CC7DD8AC9571E3DD557CBA2117B30142F988D0590CFD8070BC9198AAC288594A409BC3519FB97D36756D84D54BC2B37DD6AB45344C1B06E9CvEj8G" w:history="1">
        <w:r w:rsidR="000C36C1" w:rsidRPr="0058629A">
          <w:rPr>
            <w:rFonts w:ascii="PT Astra Serif" w:eastAsia="Times New Roman" w:hAnsi="PT Astra Serif"/>
            <w:sz w:val="28"/>
            <w:szCs w:val="28"/>
          </w:rPr>
          <w:t>Устава</w:t>
        </w:r>
      </w:hyperlink>
      <w:r w:rsidR="000C36C1" w:rsidRPr="0058629A">
        <w:rPr>
          <w:rFonts w:ascii="PT Astra Serif" w:eastAsia="Times New Roman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ED6E4C" w:rsidRDefault="000C36C1" w:rsidP="00ED6E4C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D6E4C">
        <w:rPr>
          <w:rFonts w:ascii="PT Astra Serif" w:eastAsia="Times New Roman" w:hAnsi="PT Astra Serif"/>
          <w:sz w:val="28"/>
          <w:szCs w:val="28"/>
        </w:rPr>
        <w:t>1.</w:t>
      </w:r>
      <w:r w:rsidR="00ED6E4C" w:rsidRPr="00ED6E4C">
        <w:rPr>
          <w:rFonts w:ascii="PT Astra Serif" w:eastAsia="Times New Roman" w:hAnsi="PT Astra Serif"/>
          <w:sz w:val="28"/>
          <w:szCs w:val="28"/>
        </w:rPr>
        <w:t xml:space="preserve"> Внести в </w:t>
      </w:r>
      <w:hyperlink r:id="rId10" w:history="1">
        <w:r w:rsidR="00ED6E4C" w:rsidRPr="00ED6E4C">
          <w:rPr>
            <w:rFonts w:ascii="PT Astra Serif" w:eastAsia="Times New Roman" w:hAnsi="PT Astra Serif"/>
            <w:sz w:val="28"/>
            <w:szCs w:val="28"/>
          </w:rPr>
          <w:t>постановление</w:t>
        </w:r>
      </w:hyperlink>
      <w:r w:rsidR="00ED6E4C" w:rsidRPr="00ED6E4C">
        <w:rPr>
          <w:rFonts w:ascii="PT Astra Serif" w:eastAsia="Times New Roman" w:hAnsi="PT Astra Serif"/>
          <w:sz w:val="28"/>
          <w:szCs w:val="28"/>
        </w:rPr>
        <w:t xml:space="preserve"> Правительства Саратовской области от 11 января 2023 года № 21-П </w:t>
      </w:r>
      <w:r w:rsidR="00ED6E4C">
        <w:rPr>
          <w:rFonts w:ascii="PT Astra Serif" w:eastAsia="Times New Roman" w:hAnsi="PT Astra Serif"/>
          <w:sz w:val="28"/>
          <w:szCs w:val="28"/>
        </w:rPr>
        <w:t>«</w:t>
      </w:r>
      <w:r w:rsidR="00ED6E4C" w:rsidRPr="00ED6E4C">
        <w:rPr>
          <w:rFonts w:ascii="PT Astra Serif" w:eastAsia="Times New Roman" w:hAnsi="PT Astra Serif"/>
          <w:sz w:val="28"/>
          <w:szCs w:val="28"/>
        </w:rPr>
        <w:t>О соглашениях,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Саратовской области, на 2023 год</w:t>
      </w:r>
      <w:r w:rsidR="00ED6E4C">
        <w:rPr>
          <w:rFonts w:ascii="PT Astra Serif" w:eastAsia="Times New Roman" w:hAnsi="PT Astra Serif"/>
          <w:sz w:val="28"/>
          <w:szCs w:val="28"/>
        </w:rPr>
        <w:t>» следующее изменение:</w:t>
      </w:r>
    </w:p>
    <w:p w:rsidR="00ED6E4C" w:rsidRDefault="007349A8" w:rsidP="00ED6E4C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в пункте 1.5 приложения к постановлению с</w:t>
      </w:r>
      <w:r w:rsidRPr="007349A8">
        <w:rPr>
          <w:rFonts w:ascii="PT Astra Serif" w:eastAsia="Times New Roman" w:hAnsi="PT Astra Serif"/>
          <w:sz w:val="28"/>
          <w:szCs w:val="28"/>
        </w:rPr>
        <w:t>одержание обязательств</w:t>
      </w:r>
      <w:r>
        <w:rPr>
          <w:rFonts w:ascii="PT Astra Serif" w:eastAsia="Times New Roman" w:hAnsi="PT Astra Serif"/>
          <w:sz w:val="28"/>
          <w:szCs w:val="28"/>
        </w:rPr>
        <w:t>а изложить в новой редакции:</w:t>
      </w:r>
    </w:p>
    <w:p w:rsidR="007349A8" w:rsidRPr="00ED6E4C" w:rsidRDefault="007349A8" w:rsidP="003E06DF">
      <w:pPr>
        <w:pStyle w:val="ConsPlusNormal"/>
        <w:spacing w:line="228" w:lineRule="auto"/>
        <w:ind w:firstLine="709"/>
        <w:jc w:val="both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«</w:t>
      </w:r>
      <w:r w:rsidRPr="007349A8">
        <w:rPr>
          <w:rFonts w:ascii="PT Astra Serif" w:hAnsi="PT Astra Serif"/>
        </w:rPr>
        <w:t xml:space="preserve">Отсутствие по состоянию на первое число каждого месяца просроченной кредиторской задолженности </w:t>
      </w:r>
      <w:r w:rsidR="003E06DF">
        <w:rPr>
          <w:rFonts w:ascii="PT Astra Serif" w:hAnsi="PT Astra Serif"/>
        </w:rPr>
        <w:t>бюджета муниципального образования</w:t>
      </w:r>
      <w:r w:rsidR="00E31CD6">
        <w:rPr>
          <w:rFonts w:ascii="PT Astra Serif" w:hAnsi="PT Astra Serif"/>
        </w:rPr>
        <w:t>,</w:t>
      </w:r>
      <w:r w:rsidR="003E06DF">
        <w:rPr>
          <w:rFonts w:ascii="PT Astra Serif" w:hAnsi="PT Astra Serif"/>
        </w:rPr>
        <w:t xml:space="preserve"> </w:t>
      </w:r>
      <w:r w:rsidR="003E06DF" w:rsidRPr="007349A8">
        <w:rPr>
          <w:rFonts w:ascii="PT Astra Serif" w:hAnsi="PT Astra Serif"/>
        </w:rPr>
        <w:t>бюджетных и автономных учреждений муниципального образования</w:t>
      </w:r>
      <w:r w:rsidR="003E06DF" w:rsidRPr="003E06DF">
        <w:rPr>
          <w:rFonts w:ascii="PT Astra Serif" w:hAnsi="PT Astra Serif"/>
        </w:rPr>
        <w:t xml:space="preserve">, источником финансового </w:t>
      </w:r>
      <w:proofErr w:type="gramStart"/>
      <w:r w:rsidR="003E06DF" w:rsidRPr="003E06DF">
        <w:rPr>
          <w:rFonts w:ascii="PT Astra Serif" w:hAnsi="PT Astra Serif"/>
        </w:rPr>
        <w:t>обеспечения</w:t>
      </w:r>
      <w:proofErr w:type="gramEnd"/>
      <w:r w:rsidR="003E06DF" w:rsidRPr="003E06DF">
        <w:rPr>
          <w:rFonts w:ascii="PT Astra Serif" w:hAnsi="PT Astra Serif"/>
        </w:rPr>
        <w:t xml:space="preserve"> деятельности которых являются средства бюджета муниципального образования (за исключением иных источников финансирования),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</w:t>
      </w:r>
      <w:r>
        <w:rPr>
          <w:rFonts w:ascii="PT Astra Serif" w:eastAsia="Times New Roman" w:hAnsi="PT Astra Serif"/>
        </w:rPr>
        <w:t>».</w:t>
      </w:r>
    </w:p>
    <w:p w:rsidR="00462D40" w:rsidRPr="00462D40" w:rsidRDefault="00462D40" w:rsidP="00462D40">
      <w:pPr>
        <w:pStyle w:val="ConsPlusNormal"/>
        <w:spacing w:line="228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Pr="00462D40">
        <w:rPr>
          <w:rFonts w:ascii="PT Astra Serif" w:hAnsi="PT Astra Serif"/>
        </w:rPr>
        <w:t>. Внести в постановление Правительства Саратовской области от 11 января 2023 года № 2</w:t>
      </w:r>
      <w:r>
        <w:rPr>
          <w:rFonts w:ascii="PT Astra Serif" w:hAnsi="PT Astra Serif"/>
        </w:rPr>
        <w:t>2</w:t>
      </w:r>
      <w:r w:rsidRPr="00462D40">
        <w:rPr>
          <w:rFonts w:ascii="PT Astra Serif" w:hAnsi="PT Astra Serif"/>
        </w:rPr>
        <w:t>-П «О соглашениях, которыми предусматриваются меры по социально-экономическому развитию и оздоровлению муниципальных финансов поселений Саратовской области, на 2023 год» следующее изменение:</w:t>
      </w:r>
    </w:p>
    <w:p w:rsidR="00462D40" w:rsidRPr="00462D40" w:rsidRDefault="00462D40" w:rsidP="00462D40">
      <w:pPr>
        <w:pStyle w:val="ConsPlusNormal"/>
        <w:spacing w:line="228" w:lineRule="auto"/>
        <w:ind w:firstLine="709"/>
        <w:jc w:val="both"/>
        <w:rPr>
          <w:rFonts w:ascii="PT Astra Serif" w:hAnsi="PT Astra Serif"/>
        </w:rPr>
      </w:pPr>
      <w:r w:rsidRPr="00462D40">
        <w:rPr>
          <w:rFonts w:ascii="PT Astra Serif" w:hAnsi="PT Astra Serif"/>
        </w:rPr>
        <w:t>в пункте 1.5 приложения к постановлению содержание обязательства изложить в новой редакции:</w:t>
      </w:r>
    </w:p>
    <w:p w:rsidR="00ED6E4C" w:rsidRDefault="00462D40" w:rsidP="00462D40">
      <w:pPr>
        <w:pStyle w:val="ConsPlusNormal"/>
        <w:spacing w:line="228" w:lineRule="auto"/>
        <w:ind w:firstLine="709"/>
        <w:jc w:val="both"/>
        <w:rPr>
          <w:rFonts w:ascii="PT Astra Serif" w:hAnsi="PT Astra Serif"/>
        </w:rPr>
      </w:pPr>
      <w:r w:rsidRPr="00462D40">
        <w:rPr>
          <w:rFonts w:ascii="PT Astra Serif" w:hAnsi="PT Astra Serif"/>
        </w:rPr>
        <w:t xml:space="preserve">«Отсутствие по состоянию на первое число каждого месяца просроченной кредиторской задолженности бюджета </w:t>
      </w:r>
      <w:r>
        <w:rPr>
          <w:rFonts w:ascii="PT Astra Serif" w:hAnsi="PT Astra Serif"/>
        </w:rPr>
        <w:t>поселения</w:t>
      </w:r>
      <w:r w:rsidR="00E31CD6">
        <w:rPr>
          <w:rFonts w:ascii="PT Astra Serif" w:hAnsi="PT Astra Serif"/>
        </w:rPr>
        <w:t>,</w:t>
      </w:r>
      <w:r w:rsidRPr="00462D40">
        <w:rPr>
          <w:rFonts w:ascii="PT Astra Serif" w:hAnsi="PT Astra Serif"/>
        </w:rPr>
        <w:t xml:space="preserve"> бюджетных и автономных учреждений </w:t>
      </w:r>
      <w:r>
        <w:rPr>
          <w:rFonts w:ascii="PT Astra Serif" w:hAnsi="PT Astra Serif"/>
        </w:rPr>
        <w:t>поселения</w:t>
      </w:r>
      <w:r w:rsidRPr="00462D40">
        <w:rPr>
          <w:rFonts w:ascii="PT Astra Serif" w:hAnsi="PT Astra Serif"/>
        </w:rPr>
        <w:t xml:space="preserve">, источником финансового обеспечения деятельности которых являются средства бюджета </w:t>
      </w:r>
      <w:r>
        <w:rPr>
          <w:rFonts w:ascii="PT Astra Serif" w:hAnsi="PT Astra Serif"/>
        </w:rPr>
        <w:t>поселения</w:t>
      </w:r>
      <w:r w:rsidRPr="00462D40">
        <w:rPr>
          <w:rFonts w:ascii="PT Astra Serif" w:hAnsi="PT Astra Serif"/>
        </w:rPr>
        <w:t xml:space="preserve"> (за исключением иных источников финансирования), в части расходов на оплату труда, уплату взносов по обязательному социальному страхованию на </w:t>
      </w:r>
      <w:r w:rsidRPr="00462D40">
        <w:rPr>
          <w:rFonts w:ascii="PT Astra Serif" w:hAnsi="PT Astra Serif"/>
        </w:rPr>
        <w:lastRenderedPageBreak/>
        <w:t>выплаты по оплате труда работников и иные выплаты работникам, а также обеспечение мер социальной поддержки отдельных категорий граждан».</w:t>
      </w:r>
    </w:p>
    <w:p w:rsidR="00735472" w:rsidRPr="0058629A" w:rsidRDefault="00462D40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0C36C1" w:rsidRPr="00356697">
        <w:rPr>
          <w:rFonts w:ascii="PT Astra Serif" w:hAnsi="PT Astra Serif"/>
          <w:sz w:val="28"/>
          <w:szCs w:val="28"/>
        </w:rPr>
        <w:t>. </w:t>
      </w:r>
      <w:r w:rsidR="00176DAA" w:rsidRPr="00356697">
        <w:rPr>
          <w:rFonts w:ascii="PT Astra Serif" w:hAnsi="PT Astra Serif"/>
          <w:sz w:val="28"/>
          <w:szCs w:val="28"/>
        </w:rPr>
        <w:t xml:space="preserve">Министерству информации и массовых коммуникаций области </w:t>
      </w:r>
      <w:r w:rsidR="000C36C1" w:rsidRPr="00356697">
        <w:rPr>
          <w:rFonts w:ascii="PT Astra Serif" w:hAnsi="PT Astra Serif"/>
          <w:sz w:val="28"/>
          <w:szCs w:val="28"/>
        </w:rPr>
        <w:t>опубликовать настоящее постановление в течение десяти дней со дня его подписания.</w:t>
      </w:r>
    </w:p>
    <w:p w:rsidR="00735472" w:rsidRPr="0058629A" w:rsidRDefault="00B716AB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0C36C1" w:rsidRPr="0058629A">
        <w:rPr>
          <w:rFonts w:ascii="PT Astra Serif" w:hAnsi="PT Astra Serif"/>
          <w:sz w:val="28"/>
          <w:szCs w:val="28"/>
        </w:rPr>
        <w:t xml:space="preserve">. Настоящее постановление вступает в силу </w:t>
      </w:r>
      <w:r w:rsidR="00176DAA" w:rsidRPr="00176DAA">
        <w:rPr>
          <w:rFonts w:ascii="PT Astra Serif" w:hAnsi="PT Astra Serif"/>
          <w:sz w:val="28"/>
          <w:szCs w:val="28"/>
        </w:rPr>
        <w:t>со дня его официального опубликования</w:t>
      </w:r>
      <w:r w:rsidR="000C36C1" w:rsidRPr="0058629A">
        <w:rPr>
          <w:rFonts w:ascii="PT Astra Serif" w:hAnsi="PT Astra Serif"/>
          <w:sz w:val="28"/>
          <w:szCs w:val="28"/>
        </w:rPr>
        <w:t>.</w:t>
      </w:r>
    </w:p>
    <w:p w:rsidR="00735472" w:rsidRPr="0058629A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58629A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58629A" w:rsidRDefault="00735472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58629A" w:rsidRDefault="00176DAA">
      <w:pPr>
        <w:widowControl/>
        <w:jc w:val="right"/>
        <w:outlineLvl w:val="0"/>
        <w:rPr>
          <w:rFonts w:ascii="PT Astra Serif" w:hAnsi="PT Astra Serif"/>
          <w:sz w:val="28"/>
          <w:szCs w:val="28"/>
        </w:rPr>
      </w:pPr>
      <w:r w:rsidRPr="00176DAA">
        <w:rPr>
          <w:rFonts w:ascii="PT Astra Serif" w:hAnsi="PT Astra Serif"/>
          <w:b/>
          <w:sz w:val="28"/>
          <w:szCs w:val="28"/>
        </w:rPr>
        <w:t>Губернатор Саратовской области                                              Р.В. Бусаргин</w:t>
      </w:r>
    </w:p>
    <w:p w:rsidR="00653D73" w:rsidRDefault="00653D73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</w:p>
    <w:p w:rsidR="00653D73" w:rsidRPr="00653D73" w:rsidRDefault="00653D73" w:rsidP="00653D73">
      <w:pPr>
        <w:rPr>
          <w:rFonts w:ascii="PT Astra Serif" w:eastAsia="Times New Roman" w:hAnsi="PT Astra Serif"/>
          <w:sz w:val="26"/>
          <w:szCs w:val="26"/>
        </w:rPr>
      </w:pPr>
      <w:bookmarkStart w:id="0" w:name="_GoBack"/>
      <w:bookmarkEnd w:id="0"/>
    </w:p>
    <w:sectPr w:rsidR="00653D73" w:rsidRPr="00653D73" w:rsidSect="00176DAA">
      <w:headerReference w:type="default" r:id="rId11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72" w:rsidRDefault="000C36C1">
      <w:r>
        <w:separator/>
      </w:r>
    </w:p>
  </w:endnote>
  <w:endnote w:type="continuationSeparator" w:id="0">
    <w:p w:rsidR="00735472" w:rsidRDefault="000C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</w:font>
  <w:font w:name="Droid Sans Devanagari">
    <w:altName w:val="Franklin Gothic Medium Cond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72" w:rsidRDefault="000C36C1">
      <w:r>
        <w:separator/>
      </w:r>
    </w:p>
  </w:footnote>
  <w:footnote w:type="continuationSeparator" w:id="0">
    <w:p w:rsidR="00735472" w:rsidRDefault="000C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121185"/>
      <w:docPartObj>
        <w:docPartGallery w:val="Page Numbers (Top of Page)"/>
        <w:docPartUnique/>
      </w:docPartObj>
    </w:sdtPr>
    <w:sdtEndPr/>
    <w:sdtContent>
      <w:p w:rsidR="00735472" w:rsidRDefault="00735472">
        <w:pPr>
          <w:pStyle w:val="a9"/>
          <w:jc w:val="center"/>
        </w:pPr>
      </w:p>
      <w:p w:rsidR="00735472" w:rsidRDefault="000C36C1">
        <w:pPr>
          <w:pStyle w:val="a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653D73">
          <w:rPr>
            <w:noProof/>
          </w:rPr>
          <w:t>2</w:t>
        </w:r>
        <w:r>
          <w:fldChar w:fldCharType="end"/>
        </w:r>
      </w:p>
    </w:sdtContent>
  </w:sdt>
  <w:p w:rsidR="00735472" w:rsidRDefault="0073547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72"/>
    <w:rsid w:val="0003776F"/>
    <w:rsid w:val="000C36C1"/>
    <w:rsid w:val="00176DAA"/>
    <w:rsid w:val="00356697"/>
    <w:rsid w:val="003E06DF"/>
    <w:rsid w:val="00462D40"/>
    <w:rsid w:val="00524937"/>
    <w:rsid w:val="0058629A"/>
    <w:rsid w:val="00653D73"/>
    <w:rsid w:val="007349A8"/>
    <w:rsid w:val="00735472"/>
    <w:rsid w:val="007F7CA7"/>
    <w:rsid w:val="0085280D"/>
    <w:rsid w:val="009E19EF"/>
    <w:rsid w:val="00AA1CBC"/>
    <w:rsid w:val="00B716AB"/>
    <w:rsid w:val="00B77F0B"/>
    <w:rsid w:val="00C97439"/>
    <w:rsid w:val="00D625F8"/>
    <w:rsid w:val="00E31CD6"/>
    <w:rsid w:val="00E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1A69FDAB3714FFB57FCE39079165393F8DF8375FC9D190E7295D16B5DDF4F5DE837DD7769FBECBA97459213E1DD8EE9BCg3a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633A04-B2CE-4C15-9B9B-67F9E9459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11</cp:revision>
  <cp:lastPrinted>2022-12-26T15:50:00Z</cp:lastPrinted>
  <dcterms:created xsi:type="dcterms:W3CDTF">2022-12-23T16:05:00Z</dcterms:created>
  <dcterms:modified xsi:type="dcterms:W3CDTF">2023-01-18T14:20:00Z</dcterms:modified>
  <dc:language>ru-RU</dc:language>
</cp:coreProperties>
</file>