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194" w:rsidRPr="005E1194" w:rsidRDefault="005E1194" w:rsidP="005E1194">
      <w:pPr>
        <w:widowControl w:val="0"/>
        <w:jc w:val="center"/>
        <w:rPr>
          <w:rFonts w:ascii="PT Astra Serif" w:hAnsi="PT Astra Serif"/>
          <w:b/>
          <w:szCs w:val="28"/>
        </w:rPr>
      </w:pPr>
      <w:r w:rsidRPr="005E1194">
        <w:rPr>
          <w:rFonts w:ascii="PT Astra Serif" w:hAnsi="PT Astra Serif"/>
          <w:b/>
          <w:szCs w:val="28"/>
        </w:rPr>
        <w:t xml:space="preserve">Выступление </w:t>
      </w:r>
    </w:p>
    <w:p w:rsidR="005E1194" w:rsidRPr="005E1194" w:rsidRDefault="005E1194" w:rsidP="005E1194">
      <w:pPr>
        <w:jc w:val="center"/>
        <w:rPr>
          <w:rFonts w:ascii="PT Astra Serif" w:hAnsi="PT Astra Serif"/>
          <w:b/>
          <w:szCs w:val="28"/>
        </w:rPr>
      </w:pPr>
      <w:proofErr w:type="gramStart"/>
      <w:r w:rsidRPr="005E1194">
        <w:rPr>
          <w:rFonts w:ascii="PT Astra Serif" w:hAnsi="PT Astra Serif"/>
          <w:b/>
          <w:szCs w:val="28"/>
        </w:rPr>
        <w:t>исполняющего</w:t>
      </w:r>
      <w:proofErr w:type="gramEnd"/>
      <w:r w:rsidRPr="005E1194">
        <w:rPr>
          <w:rFonts w:ascii="PT Astra Serif" w:hAnsi="PT Astra Serif"/>
          <w:b/>
          <w:szCs w:val="28"/>
        </w:rPr>
        <w:t xml:space="preserve"> обязанности министра финансов области </w:t>
      </w:r>
      <w:proofErr w:type="spellStart"/>
      <w:r w:rsidRPr="005E1194">
        <w:rPr>
          <w:rFonts w:ascii="PT Astra Serif" w:hAnsi="PT Astra Serif"/>
          <w:b/>
          <w:szCs w:val="28"/>
        </w:rPr>
        <w:t>Бегининой</w:t>
      </w:r>
      <w:proofErr w:type="spellEnd"/>
      <w:r w:rsidRPr="005E1194">
        <w:rPr>
          <w:rFonts w:ascii="PT Astra Serif" w:hAnsi="PT Astra Serif"/>
          <w:b/>
          <w:szCs w:val="28"/>
        </w:rPr>
        <w:t xml:space="preserve"> И.С. на заседании Правительства области по вопросу: «О </w:t>
      </w:r>
      <w:proofErr w:type="gramStart"/>
      <w:r w:rsidRPr="005E1194">
        <w:rPr>
          <w:rFonts w:ascii="PT Astra Serif" w:hAnsi="PT Astra Serif"/>
          <w:b/>
          <w:szCs w:val="28"/>
        </w:rPr>
        <w:t>проекте</w:t>
      </w:r>
      <w:proofErr w:type="gramEnd"/>
      <w:r w:rsidRPr="005E1194">
        <w:rPr>
          <w:rFonts w:ascii="PT Astra Serif" w:hAnsi="PT Astra Serif"/>
          <w:b/>
          <w:szCs w:val="28"/>
        </w:rPr>
        <w:t xml:space="preserve"> закона Саратовской области «Об областном бюджете на 202</w:t>
      </w:r>
      <w:r>
        <w:rPr>
          <w:rFonts w:ascii="PT Astra Serif" w:hAnsi="PT Astra Serif"/>
          <w:b/>
          <w:szCs w:val="28"/>
        </w:rPr>
        <w:t>3</w:t>
      </w:r>
      <w:r w:rsidRPr="005E1194">
        <w:rPr>
          <w:rFonts w:ascii="PT Astra Serif" w:hAnsi="PT Astra Serif"/>
          <w:b/>
          <w:szCs w:val="28"/>
        </w:rPr>
        <w:t xml:space="preserve"> год и на плановый период 202</w:t>
      </w:r>
      <w:r>
        <w:rPr>
          <w:rFonts w:ascii="PT Astra Serif" w:hAnsi="PT Astra Serif"/>
          <w:b/>
          <w:szCs w:val="28"/>
        </w:rPr>
        <w:t>4</w:t>
      </w:r>
      <w:r w:rsidRPr="005E1194">
        <w:rPr>
          <w:rFonts w:ascii="PT Astra Serif" w:hAnsi="PT Astra Serif"/>
          <w:b/>
          <w:szCs w:val="28"/>
        </w:rPr>
        <w:t xml:space="preserve"> и 202</w:t>
      </w:r>
      <w:r>
        <w:rPr>
          <w:rFonts w:ascii="PT Astra Serif" w:hAnsi="PT Astra Serif"/>
          <w:b/>
          <w:szCs w:val="28"/>
        </w:rPr>
        <w:t xml:space="preserve">5 </w:t>
      </w:r>
      <w:r w:rsidRPr="005E1194">
        <w:rPr>
          <w:rFonts w:ascii="PT Astra Serif" w:hAnsi="PT Astra Serif"/>
          <w:b/>
          <w:szCs w:val="28"/>
        </w:rPr>
        <w:t>годов»</w:t>
      </w:r>
    </w:p>
    <w:p w:rsidR="005E1194" w:rsidRPr="005E1194" w:rsidRDefault="005E1194" w:rsidP="005E1194">
      <w:pPr>
        <w:pStyle w:val="ConsPlusTitle"/>
        <w:jc w:val="center"/>
        <w:rPr>
          <w:rFonts w:ascii="PT Astra Serif" w:hAnsi="PT Astra Serif"/>
        </w:rPr>
      </w:pPr>
    </w:p>
    <w:p w:rsidR="005E1194" w:rsidRPr="005E1194" w:rsidRDefault="005E1194" w:rsidP="005E1194">
      <w:pPr>
        <w:jc w:val="center"/>
        <w:rPr>
          <w:rFonts w:ascii="PT Astra Serif" w:hAnsi="PT Astra Serif"/>
          <w:b/>
          <w:bCs/>
          <w:kern w:val="36"/>
          <w:szCs w:val="28"/>
        </w:rPr>
      </w:pPr>
      <w:r w:rsidRPr="005E1194">
        <w:rPr>
          <w:rFonts w:ascii="PT Astra Serif" w:hAnsi="PT Astra Serif"/>
          <w:b/>
          <w:bCs/>
          <w:kern w:val="36"/>
          <w:szCs w:val="28"/>
        </w:rPr>
        <w:t>Уважа</w:t>
      </w:r>
      <w:bookmarkStart w:id="0" w:name="_GoBack"/>
      <w:bookmarkEnd w:id="0"/>
      <w:r w:rsidRPr="005E1194">
        <w:rPr>
          <w:rFonts w:ascii="PT Astra Serif" w:hAnsi="PT Astra Serif"/>
          <w:b/>
          <w:bCs/>
          <w:kern w:val="36"/>
          <w:szCs w:val="28"/>
        </w:rPr>
        <w:t>емый Роман Викторович!</w:t>
      </w:r>
    </w:p>
    <w:p w:rsidR="005E1194" w:rsidRPr="005E1194" w:rsidRDefault="005E1194" w:rsidP="005E1194">
      <w:pPr>
        <w:jc w:val="center"/>
        <w:rPr>
          <w:rFonts w:ascii="PT Astra Serif" w:hAnsi="PT Astra Serif"/>
          <w:b/>
          <w:bCs/>
          <w:kern w:val="36"/>
          <w:szCs w:val="28"/>
        </w:rPr>
      </w:pPr>
      <w:r w:rsidRPr="005E1194">
        <w:rPr>
          <w:rFonts w:ascii="PT Astra Serif" w:hAnsi="PT Astra Serif"/>
          <w:b/>
          <w:bCs/>
          <w:kern w:val="36"/>
          <w:szCs w:val="28"/>
        </w:rPr>
        <w:t>Уважаемые участники совещания!</w:t>
      </w:r>
    </w:p>
    <w:p w:rsidR="0010347D" w:rsidRPr="002843D3" w:rsidRDefault="0010347D" w:rsidP="0010347D">
      <w:pPr>
        <w:jc w:val="center"/>
        <w:rPr>
          <w:rFonts w:ascii="PT Astra Serif" w:hAnsi="PT Astra Serif"/>
          <w:szCs w:val="28"/>
        </w:rPr>
      </w:pPr>
    </w:p>
    <w:p w:rsidR="00666F37" w:rsidRPr="00F93008" w:rsidRDefault="003567B8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>Разработанный</w:t>
      </w:r>
      <w:r w:rsidR="00666F37" w:rsidRPr="00F93008">
        <w:rPr>
          <w:rFonts w:ascii="PT Astra Serif" w:hAnsi="PT Astra Serif"/>
          <w:szCs w:val="28"/>
        </w:rPr>
        <w:t xml:space="preserve"> проект закона базируется на данных макроэкономического прогноза, основных направлениях налоговой и бюджетной </w:t>
      </w:r>
      <w:proofErr w:type="gramStart"/>
      <w:r w:rsidR="00666F37" w:rsidRPr="00F93008">
        <w:rPr>
          <w:rFonts w:ascii="PT Astra Serif" w:hAnsi="PT Astra Serif"/>
          <w:szCs w:val="28"/>
        </w:rPr>
        <w:t>политики на</w:t>
      </w:r>
      <w:proofErr w:type="gramEnd"/>
      <w:r w:rsidR="00666F37" w:rsidRPr="00F93008">
        <w:rPr>
          <w:rFonts w:ascii="PT Astra Serif" w:hAnsi="PT Astra Serif"/>
          <w:szCs w:val="28"/>
        </w:rPr>
        <w:t xml:space="preserve"> </w:t>
      </w:r>
      <w:r w:rsidR="0011162A" w:rsidRPr="00F93008">
        <w:rPr>
          <w:rFonts w:ascii="PT Astra Serif" w:hAnsi="PT Astra Serif"/>
          <w:szCs w:val="28"/>
        </w:rPr>
        <w:t>трехлетний</w:t>
      </w:r>
      <w:r w:rsidR="00666F37" w:rsidRPr="00F93008">
        <w:rPr>
          <w:rFonts w:ascii="PT Astra Serif" w:hAnsi="PT Astra Serif"/>
          <w:szCs w:val="28"/>
        </w:rPr>
        <w:t xml:space="preserve"> период, итогах исполнения областного и местных бюджетов за прошлый год и текущих итогах </w:t>
      </w:r>
      <w:r w:rsidR="002843D3" w:rsidRPr="00F93008">
        <w:rPr>
          <w:rFonts w:ascii="PT Astra Serif" w:hAnsi="PT Astra Serif"/>
          <w:szCs w:val="28"/>
        </w:rPr>
        <w:t>20</w:t>
      </w:r>
      <w:r w:rsidR="00666F37" w:rsidRPr="00F93008">
        <w:rPr>
          <w:rFonts w:ascii="PT Astra Serif" w:hAnsi="PT Astra Serif"/>
          <w:szCs w:val="28"/>
        </w:rPr>
        <w:t>22 года, показателях действующих государственных программ области.</w:t>
      </w:r>
    </w:p>
    <w:p w:rsidR="0042750F" w:rsidRPr="00F93008" w:rsidRDefault="0042750F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Бюджетная политика </w:t>
      </w:r>
      <w:r w:rsidR="0011162A" w:rsidRPr="00F93008">
        <w:rPr>
          <w:rFonts w:ascii="PT Astra Serif" w:hAnsi="PT Astra Serif"/>
          <w:szCs w:val="28"/>
        </w:rPr>
        <w:t xml:space="preserve">в среднесрочном периоде </w:t>
      </w:r>
      <w:r w:rsidRPr="00F93008">
        <w:rPr>
          <w:rFonts w:ascii="PT Astra Serif" w:hAnsi="PT Astra Serif"/>
          <w:szCs w:val="28"/>
        </w:rPr>
        <w:t>сохраняет преемственность приоритетов предыдущего бюджетного цикла</w:t>
      </w:r>
      <w:r w:rsidR="00014786" w:rsidRPr="00F93008">
        <w:rPr>
          <w:rFonts w:ascii="PT Astra Serif" w:hAnsi="PT Astra Serif"/>
          <w:szCs w:val="28"/>
        </w:rPr>
        <w:t>.</w:t>
      </w:r>
      <w:r w:rsidRPr="00F93008">
        <w:rPr>
          <w:rFonts w:ascii="PT Astra Serif" w:hAnsi="PT Astra Serif"/>
          <w:szCs w:val="28"/>
        </w:rPr>
        <w:t xml:space="preserve"> </w:t>
      </w:r>
      <w:r w:rsidR="00E13B3D" w:rsidRPr="00F93008">
        <w:rPr>
          <w:rFonts w:ascii="PT Astra Serif" w:hAnsi="PT Astra Serif"/>
          <w:szCs w:val="28"/>
        </w:rPr>
        <w:t>К</w:t>
      </w:r>
      <w:r w:rsidR="00711FF3" w:rsidRPr="00F93008">
        <w:rPr>
          <w:rFonts w:ascii="PT Astra Serif" w:hAnsi="PT Astra Serif"/>
          <w:szCs w:val="28"/>
        </w:rPr>
        <w:t xml:space="preserve">лючевыми </w:t>
      </w:r>
      <w:r w:rsidR="00113E1F" w:rsidRPr="00F93008">
        <w:rPr>
          <w:rFonts w:ascii="PT Astra Serif" w:hAnsi="PT Astra Serif"/>
          <w:szCs w:val="28"/>
        </w:rPr>
        <w:t>являются</w:t>
      </w:r>
      <w:r w:rsidRPr="00F93008">
        <w:rPr>
          <w:rFonts w:ascii="PT Astra Serif" w:hAnsi="PT Astra Serif"/>
          <w:szCs w:val="28"/>
        </w:rPr>
        <w:t xml:space="preserve"> задачи </w:t>
      </w:r>
      <w:r w:rsidR="0011162A" w:rsidRPr="00F93008">
        <w:rPr>
          <w:rFonts w:ascii="PT Astra Serif" w:hAnsi="PT Astra Serif"/>
          <w:szCs w:val="28"/>
        </w:rPr>
        <w:t xml:space="preserve">гарантированного исполнения социальных обязательств перед гражданами и </w:t>
      </w:r>
      <w:r w:rsidRPr="00F93008">
        <w:rPr>
          <w:rFonts w:ascii="PT Astra Serif" w:hAnsi="PT Astra Serif"/>
          <w:szCs w:val="28"/>
        </w:rPr>
        <w:t xml:space="preserve">достижения </w:t>
      </w:r>
      <w:r w:rsidR="0053281D" w:rsidRPr="00F93008">
        <w:rPr>
          <w:rFonts w:ascii="PT Astra Serif" w:hAnsi="PT Astra Serif"/>
          <w:szCs w:val="28"/>
        </w:rPr>
        <w:t xml:space="preserve">обозначенных Президентом России </w:t>
      </w:r>
      <w:r w:rsidR="0011162A" w:rsidRPr="00F93008">
        <w:rPr>
          <w:rFonts w:ascii="PT Astra Serif" w:hAnsi="PT Astra Serif"/>
          <w:szCs w:val="28"/>
        </w:rPr>
        <w:t>национальных целей</w:t>
      </w:r>
      <w:r w:rsidRPr="00F93008">
        <w:rPr>
          <w:rFonts w:ascii="PT Astra Serif" w:hAnsi="PT Astra Serif"/>
          <w:szCs w:val="28"/>
        </w:rPr>
        <w:t>.</w:t>
      </w:r>
    </w:p>
    <w:p w:rsidR="009F026A" w:rsidRDefault="009F026A" w:rsidP="00F93008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proofErr w:type="gramStart"/>
      <w:r w:rsidRPr="00F93008">
        <w:rPr>
          <w:rFonts w:ascii="PT Astra Serif" w:hAnsi="PT Astra Serif"/>
          <w:szCs w:val="28"/>
        </w:rPr>
        <w:t>Из значимых новаций в налоговой сфере, оказывающих влияние на формирование доходной части бюджета, следует отметить следующие:</w:t>
      </w:r>
      <w:proofErr w:type="gramEnd"/>
    </w:p>
    <w:p w:rsidR="007E51F0" w:rsidRPr="007E51F0" w:rsidRDefault="007E51F0" w:rsidP="007E51F0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7E51F0">
        <w:rPr>
          <w:rFonts w:ascii="PT Astra Serif" w:hAnsi="PT Astra Serif"/>
          <w:szCs w:val="28"/>
        </w:rPr>
        <w:t>сохранение до 2030 года ставки по налогу на п</w:t>
      </w:r>
      <w:r>
        <w:rPr>
          <w:rFonts w:ascii="PT Astra Serif" w:hAnsi="PT Astra Serif"/>
          <w:szCs w:val="28"/>
        </w:rPr>
        <w:t xml:space="preserve">рибыль, подлежащему зачислению </w:t>
      </w:r>
      <w:r w:rsidRPr="007E51F0">
        <w:rPr>
          <w:rFonts w:ascii="PT Astra Serif" w:hAnsi="PT Astra Serif"/>
          <w:szCs w:val="28"/>
        </w:rPr>
        <w:t>в федеральный бюджет, в размере 3%, продление 50% ограничения по учету в текущем налоговом периоде убытков прошлых лет, отмена института консолидированных групп налогоплательщиков</w:t>
      </w:r>
      <w:r>
        <w:rPr>
          <w:rFonts w:ascii="PT Astra Serif" w:hAnsi="PT Astra Serif"/>
          <w:szCs w:val="28"/>
        </w:rPr>
        <w:t>;</w:t>
      </w:r>
    </w:p>
    <w:p w:rsidR="007E51F0" w:rsidRPr="007E51F0" w:rsidRDefault="007E51F0" w:rsidP="007E51F0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7E51F0">
        <w:rPr>
          <w:rFonts w:ascii="PT Astra Serif" w:hAnsi="PT Astra Serif"/>
          <w:szCs w:val="28"/>
        </w:rPr>
        <w:t>расширение перечня оснований по налогу на доходы физических лиц  для получения налоговых вычетов</w:t>
      </w:r>
      <w:r>
        <w:rPr>
          <w:rFonts w:ascii="PT Astra Serif" w:hAnsi="PT Astra Serif"/>
          <w:szCs w:val="28"/>
        </w:rPr>
        <w:t>;</w:t>
      </w:r>
      <w:r w:rsidRPr="007E51F0">
        <w:rPr>
          <w:rFonts w:ascii="PT Astra Serif" w:hAnsi="PT Astra Serif"/>
          <w:szCs w:val="28"/>
        </w:rPr>
        <w:t xml:space="preserve"> </w:t>
      </w:r>
    </w:p>
    <w:p w:rsidR="007E51F0" w:rsidRPr="007E51F0" w:rsidRDefault="007E51F0" w:rsidP="007E51F0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7E51F0">
        <w:rPr>
          <w:rFonts w:ascii="PT Astra Serif" w:hAnsi="PT Astra Serif"/>
          <w:szCs w:val="28"/>
        </w:rPr>
        <w:t>переход к распределению акцизов на крепкий алкоголь пропорционально объему розничных продаж</w:t>
      </w:r>
      <w:r>
        <w:rPr>
          <w:rFonts w:ascii="PT Astra Serif" w:hAnsi="PT Astra Serif"/>
          <w:szCs w:val="28"/>
        </w:rPr>
        <w:t>;</w:t>
      </w:r>
    </w:p>
    <w:p w:rsidR="007E51F0" w:rsidRPr="007E51F0" w:rsidRDefault="007E51F0" w:rsidP="007E51F0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7E51F0">
        <w:rPr>
          <w:rFonts w:ascii="PT Astra Serif" w:hAnsi="PT Astra Serif"/>
          <w:szCs w:val="28"/>
        </w:rPr>
        <w:t>введение единых сроков уплаты налога на имущество организаций</w:t>
      </w:r>
      <w:r>
        <w:rPr>
          <w:rFonts w:ascii="PT Astra Serif" w:hAnsi="PT Astra Serif"/>
          <w:szCs w:val="28"/>
        </w:rPr>
        <w:t>;</w:t>
      </w:r>
    </w:p>
    <w:p w:rsidR="007E51F0" w:rsidRPr="007E51F0" w:rsidRDefault="007E51F0" w:rsidP="007E51F0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7E51F0">
        <w:rPr>
          <w:rFonts w:ascii="PT Astra Serif" w:hAnsi="PT Astra Serif"/>
          <w:szCs w:val="28"/>
        </w:rPr>
        <w:t>по упрощенной системе налогообложения уточнение порядка исчисления налога при смене места нахождения организации</w:t>
      </w:r>
      <w:r>
        <w:rPr>
          <w:rFonts w:ascii="PT Astra Serif" w:hAnsi="PT Astra Serif"/>
          <w:szCs w:val="28"/>
        </w:rPr>
        <w:t>;</w:t>
      </w:r>
    </w:p>
    <w:p w:rsidR="007E51F0" w:rsidRDefault="007E51F0" w:rsidP="007E51F0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7E51F0">
        <w:rPr>
          <w:rFonts w:ascii="PT Astra Serif" w:hAnsi="PT Astra Serif"/>
          <w:szCs w:val="28"/>
        </w:rPr>
        <w:t>расширение перечня объектов налогообложения по налогу на добычу полезных ископаемых</w:t>
      </w:r>
      <w:r>
        <w:rPr>
          <w:rFonts w:ascii="PT Astra Serif" w:hAnsi="PT Astra Serif"/>
          <w:szCs w:val="28"/>
        </w:rPr>
        <w:t>.</w:t>
      </w:r>
    </w:p>
    <w:p w:rsidR="00FB39A1" w:rsidRPr="00F93008" w:rsidRDefault="00FB39A1" w:rsidP="00F93008">
      <w:pPr>
        <w:ind w:firstLine="720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>Важной новацией бюджетного и налогового законодательства является введение с 1 января 2023 года института единого налогового счета</w:t>
      </w:r>
      <w:r w:rsidR="00EB38C9" w:rsidRPr="00F93008">
        <w:rPr>
          <w:rFonts w:ascii="PT Astra Serif" w:hAnsi="PT Astra Serif"/>
          <w:szCs w:val="28"/>
        </w:rPr>
        <w:t xml:space="preserve"> с консолидацией всех обязанностей налогоплательщика</w:t>
      </w:r>
      <w:r w:rsidRPr="00F93008">
        <w:rPr>
          <w:rFonts w:ascii="PT Astra Serif" w:hAnsi="PT Astra Serif"/>
          <w:szCs w:val="28"/>
        </w:rPr>
        <w:t xml:space="preserve"> </w:t>
      </w:r>
      <w:r w:rsidR="00EB38C9" w:rsidRPr="00F93008">
        <w:rPr>
          <w:rFonts w:ascii="PT Astra Serif" w:hAnsi="PT Astra Serif"/>
          <w:szCs w:val="28"/>
        </w:rPr>
        <w:t xml:space="preserve">по уплате </w:t>
      </w:r>
      <w:r w:rsidRPr="00F93008">
        <w:rPr>
          <w:rFonts w:ascii="PT Astra Serif" w:hAnsi="PT Astra Serif"/>
          <w:szCs w:val="28"/>
        </w:rPr>
        <w:t xml:space="preserve">налогов, сборов, страховых взносов посредством перечисления в бюджетную систему единого налогового платежа. </w:t>
      </w:r>
    </w:p>
    <w:p w:rsidR="00014786" w:rsidRPr="00F93008" w:rsidRDefault="007E51F0" w:rsidP="00F93008">
      <w:pPr>
        <w:ind w:firstLine="72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Д</w:t>
      </w:r>
      <w:r w:rsidR="00014786" w:rsidRPr="00F93008">
        <w:rPr>
          <w:rFonts w:ascii="PT Astra Serif" w:hAnsi="PT Astra Serif"/>
          <w:szCs w:val="28"/>
        </w:rPr>
        <w:t>ля налогоплательщика существенно упрощается порядок исполнения обязанностей перед бюджетом. Для регионов ожидаемым отрицательным эффектом станет снижение ликвидности собственных средств и уменьшение поступлений от операций с остатками.</w:t>
      </w:r>
    </w:p>
    <w:p w:rsidR="008D238E" w:rsidRPr="00F93008" w:rsidRDefault="009B1828" w:rsidP="00F93008">
      <w:p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snapToGrid w:val="0"/>
          <w:szCs w:val="28"/>
        </w:rPr>
      </w:pPr>
      <w:r w:rsidRPr="00F93008">
        <w:rPr>
          <w:rFonts w:ascii="PT Astra Serif" w:hAnsi="PT Astra Serif"/>
          <w:snapToGrid w:val="0"/>
          <w:szCs w:val="28"/>
        </w:rPr>
        <w:t>На региональном уровне</w:t>
      </w:r>
      <w:r w:rsidR="00776197" w:rsidRPr="00F93008">
        <w:rPr>
          <w:rFonts w:ascii="PT Astra Serif" w:hAnsi="PT Astra Serif"/>
          <w:snapToGrid w:val="0"/>
          <w:szCs w:val="28"/>
        </w:rPr>
        <w:t xml:space="preserve"> </w:t>
      </w:r>
      <w:r w:rsidR="008D238E" w:rsidRPr="00F93008">
        <w:rPr>
          <w:rFonts w:ascii="PT Astra Serif" w:hAnsi="PT Astra Serif"/>
          <w:snapToGrid w:val="0"/>
          <w:szCs w:val="28"/>
        </w:rPr>
        <w:t xml:space="preserve">изменения направлены на стимулирование развития малого предпринимательства, инвестиционной деятельности, создание привлекательных условий для ведения бизнеса на территориях </w:t>
      </w:r>
      <w:r w:rsidR="008D238E" w:rsidRPr="00F93008">
        <w:rPr>
          <w:rFonts w:ascii="PT Astra Serif" w:hAnsi="PT Astra Serif"/>
          <w:snapToGrid w:val="0"/>
          <w:szCs w:val="28"/>
        </w:rPr>
        <w:lastRenderedPageBreak/>
        <w:t>опережающего социально-экономического развития и особой экономической зоны.</w:t>
      </w:r>
    </w:p>
    <w:p w:rsidR="009B1828" w:rsidRPr="00F93008" w:rsidRDefault="00275DBC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>С учетом вступающих в силу в планируемом периоде изменений налогового и бюджетного законодательства, и</w:t>
      </w:r>
      <w:r w:rsidR="009B1828" w:rsidRPr="00F93008">
        <w:rPr>
          <w:rFonts w:ascii="PT Astra Serif" w:hAnsi="PT Astra Serif"/>
          <w:szCs w:val="28"/>
        </w:rPr>
        <w:t xml:space="preserve">сходя из показателей прогноза социально-экономического развития области, налоговые и иные обязательные </w:t>
      </w:r>
      <w:r w:rsidR="00667BA1" w:rsidRPr="00F93008">
        <w:rPr>
          <w:rFonts w:ascii="PT Astra Serif" w:hAnsi="PT Astra Serif"/>
          <w:szCs w:val="28"/>
        </w:rPr>
        <w:t>платежи в</w:t>
      </w:r>
      <w:r w:rsidR="009B1828" w:rsidRPr="00F93008">
        <w:rPr>
          <w:rFonts w:ascii="PT Astra Serif" w:hAnsi="PT Astra Serif"/>
          <w:szCs w:val="28"/>
        </w:rPr>
        <w:t xml:space="preserve"> областно</w:t>
      </w:r>
      <w:r w:rsidR="00667BA1" w:rsidRPr="00F93008">
        <w:rPr>
          <w:rFonts w:ascii="PT Astra Serif" w:hAnsi="PT Astra Serif"/>
          <w:szCs w:val="28"/>
        </w:rPr>
        <w:t>й</w:t>
      </w:r>
      <w:r w:rsidR="009B1828" w:rsidRPr="00F93008">
        <w:rPr>
          <w:rFonts w:ascii="PT Astra Serif" w:hAnsi="PT Astra Serif"/>
          <w:szCs w:val="28"/>
        </w:rPr>
        <w:t xml:space="preserve"> бюджет прогнозируются:</w:t>
      </w:r>
    </w:p>
    <w:p w:rsidR="009B1828" w:rsidRPr="00F93008" w:rsidRDefault="009B1828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>- на 202</w:t>
      </w:r>
      <w:r w:rsidR="000C760E" w:rsidRPr="00F93008">
        <w:rPr>
          <w:rFonts w:ascii="PT Astra Serif" w:hAnsi="PT Astra Serif"/>
          <w:szCs w:val="28"/>
        </w:rPr>
        <w:t>3</w:t>
      </w:r>
      <w:r w:rsidRPr="00F93008">
        <w:rPr>
          <w:rFonts w:ascii="PT Astra Serif" w:hAnsi="PT Astra Serif"/>
          <w:szCs w:val="28"/>
        </w:rPr>
        <w:t xml:space="preserve"> год в объеме </w:t>
      </w:r>
      <w:r w:rsidR="000C760E" w:rsidRPr="00F93008">
        <w:rPr>
          <w:rFonts w:ascii="PT Astra Serif" w:hAnsi="PT Astra Serif"/>
          <w:szCs w:val="28"/>
        </w:rPr>
        <w:t>90,3</w:t>
      </w:r>
      <w:r w:rsidRPr="00F93008">
        <w:rPr>
          <w:rFonts w:ascii="PT Astra Serif" w:hAnsi="PT Astra Serif"/>
          <w:szCs w:val="28"/>
        </w:rPr>
        <w:t xml:space="preserve"> </w:t>
      </w:r>
      <w:proofErr w:type="gramStart"/>
      <w:r w:rsidRPr="00F93008">
        <w:rPr>
          <w:rFonts w:ascii="PT Astra Serif" w:hAnsi="PT Astra Serif"/>
          <w:szCs w:val="28"/>
        </w:rPr>
        <w:t>млрд</w:t>
      </w:r>
      <w:proofErr w:type="gramEnd"/>
      <w:r w:rsidRPr="00F93008">
        <w:rPr>
          <w:rFonts w:ascii="PT Astra Serif" w:hAnsi="PT Astra Serif"/>
          <w:szCs w:val="28"/>
        </w:rPr>
        <w:t xml:space="preserve"> рублей;</w:t>
      </w:r>
    </w:p>
    <w:p w:rsidR="009B1828" w:rsidRPr="00F93008" w:rsidRDefault="009B1828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>- 202</w:t>
      </w:r>
      <w:r w:rsidR="000C760E" w:rsidRPr="00F93008">
        <w:rPr>
          <w:rFonts w:ascii="PT Astra Serif" w:hAnsi="PT Astra Serif"/>
          <w:szCs w:val="28"/>
        </w:rPr>
        <w:t>4</w:t>
      </w:r>
      <w:r w:rsidRPr="00F93008">
        <w:rPr>
          <w:rFonts w:ascii="PT Astra Serif" w:hAnsi="PT Astra Serif"/>
          <w:szCs w:val="28"/>
        </w:rPr>
        <w:t xml:space="preserve"> год – </w:t>
      </w:r>
      <w:r w:rsidR="000C760E" w:rsidRPr="00F93008">
        <w:rPr>
          <w:rFonts w:ascii="PT Astra Serif" w:hAnsi="PT Astra Serif"/>
          <w:szCs w:val="28"/>
        </w:rPr>
        <w:t>96,9</w:t>
      </w:r>
      <w:r w:rsidRPr="00F93008">
        <w:rPr>
          <w:rFonts w:ascii="PT Astra Serif" w:hAnsi="PT Astra Serif"/>
          <w:szCs w:val="28"/>
        </w:rPr>
        <w:t xml:space="preserve"> </w:t>
      </w:r>
      <w:proofErr w:type="gramStart"/>
      <w:r w:rsidRPr="00F93008">
        <w:rPr>
          <w:rFonts w:ascii="PT Astra Serif" w:hAnsi="PT Astra Serif"/>
          <w:szCs w:val="28"/>
        </w:rPr>
        <w:t>млрд</w:t>
      </w:r>
      <w:proofErr w:type="gramEnd"/>
      <w:r w:rsidRPr="00F93008">
        <w:rPr>
          <w:rFonts w:ascii="PT Astra Serif" w:hAnsi="PT Astra Serif"/>
          <w:szCs w:val="28"/>
        </w:rPr>
        <w:t xml:space="preserve"> рублей;</w:t>
      </w:r>
    </w:p>
    <w:p w:rsidR="009B1828" w:rsidRPr="00F93008" w:rsidRDefault="009B1828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>- 202</w:t>
      </w:r>
      <w:r w:rsidR="000C760E" w:rsidRPr="00F93008">
        <w:rPr>
          <w:rFonts w:ascii="PT Astra Serif" w:hAnsi="PT Astra Serif"/>
          <w:szCs w:val="28"/>
        </w:rPr>
        <w:t>5</w:t>
      </w:r>
      <w:r w:rsidRPr="00F93008">
        <w:rPr>
          <w:rFonts w:ascii="PT Astra Serif" w:hAnsi="PT Astra Serif"/>
          <w:szCs w:val="28"/>
        </w:rPr>
        <w:t xml:space="preserve"> год – </w:t>
      </w:r>
      <w:r w:rsidR="000C760E" w:rsidRPr="00F93008">
        <w:rPr>
          <w:rFonts w:ascii="PT Astra Serif" w:hAnsi="PT Astra Serif"/>
          <w:szCs w:val="28"/>
        </w:rPr>
        <w:t>102,4</w:t>
      </w:r>
      <w:r w:rsidRPr="00F93008">
        <w:rPr>
          <w:rFonts w:ascii="PT Astra Serif" w:hAnsi="PT Astra Serif"/>
          <w:szCs w:val="28"/>
        </w:rPr>
        <w:t xml:space="preserve"> </w:t>
      </w:r>
      <w:proofErr w:type="gramStart"/>
      <w:r w:rsidRPr="00F93008">
        <w:rPr>
          <w:rFonts w:ascii="PT Astra Serif" w:hAnsi="PT Astra Serif"/>
          <w:szCs w:val="28"/>
        </w:rPr>
        <w:t>млрд</w:t>
      </w:r>
      <w:proofErr w:type="gramEnd"/>
      <w:r w:rsidRPr="00F93008">
        <w:rPr>
          <w:rFonts w:ascii="PT Astra Serif" w:hAnsi="PT Astra Serif"/>
          <w:szCs w:val="28"/>
        </w:rPr>
        <w:t xml:space="preserve"> рублей.</w:t>
      </w:r>
    </w:p>
    <w:p w:rsidR="009B1828" w:rsidRPr="00F93008" w:rsidRDefault="00E72AF8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>Около 90% налоговых и неналоговых доходов областного бюджета формируют четыре налога</w:t>
      </w:r>
      <w:r w:rsidR="009B1828" w:rsidRPr="00F93008">
        <w:rPr>
          <w:rFonts w:ascii="PT Astra Serif" w:hAnsi="PT Astra Serif"/>
          <w:szCs w:val="28"/>
        </w:rPr>
        <w:t>:</w:t>
      </w:r>
    </w:p>
    <w:p w:rsidR="009B1828" w:rsidRPr="00F93008" w:rsidRDefault="009B1828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налог на прибыль </w:t>
      </w:r>
      <w:r w:rsidR="00E72AF8" w:rsidRPr="00F93008">
        <w:rPr>
          <w:rFonts w:ascii="PT Astra Serif" w:hAnsi="PT Astra Serif"/>
          <w:szCs w:val="28"/>
        </w:rPr>
        <w:t xml:space="preserve">на 2023 год </w:t>
      </w:r>
      <w:r w:rsidR="00B332D5" w:rsidRPr="00F93008">
        <w:rPr>
          <w:rFonts w:ascii="PT Astra Serif" w:hAnsi="PT Astra Serif"/>
          <w:szCs w:val="28"/>
        </w:rPr>
        <w:t>определен в сумме</w:t>
      </w:r>
      <w:r w:rsidRPr="00F93008">
        <w:rPr>
          <w:rFonts w:ascii="PT Astra Serif" w:hAnsi="PT Astra Serif"/>
          <w:szCs w:val="28"/>
        </w:rPr>
        <w:t xml:space="preserve"> 2</w:t>
      </w:r>
      <w:r w:rsidR="00DD57A5" w:rsidRPr="00F93008">
        <w:rPr>
          <w:rFonts w:ascii="PT Astra Serif" w:hAnsi="PT Astra Serif"/>
          <w:szCs w:val="28"/>
        </w:rPr>
        <w:t>7,8</w:t>
      </w:r>
      <w:r w:rsidRPr="00F93008">
        <w:rPr>
          <w:rFonts w:ascii="PT Astra Serif" w:hAnsi="PT Astra Serif"/>
          <w:szCs w:val="28"/>
        </w:rPr>
        <w:t xml:space="preserve"> </w:t>
      </w:r>
      <w:proofErr w:type="gramStart"/>
      <w:r w:rsidRPr="00F93008">
        <w:rPr>
          <w:rFonts w:ascii="PT Astra Serif" w:hAnsi="PT Astra Serif"/>
          <w:szCs w:val="28"/>
        </w:rPr>
        <w:t>млрд</w:t>
      </w:r>
      <w:proofErr w:type="gramEnd"/>
      <w:r w:rsidRPr="00F93008">
        <w:rPr>
          <w:rFonts w:ascii="PT Astra Serif" w:hAnsi="PT Astra Serif"/>
          <w:szCs w:val="28"/>
        </w:rPr>
        <w:t xml:space="preserve"> рублей, с ростом к учтенному в параметрах бюджета текущего года на 1</w:t>
      </w:r>
      <w:r w:rsidR="00DD57A5" w:rsidRPr="00F93008">
        <w:rPr>
          <w:rFonts w:ascii="PT Astra Serif" w:hAnsi="PT Astra Serif"/>
          <w:szCs w:val="28"/>
        </w:rPr>
        <w:t>0,3</w:t>
      </w:r>
      <w:r w:rsidRPr="00F93008">
        <w:rPr>
          <w:rFonts w:ascii="PT Astra Serif" w:hAnsi="PT Astra Serif"/>
          <w:szCs w:val="28"/>
        </w:rPr>
        <w:t>%;</w:t>
      </w:r>
    </w:p>
    <w:p w:rsidR="009B1828" w:rsidRPr="00F93008" w:rsidRDefault="009B1828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налог на доходы физических лиц – </w:t>
      </w:r>
      <w:r w:rsidR="00DD57A5" w:rsidRPr="00F93008">
        <w:rPr>
          <w:rFonts w:ascii="PT Astra Serif" w:hAnsi="PT Astra Serif"/>
          <w:szCs w:val="28"/>
        </w:rPr>
        <w:t xml:space="preserve">31,5 </w:t>
      </w:r>
      <w:proofErr w:type="gramStart"/>
      <w:r w:rsidRPr="00F93008">
        <w:rPr>
          <w:rFonts w:ascii="PT Astra Serif" w:hAnsi="PT Astra Serif"/>
          <w:szCs w:val="28"/>
        </w:rPr>
        <w:t>млрд</w:t>
      </w:r>
      <w:proofErr w:type="gramEnd"/>
      <w:r w:rsidRPr="00F93008">
        <w:rPr>
          <w:rFonts w:ascii="PT Astra Serif" w:hAnsi="PT Astra Serif"/>
          <w:szCs w:val="28"/>
        </w:rPr>
        <w:t xml:space="preserve"> рублей, рост на </w:t>
      </w:r>
      <w:r w:rsidR="00DD57A5" w:rsidRPr="00F93008">
        <w:rPr>
          <w:rFonts w:ascii="PT Astra Serif" w:hAnsi="PT Astra Serif"/>
          <w:szCs w:val="28"/>
        </w:rPr>
        <w:t>5,3</w:t>
      </w:r>
      <w:r w:rsidRPr="00F93008">
        <w:rPr>
          <w:rFonts w:ascii="PT Astra Serif" w:hAnsi="PT Astra Serif"/>
          <w:szCs w:val="28"/>
        </w:rPr>
        <w:t>%</w:t>
      </w:r>
      <w:r w:rsidR="00B332D5" w:rsidRPr="00F93008">
        <w:rPr>
          <w:rFonts w:ascii="PT Astra Serif" w:hAnsi="PT Astra Serif"/>
          <w:szCs w:val="28"/>
        </w:rPr>
        <w:t xml:space="preserve"> к 202</w:t>
      </w:r>
      <w:r w:rsidR="00DD57A5" w:rsidRPr="00F93008">
        <w:rPr>
          <w:rFonts w:ascii="PT Astra Serif" w:hAnsi="PT Astra Serif"/>
          <w:szCs w:val="28"/>
        </w:rPr>
        <w:t>2</w:t>
      </w:r>
      <w:r w:rsidR="00B332D5" w:rsidRPr="00F93008">
        <w:rPr>
          <w:rFonts w:ascii="PT Astra Serif" w:hAnsi="PT Astra Serif"/>
          <w:szCs w:val="28"/>
        </w:rPr>
        <w:t xml:space="preserve"> году</w:t>
      </w:r>
      <w:r w:rsidRPr="00F93008">
        <w:rPr>
          <w:rFonts w:ascii="PT Astra Serif" w:hAnsi="PT Astra Serif"/>
          <w:szCs w:val="28"/>
        </w:rPr>
        <w:t>;</w:t>
      </w:r>
    </w:p>
    <w:p w:rsidR="009B1828" w:rsidRPr="00F93008" w:rsidRDefault="009B1828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налог на имущество организаций – 8,3 </w:t>
      </w:r>
      <w:proofErr w:type="gramStart"/>
      <w:r w:rsidRPr="00F93008">
        <w:rPr>
          <w:rFonts w:ascii="PT Astra Serif" w:hAnsi="PT Astra Serif"/>
          <w:szCs w:val="28"/>
        </w:rPr>
        <w:t>млрд</w:t>
      </w:r>
      <w:proofErr w:type="gramEnd"/>
      <w:r w:rsidRPr="00F93008">
        <w:rPr>
          <w:rFonts w:ascii="PT Astra Serif" w:hAnsi="PT Astra Serif"/>
          <w:szCs w:val="28"/>
        </w:rPr>
        <w:t xml:space="preserve"> рублей, </w:t>
      </w:r>
      <w:r w:rsidR="007A0620" w:rsidRPr="00F93008">
        <w:rPr>
          <w:rFonts w:ascii="PT Astra Serif" w:hAnsi="PT Astra Serif"/>
          <w:szCs w:val="28"/>
        </w:rPr>
        <w:t>близко к текущему году</w:t>
      </w:r>
      <w:r w:rsidR="00B60795" w:rsidRPr="00F93008">
        <w:rPr>
          <w:rFonts w:ascii="PT Astra Serif" w:hAnsi="PT Astra Serif"/>
          <w:szCs w:val="28"/>
        </w:rPr>
        <w:t>;</w:t>
      </w:r>
    </w:p>
    <w:p w:rsidR="009B1828" w:rsidRPr="00F93008" w:rsidRDefault="009B1828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>акциз</w:t>
      </w:r>
      <w:r w:rsidR="00B332D5" w:rsidRPr="00F93008">
        <w:rPr>
          <w:rFonts w:ascii="PT Astra Serif" w:hAnsi="PT Astra Serif"/>
          <w:szCs w:val="28"/>
        </w:rPr>
        <w:t>ы</w:t>
      </w:r>
      <w:r w:rsidRPr="00F93008">
        <w:rPr>
          <w:rFonts w:ascii="PT Astra Serif" w:hAnsi="PT Astra Serif"/>
          <w:szCs w:val="28"/>
        </w:rPr>
        <w:t xml:space="preserve"> </w:t>
      </w:r>
      <w:r w:rsidR="00B332D5" w:rsidRPr="00F93008">
        <w:rPr>
          <w:rFonts w:ascii="PT Astra Serif" w:hAnsi="PT Astra Serif"/>
          <w:szCs w:val="28"/>
        </w:rPr>
        <w:t xml:space="preserve">в целом </w:t>
      </w:r>
      <w:r w:rsidRPr="00F93008">
        <w:rPr>
          <w:rFonts w:ascii="PT Astra Serif" w:hAnsi="PT Astra Serif"/>
          <w:szCs w:val="28"/>
        </w:rPr>
        <w:t xml:space="preserve">– </w:t>
      </w:r>
      <w:r w:rsidR="00B60795" w:rsidRPr="00F93008">
        <w:rPr>
          <w:rFonts w:ascii="PT Astra Serif" w:hAnsi="PT Astra Serif"/>
          <w:szCs w:val="28"/>
        </w:rPr>
        <w:t>13,4</w:t>
      </w:r>
      <w:r w:rsidR="002843D3" w:rsidRPr="00F93008">
        <w:rPr>
          <w:rFonts w:ascii="PT Astra Serif" w:hAnsi="PT Astra Serif"/>
          <w:szCs w:val="28"/>
        </w:rPr>
        <w:t xml:space="preserve"> </w:t>
      </w:r>
      <w:proofErr w:type="gramStart"/>
      <w:r w:rsidR="002843D3" w:rsidRPr="00F93008">
        <w:rPr>
          <w:rFonts w:ascii="PT Astra Serif" w:hAnsi="PT Astra Serif"/>
          <w:szCs w:val="28"/>
        </w:rPr>
        <w:t>млрд</w:t>
      </w:r>
      <w:proofErr w:type="gramEnd"/>
      <w:r w:rsidR="002843D3" w:rsidRPr="00F93008">
        <w:rPr>
          <w:rFonts w:ascii="PT Astra Serif" w:hAnsi="PT Astra Serif"/>
          <w:szCs w:val="28"/>
        </w:rPr>
        <w:t xml:space="preserve"> рублей</w:t>
      </w:r>
      <w:r w:rsidR="00B60795" w:rsidRPr="00F93008">
        <w:rPr>
          <w:rFonts w:ascii="PT Astra Serif" w:hAnsi="PT Astra Serif"/>
          <w:szCs w:val="28"/>
        </w:rPr>
        <w:t>, с ростом к назначениям 2022 года на 14,4%.</w:t>
      </w:r>
    </w:p>
    <w:p w:rsidR="009B1828" w:rsidRPr="00F93008" w:rsidRDefault="002C55DC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Вклад малого и среднего бизнеса </w:t>
      </w:r>
      <w:r w:rsidR="00014786" w:rsidRPr="00F93008">
        <w:rPr>
          <w:rFonts w:ascii="PT Astra Serif" w:hAnsi="PT Astra Serif"/>
          <w:szCs w:val="28"/>
        </w:rPr>
        <w:t xml:space="preserve">оценивается в </w:t>
      </w:r>
      <w:r w:rsidR="003835DF" w:rsidRPr="00F93008">
        <w:rPr>
          <w:rFonts w:ascii="PT Astra Serif" w:hAnsi="PT Astra Serif"/>
          <w:szCs w:val="28"/>
        </w:rPr>
        <w:t>7,5</w:t>
      </w:r>
      <w:r w:rsidRPr="00F93008">
        <w:rPr>
          <w:rFonts w:ascii="PT Astra Serif" w:hAnsi="PT Astra Serif"/>
          <w:szCs w:val="28"/>
        </w:rPr>
        <w:t xml:space="preserve"> </w:t>
      </w:r>
      <w:proofErr w:type="gramStart"/>
      <w:r w:rsidRPr="00F93008">
        <w:rPr>
          <w:rFonts w:ascii="PT Astra Serif" w:hAnsi="PT Astra Serif"/>
          <w:szCs w:val="28"/>
        </w:rPr>
        <w:t>млрд</w:t>
      </w:r>
      <w:proofErr w:type="gramEnd"/>
      <w:r w:rsidRPr="00F93008">
        <w:rPr>
          <w:rFonts w:ascii="PT Astra Serif" w:hAnsi="PT Astra Serif"/>
          <w:szCs w:val="28"/>
        </w:rPr>
        <w:t xml:space="preserve"> рублей, или около </w:t>
      </w:r>
      <w:r w:rsidR="003835DF" w:rsidRPr="00F93008">
        <w:rPr>
          <w:rFonts w:ascii="PT Astra Serif" w:hAnsi="PT Astra Serif"/>
          <w:szCs w:val="28"/>
        </w:rPr>
        <w:t>8,3</w:t>
      </w:r>
      <w:r w:rsidRPr="00F93008">
        <w:rPr>
          <w:rFonts w:ascii="PT Astra Serif" w:hAnsi="PT Astra Serif"/>
          <w:szCs w:val="28"/>
        </w:rPr>
        <w:t>% налоговых и неналоговых доходов областного бюджета.</w:t>
      </w:r>
    </w:p>
    <w:p w:rsidR="0093183D" w:rsidRPr="00F93008" w:rsidRDefault="0093183D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Объем неналоговых доходов бюджета на 2023 год планируется в сумме 1,4 </w:t>
      </w:r>
      <w:proofErr w:type="gramStart"/>
      <w:r w:rsidRPr="00F93008">
        <w:rPr>
          <w:rFonts w:ascii="PT Astra Serif" w:hAnsi="PT Astra Serif"/>
          <w:szCs w:val="28"/>
        </w:rPr>
        <w:t>млрд</w:t>
      </w:r>
      <w:proofErr w:type="gramEnd"/>
      <w:r w:rsidRPr="00F93008">
        <w:rPr>
          <w:rFonts w:ascii="PT Astra Serif" w:hAnsi="PT Astra Serif"/>
          <w:szCs w:val="28"/>
        </w:rPr>
        <w:t xml:space="preserve"> рублей, рост к на 13,0% к 2022 году.</w:t>
      </w:r>
    </w:p>
    <w:p w:rsidR="008F579C" w:rsidRPr="00F93008" w:rsidRDefault="0026355F" w:rsidP="00F93008">
      <w:pPr>
        <w:ind w:firstLine="697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>Безвозмездные поступления в областной бюджет в связи с отсутствием распределения между регионами запланированы только в части дотаций</w:t>
      </w:r>
      <w:r w:rsidR="005038A6" w:rsidRPr="00F93008">
        <w:rPr>
          <w:rFonts w:ascii="PT Astra Serif" w:hAnsi="PT Astra Serif"/>
          <w:szCs w:val="28"/>
        </w:rPr>
        <w:t xml:space="preserve"> из федерального бюджета</w:t>
      </w:r>
      <w:r w:rsidR="002843D3" w:rsidRPr="00F93008">
        <w:rPr>
          <w:rFonts w:ascii="PT Astra Serif" w:hAnsi="PT Astra Serif"/>
          <w:szCs w:val="28"/>
        </w:rPr>
        <w:t xml:space="preserve"> </w:t>
      </w:r>
      <w:r w:rsidR="005038A6" w:rsidRPr="00F93008">
        <w:rPr>
          <w:rFonts w:ascii="PT Astra Serif" w:hAnsi="PT Astra Serif"/>
          <w:szCs w:val="28"/>
        </w:rPr>
        <w:t xml:space="preserve">– </w:t>
      </w:r>
      <w:r w:rsidR="00733B12" w:rsidRPr="00F93008">
        <w:rPr>
          <w:rFonts w:ascii="PT Astra Serif" w:hAnsi="PT Astra Serif"/>
          <w:szCs w:val="28"/>
        </w:rPr>
        <w:t>12,5</w:t>
      </w:r>
      <w:r w:rsidR="005038A6" w:rsidRPr="00F93008">
        <w:rPr>
          <w:rFonts w:ascii="PT Astra Serif" w:hAnsi="PT Astra Serif"/>
          <w:szCs w:val="28"/>
        </w:rPr>
        <w:t xml:space="preserve"> </w:t>
      </w:r>
      <w:proofErr w:type="gramStart"/>
      <w:r w:rsidR="005038A6" w:rsidRPr="00F93008">
        <w:rPr>
          <w:rFonts w:ascii="PT Astra Serif" w:hAnsi="PT Astra Serif"/>
          <w:szCs w:val="28"/>
        </w:rPr>
        <w:t>млрд</w:t>
      </w:r>
      <w:proofErr w:type="gramEnd"/>
      <w:r w:rsidR="005038A6" w:rsidRPr="00F93008">
        <w:rPr>
          <w:rFonts w:ascii="PT Astra Serif" w:hAnsi="PT Astra Serif"/>
          <w:szCs w:val="28"/>
        </w:rPr>
        <w:t xml:space="preserve"> рублей. </w:t>
      </w:r>
      <w:r w:rsidR="008F579C" w:rsidRPr="00F93008">
        <w:rPr>
          <w:rFonts w:ascii="PT Astra Serif" w:hAnsi="PT Astra Serif"/>
          <w:szCs w:val="28"/>
        </w:rPr>
        <w:t xml:space="preserve">Целевые федеральные средства на данном этапе в законопроект не включены, что отразилось на расходных показателях бюджета. По мере </w:t>
      </w:r>
      <w:r w:rsidR="007C7AC9" w:rsidRPr="00F93008">
        <w:rPr>
          <w:rFonts w:ascii="PT Astra Serif" w:hAnsi="PT Astra Serif"/>
          <w:szCs w:val="28"/>
        </w:rPr>
        <w:t xml:space="preserve">их </w:t>
      </w:r>
      <w:r w:rsidR="008F579C" w:rsidRPr="00F93008">
        <w:rPr>
          <w:rFonts w:ascii="PT Astra Serif" w:hAnsi="PT Astra Serif"/>
          <w:szCs w:val="28"/>
        </w:rPr>
        <w:t xml:space="preserve">распределения между регионами </w:t>
      </w:r>
      <w:r w:rsidR="007C7AC9" w:rsidRPr="00F93008">
        <w:rPr>
          <w:rFonts w:ascii="PT Astra Serif" w:hAnsi="PT Astra Serif"/>
          <w:szCs w:val="28"/>
        </w:rPr>
        <w:t xml:space="preserve">проект областного бюджета </w:t>
      </w:r>
      <w:r w:rsidR="008F579C" w:rsidRPr="00F93008">
        <w:rPr>
          <w:rFonts w:ascii="PT Astra Serif" w:hAnsi="PT Astra Serif"/>
          <w:szCs w:val="28"/>
        </w:rPr>
        <w:t xml:space="preserve">будет </w:t>
      </w:r>
      <w:r w:rsidR="007C7AC9" w:rsidRPr="00F93008">
        <w:rPr>
          <w:rFonts w:ascii="PT Astra Serif" w:hAnsi="PT Astra Serif"/>
          <w:szCs w:val="28"/>
        </w:rPr>
        <w:t>доработан</w:t>
      </w:r>
      <w:r w:rsidR="008F579C" w:rsidRPr="00F93008">
        <w:rPr>
          <w:rFonts w:ascii="PT Astra Serif" w:hAnsi="PT Astra Serif"/>
          <w:szCs w:val="28"/>
        </w:rPr>
        <w:t xml:space="preserve">. </w:t>
      </w:r>
    </w:p>
    <w:p w:rsidR="002843D3" w:rsidRPr="00F93008" w:rsidRDefault="00B07F14" w:rsidP="00F93008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>С учетом дотаций доходная часть областного бюджета составит в 202</w:t>
      </w:r>
      <w:r w:rsidR="00AD33AF" w:rsidRPr="00F93008">
        <w:rPr>
          <w:rFonts w:ascii="PT Astra Serif" w:hAnsi="PT Astra Serif"/>
          <w:szCs w:val="28"/>
        </w:rPr>
        <w:t>3</w:t>
      </w:r>
      <w:r w:rsidRPr="00F93008">
        <w:rPr>
          <w:rFonts w:ascii="PT Astra Serif" w:hAnsi="PT Astra Serif"/>
          <w:szCs w:val="28"/>
        </w:rPr>
        <w:t xml:space="preserve"> году </w:t>
      </w:r>
      <w:r w:rsidR="00AD33AF" w:rsidRPr="00F93008">
        <w:rPr>
          <w:rFonts w:ascii="PT Astra Serif" w:hAnsi="PT Astra Serif"/>
          <w:szCs w:val="28"/>
        </w:rPr>
        <w:t>102,</w:t>
      </w:r>
      <w:r w:rsidR="0056590B" w:rsidRPr="00F93008">
        <w:rPr>
          <w:rFonts w:ascii="PT Astra Serif" w:hAnsi="PT Astra Serif"/>
          <w:szCs w:val="28"/>
        </w:rPr>
        <w:t>9</w:t>
      </w:r>
      <w:r w:rsidRPr="00F93008">
        <w:rPr>
          <w:rFonts w:ascii="PT Astra Serif" w:hAnsi="PT Astra Serif"/>
          <w:szCs w:val="28"/>
        </w:rPr>
        <w:t xml:space="preserve"> </w:t>
      </w:r>
      <w:proofErr w:type="gramStart"/>
      <w:r w:rsidRPr="00F93008">
        <w:rPr>
          <w:rFonts w:ascii="PT Astra Serif" w:hAnsi="PT Astra Serif"/>
          <w:szCs w:val="28"/>
        </w:rPr>
        <w:t>млрд</w:t>
      </w:r>
      <w:proofErr w:type="gramEnd"/>
      <w:r w:rsidRPr="00F93008">
        <w:rPr>
          <w:rFonts w:ascii="PT Astra Serif" w:hAnsi="PT Astra Serif"/>
          <w:szCs w:val="28"/>
        </w:rPr>
        <w:t xml:space="preserve"> рублей</w:t>
      </w:r>
      <w:r w:rsidR="002843D3" w:rsidRPr="00F93008">
        <w:rPr>
          <w:rFonts w:ascii="PT Astra Serif" w:hAnsi="PT Astra Serif"/>
          <w:szCs w:val="28"/>
        </w:rPr>
        <w:t>.</w:t>
      </w:r>
      <w:r w:rsidRPr="00F93008">
        <w:rPr>
          <w:rFonts w:ascii="PT Astra Serif" w:hAnsi="PT Astra Serif"/>
          <w:szCs w:val="28"/>
        </w:rPr>
        <w:t xml:space="preserve"> </w:t>
      </w:r>
    </w:p>
    <w:p w:rsidR="00E17EBE" w:rsidRPr="00F93008" w:rsidRDefault="00E17EBE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На исполнение расходных обязательств области – без учета целевых федеральных средств – в очередном году планируется направить 112,0 </w:t>
      </w:r>
      <w:proofErr w:type="gramStart"/>
      <w:r w:rsidRPr="00F93008">
        <w:rPr>
          <w:rFonts w:ascii="PT Astra Serif" w:hAnsi="PT Astra Serif"/>
          <w:szCs w:val="28"/>
        </w:rPr>
        <w:t>млрд</w:t>
      </w:r>
      <w:proofErr w:type="gramEnd"/>
      <w:r w:rsidRPr="00F93008">
        <w:rPr>
          <w:rFonts w:ascii="PT Astra Serif" w:hAnsi="PT Astra Serif"/>
          <w:szCs w:val="28"/>
        </w:rPr>
        <w:t xml:space="preserve"> рублей. </w:t>
      </w:r>
    </w:p>
    <w:p w:rsidR="005339B0" w:rsidRPr="00F93008" w:rsidRDefault="00507695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При формировании прогноза по расходам </w:t>
      </w:r>
      <w:r w:rsidR="002D40AB" w:rsidRPr="00F93008">
        <w:rPr>
          <w:rFonts w:ascii="PT Astra Serif" w:hAnsi="PT Astra Serif"/>
          <w:szCs w:val="28"/>
        </w:rPr>
        <w:t xml:space="preserve">в части собственных средств учтено увеличение </w:t>
      </w:r>
      <w:r w:rsidR="00405807" w:rsidRPr="00F93008">
        <w:rPr>
          <w:rFonts w:ascii="PT Astra Serif" w:hAnsi="PT Astra Serif"/>
          <w:szCs w:val="28"/>
        </w:rPr>
        <w:t xml:space="preserve">по </w:t>
      </w:r>
      <w:r w:rsidRPr="00F93008">
        <w:rPr>
          <w:rFonts w:ascii="PT Astra Serif" w:hAnsi="PT Astra Serif"/>
          <w:szCs w:val="28"/>
        </w:rPr>
        <w:t>первоочередны</w:t>
      </w:r>
      <w:r w:rsidR="00405807" w:rsidRPr="00F93008">
        <w:rPr>
          <w:rFonts w:ascii="PT Astra Serif" w:hAnsi="PT Astra Serif"/>
          <w:szCs w:val="28"/>
        </w:rPr>
        <w:t>м</w:t>
      </w:r>
      <w:r w:rsidRPr="00F93008">
        <w:rPr>
          <w:rFonts w:ascii="PT Astra Serif" w:hAnsi="PT Astra Serif"/>
          <w:szCs w:val="28"/>
        </w:rPr>
        <w:t xml:space="preserve"> расход</w:t>
      </w:r>
      <w:r w:rsidR="00405807" w:rsidRPr="00F93008">
        <w:rPr>
          <w:rFonts w:ascii="PT Astra Serif" w:hAnsi="PT Astra Serif"/>
          <w:szCs w:val="28"/>
        </w:rPr>
        <w:t>ам</w:t>
      </w:r>
      <w:r w:rsidRPr="00F93008">
        <w:rPr>
          <w:rFonts w:ascii="PT Astra Serif" w:hAnsi="PT Astra Serif"/>
          <w:szCs w:val="28"/>
        </w:rPr>
        <w:t xml:space="preserve"> в законодательно установленных случаях.</w:t>
      </w:r>
      <w:r w:rsidR="005339B0" w:rsidRPr="00F93008">
        <w:rPr>
          <w:rFonts w:ascii="PT Astra Serif" w:hAnsi="PT Astra Serif"/>
          <w:szCs w:val="28"/>
        </w:rPr>
        <w:t xml:space="preserve"> </w:t>
      </w:r>
    </w:p>
    <w:p w:rsidR="005339B0" w:rsidRPr="00F93008" w:rsidRDefault="008E03B8" w:rsidP="00F93008">
      <w:pPr>
        <w:pStyle w:val="a3"/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На весь трехлетний период обеспечена социальная направленность бюджета. </w:t>
      </w:r>
      <w:r w:rsidR="005339B0" w:rsidRPr="00F93008">
        <w:rPr>
          <w:rFonts w:ascii="PT Astra Serif" w:hAnsi="PT Astra Serif"/>
          <w:szCs w:val="28"/>
        </w:rPr>
        <w:t xml:space="preserve">Из общего объема расходов </w:t>
      </w:r>
      <w:r w:rsidR="003D6AA9" w:rsidRPr="00F93008">
        <w:rPr>
          <w:rFonts w:ascii="PT Astra Serif" w:hAnsi="PT Astra Serif"/>
          <w:szCs w:val="28"/>
        </w:rPr>
        <w:t>73,5</w:t>
      </w:r>
      <w:r w:rsidR="00250025" w:rsidRPr="00F93008">
        <w:rPr>
          <w:rFonts w:ascii="PT Astra Serif" w:hAnsi="PT Astra Serif"/>
          <w:szCs w:val="28"/>
        </w:rPr>
        <w:t xml:space="preserve"> </w:t>
      </w:r>
      <w:proofErr w:type="gramStart"/>
      <w:r w:rsidR="005339B0" w:rsidRPr="00F93008">
        <w:rPr>
          <w:rFonts w:ascii="PT Astra Serif" w:hAnsi="PT Astra Serif"/>
          <w:szCs w:val="28"/>
        </w:rPr>
        <w:t>млрд</w:t>
      </w:r>
      <w:proofErr w:type="gramEnd"/>
      <w:r w:rsidR="005339B0" w:rsidRPr="00F93008">
        <w:rPr>
          <w:rFonts w:ascii="PT Astra Serif" w:hAnsi="PT Astra Serif"/>
          <w:szCs w:val="28"/>
        </w:rPr>
        <w:t xml:space="preserve"> рублей, или </w:t>
      </w:r>
      <w:r w:rsidR="00405807" w:rsidRPr="00F93008">
        <w:rPr>
          <w:rFonts w:ascii="PT Astra Serif" w:hAnsi="PT Astra Serif"/>
          <w:szCs w:val="28"/>
        </w:rPr>
        <w:t>две трети</w:t>
      </w:r>
      <w:r w:rsidR="005339B0" w:rsidRPr="00F93008">
        <w:rPr>
          <w:rFonts w:ascii="PT Astra Serif" w:hAnsi="PT Astra Serif"/>
          <w:szCs w:val="28"/>
        </w:rPr>
        <w:t xml:space="preserve"> приходится на </w:t>
      </w:r>
      <w:r w:rsidRPr="00F93008">
        <w:rPr>
          <w:rFonts w:ascii="PT Astra Serif" w:hAnsi="PT Astra Serif"/>
          <w:szCs w:val="28"/>
        </w:rPr>
        <w:t>отрасли</w:t>
      </w:r>
      <w:r w:rsidR="005339B0" w:rsidRPr="00F93008">
        <w:rPr>
          <w:rFonts w:ascii="PT Astra Serif" w:hAnsi="PT Astra Serif"/>
          <w:szCs w:val="28"/>
        </w:rPr>
        <w:t xml:space="preserve"> социальной сферы.</w:t>
      </w:r>
    </w:p>
    <w:p w:rsidR="008F2254" w:rsidRPr="00F93008" w:rsidRDefault="005339B0" w:rsidP="00F93008">
      <w:pPr>
        <w:shd w:val="clear" w:color="auto" w:fill="FFFFFF"/>
        <w:ind w:firstLine="709"/>
        <w:jc w:val="both"/>
        <w:rPr>
          <w:rFonts w:ascii="PT Astra Serif" w:hAnsi="PT Astra Serif"/>
          <w:i/>
          <w:spacing w:val="-6"/>
          <w:szCs w:val="28"/>
        </w:rPr>
      </w:pPr>
      <w:r w:rsidRPr="00F93008">
        <w:rPr>
          <w:rFonts w:ascii="PT Astra Serif" w:hAnsi="PT Astra Serif"/>
          <w:szCs w:val="28"/>
        </w:rPr>
        <w:t xml:space="preserve">Расходы на выполнение социальных обязательств перед населением области предусмотрены исходя из действующего регионального законодательства, определяющего категории получателей, порядок и формы предоставления мер социальной поддержки, </w:t>
      </w:r>
      <w:r w:rsidR="007E51F0">
        <w:rPr>
          <w:rFonts w:ascii="PT Astra Serif" w:hAnsi="PT Astra Serif"/>
          <w:szCs w:val="28"/>
        </w:rPr>
        <w:t xml:space="preserve">в сумме </w:t>
      </w:r>
      <w:r w:rsidR="00FB5791" w:rsidRPr="00F93008">
        <w:rPr>
          <w:rFonts w:ascii="PT Astra Serif" w:hAnsi="PT Astra Serif"/>
          <w:szCs w:val="28"/>
        </w:rPr>
        <w:t>11,3</w:t>
      </w:r>
      <w:r w:rsidR="00250025" w:rsidRPr="00F93008">
        <w:rPr>
          <w:rFonts w:ascii="PT Astra Serif" w:hAnsi="PT Astra Serif"/>
          <w:szCs w:val="28"/>
        </w:rPr>
        <w:t xml:space="preserve"> </w:t>
      </w:r>
      <w:proofErr w:type="gramStart"/>
      <w:r w:rsidRPr="00F93008">
        <w:rPr>
          <w:rFonts w:ascii="PT Astra Serif" w:hAnsi="PT Astra Serif"/>
          <w:szCs w:val="28"/>
        </w:rPr>
        <w:t>млрд</w:t>
      </w:r>
      <w:proofErr w:type="gramEnd"/>
      <w:r w:rsidRPr="00F93008">
        <w:rPr>
          <w:rFonts w:ascii="PT Astra Serif" w:hAnsi="PT Astra Serif"/>
          <w:szCs w:val="28"/>
        </w:rPr>
        <w:t xml:space="preserve"> рублей.</w:t>
      </w:r>
      <w:r w:rsidR="000C1433" w:rsidRPr="00F93008">
        <w:rPr>
          <w:rFonts w:ascii="PT Astra Serif" w:hAnsi="PT Astra Serif"/>
          <w:szCs w:val="28"/>
        </w:rPr>
        <w:t xml:space="preserve"> </w:t>
      </w:r>
      <w:r w:rsidR="008F2254" w:rsidRPr="00F93008">
        <w:rPr>
          <w:rFonts w:ascii="PT Astra Serif" w:hAnsi="PT Astra Serif"/>
          <w:szCs w:val="28"/>
        </w:rPr>
        <w:t xml:space="preserve">В том числе учтена </w:t>
      </w:r>
      <w:r w:rsidR="00F76B48" w:rsidRPr="00F93008">
        <w:rPr>
          <w:rFonts w:ascii="PT Astra Serif" w:hAnsi="PT Astra Serif"/>
          <w:szCs w:val="28"/>
        </w:rPr>
        <w:t xml:space="preserve">ежегодная </w:t>
      </w:r>
      <w:r w:rsidR="00FB5791" w:rsidRPr="00F93008">
        <w:rPr>
          <w:rFonts w:ascii="PT Astra Serif" w:hAnsi="PT Astra Serif"/>
          <w:spacing w:val="-6"/>
          <w:szCs w:val="28"/>
        </w:rPr>
        <w:t>индексация с 1 </w:t>
      </w:r>
      <w:r w:rsidR="008F2254" w:rsidRPr="00F93008">
        <w:rPr>
          <w:rFonts w:ascii="PT Astra Serif" w:hAnsi="PT Astra Serif"/>
          <w:spacing w:val="-6"/>
          <w:szCs w:val="28"/>
        </w:rPr>
        <w:t xml:space="preserve">октября </w:t>
      </w:r>
      <w:r w:rsidR="00F76B48" w:rsidRPr="00F93008">
        <w:rPr>
          <w:rFonts w:ascii="PT Astra Serif" w:hAnsi="PT Astra Serif"/>
          <w:spacing w:val="-6"/>
          <w:szCs w:val="28"/>
        </w:rPr>
        <w:t>соответствующего</w:t>
      </w:r>
      <w:r w:rsidR="008F2254" w:rsidRPr="00F93008">
        <w:rPr>
          <w:rFonts w:ascii="PT Astra Serif" w:hAnsi="PT Astra Serif"/>
          <w:spacing w:val="-6"/>
          <w:szCs w:val="28"/>
        </w:rPr>
        <w:t xml:space="preserve"> года</w:t>
      </w:r>
      <w:r w:rsidR="002843D3" w:rsidRPr="00F93008">
        <w:rPr>
          <w:rFonts w:ascii="PT Astra Serif" w:hAnsi="PT Astra Serif"/>
          <w:spacing w:val="-6"/>
          <w:szCs w:val="28"/>
        </w:rPr>
        <w:t xml:space="preserve"> на прогнозный уровень инфляции</w:t>
      </w:r>
      <w:r w:rsidR="008F2254" w:rsidRPr="00F93008">
        <w:rPr>
          <w:rFonts w:ascii="PT Astra Serif" w:hAnsi="PT Astra Serif"/>
          <w:spacing w:val="-6"/>
          <w:szCs w:val="28"/>
        </w:rPr>
        <w:t xml:space="preserve"> пособий и денежных выплат </w:t>
      </w:r>
      <w:r w:rsidR="00FB5791" w:rsidRPr="00F93008">
        <w:rPr>
          <w:rFonts w:ascii="PT Astra Serif" w:hAnsi="PT Astra Serif"/>
          <w:spacing w:val="-6"/>
          <w:szCs w:val="28"/>
        </w:rPr>
        <w:t>отдельным</w:t>
      </w:r>
      <w:r w:rsidR="008F2254" w:rsidRPr="00F93008">
        <w:rPr>
          <w:rFonts w:ascii="PT Astra Serif" w:hAnsi="PT Astra Serif"/>
          <w:spacing w:val="-6"/>
          <w:szCs w:val="28"/>
        </w:rPr>
        <w:t xml:space="preserve"> </w:t>
      </w:r>
      <w:r w:rsidR="008F2254" w:rsidRPr="00F93008">
        <w:rPr>
          <w:rFonts w:ascii="PT Astra Serif" w:hAnsi="PT Astra Serif"/>
          <w:spacing w:val="-6"/>
          <w:szCs w:val="28"/>
        </w:rPr>
        <w:lastRenderedPageBreak/>
        <w:t xml:space="preserve">категориям региональных льготников </w:t>
      </w:r>
      <w:r w:rsidR="008F579C" w:rsidRPr="00F93008">
        <w:rPr>
          <w:rFonts w:ascii="PT Astra Serif" w:hAnsi="PT Astra Serif"/>
          <w:spacing w:val="-6"/>
          <w:szCs w:val="28"/>
        </w:rPr>
        <w:t>в соответствии с действующим законодательством и увеличение объема льгот по  оплате за жилищно-коммунальные услуги на плановый рост тарифов для населения. </w:t>
      </w:r>
    </w:p>
    <w:p w:rsidR="00373930" w:rsidRPr="00F93008" w:rsidRDefault="00373930" w:rsidP="00F93008">
      <w:pPr>
        <w:shd w:val="clear" w:color="auto" w:fill="FFFFFF"/>
        <w:ind w:firstLine="709"/>
        <w:jc w:val="both"/>
        <w:rPr>
          <w:rFonts w:ascii="PT Astra Serif" w:hAnsi="PT Astra Serif"/>
          <w:bCs/>
          <w:szCs w:val="28"/>
        </w:rPr>
      </w:pPr>
      <w:r w:rsidRPr="00F93008">
        <w:rPr>
          <w:rFonts w:ascii="PT Astra Serif" w:hAnsi="PT Astra Serif"/>
          <w:bCs/>
          <w:szCs w:val="28"/>
        </w:rPr>
        <w:t xml:space="preserve">С учетом ожидаемых из федерального бюджета целевых трансфертов сумма выплат населению </w:t>
      </w:r>
      <w:r w:rsidR="00645765" w:rsidRPr="00F93008">
        <w:rPr>
          <w:rFonts w:ascii="PT Astra Serif" w:hAnsi="PT Astra Serif"/>
          <w:bCs/>
          <w:szCs w:val="28"/>
        </w:rPr>
        <w:t>увеличится более чем в 1,5 раза</w:t>
      </w:r>
      <w:r w:rsidRPr="00F93008">
        <w:rPr>
          <w:rFonts w:ascii="PT Astra Serif" w:hAnsi="PT Astra Serif"/>
          <w:bCs/>
          <w:szCs w:val="28"/>
        </w:rPr>
        <w:t>. Направления федеральной поддержки – семьи с детьми, социальные выплаты безработным гражданам, лекарственное обеспечение и другие.</w:t>
      </w:r>
    </w:p>
    <w:p w:rsidR="00841154" w:rsidRPr="00F93008" w:rsidRDefault="00841154" w:rsidP="00F93008">
      <w:pPr>
        <w:ind w:firstLine="709"/>
        <w:jc w:val="both"/>
        <w:rPr>
          <w:rFonts w:ascii="PT Astra Serif" w:hAnsi="PT Astra Serif"/>
          <w:bCs/>
          <w:szCs w:val="28"/>
        </w:rPr>
      </w:pPr>
      <w:r w:rsidRPr="00F93008">
        <w:rPr>
          <w:rFonts w:ascii="PT Astra Serif" w:hAnsi="PT Astra Serif"/>
          <w:bCs/>
          <w:szCs w:val="28"/>
        </w:rPr>
        <w:t xml:space="preserve">Платежи на обязательное медицинское страхование неработающего населения рассчитаны на 2023 год в сумме 11,8 </w:t>
      </w:r>
      <w:proofErr w:type="gramStart"/>
      <w:r w:rsidRPr="00F93008">
        <w:rPr>
          <w:rFonts w:ascii="PT Astra Serif" w:hAnsi="PT Astra Serif"/>
          <w:bCs/>
          <w:szCs w:val="28"/>
        </w:rPr>
        <w:t>млрд</w:t>
      </w:r>
      <w:proofErr w:type="gramEnd"/>
      <w:r w:rsidRPr="00F93008">
        <w:rPr>
          <w:rFonts w:ascii="PT Astra Serif" w:hAnsi="PT Astra Serif"/>
          <w:bCs/>
          <w:szCs w:val="28"/>
        </w:rPr>
        <w:t xml:space="preserve"> рублей в соответствии с федеральным нормативом</w:t>
      </w:r>
      <w:r w:rsidR="002843D3" w:rsidRPr="00F93008">
        <w:rPr>
          <w:rFonts w:ascii="PT Astra Serif" w:hAnsi="PT Astra Serif"/>
          <w:bCs/>
          <w:szCs w:val="28"/>
        </w:rPr>
        <w:t xml:space="preserve">. </w:t>
      </w:r>
      <w:r w:rsidRPr="00F93008">
        <w:rPr>
          <w:rFonts w:ascii="PT Astra Serif" w:hAnsi="PT Astra Serif"/>
          <w:bCs/>
          <w:szCs w:val="28"/>
        </w:rPr>
        <w:t xml:space="preserve">В плановом периоде платежи увеличатся до 12,7 </w:t>
      </w:r>
      <w:proofErr w:type="gramStart"/>
      <w:r w:rsidRPr="00F93008">
        <w:rPr>
          <w:rFonts w:ascii="PT Astra Serif" w:hAnsi="PT Astra Serif"/>
          <w:bCs/>
          <w:szCs w:val="28"/>
        </w:rPr>
        <w:t>млрд</w:t>
      </w:r>
      <w:proofErr w:type="gramEnd"/>
      <w:r w:rsidRPr="00F93008">
        <w:rPr>
          <w:rFonts w:ascii="PT Astra Serif" w:hAnsi="PT Astra Serif"/>
          <w:bCs/>
          <w:szCs w:val="28"/>
        </w:rPr>
        <w:t xml:space="preserve"> </w:t>
      </w:r>
      <w:r w:rsidRPr="00F93008">
        <w:rPr>
          <w:rFonts w:ascii="PT Astra Serif" w:hAnsi="PT Astra Serif"/>
          <w:szCs w:val="28"/>
        </w:rPr>
        <w:t>рублей</w:t>
      </w:r>
      <w:r w:rsidRPr="00F93008">
        <w:rPr>
          <w:rFonts w:ascii="PT Astra Serif" w:hAnsi="PT Astra Serif"/>
          <w:bCs/>
          <w:szCs w:val="28"/>
        </w:rPr>
        <w:t xml:space="preserve"> и 13,6 млрд </w:t>
      </w:r>
      <w:r w:rsidRPr="00F93008">
        <w:rPr>
          <w:rFonts w:ascii="PT Astra Serif" w:hAnsi="PT Astra Serif"/>
          <w:szCs w:val="28"/>
        </w:rPr>
        <w:t>рублей соответственно</w:t>
      </w:r>
      <w:r w:rsidRPr="00F93008">
        <w:rPr>
          <w:rFonts w:ascii="PT Astra Serif" w:hAnsi="PT Astra Serif"/>
          <w:bCs/>
          <w:szCs w:val="28"/>
        </w:rPr>
        <w:t>.</w:t>
      </w:r>
    </w:p>
    <w:p w:rsidR="00156C68" w:rsidRPr="00F93008" w:rsidRDefault="00250025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Расходы на оплату труда </w:t>
      </w:r>
      <w:r w:rsidR="00156C68" w:rsidRPr="00F93008">
        <w:rPr>
          <w:rFonts w:ascii="PT Astra Serif" w:hAnsi="PT Astra Serif"/>
          <w:szCs w:val="28"/>
        </w:rPr>
        <w:t xml:space="preserve">в бюджетной сфере </w:t>
      </w:r>
      <w:r w:rsidRPr="00F93008">
        <w:rPr>
          <w:rFonts w:ascii="PT Astra Serif" w:hAnsi="PT Astra Serif"/>
          <w:szCs w:val="28"/>
        </w:rPr>
        <w:t>рассчитаны с учетом</w:t>
      </w:r>
      <w:r w:rsidR="00156C68" w:rsidRPr="00F93008">
        <w:rPr>
          <w:rFonts w:ascii="PT Astra Serif" w:hAnsi="PT Astra Serif"/>
          <w:szCs w:val="28"/>
        </w:rPr>
        <w:t xml:space="preserve"> </w:t>
      </w:r>
      <w:r w:rsidR="00943974" w:rsidRPr="00F93008">
        <w:rPr>
          <w:rFonts w:ascii="PT Astra Serif" w:hAnsi="PT Astra Serif"/>
          <w:szCs w:val="28"/>
        </w:rPr>
        <w:t>повышен</w:t>
      </w:r>
      <w:r w:rsidR="00156C68" w:rsidRPr="00F93008">
        <w:rPr>
          <w:rFonts w:ascii="PT Astra Serif" w:hAnsi="PT Astra Serif"/>
          <w:szCs w:val="28"/>
        </w:rPr>
        <w:t>ия</w:t>
      </w:r>
      <w:r w:rsidR="00943974" w:rsidRPr="00F93008">
        <w:rPr>
          <w:rFonts w:ascii="PT Astra Serif" w:hAnsi="PT Astra Serif"/>
          <w:szCs w:val="28"/>
        </w:rPr>
        <w:t xml:space="preserve"> </w:t>
      </w:r>
      <w:r w:rsidRPr="00F93008">
        <w:rPr>
          <w:rFonts w:ascii="PT Astra Serif" w:hAnsi="PT Astra Serif"/>
          <w:szCs w:val="28"/>
        </w:rPr>
        <w:t>целевых ориентиров по заработной плат</w:t>
      </w:r>
      <w:r w:rsidR="00943974" w:rsidRPr="00F93008">
        <w:rPr>
          <w:rFonts w:ascii="PT Astra Serif" w:hAnsi="PT Astra Serif"/>
          <w:szCs w:val="28"/>
        </w:rPr>
        <w:t>е</w:t>
      </w:r>
      <w:r w:rsidRPr="00F93008">
        <w:rPr>
          <w:rFonts w:ascii="PT Astra Serif" w:hAnsi="PT Astra Serif"/>
          <w:szCs w:val="28"/>
        </w:rPr>
        <w:t xml:space="preserve"> отдельны</w:t>
      </w:r>
      <w:r w:rsidR="00943974" w:rsidRPr="00F93008">
        <w:rPr>
          <w:rFonts w:ascii="PT Astra Serif" w:hAnsi="PT Astra Serif"/>
          <w:szCs w:val="28"/>
        </w:rPr>
        <w:t>х</w:t>
      </w:r>
      <w:r w:rsidRPr="00F93008">
        <w:rPr>
          <w:rFonts w:ascii="PT Astra Serif" w:hAnsi="PT Astra Serif"/>
          <w:szCs w:val="28"/>
        </w:rPr>
        <w:t xml:space="preserve"> категори</w:t>
      </w:r>
      <w:r w:rsidR="00943974" w:rsidRPr="00F93008">
        <w:rPr>
          <w:rFonts w:ascii="PT Astra Serif" w:hAnsi="PT Astra Serif"/>
          <w:szCs w:val="28"/>
        </w:rPr>
        <w:t>й</w:t>
      </w:r>
      <w:r w:rsidRPr="00F93008">
        <w:rPr>
          <w:rFonts w:ascii="PT Astra Serif" w:hAnsi="PT Astra Serif"/>
          <w:szCs w:val="28"/>
        </w:rPr>
        <w:t xml:space="preserve"> работников бюджетной сферы</w:t>
      </w:r>
      <w:r w:rsidR="00B242FC" w:rsidRPr="00F93008">
        <w:rPr>
          <w:rFonts w:ascii="PT Astra Serif" w:hAnsi="PT Astra Serif"/>
          <w:szCs w:val="28"/>
        </w:rPr>
        <w:t>, установленных</w:t>
      </w:r>
      <w:r w:rsidRPr="00F93008">
        <w:rPr>
          <w:rFonts w:ascii="PT Astra Serif" w:hAnsi="PT Astra Serif"/>
          <w:szCs w:val="28"/>
        </w:rPr>
        <w:t xml:space="preserve"> Указам</w:t>
      </w:r>
      <w:r w:rsidR="00B242FC" w:rsidRPr="00F93008">
        <w:rPr>
          <w:rFonts w:ascii="PT Astra Serif" w:hAnsi="PT Astra Serif"/>
          <w:szCs w:val="28"/>
        </w:rPr>
        <w:t>и</w:t>
      </w:r>
      <w:r w:rsidRPr="00F93008">
        <w:rPr>
          <w:rFonts w:ascii="PT Astra Serif" w:hAnsi="PT Astra Serif"/>
          <w:szCs w:val="28"/>
        </w:rPr>
        <w:t xml:space="preserve"> Президента Российской Федерации 2012 года.</w:t>
      </w:r>
      <w:r w:rsidR="00156C68" w:rsidRPr="00F93008">
        <w:rPr>
          <w:rFonts w:ascii="PT Astra Serif" w:hAnsi="PT Astra Serif"/>
          <w:szCs w:val="28"/>
        </w:rPr>
        <w:t xml:space="preserve"> </w:t>
      </w:r>
    </w:p>
    <w:p w:rsidR="00156C68" w:rsidRPr="00F93008" w:rsidRDefault="00156C68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>По остальным категориям работников бюджетной сферы – с учетом ежегодной индексации с 1 октября на прогнозный уровень инфляции,</w:t>
      </w:r>
      <w:r w:rsidR="002843D3" w:rsidRPr="00F93008">
        <w:rPr>
          <w:rFonts w:ascii="PT Astra Serif" w:hAnsi="PT Astra Serif"/>
          <w:szCs w:val="28"/>
        </w:rPr>
        <w:t xml:space="preserve"> </w:t>
      </w:r>
      <w:r w:rsidRPr="00F93008">
        <w:rPr>
          <w:rFonts w:ascii="PT Astra Serif" w:hAnsi="PT Astra Serif"/>
          <w:szCs w:val="28"/>
        </w:rPr>
        <w:t xml:space="preserve">а также обеспечения минимального </w:t>
      </w:r>
      <w:proofErr w:type="gramStart"/>
      <w:r w:rsidRPr="00F93008">
        <w:rPr>
          <w:rFonts w:ascii="PT Astra Serif" w:hAnsi="PT Astra Serif"/>
          <w:szCs w:val="28"/>
        </w:rPr>
        <w:t>размера оплаты труда</w:t>
      </w:r>
      <w:proofErr w:type="gramEnd"/>
      <w:r w:rsidRPr="00F93008">
        <w:rPr>
          <w:rFonts w:ascii="PT Astra Serif" w:hAnsi="PT Astra Serif"/>
          <w:szCs w:val="28"/>
        </w:rPr>
        <w:t>, установленного на федеральном уровне.</w:t>
      </w:r>
    </w:p>
    <w:p w:rsidR="000260DA" w:rsidRPr="00F93008" w:rsidRDefault="00156C68" w:rsidP="00F93008">
      <w:pPr>
        <w:ind w:firstLine="709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Дополнительные расходы областного бюджета на эти цели составят в 2023 году </w:t>
      </w:r>
      <w:r w:rsidR="0016394F" w:rsidRPr="00F93008">
        <w:rPr>
          <w:rFonts w:ascii="PT Astra Serif" w:hAnsi="PT Astra Serif"/>
          <w:szCs w:val="28"/>
        </w:rPr>
        <w:t>3,</w:t>
      </w:r>
      <w:r w:rsidR="002235A7" w:rsidRPr="00F93008">
        <w:rPr>
          <w:rFonts w:ascii="PT Astra Serif" w:hAnsi="PT Astra Serif"/>
          <w:szCs w:val="28"/>
        </w:rPr>
        <w:t>2</w:t>
      </w:r>
      <w:r w:rsidRPr="00F93008">
        <w:rPr>
          <w:rFonts w:ascii="PT Astra Serif" w:hAnsi="PT Astra Serif"/>
          <w:szCs w:val="28"/>
        </w:rPr>
        <w:t xml:space="preserve"> </w:t>
      </w:r>
      <w:proofErr w:type="gramStart"/>
      <w:r w:rsidRPr="00F93008">
        <w:rPr>
          <w:rFonts w:ascii="PT Astra Serif" w:hAnsi="PT Astra Serif"/>
          <w:szCs w:val="28"/>
        </w:rPr>
        <w:t>млрд</w:t>
      </w:r>
      <w:proofErr w:type="gramEnd"/>
      <w:r w:rsidRPr="00F93008">
        <w:rPr>
          <w:rFonts w:ascii="PT Astra Serif" w:hAnsi="PT Astra Serif"/>
          <w:szCs w:val="28"/>
        </w:rPr>
        <w:t xml:space="preserve"> рублей</w:t>
      </w:r>
      <w:r w:rsidR="002843D3" w:rsidRPr="00F93008">
        <w:rPr>
          <w:rFonts w:ascii="PT Astra Serif" w:hAnsi="PT Astra Serif"/>
          <w:iCs/>
          <w:szCs w:val="28"/>
        </w:rPr>
        <w:t>.</w:t>
      </w:r>
    </w:p>
    <w:p w:rsidR="00250025" w:rsidRPr="00F93008" w:rsidRDefault="00250025" w:rsidP="00F93008">
      <w:pPr>
        <w:ind w:firstLine="697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Совокупные расходы на оплату труда работников бюджетной сети области, включая муниципальный уровень, оцениваются в </w:t>
      </w:r>
      <w:r w:rsidR="002235A7" w:rsidRPr="00F93008">
        <w:rPr>
          <w:rFonts w:ascii="PT Astra Serif" w:hAnsi="PT Astra Serif"/>
          <w:szCs w:val="28"/>
        </w:rPr>
        <w:t>52,8</w:t>
      </w:r>
      <w:r w:rsidR="00B531F1" w:rsidRPr="00F93008">
        <w:rPr>
          <w:rFonts w:ascii="PT Astra Serif" w:hAnsi="PT Astra Serif"/>
          <w:szCs w:val="28"/>
        </w:rPr>
        <w:t> </w:t>
      </w:r>
      <w:proofErr w:type="gramStart"/>
      <w:r w:rsidR="002843D3" w:rsidRPr="00F93008">
        <w:rPr>
          <w:rFonts w:ascii="PT Astra Serif" w:hAnsi="PT Astra Serif"/>
          <w:szCs w:val="28"/>
        </w:rPr>
        <w:t>млрд</w:t>
      </w:r>
      <w:proofErr w:type="gramEnd"/>
      <w:r w:rsidR="002843D3" w:rsidRPr="00F93008">
        <w:rPr>
          <w:rFonts w:ascii="PT Astra Serif" w:hAnsi="PT Astra Serif"/>
          <w:szCs w:val="28"/>
        </w:rPr>
        <w:t xml:space="preserve"> рублей</w:t>
      </w:r>
      <w:r w:rsidRPr="00F93008">
        <w:rPr>
          <w:rFonts w:ascii="PT Astra Serif" w:hAnsi="PT Astra Serif"/>
          <w:szCs w:val="28"/>
        </w:rPr>
        <w:t xml:space="preserve">. </w:t>
      </w:r>
    </w:p>
    <w:p w:rsidR="005339B0" w:rsidRPr="00F93008" w:rsidRDefault="00B531F1" w:rsidP="00F93008">
      <w:pPr>
        <w:ind w:firstLine="720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>Б</w:t>
      </w:r>
      <w:r w:rsidR="005339B0" w:rsidRPr="00F93008">
        <w:rPr>
          <w:rFonts w:ascii="PT Astra Serif" w:hAnsi="PT Astra Serif"/>
          <w:szCs w:val="28"/>
        </w:rPr>
        <w:t>юджетные ассигнования областного дорожного фонда на 202</w:t>
      </w:r>
      <w:r w:rsidR="00B76929" w:rsidRPr="00F93008">
        <w:rPr>
          <w:rFonts w:ascii="PT Astra Serif" w:hAnsi="PT Astra Serif"/>
          <w:szCs w:val="28"/>
        </w:rPr>
        <w:t>3</w:t>
      </w:r>
      <w:r w:rsidR="005339B0" w:rsidRPr="00F93008">
        <w:rPr>
          <w:rFonts w:ascii="PT Astra Serif" w:hAnsi="PT Astra Serif"/>
          <w:szCs w:val="28"/>
        </w:rPr>
        <w:t xml:space="preserve"> год предусматриваются в объеме 1</w:t>
      </w:r>
      <w:r w:rsidR="00B76929" w:rsidRPr="00F93008">
        <w:rPr>
          <w:rFonts w:ascii="PT Astra Serif" w:hAnsi="PT Astra Serif"/>
          <w:szCs w:val="28"/>
        </w:rPr>
        <w:t>1,5</w:t>
      </w:r>
      <w:r w:rsidR="005339B0" w:rsidRPr="00F93008">
        <w:rPr>
          <w:rFonts w:ascii="PT Astra Serif" w:hAnsi="PT Astra Serif"/>
          <w:szCs w:val="28"/>
        </w:rPr>
        <w:t xml:space="preserve"> </w:t>
      </w:r>
      <w:proofErr w:type="gramStart"/>
      <w:r w:rsidR="005339B0" w:rsidRPr="00F93008">
        <w:rPr>
          <w:rFonts w:ascii="PT Astra Serif" w:hAnsi="PT Astra Serif"/>
          <w:szCs w:val="28"/>
        </w:rPr>
        <w:t>млрд</w:t>
      </w:r>
      <w:proofErr w:type="gramEnd"/>
      <w:r w:rsidR="005339B0" w:rsidRPr="00F93008">
        <w:rPr>
          <w:rFonts w:ascii="PT Astra Serif" w:hAnsi="PT Astra Serif"/>
          <w:szCs w:val="28"/>
        </w:rPr>
        <w:t xml:space="preserve"> рублей с учетом </w:t>
      </w:r>
      <w:r w:rsidR="007A0620" w:rsidRPr="00F93008">
        <w:rPr>
          <w:rFonts w:ascii="PT Astra Serif" w:hAnsi="PT Astra Serif"/>
          <w:szCs w:val="28"/>
        </w:rPr>
        <w:t>суммы</w:t>
      </w:r>
      <w:r w:rsidR="005339B0" w:rsidRPr="00F93008">
        <w:rPr>
          <w:rFonts w:ascii="PT Astra Serif" w:hAnsi="PT Astra Serif"/>
          <w:szCs w:val="28"/>
        </w:rPr>
        <w:t xml:space="preserve"> поступл</w:t>
      </w:r>
      <w:r w:rsidR="007A0620" w:rsidRPr="00F93008">
        <w:rPr>
          <w:rFonts w:ascii="PT Astra Serif" w:hAnsi="PT Astra Serif"/>
          <w:szCs w:val="28"/>
        </w:rPr>
        <w:t>ений</w:t>
      </w:r>
      <w:r w:rsidR="005339B0" w:rsidRPr="00F93008">
        <w:rPr>
          <w:rFonts w:ascii="PT Astra Serif" w:hAnsi="PT Astra Serif"/>
          <w:szCs w:val="28"/>
        </w:rPr>
        <w:t xml:space="preserve"> формирующих его доходов, закрепленных бюджетным законодательством. Федеральная составляющая в объеме</w:t>
      </w:r>
      <w:r w:rsidR="00445144" w:rsidRPr="00F93008">
        <w:rPr>
          <w:rFonts w:ascii="PT Astra Serif" w:hAnsi="PT Astra Serif"/>
          <w:szCs w:val="28"/>
        </w:rPr>
        <w:t xml:space="preserve"> фонда</w:t>
      </w:r>
      <w:r w:rsidR="005339B0" w:rsidRPr="00F93008">
        <w:rPr>
          <w:rFonts w:ascii="PT Astra Serif" w:hAnsi="PT Astra Serif"/>
          <w:szCs w:val="28"/>
        </w:rPr>
        <w:t xml:space="preserve"> пока также не учтена. </w:t>
      </w:r>
    </w:p>
    <w:p w:rsidR="005339B0" w:rsidRPr="00F93008" w:rsidRDefault="00104DCD" w:rsidP="00F93008">
      <w:pPr>
        <w:ind w:firstLine="697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Будет продолжено предоставление сельским поселениям </w:t>
      </w:r>
      <w:r w:rsidR="00CC78D8" w:rsidRPr="00F93008">
        <w:rPr>
          <w:rFonts w:ascii="PT Astra Serif" w:hAnsi="PT Astra Serif"/>
          <w:szCs w:val="28"/>
        </w:rPr>
        <w:t xml:space="preserve">субсидии за счет </w:t>
      </w:r>
      <w:r w:rsidRPr="00F93008">
        <w:rPr>
          <w:rFonts w:ascii="PT Astra Serif" w:hAnsi="PT Astra Serif"/>
          <w:szCs w:val="28"/>
        </w:rPr>
        <w:t>средств фонда на</w:t>
      </w:r>
      <w:r w:rsidR="00B531F1" w:rsidRPr="00F93008">
        <w:rPr>
          <w:rFonts w:ascii="PT Astra Serif" w:hAnsi="PT Astra Serif"/>
          <w:szCs w:val="28"/>
        </w:rPr>
        <w:t xml:space="preserve"> </w:t>
      </w:r>
      <w:r w:rsidR="005339B0" w:rsidRPr="00F93008">
        <w:rPr>
          <w:rFonts w:ascii="PT Astra Serif" w:hAnsi="PT Astra Serif"/>
          <w:szCs w:val="28"/>
        </w:rPr>
        <w:t xml:space="preserve">ремонт и содержание дорог внутри сельских населенных пунктов. Средства запланированы </w:t>
      </w:r>
      <w:r w:rsidR="00CC78D8" w:rsidRPr="00F93008">
        <w:rPr>
          <w:rFonts w:ascii="PT Astra Serif" w:hAnsi="PT Astra Serif"/>
          <w:szCs w:val="28"/>
        </w:rPr>
        <w:t xml:space="preserve">в сумме 1,4 </w:t>
      </w:r>
      <w:proofErr w:type="gramStart"/>
      <w:r w:rsidR="00CC78D8" w:rsidRPr="00F93008">
        <w:rPr>
          <w:rFonts w:ascii="PT Astra Serif" w:hAnsi="PT Astra Serif"/>
          <w:szCs w:val="28"/>
        </w:rPr>
        <w:t>млрд</w:t>
      </w:r>
      <w:proofErr w:type="gramEnd"/>
      <w:r w:rsidR="00CC78D8" w:rsidRPr="00F93008">
        <w:rPr>
          <w:rFonts w:ascii="PT Astra Serif" w:hAnsi="PT Astra Serif"/>
          <w:szCs w:val="28"/>
        </w:rPr>
        <w:t xml:space="preserve"> рублей </w:t>
      </w:r>
      <w:r w:rsidR="005339B0" w:rsidRPr="00F93008">
        <w:rPr>
          <w:rFonts w:ascii="PT Astra Serif" w:hAnsi="PT Astra Serif"/>
          <w:szCs w:val="28"/>
        </w:rPr>
        <w:t>из расчета 3,0 тыс. рублей на одного жителя.</w:t>
      </w:r>
    </w:p>
    <w:p w:rsidR="005E1ECD" w:rsidRPr="00F93008" w:rsidRDefault="00CC78D8" w:rsidP="007E51F0">
      <w:pPr>
        <w:ind w:firstLine="697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bCs/>
          <w:szCs w:val="28"/>
        </w:rPr>
        <w:t xml:space="preserve">В рамках государственной программы Саратовской области «Развитие транспортной системы» на 2023 год предусмотрено 1,3 </w:t>
      </w:r>
      <w:proofErr w:type="gramStart"/>
      <w:r w:rsidRPr="00F93008">
        <w:rPr>
          <w:rFonts w:ascii="PT Astra Serif" w:hAnsi="PT Astra Serif"/>
          <w:bCs/>
          <w:szCs w:val="28"/>
        </w:rPr>
        <w:t>млрд</w:t>
      </w:r>
      <w:proofErr w:type="gramEnd"/>
      <w:r w:rsidRPr="00F93008">
        <w:rPr>
          <w:rFonts w:ascii="PT Astra Serif" w:hAnsi="PT Astra Serif"/>
          <w:bCs/>
          <w:szCs w:val="28"/>
        </w:rPr>
        <w:t xml:space="preserve"> рублей</w:t>
      </w:r>
      <w:r w:rsidRPr="00F93008">
        <w:rPr>
          <w:rFonts w:ascii="PT Astra Serif" w:hAnsi="PT Astra Serif"/>
          <w:szCs w:val="28"/>
        </w:rPr>
        <w:t>.</w:t>
      </w:r>
      <w:r w:rsidR="007E51F0">
        <w:rPr>
          <w:rFonts w:ascii="PT Astra Serif" w:hAnsi="PT Astra Serif"/>
          <w:szCs w:val="28"/>
        </w:rPr>
        <w:t xml:space="preserve"> </w:t>
      </w:r>
      <w:r w:rsidR="005E1ECD" w:rsidRPr="00F93008">
        <w:rPr>
          <w:rFonts w:ascii="PT Astra Serif" w:hAnsi="PT Astra Serif"/>
          <w:szCs w:val="28"/>
        </w:rPr>
        <w:t xml:space="preserve">Учтены бюджетные ассигнования по проекту скоростного трамвая в Саратове в сумме 915,5 </w:t>
      </w:r>
      <w:proofErr w:type="gramStart"/>
      <w:r w:rsidR="005E1ECD" w:rsidRPr="00F93008">
        <w:rPr>
          <w:rFonts w:ascii="PT Astra Serif" w:hAnsi="PT Astra Serif"/>
          <w:szCs w:val="28"/>
        </w:rPr>
        <w:t>млн</w:t>
      </w:r>
      <w:proofErr w:type="gramEnd"/>
      <w:r w:rsidR="005E1ECD" w:rsidRPr="00F93008">
        <w:rPr>
          <w:rFonts w:ascii="PT Astra Serif" w:hAnsi="PT Astra Serif"/>
          <w:szCs w:val="28"/>
        </w:rPr>
        <w:t xml:space="preserve"> рублей. </w:t>
      </w:r>
    </w:p>
    <w:p w:rsidR="005339B0" w:rsidRPr="00F93008" w:rsidRDefault="005339B0" w:rsidP="00F93008">
      <w:pPr>
        <w:ind w:firstLine="697"/>
        <w:jc w:val="both"/>
        <w:rPr>
          <w:rFonts w:ascii="PT Astra Serif" w:hAnsi="PT Astra Serif"/>
          <w:szCs w:val="28"/>
        </w:rPr>
      </w:pPr>
      <w:proofErr w:type="gramStart"/>
      <w:r w:rsidRPr="00F93008">
        <w:rPr>
          <w:rFonts w:ascii="PT Astra Serif" w:hAnsi="PT Astra Serif"/>
          <w:szCs w:val="28"/>
        </w:rPr>
        <w:t xml:space="preserve">Государственная поддержка сельского хозяйства будет осуществляться в рамках соответствующей </w:t>
      </w:r>
      <w:r w:rsidR="008D6402" w:rsidRPr="00F93008">
        <w:rPr>
          <w:rFonts w:ascii="PT Astra Serif" w:hAnsi="PT Astra Serif"/>
          <w:szCs w:val="28"/>
        </w:rPr>
        <w:t>областной</w:t>
      </w:r>
      <w:r w:rsidRPr="00F93008">
        <w:rPr>
          <w:rFonts w:ascii="PT Astra Serif" w:hAnsi="PT Astra Serif"/>
          <w:szCs w:val="28"/>
        </w:rPr>
        <w:t xml:space="preserve"> программы «Развитие сельского хозяйства и регулирование рынков сельскохозяйственной продукции, сырья и продовольствия в Саратовской области» с концентрацией финансовых ресурсов на наиболее значимых с точки зрения обеспечения продовольственной безопасности направлениях.</w:t>
      </w:r>
      <w:proofErr w:type="gramEnd"/>
      <w:r w:rsidRPr="00F93008">
        <w:rPr>
          <w:rFonts w:ascii="PT Astra Serif" w:hAnsi="PT Astra Serif"/>
          <w:szCs w:val="28"/>
        </w:rPr>
        <w:t xml:space="preserve"> Региональная доля </w:t>
      </w:r>
      <w:r w:rsidR="00C60270" w:rsidRPr="00F93008">
        <w:rPr>
          <w:rFonts w:ascii="PT Astra Serif" w:hAnsi="PT Astra Serif"/>
          <w:szCs w:val="28"/>
        </w:rPr>
        <w:t xml:space="preserve">в 2023 году </w:t>
      </w:r>
      <w:r w:rsidRPr="00F93008">
        <w:rPr>
          <w:rFonts w:ascii="PT Astra Serif" w:hAnsi="PT Astra Serif"/>
          <w:szCs w:val="28"/>
        </w:rPr>
        <w:t xml:space="preserve">составит </w:t>
      </w:r>
      <w:r w:rsidR="00C60270" w:rsidRPr="00F93008">
        <w:rPr>
          <w:rFonts w:ascii="PT Astra Serif" w:hAnsi="PT Astra Serif"/>
          <w:szCs w:val="28"/>
        </w:rPr>
        <w:t xml:space="preserve">541,8 </w:t>
      </w:r>
      <w:proofErr w:type="gramStart"/>
      <w:r w:rsidR="002843D3" w:rsidRPr="00F93008">
        <w:rPr>
          <w:rFonts w:ascii="PT Astra Serif" w:hAnsi="PT Astra Serif"/>
          <w:szCs w:val="28"/>
        </w:rPr>
        <w:t>млн</w:t>
      </w:r>
      <w:proofErr w:type="gramEnd"/>
      <w:r w:rsidR="002843D3" w:rsidRPr="00F93008">
        <w:rPr>
          <w:rFonts w:ascii="PT Astra Serif" w:hAnsi="PT Astra Serif"/>
          <w:szCs w:val="28"/>
        </w:rPr>
        <w:t xml:space="preserve"> рублей</w:t>
      </w:r>
      <w:r w:rsidRPr="00F93008">
        <w:rPr>
          <w:rFonts w:ascii="PT Astra Serif" w:hAnsi="PT Astra Serif"/>
          <w:szCs w:val="28"/>
        </w:rPr>
        <w:t>. Федеральная часть, а также необходим</w:t>
      </w:r>
      <w:r w:rsidR="00EB0346" w:rsidRPr="00F93008">
        <w:rPr>
          <w:rFonts w:ascii="PT Astra Serif" w:hAnsi="PT Astra Serif"/>
          <w:szCs w:val="28"/>
        </w:rPr>
        <w:t xml:space="preserve">ый объем областных средств под </w:t>
      </w:r>
      <w:proofErr w:type="spellStart"/>
      <w:r w:rsidRPr="00F93008">
        <w:rPr>
          <w:rFonts w:ascii="PT Astra Serif" w:hAnsi="PT Astra Serif"/>
          <w:szCs w:val="28"/>
        </w:rPr>
        <w:t>софинансирование</w:t>
      </w:r>
      <w:proofErr w:type="spellEnd"/>
      <w:r w:rsidRPr="00F93008">
        <w:rPr>
          <w:rFonts w:ascii="PT Astra Serif" w:hAnsi="PT Astra Serif"/>
          <w:szCs w:val="28"/>
        </w:rPr>
        <w:t xml:space="preserve"> из федерального бюджета будут учтены позднее.</w:t>
      </w:r>
    </w:p>
    <w:p w:rsidR="00EB0346" w:rsidRPr="00F93008" w:rsidRDefault="00841154" w:rsidP="00F93008">
      <w:pPr>
        <w:ind w:firstLine="697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>Б</w:t>
      </w:r>
      <w:r w:rsidR="00EB0346" w:rsidRPr="00F93008">
        <w:rPr>
          <w:rFonts w:ascii="PT Astra Serif" w:hAnsi="PT Astra Serif"/>
          <w:szCs w:val="28"/>
        </w:rPr>
        <w:t xml:space="preserve">удет уделено </w:t>
      </w:r>
      <w:r w:rsidRPr="00F93008">
        <w:rPr>
          <w:rFonts w:ascii="PT Astra Serif" w:hAnsi="PT Astra Serif"/>
          <w:szCs w:val="28"/>
        </w:rPr>
        <w:t xml:space="preserve">большое внимание </w:t>
      </w:r>
      <w:r w:rsidR="00E6568E" w:rsidRPr="00F93008">
        <w:rPr>
          <w:rFonts w:ascii="PT Astra Serif" w:hAnsi="PT Astra Serif"/>
          <w:szCs w:val="28"/>
        </w:rPr>
        <w:t xml:space="preserve">вопросам </w:t>
      </w:r>
      <w:r w:rsidR="00EB0346" w:rsidRPr="00F93008">
        <w:rPr>
          <w:rFonts w:ascii="PT Astra Serif" w:hAnsi="PT Astra Serif"/>
          <w:szCs w:val="28"/>
        </w:rPr>
        <w:t>обеспечени</w:t>
      </w:r>
      <w:r w:rsidR="00E6568E" w:rsidRPr="00F93008">
        <w:rPr>
          <w:rFonts w:ascii="PT Astra Serif" w:hAnsi="PT Astra Serif"/>
          <w:szCs w:val="28"/>
        </w:rPr>
        <w:t>я</w:t>
      </w:r>
      <w:r w:rsidR="00EB0346" w:rsidRPr="00F93008">
        <w:rPr>
          <w:rFonts w:ascii="PT Astra Serif" w:hAnsi="PT Astra Serif"/>
          <w:szCs w:val="28"/>
        </w:rPr>
        <w:t xml:space="preserve"> жилыми помещениями отдельных льготных категорий граждан</w:t>
      </w:r>
      <w:r w:rsidR="00E6568E" w:rsidRPr="00F93008">
        <w:rPr>
          <w:rFonts w:ascii="PT Astra Serif" w:hAnsi="PT Astra Serif"/>
          <w:szCs w:val="28"/>
        </w:rPr>
        <w:t>, в том числе</w:t>
      </w:r>
      <w:r w:rsidR="00EB0346" w:rsidRPr="00F93008">
        <w:rPr>
          <w:rFonts w:ascii="PT Astra Serif" w:hAnsi="PT Astra Serif"/>
          <w:szCs w:val="28"/>
        </w:rPr>
        <w:t xml:space="preserve"> детей - </w:t>
      </w:r>
      <w:r w:rsidR="00EB0346" w:rsidRPr="00F93008">
        <w:rPr>
          <w:rFonts w:ascii="PT Astra Serif" w:hAnsi="PT Astra Serif"/>
          <w:szCs w:val="28"/>
        </w:rPr>
        <w:lastRenderedPageBreak/>
        <w:t>сирот и детей, оставшихся без попечения родителей,</w:t>
      </w:r>
      <w:r w:rsidR="002843D3" w:rsidRPr="00F93008">
        <w:rPr>
          <w:rFonts w:ascii="PT Astra Serif" w:hAnsi="PT Astra Serif"/>
          <w:szCs w:val="28"/>
        </w:rPr>
        <w:t xml:space="preserve"> </w:t>
      </w:r>
      <w:r w:rsidR="00EB0346" w:rsidRPr="00F93008">
        <w:rPr>
          <w:rFonts w:ascii="PT Astra Serif" w:hAnsi="PT Astra Serif"/>
          <w:szCs w:val="28"/>
        </w:rPr>
        <w:t>многодетных семей</w:t>
      </w:r>
      <w:r w:rsidR="002843D3" w:rsidRPr="00F93008">
        <w:rPr>
          <w:rFonts w:ascii="PT Astra Serif" w:hAnsi="PT Astra Serif"/>
          <w:szCs w:val="28"/>
        </w:rPr>
        <w:t xml:space="preserve">, </w:t>
      </w:r>
      <w:r w:rsidR="00EB0346" w:rsidRPr="00F93008">
        <w:rPr>
          <w:rFonts w:ascii="PT Astra Serif" w:hAnsi="PT Astra Serif"/>
          <w:szCs w:val="28"/>
        </w:rPr>
        <w:t>граждан, страдающих тяжелой формой хронических заболеваний</w:t>
      </w:r>
      <w:r w:rsidR="00AE4850" w:rsidRPr="00F93008">
        <w:rPr>
          <w:rFonts w:ascii="PT Astra Serif" w:hAnsi="PT Astra Serif"/>
          <w:szCs w:val="28"/>
        </w:rPr>
        <w:t>.</w:t>
      </w:r>
    </w:p>
    <w:p w:rsidR="002843D3" w:rsidRPr="007E51F0" w:rsidRDefault="00EB0346" w:rsidP="007E51F0">
      <w:pPr>
        <w:ind w:firstLine="697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>Кроме того, предусмотрены ассигнования на</w:t>
      </w:r>
      <w:r w:rsidR="002843D3" w:rsidRPr="00F93008">
        <w:rPr>
          <w:rFonts w:ascii="PT Astra Serif" w:hAnsi="PT Astra Serif"/>
          <w:szCs w:val="28"/>
        </w:rPr>
        <w:t xml:space="preserve"> </w:t>
      </w:r>
      <w:r w:rsidR="00AE4850" w:rsidRPr="00F93008">
        <w:rPr>
          <w:rFonts w:ascii="PT Astra Serif" w:hAnsi="PT Astra Serif"/>
          <w:bCs/>
          <w:szCs w:val="28"/>
        </w:rPr>
        <w:t>обеспечение инженерной инфраструктурой земельных участков, подлежащих предоставлению для жилищного строительства многодетным семьям</w:t>
      </w:r>
      <w:r w:rsidR="002843D3" w:rsidRPr="00F93008">
        <w:rPr>
          <w:rFonts w:ascii="PT Astra Serif" w:hAnsi="PT Astra Serif"/>
          <w:iCs/>
          <w:szCs w:val="28"/>
        </w:rPr>
        <w:t>,</w:t>
      </w:r>
      <w:r w:rsidR="002843D3" w:rsidRPr="00F93008">
        <w:rPr>
          <w:rFonts w:ascii="PT Astra Serif" w:hAnsi="PT Astra Serif"/>
          <w:szCs w:val="28"/>
        </w:rPr>
        <w:t xml:space="preserve"> </w:t>
      </w:r>
      <w:r w:rsidR="00AE4850" w:rsidRPr="00F93008">
        <w:rPr>
          <w:rFonts w:ascii="PT Astra Serif" w:hAnsi="PT Astra Serif"/>
          <w:bCs/>
          <w:szCs w:val="28"/>
        </w:rPr>
        <w:t>оказание неотложной помощи в проведении капитального ремонта общего имущества в многоквартирных домах</w:t>
      </w:r>
      <w:r w:rsidR="007E51F0">
        <w:rPr>
          <w:rFonts w:ascii="PT Astra Serif" w:hAnsi="PT Astra Serif"/>
          <w:iCs/>
          <w:szCs w:val="28"/>
        </w:rPr>
        <w:t>,</w:t>
      </w:r>
      <w:r w:rsidR="007E51F0">
        <w:rPr>
          <w:rFonts w:ascii="PT Astra Serif" w:hAnsi="PT Astra Serif"/>
          <w:szCs w:val="28"/>
        </w:rPr>
        <w:t xml:space="preserve"> </w:t>
      </w:r>
      <w:r w:rsidR="00AE4850" w:rsidRPr="00F93008">
        <w:rPr>
          <w:rFonts w:ascii="PT Astra Serif" w:hAnsi="PT Astra Serif"/>
          <w:bCs/>
          <w:szCs w:val="28"/>
        </w:rPr>
        <w:t>возмещение гражданам части расходов по уплате первоначального взноса и процентов по ипотечным кредитам</w:t>
      </w:r>
      <w:r w:rsidR="007E51F0">
        <w:rPr>
          <w:rFonts w:ascii="PT Astra Serif" w:hAnsi="PT Astra Serif"/>
          <w:bCs/>
          <w:szCs w:val="28"/>
        </w:rPr>
        <w:t>.</w:t>
      </w:r>
    </w:p>
    <w:p w:rsidR="00C647F1" w:rsidRPr="00F93008" w:rsidRDefault="00C647F1" w:rsidP="00F93008">
      <w:pPr>
        <w:ind w:firstLine="697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Планируется продолжить реализацию значимых инвестиционных проектов при поддержке федерального центра. Перечень объектов будет сформирован после включения в федеральные программы и принятия закона о федеральном бюджете на 2023-2025 годы. </w:t>
      </w:r>
    </w:p>
    <w:p w:rsidR="00014786" w:rsidRPr="00F93008" w:rsidRDefault="00014786" w:rsidP="00F93008">
      <w:pPr>
        <w:ind w:firstLine="697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Средства для обеспечения </w:t>
      </w:r>
      <w:proofErr w:type="spellStart"/>
      <w:r w:rsidRPr="00F93008">
        <w:rPr>
          <w:rFonts w:ascii="PT Astra Serif" w:hAnsi="PT Astra Serif"/>
          <w:szCs w:val="28"/>
        </w:rPr>
        <w:t>софинансирования</w:t>
      </w:r>
      <w:proofErr w:type="spellEnd"/>
      <w:r w:rsidRPr="00F93008">
        <w:rPr>
          <w:rFonts w:ascii="PT Astra Serif" w:hAnsi="PT Astra Serif"/>
          <w:szCs w:val="28"/>
        </w:rPr>
        <w:t xml:space="preserve"> из федерального бюджета национальных проектов и государственных программ Российской Федерации, а также на мероприятия по предотвращению ухудшения </w:t>
      </w:r>
      <w:proofErr w:type="spellStart"/>
      <w:r w:rsidRPr="00F93008">
        <w:rPr>
          <w:rFonts w:ascii="PT Astra Serif" w:hAnsi="PT Astra Serif"/>
          <w:szCs w:val="28"/>
        </w:rPr>
        <w:t>геоплитической</w:t>
      </w:r>
      <w:proofErr w:type="spellEnd"/>
      <w:r w:rsidRPr="00F93008">
        <w:rPr>
          <w:rFonts w:ascii="PT Astra Serif" w:hAnsi="PT Astra Serif"/>
          <w:szCs w:val="28"/>
        </w:rPr>
        <w:t xml:space="preserve"> и экономической ситуации в 2023 году зарезервированы в общем объеме 6,1 </w:t>
      </w:r>
      <w:proofErr w:type="gramStart"/>
      <w:r w:rsidRPr="00F93008">
        <w:rPr>
          <w:rFonts w:ascii="PT Astra Serif" w:hAnsi="PT Astra Serif"/>
          <w:szCs w:val="28"/>
        </w:rPr>
        <w:t>млрд</w:t>
      </w:r>
      <w:proofErr w:type="gramEnd"/>
      <w:r w:rsidRPr="00F93008">
        <w:rPr>
          <w:rFonts w:ascii="PT Astra Serif" w:hAnsi="PT Astra Serif"/>
          <w:szCs w:val="28"/>
        </w:rPr>
        <w:t xml:space="preserve"> рублей.</w:t>
      </w:r>
    </w:p>
    <w:p w:rsidR="001D3652" w:rsidRPr="00F93008" w:rsidRDefault="00021CAD" w:rsidP="007E51F0">
      <w:pPr>
        <w:ind w:firstLine="697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>А</w:t>
      </w:r>
      <w:r w:rsidR="00EB0346" w:rsidRPr="00F93008">
        <w:rPr>
          <w:rFonts w:ascii="PT Astra Serif" w:hAnsi="PT Astra Serif"/>
          <w:szCs w:val="28"/>
        </w:rPr>
        <w:t xml:space="preserve">ссигнования по межбюджетным трансфертам местным бюджетам без учета федеральных средств </w:t>
      </w:r>
      <w:r w:rsidR="005F5D34" w:rsidRPr="00F93008">
        <w:rPr>
          <w:rFonts w:ascii="PT Astra Serif" w:hAnsi="PT Astra Serif"/>
          <w:szCs w:val="28"/>
        </w:rPr>
        <w:t>рассчитаны на 202</w:t>
      </w:r>
      <w:r w:rsidR="001D3652" w:rsidRPr="00F93008">
        <w:rPr>
          <w:rFonts w:ascii="PT Astra Serif" w:hAnsi="PT Astra Serif"/>
          <w:szCs w:val="28"/>
        </w:rPr>
        <w:t>3</w:t>
      </w:r>
      <w:r w:rsidR="005F5D34" w:rsidRPr="00F93008">
        <w:rPr>
          <w:rFonts w:ascii="PT Astra Serif" w:hAnsi="PT Astra Serif"/>
          <w:szCs w:val="28"/>
        </w:rPr>
        <w:t xml:space="preserve"> год в </w:t>
      </w:r>
      <w:r w:rsidRPr="00F93008">
        <w:rPr>
          <w:rFonts w:ascii="PT Astra Serif" w:hAnsi="PT Astra Serif"/>
          <w:szCs w:val="28"/>
        </w:rPr>
        <w:t>сумме</w:t>
      </w:r>
      <w:r w:rsidR="00EB0346" w:rsidRPr="00F93008">
        <w:rPr>
          <w:rFonts w:ascii="PT Astra Serif" w:hAnsi="PT Astra Serif"/>
          <w:szCs w:val="28"/>
        </w:rPr>
        <w:t xml:space="preserve"> </w:t>
      </w:r>
      <w:r w:rsidR="001D3652" w:rsidRPr="00F93008">
        <w:rPr>
          <w:rFonts w:ascii="PT Astra Serif" w:hAnsi="PT Astra Serif"/>
          <w:szCs w:val="28"/>
        </w:rPr>
        <w:t>33,5</w:t>
      </w:r>
      <w:r w:rsidR="00EB0346" w:rsidRPr="00F93008">
        <w:rPr>
          <w:rFonts w:ascii="PT Astra Serif" w:hAnsi="PT Astra Serif"/>
          <w:szCs w:val="28"/>
        </w:rPr>
        <w:t xml:space="preserve"> </w:t>
      </w:r>
      <w:proofErr w:type="gramStart"/>
      <w:r w:rsidR="002843D3" w:rsidRPr="00F93008">
        <w:rPr>
          <w:rFonts w:ascii="PT Astra Serif" w:hAnsi="PT Astra Serif"/>
          <w:szCs w:val="28"/>
        </w:rPr>
        <w:t>млрд</w:t>
      </w:r>
      <w:proofErr w:type="gramEnd"/>
      <w:r w:rsidR="002843D3" w:rsidRPr="00F93008">
        <w:rPr>
          <w:rFonts w:ascii="PT Astra Serif" w:hAnsi="PT Astra Serif"/>
          <w:szCs w:val="28"/>
        </w:rPr>
        <w:t xml:space="preserve"> рублей.</w:t>
      </w:r>
      <w:r w:rsidR="007E51F0">
        <w:rPr>
          <w:rFonts w:ascii="PT Astra Serif" w:hAnsi="PT Astra Serif"/>
          <w:szCs w:val="28"/>
        </w:rPr>
        <w:t xml:space="preserve"> </w:t>
      </w:r>
      <w:r w:rsidR="00EB0346" w:rsidRPr="00F93008">
        <w:rPr>
          <w:rFonts w:ascii="PT Astra Serif" w:hAnsi="PT Astra Serif"/>
          <w:szCs w:val="28"/>
        </w:rPr>
        <w:t>Нецелевая финансовая помощь  на 202</w:t>
      </w:r>
      <w:r w:rsidR="001D3652" w:rsidRPr="00F93008">
        <w:rPr>
          <w:rFonts w:ascii="PT Astra Serif" w:hAnsi="PT Astra Serif"/>
          <w:szCs w:val="28"/>
        </w:rPr>
        <w:t>3</w:t>
      </w:r>
      <w:r w:rsidR="00EB0346" w:rsidRPr="00F93008">
        <w:rPr>
          <w:rFonts w:ascii="PT Astra Serif" w:hAnsi="PT Astra Serif"/>
          <w:szCs w:val="28"/>
        </w:rPr>
        <w:t xml:space="preserve"> год предусмотрена в </w:t>
      </w:r>
      <w:r w:rsidRPr="00F93008">
        <w:rPr>
          <w:rFonts w:ascii="PT Astra Serif" w:hAnsi="PT Astra Serif"/>
          <w:szCs w:val="28"/>
        </w:rPr>
        <w:t>объеме</w:t>
      </w:r>
      <w:r w:rsidR="00EB0346" w:rsidRPr="00F93008">
        <w:rPr>
          <w:rFonts w:ascii="PT Astra Serif" w:hAnsi="PT Astra Serif"/>
          <w:szCs w:val="28"/>
        </w:rPr>
        <w:t xml:space="preserve"> </w:t>
      </w:r>
      <w:r w:rsidR="001D3652" w:rsidRPr="00F93008">
        <w:rPr>
          <w:rFonts w:ascii="PT Astra Serif" w:hAnsi="PT Astra Serif"/>
          <w:szCs w:val="28"/>
        </w:rPr>
        <w:t>4,5</w:t>
      </w:r>
      <w:r w:rsidR="00EB0346" w:rsidRPr="00F93008">
        <w:rPr>
          <w:rFonts w:ascii="PT Astra Serif" w:hAnsi="PT Astra Serif"/>
          <w:szCs w:val="28"/>
        </w:rPr>
        <w:t xml:space="preserve"> </w:t>
      </w:r>
      <w:proofErr w:type="gramStart"/>
      <w:r w:rsidR="00EB0346" w:rsidRPr="00F93008">
        <w:rPr>
          <w:rFonts w:ascii="PT Astra Serif" w:hAnsi="PT Astra Serif"/>
          <w:szCs w:val="28"/>
        </w:rPr>
        <w:t>млрд</w:t>
      </w:r>
      <w:proofErr w:type="gramEnd"/>
      <w:r w:rsidR="00EB0346" w:rsidRPr="00F93008">
        <w:rPr>
          <w:rFonts w:ascii="PT Astra Serif" w:hAnsi="PT Astra Serif"/>
          <w:szCs w:val="28"/>
        </w:rPr>
        <w:t xml:space="preserve"> рублей</w:t>
      </w:r>
      <w:r w:rsidR="001D3652" w:rsidRPr="00F93008">
        <w:rPr>
          <w:rFonts w:ascii="PT Astra Serif" w:hAnsi="PT Astra Serif"/>
          <w:szCs w:val="28"/>
        </w:rPr>
        <w:t>, с ростом к уровню 2022 года на 6</w:t>
      </w:r>
      <w:r w:rsidR="00F23704" w:rsidRPr="00F93008">
        <w:rPr>
          <w:rFonts w:ascii="PT Astra Serif" w:hAnsi="PT Astra Serif"/>
          <w:szCs w:val="28"/>
        </w:rPr>
        <w:t>42</w:t>
      </w:r>
      <w:r w:rsidR="002843D3" w:rsidRPr="00F93008">
        <w:rPr>
          <w:rFonts w:ascii="PT Astra Serif" w:hAnsi="PT Astra Serif"/>
          <w:szCs w:val="28"/>
        </w:rPr>
        <w:t xml:space="preserve"> млн рублей, или</w:t>
      </w:r>
      <w:r w:rsidR="001D3652" w:rsidRPr="00F93008">
        <w:rPr>
          <w:rFonts w:ascii="PT Astra Serif" w:hAnsi="PT Astra Serif"/>
          <w:szCs w:val="28"/>
        </w:rPr>
        <w:t xml:space="preserve"> на 17%.</w:t>
      </w:r>
    </w:p>
    <w:p w:rsidR="009C05F4" w:rsidRPr="00F93008" w:rsidRDefault="009C05F4" w:rsidP="00F93008">
      <w:pPr>
        <w:ind w:firstLine="697"/>
        <w:jc w:val="both"/>
        <w:rPr>
          <w:rFonts w:ascii="PT Astra Serif" w:hAnsi="PT Astra Serif"/>
          <w:bCs/>
          <w:iCs/>
          <w:szCs w:val="28"/>
        </w:rPr>
      </w:pPr>
      <w:r w:rsidRPr="00F93008">
        <w:rPr>
          <w:rFonts w:ascii="PT Astra Serif" w:hAnsi="PT Astra Serif"/>
          <w:szCs w:val="28"/>
        </w:rPr>
        <w:t>С</w:t>
      </w:r>
      <w:r w:rsidRPr="00F93008">
        <w:rPr>
          <w:rFonts w:ascii="PT Astra Serif" w:hAnsi="PT Astra Serif"/>
          <w:bCs/>
          <w:szCs w:val="28"/>
        </w:rPr>
        <w:t xml:space="preserve">охранена финансовая помощь местным бюджетам на обеспечение достигнутого в рамках </w:t>
      </w:r>
      <w:proofErr w:type="gramStart"/>
      <w:r w:rsidRPr="00F93008">
        <w:rPr>
          <w:rFonts w:ascii="PT Astra Serif" w:hAnsi="PT Astra Serif"/>
          <w:bCs/>
          <w:szCs w:val="28"/>
        </w:rPr>
        <w:t>Указов повышения оплаты труда отдельных категорий работников муниципальных учреждений</w:t>
      </w:r>
      <w:proofErr w:type="gramEnd"/>
      <w:r w:rsidRPr="00F93008">
        <w:rPr>
          <w:rFonts w:ascii="PT Astra Serif" w:hAnsi="PT Astra Serif"/>
          <w:bCs/>
          <w:szCs w:val="28"/>
        </w:rPr>
        <w:t xml:space="preserve">. </w:t>
      </w:r>
    </w:p>
    <w:p w:rsidR="001D3652" w:rsidRPr="00F93008" w:rsidRDefault="00EB0346" w:rsidP="00F93008">
      <w:pPr>
        <w:ind w:firstLine="697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Общий объем субсидий и иных межбюджетных трансфертов запланирован в сумме </w:t>
      </w:r>
      <w:r w:rsidR="001D3652" w:rsidRPr="00F93008">
        <w:rPr>
          <w:rFonts w:ascii="PT Astra Serif" w:hAnsi="PT Astra Serif"/>
          <w:szCs w:val="28"/>
        </w:rPr>
        <w:t>5,4</w:t>
      </w:r>
      <w:r w:rsidRPr="00F93008">
        <w:rPr>
          <w:rFonts w:ascii="PT Astra Serif" w:hAnsi="PT Astra Serif"/>
          <w:szCs w:val="28"/>
        </w:rPr>
        <w:t xml:space="preserve"> </w:t>
      </w:r>
      <w:proofErr w:type="gramStart"/>
      <w:r w:rsidRPr="00F93008">
        <w:rPr>
          <w:rFonts w:ascii="PT Astra Serif" w:hAnsi="PT Astra Serif"/>
          <w:szCs w:val="28"/>
        </w:rPr>
        <w:t>млрд</w:t>
      </w:r>
      <w:proofErr w:type="gramEnd"/>
      <w:r w:rsidRPr="00F93008">
        <w:rPr>
          <w:rFonts w:ascii="PT Astra Serif" w:hAnsi="PT Astra Serif"/>
          <w:szCs w:val="28"/>
        </w:rPr>
        <w:t xml:space="preserve"> рублей. </w:t>
      </w:r>
      <w:r w:rsidR="001D3652" w:rsidRPr="00F93008">
        <w:rPr>
          <w:rFonts w:ascii="PT Astra Serif" w:hAnsi="PT Astra Serif"/>
          <w:szCs w:val="28"/>
        </w:rPr>
        <w:t>Он будет уточняться, в том числе в связи с поступлением целевых федеральных средств.</w:t>
      </w:r>
    </w:p>
    <w:p w:rsidR="001D3652" w:rsidRPr="00F93008" w:rsidRDefault="00445144" w:rsidP="00F93008">
      <w:pPr>
        <w:ind w:firstLine="697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Планируется возобновить предоставление </w:t>
      </w:r>
      <w:r w:rsidR="007C12CF" w:rsidRPr="00F93008">
        <w:rPr>
          <w:rFonts w:ascii="PT Astra Serif" w:hAnsi="PT Astra Serif"/>
          <w:szCs w:val="28"/>
        </w:rPr>
        <w:t>средств</w:t>
      </w:r>
      <w:r w:rsidR="001D3652" w:rsidRPr="00F93008">
        <w:rPr>
          <w:rFonts w:ascii="PT Astra Serif" w:hAnsi="PT Astra Serif"/>
          <w:szCs w:val="28"/>
        </w:rPr>
        <w:t xml:space="preserve"> на стимулирование (поощрение) </w:t>
      </w:r>
      <w:r w:rsidR="0089241A" w:rsidRPr="00F93008">
        <w:rPr>
          <w:rFonts w:ascii="PT Astra Serif" w:hAnsi="PT Astra Serif"/>
          <w:szCs w:val="28"/>
        </w:rPr>
        <w:t xml:space="preserve">органов местного самоуправления по </w:t>
      </w:r>
      <w:r w:rsidR="001D3652" w:rsidRPr="00F93008">
        <w:rPr>
          <w:rFonts w:ascii="PT Astra Serif" w:hAnsi="PT Astra Serif"/>
          <w:szCs w:val="28"/>
        </w:rPr>
        <w:t>социально-экономическо</w:t>
      </w:r>
      <w:r w:rsidR="0089241A" w:rsidRPr="00F93008">
        <w:rPr>
          <w:rFonts w:ascii="PT Astra Serif" w:hAnsi="PT Astra Serif"/>
          <w:szCs w:val="28"/>
        </w:rPr>
        <w:t>му</w:t>
      </w:r>
      <w:r w:rsidR="001D3652" w:rsidRPr="00F93008">
        <w:rPr>
          <w:rFonts w:ascii="PT Astra Serif" w:hAnsi="PT Astra Serif"/>
          <w:szCs w:val="28"/>
        </w:rPr>
        <w:t xml:space="preserve"> развити</w:t>
      </w:r>
      <w:r w:rsidR="0089241A" w:rsidRPr="00F93008">
        <w:rPr>
          <w:rFonts w:ascii="PT Astra Serif" w:hAnsi="PT Astra Serif"/>
          <w:szCs w:val="28"/>
        </w:rPr>
        <w:t>ю</w:t>
      </w:r>
      <w:r w:rsidR="001D3652" w:rsidRPr="00F93008">
        <w:rPr>
          <w:rFonts w:ascii="PT Astra Serif" w:hAnsi="PT Astra Serif"/>
          <w:szCs w:val="28"/>
        </w:rPr>
        <w:t xml:space="preserve"> муниципалитетов </w:t>
      </w:r>
      <w:r w:rsidR="007C12CF" w:rsidRPr="00F93008">
        <w:rPr>
          <w:rFonts w:ascii="PT Astra Serif" w:hAnsi="PT Astra Serif"/>
          <w:szCs w:val="28"/>
        </w:rPr>
        <w:t>– сумма составит по</w:t>
      </w:r>
      <w:r w:rsidR="001D3652" w:rsidRPr="00F93008">
        <w:rPr>
          <w:rFonts w:ascii="PT Astra Serif" w:hAnsi="PT Astra Serif"/>
          <w:szCs w:val="28"/>
        </w:rPr>
        <w:t xml:space="preserve"> 150 </w:t>
      </w:r>
      <w:proofErr w:type="gramStart"/>
      <w:r w:rsidR="001D3652" w:rsidRPr="00F93008">
        <w:rPr>
          <w:rFonts w:ascii="PT Astra Serif" w:hAnsi="PT Astra Serif"/>
          <w:szCs w:val="28"/>
        </w:rPr>
        <w:t>млн</w:t>
      </w:r>
      <w:proofErr w:type="gramEnd"/>
      <w:r w:rsidR="001D3652" w:rsidRPr="00F93008">
        <w:rPr>
          <w:rFonts w:ascii="PT Astra Serif" w:hAnsi="PT Astra Serif"/>
          <w:szCs w:val="28"/>
        </w:rPr>
        <w:t xml:space="preserve"> рублей ежегодно.</w:t>
      </w:r>
    </w:p>
    <w:p w:rsidR="00C93B57" w:rsidRPr="007E51F0" w:rsidRDefault="00D67283" w:rsidP="007E51F0">
      <w:pPr>
        <w:ind w:firstLine="697"/>
        <w:jc w:val="both"/>
        <w:rPr>
          <w:rFonts w:ascii="PT Astra Serif" w:hAnsi="PT Astra Serif"/>
          <w:iCs/>
          <w:szCs w:val="28"/>
        </w:rPr>
      </w:pPr>
      <w:r w:rsidRPr="00F93008">
        <w:rPr>
          <w:rFonts w:ascii="PT Astra Serif" w:hAnsi="PT Astra Serif"/>
          <w:bCs/>
          <w:szCs w:val="28"/>
        </w:rPr>
        <w:t>Для покрытия возникающих в течение финансового года временных кассовых разрывов з</w:t>
      </w:r>
      <w:r w:rsidR="007C12CF" w:rsidRPr="00F93008">
        <w:rPr>
          <w:rFonts w:ascii="PT Astra Serif" w:hAnsi="PT Astra Serif"/>
          <w:bCs/>
          <w:szCs w:val="28"/>
        </w:rPr>
        <w:t>апланирован лимит предоставления</w:t>
      </w:r>
      <w:r w:rsidR="006C075E" w:rsidRPr="00F93008">
        <w:rPr>
          <w:rFonts w:ascii="PT Astra Serif" w:hAnsi="PT Astra Serif"/>
          <w:bCs/>
          <w:szCs w:val="28"/>
        </w:rPr>
        <w:t xml:space="preserve"> в 2023 году муниципальным образованиям бюджетных кредитов в сумме 400,0 </w:t>
      </w:r>
      <w:proofErr w:type="gramStart"/>
      <w:r w:rsidR="006C075E" w:rsidRPr="00F93008">
        <w:rPr>
          <w:rFonts w:ascii="PT Astra Serif" w:hAnsi="PT Astra Serif"/>
          <w:bCs/>
          <w:szCs w:val="28"/>
        </w:rPr>
        <w:t>млн</w:t>
      </w:r>
      <w:proofErr w:type="gramEnd"/>
      <w:r w:rsidR="006C075E" w:rsidRPr="00F93008">
        <w:rPr>
          <w:rFonts w:ascii="PT Astra Serif" w:hAnsi="PT Astra Serif"/>
          <w:bCs/>
          <w:szCs w:val="28"/>
        </w:rPr>
        <w:t xml:space="preserve"> рублей</w:t>
      </w:r>
      <w:r w:rsidR="007E51F0">
        <w:rPr>
          <w:rFonts w:ascii="PT Astra Serif" w:hAnsi="PT Astra Serif"/>
          <w:iCs/>
          <w:szCs w:val="28"/>
        </w:rPr>
        <w:t xml:space="preserve">. </w:t>
      </w:r>
      <w:r w:rsidR="006C075E" w:rsidRPr="00F93008">
        <w:rPr>
          <w:rFonts w:ascii="PT Astra Serif" w:hAnsi="PT Astra Serif"/>
          <w:bCs/>
          <w:szCs w:val="28"/>
        </w:rPr>
        <w:t xml:space="preserve">Плата за пользование бюджетными кредитами не увеличится и составит 0,1%. </w:t>
      </w:r>
    </w:p>
    <w:p w:rsidR="00903CBE" w:rsidRPr="00F93008" w:rsidRDefault="00903CBE" w:rsidP="00F93008">
      <w:pPr>
        <w:ind w:firstLine="697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Прогнозируемый размер дефицита, объем долговых обязательств и расходов на обслуживание долга в областном бюджете </w:t>
      </w:r>
      <w:r w:rsidR="00EA72BC" w:rsidRPr="00F93008">
        <w:rPr>
          <w:rFonts w:ascii="PT Astra Serif" w:hAnsi="PT Astra Serif"/>
          <w:szCs w:val="28"/>
        </w:rPr>
        <w:t>не превышают ограничения,</w:t>
      </w:r>
      <w:r w:rsidRPr="00F93008">
        <w:rPr>
          <w:rFonts w:ascii="PT Astra Serif" w:hAnsi="PT Astra Serif"/>
          <w:szCs w:val="28"/>
        </w:rPr>
        <w:t xml:space="preserve"> установленны</w:t>
      </w:r>
      <w:r w:rsidR="00EA72BC" w:rsidRPr="00F93008">
        <w:rPr>
          <w:rFonts w:ascii="PT Astra Serif" w:hAnsi="PT Astra Serif"/>
          <w:szCs w:val="28"/>
        </w:rPr>
        <w:t>е</w:t>
      </w:r>
      <w:r w:rsidRPr="00F93008">
        <w:rPr>
          <w:rFonts w:ascii="PT Astra Serif" w:hAnsi="PT Astra Serif"/>
          <w:szCs w:val="28"/>
        </w:rPr>
        <w:t xml:space="preserve"> бюджетным законодательством.</w:t>
      </w:r>
    </w:p>
    <w:p w:rsidR="00E13B3D" w:rsidRPr="00F93008" w:rsidRDefault="00E13B3D" w:rsidP="00F93008">
      <w:pPr>
        <w:ind w:firstLine="697"/>
        <w:jc w:val="both"/>
        <w:rPr>
          <w:rFonts w:ascii="PT Astra Serif" w:hAnsi="PT Astra Serif"/>
          <w:szCs w:val="28"/>
        </w:rPr>
      </w:pPr>
      <w:r w:rsidRPr="00F93008">
        <w:rPr>
          <w:rFonts w:ascii="PT Astra Serif" w:hAnsi="PT Astra Serif"/>
          <w:szCs w:val="28"/>
        </w:rPr>
        <w:t xml:space="preserve">Проект закона в установленные сроки опубликован, размещен на сайте Правительства. Проведены публичные слушания по нему. Прошу членов Правительства рассмотреть и </w:t>
      </w:r>
      <w:r w:rsidR="00EE2024" w:rsidRPr="00F93008">
        <w:rPr>
          <w:rFonts w:ascii="PT Astra Serif" w:hAnsi="PT Astra Serif"/>
          <w:szCs w:val="28"/>
        </w:rPr>
        <w:t>одобрить для внесения</w:t>
      </w:r>
      <w:r w:rsidRPr="00F93008">
        <w:rPr>
          <w:rFonts w:ascii="PT Astra Serif" w:hAnsi="PT Astra Serif"/>
          <w:szCs w:val="28"/>
        </w:rPr>
        <w:t xml:space="preserve"> проект закона в областную Думу.</w:t>
      </w:r>
    </w:p>
    <w:sectPr w:rsidR="00E13B3D" w:rsidRPr="00F93008" w:rsidSect="0079781C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D81" w:rsidRDefault="00353D81" w:rsidP="00BA75E3">
      <w:r>
        <w:separator/>
      </w:r>
    </w:p>
  </w:endnote>
  <w:endnote w:type="continuationSeparator" w:id="0">
    <w:p w:rsidR="00353D81" w:rsidRDefault="00353D81" w:rsidP="00BA7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D81" w:rsidRDefault="00353D81" w:rsidP="00BA75E3">
      <w:r>
        <w:separator/>
      </w:r>
    </w:p>
  </w:footnote>
  <w:footnote w:type="continuationSeparator" w:id="0">
    <w:p w:rsidR="00353D81" w:rsidRDefault="00353D81" w:rsidP="00BA7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-1753888157"/>
      <w:docPartObj>
        <w:docPartGallery w:val="Page Numbers (Top of Page)"/>
        <w:docPartUnique/>
      </w:docPartObj>
    </w:sdtPr>
    <w:sdtEndPr/>
    <w:sdtContent>
      <w:p w:rsidR="00250025" w:rsidRPr="00BA75E3" w:rsidRDefault="00250025">
        <w:pPr>
          <w:pStyle w:val="a5"/>
          <w:jc w:val="right"/>
          <w:rPr>
            <w:sz w:val="24"/>
          </w:rPr>
        </w:pPr>
        <w:r w:rsidRPr="00BA75E3">
          <w:rPr>
            <w:sz w:val="24"/>
          </w:rPr>
          <w:fldChar w:fldCharType="begin"/>
        </w:r>
        <w:r w:rsidRPr="00BA75E3">
          <w:rPr>
            <w:sz w:val="24"/>
          </w:rPr>
          <w:instrText>PAGE   \* MERGEFORMAT</w:instrText>
        </w:r>
        <w:r w:rsidRPr="00BA75E3">
          <w:rPr>
            <w:sz w:val="24"/>
          </w:rPr>
          <w:fldChar w:fldCharType="separate"/>
        </w:r>
        <w:r w:rsidR="005E1194">
          <w:rPr>
            <w:noProof/>
            <w:sz w:val="24"/>
          </w:rPr>
          <w:t>2</w:t>
        </w:r>
        <w:r w:rsidRPr="00BA75E3">
          <w:rPr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47D"/>
    <w:rsid w:val="000007B3"/>
    <w:rsid w:val="0000596B"/>
    <w:rsid w:val="00005AB1"/>
    <w:rsid w:val="00014786"/>
    <w:rsid w:val="00021CAD"/>
    <w:rsid w:val="00025D82"/>
    <w:rsid w:val="000260DA"/>
    <w:rsid w:val="00034C1F"/>
    <w:rsid w:val="00041C1D"/>
    <w:rsid w:val="00042244"/>
    <w:rsid w:val="00050F12"/>
    <w:rsid w:val="0005104B"/>
    <w:rsid w:val="00063BF9"/>
    <w:rsid w:val="0006518B"/>
    <w:rsid w:val="00065DEC"/>
    <w:rsid w:val="00074D57"/>
    <w:rsid w:val="0007612F"/>
    <w:rsid w:val="0007757E"/>
    <w:rsid w:val="00081F7D"/>
    <w:rsid w:val="00082585"/>
    <w:rsid w:val="00082F4E"/>
    <w:rsid w:val="000837C1"/>
    <w:rsid w:val="00087277"/>
    <w:rsid w:val="0009276E"/>
    <w:rsid w:val="00094B01"/>
    <w:rsid w:val="000956B7"/>
    <w:rsid w:val="00095F75"/>
    <w:rsid w:val="00096A76"/>
    <w:rsid w:val="0009703A"/>
    <w:rsid w:val="000A1E54"/>
    <w:rsid w:val="000A2546"/>
    <w:rsid w:val="000A2AF7"/>
    <w:rsid w:val="000A67EE"/>
    <w:rsid w:val="000B009D"/>
    <w:rsid w:val="000B5FCA"/>
    <w:rsid w:val="000B6B19"/>
    <w:rsid w:val="000C1433"/>
    <w:rsid w:val="000C760E"/>
    <w:rsid w:val="000D672E"/>
    <w:rsid w:val="000D6B3F"/>
    <w:rsid w:val="000D71A0"/>
    <w:rsid w:val="000E0266"/>
    <w:rsid w:val="000E0352"/>
    <w:rsid w:val="000E162C"/>
    <w:rsid w:val="000F3A82"/>
    <w:rsid w:val="0010057C"/>
    <w:rsid w:val="00101CA0"/>
    <w:rsid w:val="0010347D"/>
    <w:rsid w:val="00104DCD"/>
    <w:rsid w:val="00104FB4"/>
    <w:rsid w:val="00107233"/>
    <w:rsid w:val="0011162A"/>
    <w:rsid w:val="001139D3"/>
    <w:rsid w:val="00113E1F"/>
    <w:rsid w:val="00116BD1"/>
    <w:rsid w:val="00124DFC"/>
    <w:rsid w:val="001314AA"/>
    <w:rsid w:val="00133477"/>
    <w:rsid w:val="00136780"/>
    <w:rsid w:val="001445D0"/>
    <w:rsid w:val="00144A9A"/>
    <w:rsid w:val="00156C68"/>
    <w:rsid w:val="00157975"/>
    <w:rsid w:val="00157ADC"/>
    <w:rsid w:val="001629E5"/>
    <w:rsid w:val="0016394F"/>
    <w:rsid w:val="001667AF"/>
    <w:rsid w:val="00175AD4"/>
    <w:rsid w:val="0018472F"/>
    <w:rsid w:val="00184A87"/>
    <w:rsid w:val="00192527"/>
    <w:rsid w:val="00195F43"/>
    <w:rsid w:val="001A2233"/>
    <w:rsid w:val="001A2DE1"/>
    <w:rsid w:val="001A5716"/>
    <w:rsid w:val="001A6BF4"/>
    <w:rsid w:val="001B00C7"/>
    <w:rsid w:val="001B0AAB"/>
    <w:rsid w:val="001B7182"/>
    <w:rsid w:val="001C502C"/>
    <w:rsid w:val="001D1AFF"/>
    <w:rsid w:val="001D3652"/>
    <w:rsid w:val="001E12CD"/>
    <w:rsid w:val="001E186A"/>
    <w:rsid w:val="001E193F"/>
    <w:rsid w:val="001E341D"/>
    <w:rsid w:val="001E4670"/>
    <w:rsid w:val="001E4EA9"/>
    <w:rsid w:val="001E5366"/>
    <w:rsid w:val="001E63BE"/>
    <w:rsid w:val="001F593E"/>
    <w:rsid w:val="001F7293"/>
    <w:rsid w:val="0020445C"/>
    <w:rsid w:val="0021444E"/>
    <w:rsid w:val="00217C91"/>
    <w:rsid w:val="002235A7"/>
    <w:rsid w:val="002440F0"/>
    <w:rsid w:val="00250025"/>
    <w:rsid w:val="00253486"/>
    <w:rsid w:val="0026355F"/>
    <w:rsid w:val="00264FB8"/>
    <w:rsid w:val="00272B3B"/>
    <w:rsid w:val="002750AE"/>
    <w:rsid w:val="00275DBC"/>
    <w:rsid w:val="00276174"/>
    <w:rsid w:val="002843D3"/>
    <w:rsid w:val="00284E2F"/>
    <w:rsid w:val="00285F02"/>
    <w:rsid w:val="00286210"/>
    <w:rsid w:val="00293367"/>
    <w:rsid w:val="002A3098"/>
    <w:rsid w:val="002B2677"/>
    <w:rsid w:val="002B3326"/>
    <w:rsid w:val="002C1FC5"/>
    <w:rsid w:val="002C38A9"/>
    <w:rsid w:val="002C3A96"/>
    <w:rsid w:val="002C4975"/>
    <w:rsid w:val="002C55DC"/>
    <w:rsid w:val="002D40AB"/>
    <w:rsid w:val="002E1A98"/>
    <w:rsid w:val="002E43B9"/>
    <w:rsid w:val="002E70A4"/>
    <w:rsid w:val="00304DA5"/>
    <w:rsid w:val="00305292"/>
    <w:rsid w:val="00307285"/>
    <w:rsid w:val="0031188E"/>
    <w:rsid w:val="00315E61"/>
    <w:rsid w:val="00316E4A"/>
    <w:rsid w:val="00321F8E"/>
    <w:rsid w:val="00323C64"/>
    <w:rsid w:val="00323CB6"/>
    <w:rsid w:val="003274B2"/>
    <w:rsid w:val="0035044E"/>
    <w:rsid w:val="00352AD3"/>
    <w:rsid w:val="00353D81"/>
    <w:rsid w:val="003567B8"/>
    <w:rsid w:val="00356FA5"/>
    <w:rsid w:val="00361412"/>
    <w:rsid w:val="00361861"/>
    <w:rsid w:val="003639CB"/>
    <w:rsid w:val="00363AD4"/>
    <w:rsid w:val="0036616E"/>
    <w:rsid w:val="003712D0"/>
    <w:rsid w:val="003717B2"/>
    <w:rsid w:val="00371CCE"/>
    <w:rsid w:val="00373930"/>
    <w:rsid w:val="0037694D"/>
    <w:rsid w:val="0038121E"/>
    <w:rsid w:val="0038211D"/>
    <w:rsid w:val="003835DF"/>
    <w:rsid w:val="00383766"/>
    <w:rsid w:val="00391998"/>
    <w:rsid w:val="00395FF4"/>
    <w:rsid w:val="00396DE2"/>
    <w:rsid w:val="003A6179"/>
    <w:rsid w:val="003B5751"/>
    <w:rsid w:val="003D44FE"/>
    <w:rsid w:val="003D56FA"/>
    <w:rsid w:val="003D6AA9"/>
    <w:rsid w:val="003D74B2"/>
    <w:rsid w:val="003F3DCD"/>
    <w:rsid w:val="00400CEC"/>
    <w:rsid w:val="00401540"/>
    <w:rsid w:val="00403EDB"/>
    <w:rsid w:val="00405807"/>
    <w:rsid w:val="00414314"/>
    <w:rsid w:val="00422833"/>
    <w:rsid w:val="00423F1A"/>
    <w:rsid w:val="00425FB5"/>
    <w:rsid w:val="0042750F"/>
    <w:rsid w:val="00431227"/>
    <w:rsid w:val="0043264C"/>
    <w:rsid w:val="00434038"/>
    <w:rsid w:val="00434101"/>
    <w:rsid w:val="00441650"/>
    <w:rsid w:val="00445144"/>
    <w:rsid w:val="00450504"/>
    <w:rsid w:val="00461943"/>
    <w:rsid w:val="004654A3"/>
    <w:rsid w:val="00467C38"/>
    <w:rsid w:val="00470146"/>
    <w:rsid w:val="004706DD"/>
    <w:rsid w:val="00471327"/>
    <w:rsid w:val="004751B9"/>
    <w:rsid w:val="00482C09"/>
    <w:rsid w:val="00487287"/>
    <w:rsid w:val="00487412"/>
    <w:rsid w:val="00490D61"/>
    <w:rsid w:val="00496067"/>
    <w:rsid w:val="004A1C66"/>
    <w:rsid w:val="004A38E6"/>
    <w:rsid w:val="004A6AD0"/>
    <w:rsid w:val="004B0BD1"/>
    <w:rsid w:val="004B5BCD"/>
    <w:rsid w:val="004C3867"/>
    <w:rsid w:val="004C3EC8"/>
    <w:rsid w:val="004C587A"/>
    <w:rsid w:val="004C6FBD"/>
    <w:rsid w:val="004C7954"/>
    <w:rsid w:val="004D788F"/>
    <w:rsid w:val="004D79A4"/>
    <w:rsid w:val="004E159A"/>
    <w:rsid w:val="004E5211"/>
    <w:rsid w:val="004F6CEF"/>
    <w:rsid w:val="00502AB7"/>
    <w:rsid w:val="005038A6"/>
    <w:rsid w:val="00506B4C"/>
    <w:rsid w:val="00507695"/>
    <w:rsid w:val="00514D4E"/>
    <w:rsid w:val="005163BA"/>
    <w:rsid w:val="005267D2"/>
    <w:rsid w:val="0053281D"/>
    <w:rsid w:val="005339B0"/>
    <w:rsid w:val="005360BB"/>
    <w:rsid w:val="00540D62"/>
    <w:rsid w:val="00542813"/>
    <w:rsid w:val="00544E51"/>
    <w:rsid w:val="00550741"/>
    <w:rsid w:val="00561952"/>
    <w:rsid w:val="0056590B"/>
    <w:rsid w:val="00573FE5"/>
    <w:rsid w:val="00577F0D"/>
    <w:rsid w:val="00590870"/>
    <w:rsid w:val="005A1E45"/>
    <w:rsid w:val="005A3DD1"/>
    <w:rsid w:val="005A468B"/>
    <w:rsid w:val="005B4A6F"/>
    <w:rsid w:val="005B5253"/>
    <w:rsid w:val="005D3784"/>
    <w:rsid w:val="005D3F5B"/>
    <w:rsid w:val="005D4935"/>
    <w:rsid w:val="005E0293"/>
    <w:rsid w:val="005E1194"/>
    <w:rsid w:val="005E1ECD"/>
    <w:rsid w:val="005E238E"/>
    <w:rsid w:val="005E365A"/>
    <w:rsid w:val="005F3664"/>
    <w:rsid w:val="005F5D34"/>
    <w:rsid w:val="00605E91"/>
    <w:rsid w:val="0060718D"/>
    <w:rsid w:val="00610ACD"/>
    <w:rsid w:val="00611650"/>
    <w:rsid w:val="0061373B"/>
    <w:rsid w:val="0061512A"/>
    <w:rsid w:val="00626FCA"/>
    <w:rsid w:val="00630B45"/>
    <w:rsid w:val="00635FE9"/>
    <w:rsid w:val="00640501"/>
    <w:rsid w:val="00645765"/>
    <w:rsid w:val="006661C2"/>
    <w:rsid w:val="00666F37"/>
    <w:rsid w:val="00667BA1"/>
    <w:rsid w:val="00672B99"/>
    <w:rsid w:val="006771F3"/>
    <w:rsid w:val="0069424B"/>
    <w:rsid w:val="006A1F81"/>
    <w:rsid w:val="006A2614"/>
    <w:rsid w:val="006B5443"/>
    <w:rsid w:val="006B6D22"/>
    <w:rsid w:val="006C075E"/>
    <w:rsid w:val="006C35A9"/>
    <w:rsid w:val="006C69A1"/>
    <w:rsid w:val="006D07F9"/>
    <w:rsid w:val="006D60BE"/>
    <w:rsid w:val="006E6B62"/>
    <w:rsid w:val="006F1931"/>
    <w:rsid w:val="006F27B9"/>
    <w:rsid w:val="006F5A74"/>
    <w:rsid w:val="007008CB"/>
    <w:rsid w:val="00707F13"/>
    <w:rsid w:val="00711FF3"/>
    <w:rsid w:val="007132E8"/>
    <w:rsid w:val="007137CE"/>
    <w:rsid w:val="00715C51"/>
    <w:rsid w:val="007218A3"/>
    <w:rsid w:val="00724688"/>
    <w:rsid w:val="00725785"/>
    <w:rsid w:val="00733B12"/>
    <w:rsid w:val="0074737F"/>
    <w:rsid w:val="00757631"/>
    <w:rsid w:val="00761F2C"/>
    <w:rsid w:val="00763472"/>
    <w:rsid w:val="007635FC"/>
    <w:rsid w:val="00766BC3"/>
    <w:rsid w:val="00767B24"/>
    <w:rsid w:val="007708F7"/>
    <w:rsid w:val="00776197"/>
    <w:rsid w:val="007816AE"/>
    <w:rsid w:val="0078444C"/>
    <w:rsid w:val="0078741A"/>
    <w:rsid w:val="00787775"/>
    <w:rsid w:val="007929FA"/>
    <w:rsid w:val="00792AE5"/>
    <w:rsid w:val="0079595C"/>
    <w:rsid w:val="0079781C"/>
    <w:rsid w:val="007A0620"/>
    <w:rsid w:val="007A52D1"/>
    <w:rsid w:val="007B05E5"/>
    <w:rsid w:val="007B74FC"/>
    <w:rsid w:val="007C12CF"/>
    <w:rsid w:val="007C3593"/>
    <w:rsid w:val="007C4A56"/>
    <w:rsid w:val="007C698D"/>
    <w:rsid w:val="007C7AC9"/>
    <w:rsid w:val="007D3197"/>
    <w:rsid w:val="007D753B"/>
    <w:rsid w:val="007D7BED"/>
    <w:rsid w:val="007E51F0"/>
    <w:rsid w:val="007E6709"/>
    <w:rsid w:val="007F1FBA"/>
    <w:rsid w:val="007F2A68"/>
    <w:rsid w:val="007F2A6A"/>
    <w:rsid w:val="007F3721"/>
    <w:rsid w:val="008007D7"/>
    <w:rsid w:val="00802DC8"/>
    <w:rsid w:val="00804368"/>
    <w:rsid w:val="00805659"/>
    <w:rsid w:val="0081237D"/>
    <w:rsid w:val="00813D9A"/>
    <w:rsid w:val="00826474"/>
    <w:rsid w:val="00827C11"/>
    <w:rsid w:val="0083315A"/>
    <w:rsid w:val="0083484A"/>
    <w:rsid w:val="00835313"/>
    <w:rsid w:val="00837FBC"/>
    <w:rsid w:val="00841154"/>
    <w:rsid w:val="00843BB5"/>
    <w:rsid w:val="00845982"/>
    <w:rsid w:val="00847086"/>
    <w:rsid w:val="008500D9"/>
    <w:rsid w:val="00867F8F"/>
    <w:rsid w:val="008763F7"/>
    <w:rsid w:val="00886224"/>
    <w:rsid w:val="0088697E"/>
    <w:rsid w:val="00890107"/>
    <w:rsid w:val="0089241A"/>
    <w:rsid w:val="00894E63"/>
    <w:rsid w:val="00896823"/>
    <w:rsid w:val="008A2FCB"/>
    <w:rsid w:val="008B2CFE"/>
    <w:rsid w:val="008C0EC6"/>
    <w:rsid w:val="008C7035"/>
    <w:rsid w:val="008D157D"/>
    <w:rsid w:val="008D238E"/>
    <w:rsid w:val="008D6402"/>
    <w:rsid w:val="008D7117"/>
    <w:rsid w:val="008E03B8"/>
    <w:rsid w:val="008E06F5"/>
    <w:rsid w:val="008E274A"/>
    <w:rsid w:val="008E502F"/>
    <w:rsid w:val="008E625D"/>
    <w:rsid w:val="008E636B"/>
    <w:rsid w:val="008F0E32"/>
    <w:rsid w:val="008F2254"/>
    <w:rsid w:val="008F3479"/>
    <w:rsid w:val="008F3DDC"/>
    <w:rsid w:val="008F43AE"/>
    <w:rsid w:val="008F54AE"/>
    <w:rsid w:val="008F579C"/>
    <w:rsid w:val="00903CBE"/>
    <w:rsid w:val="00903E4E"/>
    <w:rsid w:val="00913C8F"/>
    <w:rsid w:val="00926B96"/>
    <w:rsid w:val="00931411"/>
    <w:rsid w:val="0093183D"/>
    <w:rsid w:val="00937AFE"/>
    <w:rsid w:val="009434AD"/>
    <w:rsid w:val="00943974"/>
    <w:rsid w:val="00944A0F"/>
    <w:rsid w:val="00945D9E"/>
    <w:rsid w:val="00960B29"/>
    <w:rsid w:val="00964C36"/>
    <w:rsid w:val="00970776"/>
    <w:rsid w:val="00971971"/>
    <w:rsid w:val="00975D42"/>
    <w:rsid w:val="00977DBC"/>
    <w:rsid w:val="0098095E"/>
    <w:rsid w:val="0098710E"/>
    <w:rsid w:val="0099099C"/>
    <w:rsid w:val="009922C4"/>
    <w:rsid w:val="009932DE"/>
    <w:rsid w:val="0099589A"/>
    <w:rsid w:val="009958D3"/>
    <w:rsid w:val="00997A5F"/>
    <w:rsid w:val="009A4FA2"/>
    <w:rsid w:val="009A62BB"/>
    <w:rsid w:val="009B1828"/>
    <w:rsid w:val="009B5F1C"/>
    <w:rsid w:val="009B7A36"/>
    <w:rsid w:val="009C05F4"/>
    <w:rsid w:val="009C40C2"/>
    <w:rsid w:val="009C6B9A"/>
    <w:rsid w:val="009D56F1"/>
    <w:rsid w:val="009E1BDB"/>
    <w:rsid w:val="009E6144"/>
    <w:rsid w:val="009F026A"/>
    <w:rsid w:val="009F1996"/>
    <w:rsid w:val="009F6E14"/>
    <w:rsid w:val="00A13A0C"/>
    <w:rsid w:val="00A54F0B"/>
    <w:rsid w:val="00A568E5"/>
    <w:rsid w:val="00A57AF6"/>
    <w:rsid w:val="00A60338"/>
    <w:rsid w:val="00A60631"/>
    <w:rsid w:val="00A710BE"/>
    <w:rsid w:val="00A828B1"/>
    <w:rsid w:val="00A85186"/>
    <w:rsid w:val="00A90D4C"/>
    <w:rsid w:val="00A9157C"/>
    <w:rsid w:val="00A96025"/>
    <w:rsid w:val="00A96A8F"/>
    <w:rsid w:val="00AA10DC"/>
    <w:rsid w:val="00AB194C"/>
    <w:rsid w:val="00AB45AF"/>
    <w:rsid w:val="00AC48A5"/>
    <w:rsid w:val="00AD08B7"/>
    <w:rsid w:val="00AD33AF"/>
    <w:rsid w:val="00AD55B7"/>
    <w:rsid w:val="00AE24C0"/>
    <w:rsid w:val="00AE4850"/>
    <w:rsid w:val="00AF342C"/>
    <w:rsid w:val="00AF5B88"/>
    <w:rsid w:val="00B0452B"/>
    <w:rsid w:val="00B05BFA"/>
    <w:rsid w:val="00B07F14"/>
    <w:rsid w:val="00B11381"/>
    <w:rsid w:val="00B158D5"/>
    <w:rsid w:val="00B223B8"/>
    <w:rsid w:val="00B242FC"/>
    <w:rsid w:val="00B24D39"/>
    <w:rsid w:val="00B30D89"/>
    <w:rsid w:val="00B332D5"/>
    <w:rsid w:val="00B42C79"/>
    <w:rsid w:val="00B454C0"/>
    <w:rsid w:val="00B47023"/>
    <w:rsid w:val="00B5010D"/>
    <w:rsid w:val="00B502E2"/>
    <w:rsid w:val="00B531F1"/>
    <w:rsid w:val="00B60795"/>
    <w:rsid w:val="00B614A4"/>
    <w:rsid w:val="00B722F1"/>
    <w:rsid w:val="00B76929"/>
    <w:rsid w:val="00B76D02"/>
    <w:rsid w:val="00B779ED"/>
    <w:rsid w:val="00B843BF"/>
    <w:rsid w:val="00B95449"/>
    <w:rsid w:val="00BA19D6"/>
    <w:rsid w:val="00BA4594"/>
    <w:rsid w:val="00BA466C"/>
    <w:rsid w:val="00BA75E3"/>
    <w:rsid w:val="00BA7760"/>
    <w:rsid w:val="00BB67AB"/>
    <w:rsid w:val="00BC249F"/>
    <w:rsid w:val="00BC35E3"/>
    <w:rsid w:val="00BC4A51"/>
    <w:rsid w:val="00BD0C43"/>
    <w:rsid w:val="00BD0D4E"/>
    <w:rsid w:val="00BD417C"/>
    <w:rsid w:val="00BE4705"/>
    <w:rsid w:val="00BE5067"/>
    <w:rsid w:val="00C0173A"/>
    <w:rsid w:val="00C02DFC"/>
    <w:rsid w:val="00C102F3"/>
    <w:rsid w:val="00C124D7"/>
    <w:rsid w:val="00C16332"/>
    <w:rsid w:val="00C1754A"/>
    <w:rsid w:val="00C22784"/>
    <w:rsid w:val="00C349D6"/>
    <w:rsid w:val="00C36CE4"/>
    <w:rsid w:val="00C44A39"/>
    <w:rsid w:val="00C45D4E"/>
    <w:rsid w:val="00C46C62"/>
    <w:rsid w:val="00C47B4E"/>
    <w:rsid w:val="00C562F2"/>
    <w:rsid w:val="00C56A70"/>
    <w:rsid w:val="00C60270"/>
    <w:rsid w:val="00C647F1"/>
    <w:rsid w:val="00C669E6"/>
    <w:rsid w:val="00C7573C"/>
    <w:rsid w:val="00C80F51"/>
    <w:rsid w:val="00C814C6"/>
    <w:rsid w:val="00C820D0"/>
    <w:rsid w:val="00C82600"/>
    <w:rsid w:val="00C93B57"/>
    <w:rsid w:val="00C96273"/>
    <w:rsid w:val="00C97E37"/>
    <w:rsid w:val="00CA06C6"/>
    <w:rsid w:val="00CA2541"/>
    <w:rsid w:val="00CA2CCC"/>
    <w:rsid w:val="00CA37EA"/>
    <w:rsid w:val="00CA463B"/>
    <w:rsid w:val="00CB109E"/>
    <w:rsid w:val="00CB1192"/>
    <w:rsid w:val="00CB2B46"/>
    <w:rsid w:val="00CB6DDE"/>
    <w:rsid w:val="00CC03C0"/>
    <w:rsid w:val="00CC2A77"/>
    <w:rsid w:val="00CC78D8"/>
    <w:rsid w:val="00CD146F"/>
    <w:rsid w:val="00CE2D58"/>
    <w:rsid w:val="00CE589F"/>
    <w:rsid w:val="00CF0AC4"/>
    <w:rsid w:val="00CF11F9"/>
    <w:rsid w:val="00CF13E4"/>
    <w:rsid w:val="00CF7838"/>
    <w:rsid w:val="00CF788A"/>
    <w:rsid w:val="00D0337B"/>
    <w:rsid w:val="00D142A9"/>
    <w:rsid w:val="00D15796"/>
    <w:rsid w:val="00D20F4F"/>
    <w:rsid w:val="00D21738"/>
    <w:rsid w:val="00D2290F"/>
    <w:rsid w:val="00D24BEA"/>
    <w:rsid w:val="00D3105C"/>
    <w:rsid w:val="00D36A09"/>
    <w:rsid w:val="00D41F4C"/>
    <w:rsid w:val="00D42967"/>
    <w:rsid w:val="00D449B7"/>
    <w:rsid w:val="00D44EA0"/>
    <w:rsid w:val="00D5040A"/>
    <w:rsid w:val="00D50C9B"/>
    <w:rsid w:val="00D571F0"/>
    <w:rsid w:val="00D67283"/>
    <w:rsid w:val="00D744C3"/>
    <w:rsid w:val="00D7459C"/>
    <w:rsid w:val="00D745FA"/>
    <w:rsid w:val="00D75009"/>
    <w:rsid w:val="00D80932"/>
    <w:rsid w:val="00D82B37"/>
    <w:rsid w:val="00D8745C"/>
    <w:rsid w:val="00D925A5"/>
    <w:rsid w:val="00D96C64"/>
    <w:rsid w:val="00DA1EC9"/>
    <w:rsid w:val="00DA1FE7"/>
    <w:rsid w:val="00DA481A"/>
    <w:rsid w:val="00DB76BE"/>
    <w:rsid w:val="00DC138F"/>
    <w:rsid w:val="00DC1940"/>
    <w:rsid w:val="00DD171D"/>
    <w:rsid w:val="00DD57A5"/>
    <w:rsid w:val="00DD7F04"/>
    <w:rsid w:val="00DE07C9"/>
    <w:rsid w:val="00DE1FAC"/>
    <w:rsid w:val="00DE58CC"/>
    <w:rsid w:val="00DE6320"/>
    <w:rsid w:val="00DE6BE1"/>
    <w:rsid w:val="00DF1371"/>
    <w:rsid w:val="00DF51EC"/>
    <w:rsid w:val="00E011E6"/>
    <w:rsid w:val="00E13B3D"/>
    <w:rsid w:val="00E17EBE"/>
    <w:rsid w:val="00E27FF4"/>
    <w:rsid w:val="00E43BD0"/>
    <w:rsid w:val="00E44AF4"/>
    <w:rsid w:val="00E54B7B"/>
    <w:rsid w:val="00E57251"/>
    <w:rsid w:val="00E6568E"/>
    <w:rsid w:val="00E665C2"/>
    <w:rsid w:val="00E669FB"/>
    <w:rsid w:val="00E678B7"/>
    <w:rsid w:val="00E72AF8"/>
    <w:rsid w:val="00E767E7"/>
    <w:rsid w:val="00E80FAC"/>
    <w:rsid w:val="00E916F0"/>
    <w:rsid w:val="00E9295C"/>
    <w:rsid w:val="00E94835"/>
    <w:rsid w:val="00E95942"/>
    <w:rsid w:val="00EA0604"/>
    <w:rsid w:val="00EA1E3B"/>
    <w:rsid w:val="00EA527E"/>
    <w:rsid w:val="00EA72BC"/>
    <w:rsid w:val="00EB0346"/>
    <w:rsid w:val="00EB38C9"/>
    <w:rsid w:val="00EB63B8"/>
    <w:rsid w:val="00EC19C0"/>
    <w:rsid w:val="00EC36EA"/>
    <w:rsid w:val="00EC5495"/>
    <w:rsid w:val="00ED15F4"/>
    <w:rsid w:val="00EE2024"/>
    <w:rsid w:val="00EE211F"/>
    <w:rsid w:val="00EE253D"/>
    <w:rsid w:val="00EE380C"/>
    <w:rsid w:val="00EE5A7B"/>
    <w:rsid w:val="00EF5CD6"/>
    <w:rsid w:val="00EF64CB"/>
    <w:rsid w:val="00F23704"/>
    <w:rsid w:val="00F26116"/>
    <w:rsid w:val="00F31752"/>
    <w:rsid w:val="00F335E2"/>
    <w:rsid w:val="00F34AAF"/>
    <w:rsid w:val="00F55B52"/>
    <w:rsid w:val="00F5762C"/>
    <w:rsid w:val="00F600F4"/>
    <w:rsid w:val="00F61D17"/>
    <w:rsid w:val="00F76B48"/>
    <w:rsid w:val="00F81686"/>
    <w:rsid w:val="00F83BF7"/>
    <w:rsid w:val="00F922EE"/>
    <w:rsid w:val="00F93008"/>
    <w:rsid w:val="00F9472D"/>
    <w:rsid w:val="00FA057C"/>
    <w:rsid w:val="00FA1646"/>
    <w:rsid w:val="00FA7040"/>
    <w:rsid w:val="00FB3782"/>
    <w:rsid w:val="00FB39A1"/>
    <w:rsid w:val="00FB4516"/>
    <w:rsid w:val="00FB49D2"/>
    <w:rsid w:val="00FB5791"/>
    <w:rsid w:val="00FB6E86"/>
    <w:rsid w:val="00FC07AB"/>
    <w:rsid w:val="00FC2D8E"/>
    <w:rsid w:val="00FC4BBF"/>
    <w:rsid w:val="00FC6D82"/>
    <w:rsid w:val="00FD23A8"/>
    <w:rsid w:val="00FD4820"/>
    <w:rsid w:val="00FD543B"/>
    <w:rsid w:val="00FD5EF8"/>
    <w:rsid w:val="00FE0AB1"/>
    <w:rsid w:val="00FE0D5E"/>
    <w:rsid w:val="00FE1DAA"/>
    <w:rsid w:val="00FF11B9"/>
    <w:rsid w:val="00FF3077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AD85B-F9BE-44D0-8383-AB90645F1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4</Pages>
  <Words>1526</Words>
  <Characters>8704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Воеводина Наталия Юльевна</dc:creator>
  <cp:lastModifiedBy>Хохлова Анна Юрьевна</cp:lastModifiedBy>
  <cp:revision>21</cp:revision>
  <cp:lastPrinted>2022-10-17T15:23:00Z</cp:lastPrinted>
  <dcterms:created xsi:type="dcterms:W3CDTF">2022-10-16T22:07:00Z</dcterms:created>
  <dcterms:modified xsi:type="dcterms:W3CDTF">2022-10-19T05:45:00Z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-1273247174</vt:i4>
  </property>
</Properties>
</file>