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1502F1" w:rsidRDefault="009B3785">
      <w:pPr>
        <w:pStyle w:val="a8"/>
        <w:framePr w:wrap="notBeside"/>
      </w:pPr>
      <w:r>
        <w:t>САРАТОВСКОЙ ОБЛАСТИ</w:t>
      </w:r>
    </w:p>
    <w:p w:rsidR="001502F1" w:rsidRPr="00F802CA" w:rsidRDefault="00786739">
      <w:pPr>
        <w:pStyle w:val="a5"/>
        <w:spacing w:after="360"/>
        <w:rPr>
          <w:rFonts w:ascii="PT Astra Serif" w:hAnsi="PT Astra Serif"/>
        </w:rPr>
      </w:pPr>
      <w:r w:rsidRPr="00F802CA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20617B1" wp14:editId="7EC7AEE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2CA" w:rsidRPr="00F802CA" w:rsidRDefault="00F802CA" w:rsidP="00F802CA">
      <w:pPr>
        <w:suppressAutoHyphens/>
        <w:spacing w:after="480"/>
        <w:jc w:val="both"/>
        <w:rPr>
          <w:rFonts w:ascii="PT Astra Serif" w:hAnsi="PT Astra Serif"/>
          <w:i/>
          <w:sz w:val="28"/>
        </w:rPr>
      </w:pPr>
      <w:proofErr w:type="gramStart"/>
      <w:r w:rsidRPr="00F802CA">
        <w:rPr>
          <w:rFonts w:ascii="PT Astra Serif" w:hAnsi="PT Astra Serif"/>
          <w:i/>
          <w:sz w:val="28"/>
        </w:rPr>
        <w:t>принят</w:t>
      </w:r>
      <w:proofErr w:type="gramEnd"/>
      <w:r w:rsidRPr="00F802CA">
        <w:rPr>
          <w:rFonts w:ascii="PT Astra Serif" w:hAnsi="PT Astra Serif"/>
          <w:i/>
          <w:sz w:val="28"/>
        </w:rPr>
        <w:t xml:space="preserve"> Саратовской областной Думой</w:t>
      </w:r>
      <w:r w:rsidRPr="00F802CA">
        <w:rPr>
          <w:rFonts w:ascii="PT Astra Serif" w:hAnsi="PT Astra Serif"/>
          <w:i/>
          <w:sz w:val="28"/>
        </w:rPr>
        <w:tab/>
      </w:r>
      <w:r w:rsidRPr="00F802CA">
        <w:rPr>
          <w:rFonts w:ascii="PT Astra Serif" w:hAnsi="PT Astra Serif"/>
          <w:i/>
          <w:sz w:val="28"/>
        </w:rPr>
        <w:tab/>
        <w:t xml:space="preserve">                29 июня 2022 года</w:t>
      </w:r>
    </w:p>
    <w:p w:rsidR="00F802CA" w:rsidRPr="00F802CA" w:rsidRDefault="00F802CA" w:rsidP="00F802CA">
      <w:pPr>
        <w:suppressAutoHyphens/>
        <w:spacing w:after="480"/>
        <w:jc w:val="center"/>
        <w:rPr>
          <w:rFonts w:ascii="PT Astra Serif" w:hAnsi="PT Astra Serif"/>
          <w:b/>
          <w:sz w:val="36"/>
        </w:rPr>
      </w:pPr>
      <w:r w:rsidRPr="00F802CA">
        <w:rPr>
          <w:rFonts w:ascii="PT Astra Serif" w:hAnsi="PT Astra Serif"/>
          <w:b/>
          <w:sz w:val="36"/>
        </w:rPr>
        <w:t>Об исполнении областного бюджета за 2021 год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b/>
          <w:i/>
          <w:sz w:val="28"/>
        </w:rPr>
      </w:pPr>
      <w:r w:rsidRPr="00F802CA">
        <w:rPr>
          <w:rFonts w:ascii="PT Astra Serif" w:hAnsi="PT Astra Serif"/>
          <w:b/>
          <w:i/>
          <w:sz w:val="28"/>
        </w:rPr>
        <w:t>Статья 1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Утвердить отчет об исполнении областного бюджета за 2021 год по общему объему доходов в сумме 145327558227,33 рубля, расходов в сумме 141293439758,92 рубля и профицита в сумме 4034118468,41 рубля.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b/>
          <w:i/>
          <w:sz w:val="28"/>
        </w:rPr>
      </w:pP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b/>
          <w:i/>
          <w:sz w:val="28"/>
        </w:rPr>
      </w:pPr>
      <w:r w:rsidRPr="00F802CA">
        <w:rPr>
          <w:rFonts w:ascii="PT Astra Serif" w:hAnsi="PT Astra Serif"/>
          <w:b/>
          <w:i/>
          <w:sz w:val="28"/>
        </w:rPr>
        <w:t>Статья 2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Утвердить показатели: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доходов областного бюджета за 2021 год по кодам классификации доходов бюджета согласно приложению 1 к настоящему Закону;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расходов областного бюджета за 2021 год по ведомственной стру</w:t>
      </w:r>
      <w:r w:rsidRPr="00F802CA">
        <w:rPr>
          <w:rFonts w:ascii="PT Astra Serif" w:hAnsi="PT Astra Serif"/>
          <w:sz w:val="28"/>
        </w:rPr>
        <w:t>к</w:t>
      </w:r>
      <w:r w:rsidRPr="00F802CA">
        <w:rPr>
          <w:rFonts w:ascii="PT Astra Serif" w:hAnsi="PT Astra Serif"/>
          <w:sz w:val="28"/>
        </w:rPr>
        <w:t>туре расходов бюджета согласно приложению 2 к настоящему Закону;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расходов областного бюджета за 2021 год по разделам и подразделам классификации расходов бюджета согласно приложению 3 к нас</w:t>
      </w:r>
      <w:bookmarkStart w:id="0" w:name="_GoBack"/>
      <w:bookmarkEnd w:id="0"/>
      <w:r w:rsidRPr="00F802CA">
        <w:rPr>
          <w:rFonts w:ascii="PT Astra Serif" w:hAnsi="PT Astra Serif"/>
          <w:sz w:val="28"/>
        </w:rPr>
        <w:t xml:space="preserve">тоящему Закону; 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 xml:space="preserve">источников финансирования дефицита областного бюджета за             2021 год по кодам </w:t>
      </w:r>
      <w:proofErr w:type="gramStart"/>
      <w:r w:rsidRPr="00F802CA">
        <w:rPr>
          <w:rFonts w:ascii="PT Astra Serif" w:hAnsi="PT Astra Serif"/>
          <w:sz w:val="28"/>
        </w:rPr>
        <w:t>классификации источников финансирования дефицита областного бюджета</w:t>
      </w:r>
      <w:proofErr w:type="gramEnd"/>
      <w:r w:rsidRPr="00F802CA">
        <w:rPr>
          <w:rFonts w:ascii="PT Astra Serif" w:hAnsi="PT Astra Serif"/>
          <w:sz w:val="28"/>
        </w:rPr>
        <w:t xml:space="preserve"> согласно приложению 4 к настоящему Закону.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b/>
          <w:i/>
          <w:sz w:val="28"/>
        </w:rPr>
      </w:pPr>
      <w:r w:rsidRPr="00F802CA">
        <w:rPr>
          <w:rFonts w:ascii="PT Astra Serif" w:hAnsi="PT Astra Serif"/>
          <w:b/>
          <w:i/>
          <w:sz w:val="28"/>
        </w:rPr>
        <w:t>Статья 3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Настоящий Закон вступает в силу со дня его официального опубл</w:t>
      </w:r>
      <w:r w:rsidRPr="00F802CA">
        <w:rPr>
          <w:rFonts w:ascii="PT Astra Serif" w:hAnsi="PT Astra Serif"/>
          <w:sz w:val="28"/>
        </w:rPr>
        <w:t>и</w:t>
      </w:r>
      <w:r w:rsidRPr="00F802CA">
        <w:rPr>
          <w:rFonts w:ascii="PT Astra Serif" w:hAnsi="PT Astra Serif"/>
          <w:sz w:val="28"/>
        </w:rPr>
        <w:t>кования.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sz w:val="28"/>
        </w:rPr>
      </w:pPr>
    </w:p>
    <w:p w:rsidR="00F802CA" w:rsidRPr="00F802CA" w:rsidRDefault="00F802CA" w:rsidP="00F802CA">
      <w:pPr>
        <w:jc w:val="both"/>
        <w:rPr>
          <w:rFonts w:ascii="PT Astra Serif" w:hAnsi="PT Astra Serif"/>
          <w:b/>
          <w:sz w:val="28"/>
        </w:rPr>
      </w:pPr>
      <w:r w:rsidRPr="00F802CA">
        <w:rPr>
          <w:rFonts w:ascii="PT Astra Serif" w:hAnsi="PT Astra Serif"/>
          <w:b/>
          <w:sz w:val="28"/>
        </w:rPr>
        <w:t>Временно исполняющий</w:t>
      </w:r>
    </w:p>
    <w:p w:rsidR="00F802CA" w:rsidRPr="00F802CA" w:rsidRDefault="00F802CA" w:rsidP="00F802CA">
      <w:pPr>
        <w:jc w:val="both"/>
        <w:rPr>
          <w:rFonts w:ascii="PT Astra Serif" w:hAnsi="PT Astra Serif"/>
          <w:b/>
          <w:sz w:val="28"/>
        </w:rPr>
      </w:pPr>
      <w:r w:rsidRPr="00F802CA">
        <w:rPr>
          <w:rFonts w:ascii="PT Astra Serif" w:hAnsi="PT Astra Serif"/>
          <w:b/>
          <w:sz w:val="28"/>
        </w:rPr>
        <w:t>обязанности Губернатора</w:t>
      </w:r>
    </w:p>
    <w:p w:rsidR="00F802CA" w:rsidRPr="00F802CA" w:rsidRDefault="00F802CA" w:rsidP="00F802CA">
      <w:pPr>
        <w:jc w:val="both"/>
        <w:rPr>
          <w:rFonts w:ascii="PT Astra Serif" w:hAnsi="PT Astra Serif"/>
          <w:b/>
          <w:sz w:val="28"/>
        </w:rPr>
      </w:pPr>
      <w:r w:rsidRPr="00F802CA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F802CA">
        <w:rPr>
          <w:rFonts w:ascii="PT Astra Serif" w:hAnsi="PT Astra Serif"/>
          <w:b/>
          <w:sz w:val="28"/>
        </w:rPr>
        <w:t>Р.В.Бусаргин</w:t>
      </w:r>
      <w:proofErr w:type="spellEnd"/>
      <w:r w:rsidRPr="00F802CA">
        <w:rPr>
          <w:rFonts w:ascii="PT Astra Serif" w:hAnsi="PT Astra Serif"/>
          <w:b/>
          <w:sz w:val="28"/>
        </w:rPr>
        <w:t xml:space="preserve"> </w:t>
      </w: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b/>
          <w:sz w:val="28"/>
        </w:rPr>
      </w:pPr>
    </w:p>
    <w:p w:rsidR="00F802CA" w:rsidRPr="00F802CA" w:rsidRDefault="00F802CA" w:rsidP="00F802CA">
      <w:pPr>
        <w:ind w:firstLine="720"/>
        <w:jc w:val="both"/>
        <w:rPr>
          <w:rFonts w:ascii="PT Astra Serif" w:hAnsi="PT Astra Serif"/>
          <w:b/>
          <w:sz w:val="28"/>
        </w:rPr>
      </w:pPr>
    </w:p>
    <w:p w:rsidR="00F802CA" w:rsidRPr="00F802CA" w:rsidRDefault="00F802CA" w:rsidP="00F802CA">
      <w:pPr>
        <w:jc w:val="both"/>
        <w:rPr>
          <w:rFonts w:ascii="PT Astra Serif" w:hAnsi="PT Astra Serif"/>
          <w:sz w:val="28"/>
        </w:rPr>
      </w:pPr>
      <w:proofErr w:type="spellStart"/>
      <w:r w:rsidRPr="00F802CA">
        <w:rPr>
          <w:rFonts w:ascii="PT Astra Serif" w:hAnsi="PT Astra Serif"/>
          <w:sz w:val="28"/>
        </w:rPr>
        <w:t>г</w:t>
      </w:r>
      <w:proofErr w:type="gramStart"/>
      <w:r w:rsidRPr="00F802CA">
        <w:rPr>
          <w:rFonts w:ascii="PT Astra Serif" w:hAnsi="PT Astra Serif"/>
          <w:sz w:val="28"/>
        </w:rPr>
        <w:t>.С</w:t>
      </w:r>
      <w:proofErr w:type="gramEnd"/>
      <w:r w:rsidRPr="00F802CA">
        <w:rPr>
          <w:rFonts w:ascii="PT Astra Serif" w:hAnsi="PT Astra Serif"/>
          <w:sz w:val="28"/>
        </w:rPr>
        <w:t>аратов</w:t>
      </w:r>
      <w:proofErr w:type="spellEnd"/>
    </w:p>
    <w:p w:rsidR="00F802CA" w:rsidRPr="00F802CA" w:rsidRDefault="00F802CA" w:rsidP="00F802CA">
      <w:pPr>
        <w:jc w:val="both"/>
        <w:rPr>
          <w:rFonts w:ascii="PT Astra Serif" w:hAnsi="PT Astra Serif"/>
          <w:sz w:val="28"/>
        </w:rPr>
      </w:pPr>
      <w:r w:rsidRPr="00F802CA">
        <w:rPr>
          <w:rFonts w:ascii="PT Astra Serif" w:hAnsi="PT Astra Serif"/>
          <w:sz w:val="28"/>
        </w:rPr>
        <w:t>«__</w:t>
      </w:r>
      <w:r w:rsidRPr="00F802CA">
        <w:rPr>
          <w:rFonts w:ascii="PT Astra Serif" w:hAnsi="PT Astra Serif"/>
          <w:sz w:val="28"/>
          <w:u w:val="single"/>
        </w:rPr>
        <w:t>4</w:t>
      </w:r>
      <w:r w:rsidRPr="00F802CA">
        <w:rPr>
          <w:rFonts w:ascii="PT Astra Serif" w:hAnsi="PT Astra Serif"/>
          <w:sz w:val="28"/>
        </w:rPr>
        <w:t>__»__</w:t>
      </w:r>
      <w:r w:rsidRPr="00F802CA">
        <w:rPr>
          <w:rFonts w:ascii="PT Astra Serif" w:hAnsi="PT Astra Serif"/>
          <w:sz w:val="28"/>
          <w:u w:val="single"/>
        </w:rPr>
        <w:t>июля</w:t>
      </w:r>
      <w:r w:rsidRPr="00F802CA">
        <w:rPr>
          <w:rFonts w:ascii="PT Astra Serif" w:hAnsi="PT Astra Serif"/>
          <w:sz w:val="28"/>
        </w:rPr>
        <w:t>___ 2022 г.</w:t>
      </w:r>
    </w:p>
    <w:p w:rsidR="002F0F8F" w:rsidRPr="00F802CA" w:rsidRDefault="00F802CA" w:rsidP="00F802CA">
      <w:pPr>
        <w:jc w:val="both"/>
        <w:rPr>
          <w:rFonts w:ascii="PT Astra Serif" w:hAnsi="PT Astra Serif"/>
        </w:rPr>
      </w:pPr>
      <w:r w:rsidRPr="00F802CA">
        <w:rPr>
          <w:rFonts w:ascii="PT Astra Serif" w:hAnsi="PT Astra Serif"/>
          <w:sz w:val="28"/>
        </w:rPr>
        <w:t>№ __</w:t>
      </w:r>
      <w:r w:rsidRPr="00F802CA">
        <w:rPr>
          <w:rFonts w:ascii="PT Astra Serif" w:hAnsi="PT Astra Serif"/>
          <w:sz w:val="28"/>
          <w:u w:val="single"/>
        </w:rPr>
        <w:t>94</w:t>
      </w:r>
      <w:r w:rsidRPr="00F802CA">
        <w:rPr>
          <w:rFonts w:ascii="PT Astra Serif" w:hAnsi="PT Astra Serif"/>
          <w:sz w:val="28"/>
        </w:rPr>
        <w:t>___- ЗСО</w:t>
      </w:r>
    </w:p>
    <w:sectPr w:rsidR="002F0F8F" w:rsidRPr="00F802CA" w:rsidSect="001502F1">
      <w:pgSz w:w="11907" w:h="16840"/>
      <w:pgMar w:top="1418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9B3785"/>
    <w:rsid w:val="00096109"/>
    <w:rsid w:val="000A4B74"/>
    <w:rsid w:val="00146B4B"/>
    <w:rsid w:val="001502F1"/>
    <w:rsid w:val="002B6AE9"/>
    <w:rsid w:val="002F0F8F"/>
    <w:rsid w:val="00425221"/>
    <w:rsid w:val="00450655"/>
    <w:rsid w:val="004570FE"/>
    <w:rsid w:val="004B368D"/>
    <w:rsid w:val="004B79C7"/>
    <w:rsid w:val="004E0266"/>
    <w:rsid w:val="004E1342"/>
    <w:rsid w:val="00515A6E"/>
    <w:rsid w:val="00662EBE"/>
    <w:rsid w:val="006D435B"/>
    <w:rsid w:val="0073029F"/>
    <w:rsid w:val="007355DA"/>
    <w:rsid w:val="00780285"/>
    <w:rsid w:val="00786739"/>
    <w:rsid w:val="00790B70"/>
    <w:rsid w:val="00794037"/>
    <w:rsid w:val="009B239B"/>
    <w:rsid w:val="009B3785"/>
    <w:rsid w:val="00B901B4"/>
    <w:rsid w:val="00B93A91"/>
    <w:rsid w:val="00BE193A"/>
    <w:rsid w:val="00BF7345"/>
    <w:rsid w:val="00C137DA"/>
    <w:rsid w:val="00CB6590"/>
    <w:rsid w:val="00D16C77"/>
    <w:rsid w:val="00E91876"/>
    <w:rsid w:val="00E94E73"/>
    <w:rsid w:val="00ED7F4C"/>
    <w:rsid w:val="00F802C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cp:lastModifiedBy>Хохлова Анна Юрьевна</cp:lastModifiedBy>
  <cp:revision>27</cp:revision>
  <cp:lastPrinted>2021-06-07T05:37:00Z</cp:lastPrinted>
  <dcterms:created xsi:type="dcterms:W3CDTF">2009-09-03T17:06:00Z</dcterms:created>
  <dcterms:modified xsi:type="dcterms:W3CDTF">2022-07-05T13:16:00Z</dcterms:modified>
</cp:coreProperties>
</file>