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B7BC3" w:rsidRPr="008B7BC3" w:rsidTr="008B7BC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25 ноября 2021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N 134-ЗСО</w:t>
            </w:r>
          </w:p>
        </w:tc>
      </w:tr>
    </w:tbl>
    <w:p w:rsidR="008B7BC3" w:rsidRPr="008B7BC3" w:rsidRDefault="008B7BC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B7BC3" w:rsidRPr="008B7BC3" w:rsidRDefault="008B7BC3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ЗАКОН</w:t>
      </w:r>
    </w:p>
    <w:p w:rsidR="008B7BC3" w:rsidRPr="008B7BC3" w:rsidRDefault="008B7B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 w:rsidP="008B7B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О ВНЕСЕНИИ ИЗМЕНЕНИЙ В ЗАКОН САРАТОВСКОЙ ОБЛАСТИ "О БЮДЖЕТЕ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7BC3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7BC3">
        <w:rPr>
          <w:rFonts w:ascii="Times New Roman" w:hAnsi="Times New Roman" w:cs="Times New Roman"/>
          <w:sz w:val="24"/>
          <w:szCs w:val="24"/>
        </w:rPr>
        <w:t>ПЕРИОД 2022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B7BC3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24 ноября 2021 года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Статья 1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8B7BC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Саратовской области от 2 декабря 2020 года N 142-ЗСО 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 страхования Саратовской области на 2021 год и на плановый период 2022 и 2023 годов" следующие изменения: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1) </w:t>
      </w:r>
      <w:hyperlink r:id="rId6" w:history="1">
        <w:r w:rsidRPr="008B7BC3">
          <w:rPr>
            <w:rFonts w:ascii="Times New Roman" w:hAnsi="Times New Roman" w:cs="Times New Roman"/>
            <w:sz w:val="24"/>
            <w:szCs w:val="24"/>
          </w:rPr>
          <w:t>часть 1 статьи 1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"1. Утвердить основные характеристики бюджета Территориального фонда обязательного медицинского страхования Саратовской области (далее - Фонд) на 2021 год: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BC3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34622042,8 тыс. рублей, в том числе за счет безвозмездных поступлений от других бюджетов бюджетной системы Российской Федерации в сумме 34542861,7 тыс. рублей, в том числе з</w:t>
      </w:r>
      <w:bookmarkStart w:id="0" w:name="_GoBack"/>
      <w:bookmarkEnd w:id="0"/>
      <w:r w:rsidRPr="008B7BC3">
        <w:rPr>
          <w:rFonts w:ascii="Times New Roman" w:hAnsi="Times New Roman" w:cs="Times New Roman"/>
          <w:sz w:val="24"/>
          <w:szCs w:val="24"/>
        </w:rPr>
        <w:t>а счет межбюджетных трансфертов, получаемых из бюджета Федерального фонда обязательного медицинского страхования в сумме 32100287,8 тыс. рублей и из бюджетов территориальных фондов обязательного медицинского страхования других субъектов Российской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Федерации в сумме 450053,3 тыс. рублей;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34896593,1 тыс. рублей;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объем дефицита бюджета Фонда в сумме 274550,3 тыс. рублей.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Установить, что источником финансирования дефицита бюджета Фонда на 2021 год является изменение остатков средств бюджета Фонда по состоянию на 1 января 2021 года согласно приложению 11 к настоящему Закону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2) </w:t>
      </w:r>
      <w:hyperlink r:id="rId7" w:history="1">
        <w:r w:rsidRPr="008B7BC3">
          <w:rPr>
            <w:rFonts w:ascii="Times New Roman" w:hAnsi="Times New Roman" w:cs="Times New Roman"/>
            <w:sz w:val="24"/>
            <w:szCs w:val="24"/>
          </w:rPr>
          <w:t>часть 1 статьи 7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"1. Установить нормированный страховой запас Фонда на 2021 год в размере 5141483,2 тыс. рублей и на плановый период 2022 и 2023 годов в размере 4680000,0 тыс. рублей ежегодно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.";</w:t>
      </w:r>
    </w:p>
    <w:p w:rsidR="008B7BC3" w:rsidRPr="008B7BC3" w:rsidRDefault="008B7BC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3) </w:t>
      </w:r>
      <w:hyperlink r:id="rId8" w:history="1">
        <w:r w:rsidRPr="008B7BC3">
          <w:rPr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"Приложение 1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lastRenderedPageBreak/>
        <w:t>к Закону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ПЕРЕЧЕНЬ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ОБЛАСТИ НА 2021 ГОД И НА ПЛАНОВЫЙ ПЕРИОД 2022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1134"/>
        <w:gridCol w:w="1559"/>
        <w:gridCol w:w="992"/>
        <w:gridCol w:w="1361"/>
      </w:tblGrid>
      <w:tr w:rsidR="008B7BC3" w:rsidRPr="008B7BC3">
        <w:tc>
          <w:tcPr>
            <w:tcW w:w="3912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046" w:type="dxa"/>
            <w:gridSpan w:val="4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8B7BC3" w:rsidRPr="008B7BC3">
        <w:tc>
          <w:tcPr>
            <w:tcW w:w="3912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59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353" w:type="dxa"/>
            <w:gridSpan w:val="2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8B7BC3" w:rsidRPr="008B7BC3">
        <w:tc>
          <w:tcPr>
            <w:tcW w:w="3912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36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8B7BC3" w:rsidRPr="008B7BC3">
        <w:tc>
          <w:tcPr>
            <w:tcW w:w="3912" w:type="dxa"/>
            <w:vAlign w:val="center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9" w:history="1">
              <w:r w:rsidRPr="008B7BC3">
                <w:rPr>
                  <w:rFonts w:ascii="Times New Roman" w:hAnsi="Times New Roman" w:cs="Times New Roman"/>
                  <w:sz w:val="24"/>
                  <w:szCs w:val="24"/>
                </w:rPr>
                <w:t>Кодексом</w:t>
              </w:r>
            </w:hyperlink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1 16 01000 01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8B7BC3">
                <w:rPr>
                  <w:rFonts w:ascii="Times New Roman" w:hAnsi="Times New Roman" w:cs="Times New Roman"/>
                  <w:sz w:val="24"/>
                  <w:szCs w:val="24"/>
                </w:rPr>
                <w:t>главой 15</w:t>
              </w:r>
            </w:hyperlink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1" w:history="1">
              <w:r w:rsidRPr="008B7BC3">
                <w:rPr>
                  <w:rFonts w:ascii="Times New Roman" w:hAnsi="Times New Roman" w:cs="Times New Roman"/>
                  <w:sz w:val="24"/>
                  <w:szCs w:val="24"/>
                </w:rPr>
                <w:t>пункте 6 статьи 46</w:t>
              </w:r>
            </w:hyperlink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Федерации), выявленные должностными лицами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116 01230 09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1 16 07000 00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16 07010 00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исполнителя (подрядчика) от его исполнения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1 16 10078 09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действовавшим в 2019 году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субъектов Российской Федерации,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2 02 55231 09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2 02 55622 09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базовой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2 02 55840 09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2 02 55849 09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неденежные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2 07 10060 09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2 1950930 09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осуществление единовременных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2 1951360 09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2 1955060 09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2 1955257 09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2 1955258 09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2 1955841 09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2 19 71010 09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B7BC3" w:rsidRPr="008B7BC3">
        <w:tc>
          <w:tcPr>
            <w:tcW w:w="3912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150";</w:t>
            </w:r>
          </w:p>
        </w:tc>
      </w:tr>
    </w:tbl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4) </w:t>
      </w:r>
      <w:hyperlink r:id="rId12" w:history="1">
        <w:r w:rsidRPr="008B7BC3">
          <w:rPr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"Приложение 3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к Закону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2021 ГОД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077"/>
        <w:gridCol w:w="1587"/>
        <w:gridCol w:w="1020"/>
        <w:gridCol w:w="992"/>
        <w:gridCol w:w="1474"/>
      </w:tblGrid>
      <w:tr w:rsidR="008B7BC3" w:rsidRPr="008B7BC3">
        <w:tc>
          <w:tcPr>
            <w:tcW w:w="2891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676" w:type="dxa"/>
            <w:gridSpan w:val="4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74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8B7BC3" w:rsidRPr="008B7BC3">
        <w:tc>
          <w:tcPr>
            <w:tcW w:w="2891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87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012" w:type="dxa"/>
            <w:gridSpan w:val="2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74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3" w:rsidRPr="008B7BC3">
        <w:tc>
          <w:tcPr>
            <w:tcW w:w="2891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992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74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293643,1</w:t>
            </w:r>
          </w:p>
        </w:tc>
      </w:tr>
      <w:tr w:rsidR="008B7BC3" w:rsidRPr="008B7BC3">
        <w:tc>
          <w:tcPr>
            <w:tcW w:w="2891" w:type="dxa"/>
            <w:vAlign w:val="bottom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компенсации затрат бюджетов территориальных фондов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286624,1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7019,0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1 1607000 01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1 1607010 00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1 1607010 09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1 1607090 00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1 1607090 09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5520,6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2151,9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страхования)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2151,9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1034,5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1034,5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2334,2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2334,2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34328399,7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34542861,7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34542861,7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2 02 55231 09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2 02 55622 09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2 02 55849 09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450053,3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450053,3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763,5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763,5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территориальных фондов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763,5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322,7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440,8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-215225,5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-215225,5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-6389,3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-322,7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2 19 55257 09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-200566,6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2 19 55258 09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-7893,6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-53,3</w:t>
            </w:r>
          </w:p>
        </w:tc>
      </w:tr>
      <w:tr w:rsidR="008B7BC3" w:rsidRPr="008B7BC3">
        <w:tc>
          <w:tcPr>
            <w:tcW w:w="289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34622042,8";</w:t>
            </w:r>
          </w:p>
        </w:tc>
      </w:tr>
    </w:tbl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5) </w:t>
      </w:r>
      <w:hyperlink r:id="rId13" w:history="1">
        <w:r w:rsidRPr="008B7BC3">
          <w:rPr>
            <w:rFonts w:ascii="Times New Roman" w:hAnsi="Times New Roman" w:cs="Times New Roman"/>
            <w:sz w:val="24"/>
            <w:szCs w:val="24"/>
          </w:rPr>
          <w:t>приложение 5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"Приложение 5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к Закону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lastRenderedPageBreak/>
        <w:t>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НА 2021 ГОД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020"/>
        <w:gridCol w:w="624"/>
        <w:gridCol w:w="737"/>
        <w:gridCol w:w="1531"/>
        <w:gridCol w:w="1361"/>
        <w:gridCol w:w="1361"/>
      </w:tblGrid>
      <w:tr w:rsidR="008B7BC3" w:rsidRPr="008B7BC3">
        <w:tc>
          <w:tcPr>
            <w:tcW w:w="2324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273" w:type="dxa"/>
            <w:gridSpan w:val="5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61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8B7BC3" w:rsidRPr="008B7BC3">
        <w:tc>
          <w:tcPr>
            <w:tcW w:w="2324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624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3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6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61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3" w:rsidRPr="008B7BC3">
        <w:tc>
          <w:tcPr>
            <w:tcW w:w="2324" w:type="dxa"/>
            <w:vAlign w:val="center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73 2 00 00700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73 2 00 00700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73 2 00 00700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93647,0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93647,0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27250,4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27250,4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34773880,3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34773880,3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органов управления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внебюджетных фондов Российской Федерации</w:t>
            </w:r>
            <w:proofErr w:type="gramEnd"/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34773880,3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34532959,3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73 1 00 00600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110177,6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73 1 00 00600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110177,6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73 1 00 00600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110177,6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31852915,6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31402030,6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29895723,5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29895723,5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450885,0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450885,0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450885,0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73 1 00 52310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73 1 00 52310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73 1 00 52310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73 1 00 56220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73 1 00 56220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73 1 00 56220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73 1 00 58490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73 1 00 58490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73 1 00 58490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8B7BC3" w:rsidRPr="008B7BC3">
        <w:tc>
          <w:tcPr>
            <w:tcW w:w="2324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73 8 00 00000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240921,0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240921,0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240921,0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180690,7</w:t>
            </w:r>
          </w:p>
        </w:tc>
      </w:tr>
      <w:tr w:rsidR="008B7BC3" w:rsidRPr="008B7BC3">
        <w:tc>
          <w:tcPr>
            <w:tcW w:w="2324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60230,3</w:t>
            </w:r>
          </w:p>
        </w:tc>
      </w:tr>
      <w:tr w:rsidR="008B7BC3" w:rsidRPr="008B7BC3">
        <w:tc>
          <w:tcPr>
            <w:tcW w:w="2324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20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34896593,1";</w:t>
            </w:r>
          </w:p>
        </w:tc>
      </w:tr>
    </w:tbl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6) </w:t>
      </w:r>
      <w:hyperlink r:id="rId14" w:history="1">
        <w:r w:rsidRPr="008B7BC3">
          <w:rPr>
            <w:rFonts w:ascii="Times New Roman" w:hAnsi="Times New Roman" w:cs="Times New Roman"/>
            <w:sz w:val="24"/>
            <w:szCs w:val="24"/>
          </w:rPr>
          <w:t>приложение 7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"Приложение 7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к Закону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lastRenderedPageBreak/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B7BC3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  <w:proofErr w:type="gramEnd"/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РОССИЙСКОЙ ФЕДЕРАЦИИ, В 2021 ГОДУ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7"/>
        <w:gridCol w:w="1701"/>
      </w:tblGrid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34542861,7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32100287,8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2442573,9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1232781,5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8B7BC3" w:rsidRPr="008B7BC3">
        <w:tc>
          <w:tcPr>
            <w:tcW w:w="7257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450053,3";</w:t>
            </w:r>
          </w:p>
        </w:tc>
      </w:tr>
    </w:tbl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7) </w:t>
      </w:r>
      <w:hyperlink r:id="rId15" w:history="1">
        <w:r w:rsidRPr="008B7BC3">
          <w:rPr>
            <w:rFonts w:ascii="Times New Roman" w:hAnsi="Times New Roman" w:cs="Times New Roman"/>
            <w:sz w:val="24"/>
            <w:szCs w:val="24"/>
          </w:rPr>
          <w:t>приложение 9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"Приложение 9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к Закону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B7BC3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  <w:proofErr w:type="gramEnd"/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РОССИЙСКОЙ ФЕДЕРАЦИИ, В 2021 ГОДУ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1"/>
      </w:tblGrid>
      <w:tr w:rsidR="008B7BC3" w:rsidRPr="008B7BC3">
        <w:tc>
          <w:tcPr>
            <w:tcW w:w="7313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8B7BC3" w:rsidRPr="008B7BC3">
        <w:tc>
          <w:tcPr>
            <w:tcW w:w="7313" w:type="dxa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8B7BC3" w:rsidRPr="008B7BC3">
        <w:tc>
          <w:tcPr>
            <w:tcW w:w="7313" w:type="dxa"/>
          </w:tcPr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8B7BC3" w:rsidRPr="008B7BC3" w:rsidRDefault="008B7B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8B7BC3" w:rsidRPr="008B7BC3">
        <w:tc>
          <w:tcPr>
            <w:tcW w:w="7313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1506307,1";</w:t>
            </w:r>
          </w:p>
        </w:tc>
      </w:tr>
    </w:tbl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8) </w:t>
      </w:r>
      <w:hyperlink r:id="rId16" w:history="1">
        <w:r w:rsidRPr="008B7BC3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8B7BC3">
        <w:rPr>
          <w:rFonts w:ascii="Times New Roman" w:hAnsi="Times New Roman" w:cs="Times New Roman"/>
          <w:sz w:val="24"/>
          <w:szCs w:val="24"/>
        </w:rPr>
        <w:t xml:space="preserve"> приложением 11 следующего содержания: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"Приложение 11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к Закону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B7BC3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B7BC3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ТЕРРИТОРИАЛЬНОГО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ФОНДА ОБЯЗАТЕЛЬНОГО МЕДИЦИНСКОГО СТРАХОВАНИЯ</w:t>
      </w:r>
    </w:p>
    <w:p w:rsidR="008B7BC3" w:rsidRPr="008B7BC3" w:rsidRDefault="008B7BC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 НА 2021 ГОД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304"/>
        <w:gridCol w:w="1559"/>
        <w:gridCol w:w="1361"/>
        <w:gridCol w:w="1304"/>
        <w:gridCol w:w="1276"/>
      </w:tblGrid>
      <w:tr w:rsidR="008B7BC3" w:rsidRPr="008B7BC3">
        <w:tc>
          <w:tcPr>
            <w:tcW w:w="2211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5528" w:type="dxa"/>
            <w:gridSpan w:val="4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276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8B7BC3" w:rsidRPr="008B7BC3">
        <w:tc>
          <w:tcPr>
            <w:tcW w:w="2211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559" w:type="dxa"/>
            <w:vMerge w:val="restart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665" w:type="dxa"/>
            <w:gridSpan w:val="2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276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3" w:rsidRPr="008B7BC3">
        <w:tc>
          <w:tcPr>
            <w:tcW w:w="2211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304" w:type="dxa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276" w:type="dxa"/>
            <w:vMerge/>
          </w:tcPr>
          <w:p w:rsidR="008B7BC3" w:rsidRPr="008B7BC3" w:rsidRDefault="008B7BC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3" w:rsidRPr="008B7BC3">
        <w:tc>
          <w:tcPr>
            <w:tcW w:w="221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8B7BC3" w:rsidRPr="008B7BC3">
        <w:tc>
          <w:tcPr>
            <w:tcW w:w="221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8B7BC3" w:rsidRPr="008B7BC3">
        <w:tc>
          <w:tcPr>
            <w:tcW w:w="221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8B7BC3" w:rsidRPr="008B7BC3">
        <w:tc>
          <w:tcPr>
            <w:tcW w:w="2211" w:type="dxa"/>
          </w:tcPr>
          <w:p w:rsidR="008B7BC3" w:rsidRPr="008B7BC3" w:rsidRDefault="008B7B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8B7BC3">
              <w:rPr>
                <w:rFonts w:ascii="Times New Roman" w:hAnsi="Times New Roman" w:cs="Times New Roman"/>
                <w:sz w:val="24"/>
                <w:szCs w:val="24"/>
              </w:rPr>
              <w:t xml:space="preserve">остатков денежных средств бюджетов территориальных фондов обязательного </w:t>
            </w: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  <w:proofErr w:type="gramEnd"/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361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8B7BC3" w:rsidRPr="008B7BC3" w:rsidRDefault="008B7B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276" w:type="dxa"/>
            <w:vAlign w:val="bottom"/>
          </w:tcPr>
          <w:p w:rsidR="008B7BC3" w:rsidRPr="008B7BC3" w:rsidRDefault="008B7B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7BC3">
              <w:rPr>
                <w:rFonts w:ascii="Times New Roman" w:hAnsi="Times New Roman" w:cs="Times New Roman"/>
                <w:sz w:val="24"/>
                <w:szCs w:val="24"/>
              </w:rPr>
              <w:t>274550,3".</w:t>
            </w:r>
          </w:p>
        </w:tc>
      </w:tr>
    </w:tbl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Статья 2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Губернатор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B7BC3" w:rsidRPr="008B7BC3" w:rsidRDefault="008B7B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В.В.РАДАЕВ</w:t>
      </w:r>
    </w:p>
    <w:p w:rsidR="008B7BC3" w:rsidRPr="008B7BC3" w:rsidRDefault="008B7BC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г. Саратов</w:t>
      </w:r>
    </w:p>
    <w:p w:rsidR="008B7BC3" w:rsidRPr="008B7BC3" w:rsidRDefault="008B7BC3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25 ноября 2021 года</w:t>
      </w:r>
    </w:p>
    <w:p w:rsidR="008B7BC3" w:rsidRPr="008B7BC3" w:rsidRDefault="008B7BC3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8B7BC3">
        <w:rPr>
          <w:rFonts w:ascii="Times New Roman" w:hAnsi="Times New Roman" w:cs="Times New Roman"/>
          <w:sz w:val="24"/>
          <w:szCs w:val="24"/>
        </w:rPr>
        <w:t>N 134-ЗСО</w:t>
      </w: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7BC3" w:rsidRPr="008B7BC3" w:rsidRDefault="008B7BC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8B7BC3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8B7BC3" w:rsidSect="00142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BC3"/>
    <w:rsid w:val="006C4724"/>
    <w:rsid w:val="006E2B41"/>
    <w:rsid w:val="008B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7B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8B7B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8B7BC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8B7B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8B7B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8B7BC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8B7BC3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8B7BC3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7B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8B7B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8B7BC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8B7B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8B7B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8B7BC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8B7BC3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8B7BC3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FA0944C0B30C19C766D911468557BE73D2A83835CD5DD69046B6B94AE08F1D67B0E419D88EAA96C17D4C657896D4801D87C4965C021CED4033438CVFiDK" TargetMode="External"/><Relationship Id="rId13" Type="http://schemas.openxmlformats.org/officeDocument/2006/relationships/hyperlink" Target="consultantplus://offline/ref=50FA0944C0B30C19C766D911468557BE73D2A83835CD5DD69046B6B94AE08F1D67B0E419D88EAA96C17D4A647596D4801D87C4965C021CED4033438CVFiD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FA0944C0B30C19C766D911468557BE73D2A83835CD5DD69046B6B94AE08F1D67B0E419D88EAA96C17D4C627496D4801D87C4965C021CED4033438CVFiDK" TargetMode="External"/><Relationship Id="rId12" Type="http://schemas.openxmlformats.org/officeDocument/2006/relationships/hyperlink" Target="consultantplus://offline/ref=50FA0944C0B30C19C766D911468557BE73D2A83835CD5DD69046B6B94AE08F1D67B0E419D88EAA96C17D48637096D4801D87C4965C021CED4033438CVFiDK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0FA0944C0B30C19C766D911468557BE73D2A83835CD5DD69046B6B94AE08F1D67B0E419CA8EF29AC17C5260728382D15BVDi3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0FA0944C0B30C19C766D911468557BE73D2A83835CD5DD69046B6B94AE08F1D67B0E419D88EAA96C17D4C617896D4801D87C4965C021CED4033438CVFiDK" TargetMode="External"/><Relationship Id="rId11" Type="http://schemas.openxmlformats.org/officeDocument/2006/relationships/hyperlink" Target="consultantplus://offline/ref=50FA0944C0B30C19C766C71C50E90AB678D1FF3637CC5289CB13B0EE15B0894827F0E24993CBAF9C952C08347D9D81CF58D0D7945D1EV1iCK" TargetMode="External"/><Relationship Id="rId5" Type="http://schemas.openxmlformats.org/officeDocument/2006/relationships/hyperlink" Target="consultantplus://offline/ref=50FA0944C0B30C19C766D911468557BE73D2A83835CD5DD69046B6B94AE08F1D67B0E419CA8EF29AC17C5260728382D15BVDi3K" TargetMode="External"/><Relationship Id="rId15" Type="http://schemas.openxmlformats.org/officeDocument/2006/relationships/hyperlink" Target="consultantplus://offline/ref=50FA0944C0B30C19C766D911468557BE73D2A83835CD5DD69046B6B94AE08F1D67B0E419D88EAA96C17C4D697796D4801D87C4965C021CED4033438CVFiDK" TargetMode="External"/><Relationship Id="rId10" Type="http://schemas.openxmlformats.org/officeDocument/2006/relationships/hyperlink" Target="consultantplus://offline/ref=50FA0944C0B30C19C766C71C50E90AB678D1F13035C95289CB13B0EE15B0894827F0E24592C9A09C952C08347D9D81CF58D0D7945D1EV1i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FA0944C0B30C19C766C71C50E90AB678D1F13035C95289CB13B0EE15B0894835F0BA409BCBB996C3634E6172V9iCK" TargetMode="External"/><Relationship Id="rId14" Type="http://schemas.openxmlformats.org/officeDocument/2006/relationships/hyperlink" Target="consultantplus://offline/ref=50FA0944C0B30C19C766D911468557BE73D2A83835CD5DD69046B6B94AE08F1D67B0E419D88EAA96C17C4D647296D4801D87C4965C021CED4033438CVFi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6964</Words>
  <Characters>39697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2021-12-01T10:34:00Z</dcterms:created>
  <dcterms:modified xsi:type="dcterms:W3CDTF">2021-12-01T10:35:00Z</dcterms:modified>
</cp:coreProperties>
</file>