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F4D" w:rsidRPr="00560F4D" w:rsidRDefault="00560F4D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ПОСТАНОВЛЕНИЕ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от 12 апреля 2007 г. N 169-П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ВОПРОСЫ КОМИТЕТА ГОСУДАРСТВЕННОГО РЕГУЛИРОВАНИЯ ТАРИФОВ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560F4D">
        <w:rPr>
          <w:rFonts w:ascii="PT Astra Serif" w:hAnsi="PT Astra Serif"/>
          <w:sz w:val="28"/>
          <w:szCs w:val="28"/>
        </w:rPr>
        <w:t>САРАТОВСКОЙ ОБЛАСТИ</w:t>
      </w:r>
    </w:p>
    <w:p w:rsidR="00560F4D" w:rsidRPr="00560F4D" w:rsidRDefault="00560F4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60F4D" w:rsidRPr="00560F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60F4D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25.03.2008 </w:t>
            </w:r>
            <w:hyperlink r:id="rId5">
              <w:r w:rsidRPr="00560F4D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15.05.2008 </w:t>
            </w:r>
            <w:hyperlink r:id="rId6">
              <w:r w:rsidRPr="00560F4D">
                <w:rPr>
                  <w:rFonts w:ascii="PT Astra Serif" w:hAnsi="PT Astra Serif"/>
                  <w:sz w:val="28"/>
                  <w:szCs w:val="28"/>
                </w:rPr>
                <w:t>N 201-П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26.02.2009 </w:t>
            </w:r>
            <w:hyperlink r:id="rId7">
              <w:r w:rsidRPr="00560F4D">
                <w:rPr>
                  <w:rFonts w:ascii="PT Astra Serif" w:hAnsi="PT Astra Serif"/>
                  <w:sz w:val="28"/>
                  <w:szCs w:val="28"/>
                </w:rPr>
                <w:t>N 65-П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20.05.2009 </w:t>
            </w:r>
            <w:hyperlink r:id="rId8">
              <w:r w:rsidRPr="00560F4D">
                <w:rPr>
                  <w:rFonts w:ascii="PT Astra Serif" w:hAnsi="PT Astra Serif"/>
                  <w:sz w:val="28"/>
                  <w:szCs w:val="28"/>
                </w:rPr>
                <w:t>N 195-П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19.08.2009 </w:t>
            </w:r>
            <w:hyperlink r:id="rId9">
              <w:r w:rsidRPr="00560F4D">
                <w:rPr>
                  <w:rFonts w:ascii="PT Astra Serif" w:hAnsi="PT Astra Serif"/>
                  <w:sz w:val="28"/>
                  <w:szCs w:val="28"/>
                </w:rPr>
                <w:t>N 393-П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19.08.2009 </w:t>
            </w:r>
            <w:hyperlink r:id="rId10">
              <w:r w:rsidRPr="00560F4D">
                <w:rPr>
                  <w:rFonts w:ascii="PT Astra Serif" w:hAnsi="PT Astra Serif"/>
                  <w:sz w:val="28"/>
                  <w:szCs w:val="28"/>
                </w:rPr>
                <w:t>N 396-П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13.01.2010 </w:t>
            </w:r>
            <w:hyperlink r:id="rId11">
              <w:r w:rsidRPr="00560F4D">
                <w:rPr>
                  <w:rFonts w:ascii="PT Astra Serif" w:hAnsi="PT Astra Serif"/>
                  <w:sz w:val="28"/>
                  <w:szCs w:val="28"/>
                </w:rPr>
                <w:t>N 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04.03.2010 </w:t>
            </w:r>
            <w:hyperlink r:id="rId12">
              <w:r w:rsidRPr="00560F4D">
                <w:rPr>
                  <w:rFonts w:ascii="PT Astra Serif" w:hAnsi="PT Astra Serif"/>
                  <w:sz w:val="28"/>
                  <w:szCs w:val="28"/>
                </w:rPr>
                <w:t>N 67-П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09.06.2010 </w:t>
            </w:r>
            <w:hyperlink r:id="rId13">
              <w:r w:rsidRPr="00560F4D">
                <w:rPr>
                  <w:rFonts w:ascii="PT Astra Serif" w:hAnsi="PT Astra Serif"/>
                  <w:sz w:val="28"/>
                  <w:szCs w:val="28"/>
                </w:rPr>
                <w:t>N 225-П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30.06.2010 </w:t>
            </w:r>
            <w:hyperlink r:id="rId14">
              <w:r w:rsidRPr="00560F4D">
                <w:rPr>
                  <w:rFonts w:ascii="PT Astra Serif" w:hAnsi="PT Astra Serif"/>
                  <w:sz w:val="28"/>
                  <w:szCs w:val="28"/>
                </w:rPr>
                <w:t>N 261-П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18.10.2010 </w:t>
            </w:r>
            <w:hyperlink r:id="rId15">
              <w:r w:rsidRPr="00560F4D">
                <w:rPr>
                  <w:rFonts w:ascii="PT Astra Serif" w:hAnsi="PT Astra Serif"/>
                  <w:sz w:val="28"/>
                  <w:szCs w:val="28"/>
                </w:rPr>
                <w:t>N 490-П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03.11.2010 </w:t>
            </w:r>
            <w:hyperlink r:id="rId16">
              <w:r w:rsidRPr="00560F4D">
                <w:rPr>
                  <w:rFonts w:ascii="PT Astra Serif" w:hAnsi="PT Astra Serif"/>
                  <w:sz w:val="28"/>
                  <w:szCs w:val="28"/>
                </w:rPr>
                <w:t>N 544-П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17.02.2011 </w:t>
            </w:r>
            <w:hyperlink r:id="rId17">
              <w:r w:rsidRPr="00560F4D">
                <w:rPr>
                  <w:rFonts w:ascii="PT Astra Serif" w:hAnsi="PT Astra Serif"/>
                  <w:sz w:val="28"/>
                  <w:szCs w:val="28"/>
                </w:rPr>
                <w:t>N 99-П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17.08.2011 </w:t>
            </w:r>
            <w:hyperlink r:id="rId18">
              <w:r w:rsidRPr="00560F4D">
                <w:rPr>
                  <w:rFonts w:ascii="PT Astra Serif" w:hAnsi="PT Astra Serif"/>
                  <w:sz w:val="28"/>
                  <w:szCs w:val="28"/>
                </w:rPr>
                <w:t>N 431-П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07.09.2011 </w:t>
            </w:r>
            <w:hyperlink r:id="rId19">
              <w:r w:rsidRPr="00560F4D">
                <w:rPr>
                  <w:rFonts w:ascii="PT Astra Serif" w:hAnsi="PT Astra Serif"/>
                  <w:sz w:val="28"/>
                  <w:szCs w:val="28"/>
                </w:rPr>
                <w:t>N 487-П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10.11.2011 </w:t>
            </w:r>
            <w:hyperlink r:id="rId20">
              <w:r w:rsidRPr="00560F4D">
                <w:rPr>
                  <w:rFonts w:ascii="PT Astra Serif" w:hAnsi="PT Astra Serif"/>
                  <w:sz w:val="28"/>
                  <w:szCs w:val="28"/>
                </w:rPr>
                <w:t>N 633-П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21.08.2012 </w:t>
            </w:r>
            <w:hyperlink r:id="rId21">
              <w:r w:rsidRPr="00560F4D">
                <w:rPr>
                  <w:rFonts w:ascii="PT Astra Serif" w:hAnsi="PT Astra Serif"/>
                  <w:sz w:val="28"/>
                  <w:szCs w:val="28"/>
                </w:rPr>
                <w:t>N 499-П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16.01.2013 </w:t>
            </w:r>
            <w:hyperlink r:id="rId22">
              <w:r w:rsidRPr="00560F4D">
                <w:rPr>
                  <w:rFonts w:ascii="PT Astra Serif" w:hAnsi="PT Astra Serif"/>
                  <w:sz w:val="28"/>
                  <w:szCs w:val="28"/>
                </w:rPr>
                <w:t>N 16-П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17.01.2013 </w:t>
            </w:r>
            <w:hyperlink r:id="rId23">
              <w:r w:rsidRPr="00560F4D">
                <w:rPr>
                  <w:rFonts w:ascii="PT Astra Serif" w:hAnsi="PT Astra Serif"/>
                  <w:sz w:val="28"/>
                  <w:szCs w:val="28"/>
                </w:rPr>
                <w:t>N 18-П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21.03.2013 </w:t>
            </w:r>
            <w:hyperlink r:id="rId24">
              <w:r w:rsidRPr="00560F4D">
                <w:rPr>
                  <w:rFonts w:ascii="PT Astra Serif" w:hAnsi="PT Astra Serif"/>
                  <w:sz w:val="28"/>
                  <w:szCs w:val="28"/>
                </w:rPr>
                <w:t>N 136-П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13.01.2014 </w:t>
            </w:r>
            <w:hyperlink r:id="rId25">
              <w:r w:rsidRPr="00560F4D">
                <w:rPr>
                  <w:rFonts w:ascii="PT Astra Serif" w:hAnsi="PT Astra Serif"/>
                  <w:sz w:val="28"/>
                  <w:szCs w:val="28"/>
                </w:rPr>
                <w:t>N 6-П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26">
              <w:r w:rsidRPr="00560F4D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18.02.2014 </w:t>
            </w:r>
            <w:hyperlink r:id="rId27">
              <w:r w:rsidRPr="00560F4D">
                <w:rPr>
                  <w:rFonts w:ascii="PT Astra Serif" w:hAnsi="PT Astra Serif"/>
                  <w:sz w:val="28"/>
                  <w:szCs w:val="28"/>
                </w:rPr>
                <w:t>N 82-П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09.06.2014 </w:t>
            </w:r>
            <w:hyperlink r:id="rId28">
              <w:r w:rsidRPr="00560F4D">
                <w:rPr>
                  <w:rFonts w:ascii="PT Astra Serif" w:hAnsi="PT Astra Serif"/>
                  <w:sz w:val="28"/>
                  <w:szCs w:val="28"/>
                </w:rPr>
                <w:t>N 335-П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08.10.2014 </w:t>
            </w:r>
            <w:hyperlink r:id="rId29">
              <w:r w:rsidRPr="00560F4D">
                <w:rPr>
                  <w:rFonts w:ascii="PT Astra Serif" w:hAnsi="PT Astra Serif"/>
                  <w:sz w:val="28"/>
                  <w:szCs w:val="28"/>
                </w:rPr>
                <w:t>N 574-П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02.07.2015 </w:t>
            </w:r>
            <w:hyperlink r:id="rId30">
              <w:r w:rsidRPr="00560F4D">
                <w:rPr>
                  <w:rFonts w:ascii="PT Astra Serif" w:hAnsi="PT Astra Serif"/>
                  <w:sz w:val="28"/>
                  <w:szCs w:val="28"/>
                </w:rPr>
                <w:t>N 331-П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08.12.2015 </w:t>
            </w:r>
            <w:hyperlink r:id="rId31">
              <w:r w:rsidRPr="00560F4D">
                <w:rPr>
                  <w:rFonts w:ascii="PT Astra Serif" w:hAnsi="PT Astra Serif"/>
                  <w:sz w:val="28"/>
                  <w:szCs w:val="28"/>
                </w:rPr>
                <w:t>N 611-П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26.02.2016 </w:t>
            </w:r>
            <w:hyperlink r:id="rId32">
              <w:r w:rsidRPr="00560F4D">
                <w:rPr>
                  <w:rFonts w:ascii="PT Astra Serif" w:hAnsi="PT Astra Serif"/>
                  <w:sz w:val="28"/>
                  <w:szCs w:val="28"/>
                </w:rPr>
                <w:t>N 73-П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20.05.2016 </w:t>
            </w:r>
            <w:hyperlink r:id="rId33">
              <w:r w:rsidRPr="00560F4D">
                <w:rPr>
                  <w:rFonts w:ascii="PT Astra Serif" w:hAnsi="PT Astra Serif"/>
                  <w:sz w:val="28"/>
                  <w:szCs w:val="28"/>
                </w:rPr>
                <w:t>N 230-П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09.03.2017 </w:t>
            </w:r>
            <w:hyperlink r:id="rId34">
              <w:r w:rsidRPr="00560F4D">
                <w:rPr>
                  <w:rFonts w:ascii="PT Astra Serif" w:hAnsi="PT Astra Serif"/>
                  <w:sz w:val="28"/>
                  <w:szCs w:val="28"/>
                </w:rPr>
                <w:t>N 99-П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03.08.2017 </w:t>
            </w:r>
            <w:hyperlink r:id="rId35">
              <w:r w:rsidRPr="00560F4D">
                <w:rPr>
                  <w:rFonts w:ascii="PT Astra Serif" w:hAnsi="PT Astra Serif"/>
                  <w:sz w:val="28"/>
                  <w:szCs w:val="28"/>
                </w:rPr>
                <w:t>N 397-П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31.10.2017 </w:t>
            </w:r>
            <w:hyperlink r:id="rId36">
              <w:r w:rsidRPr="00560F4D">
                <w:rPr>
                  <w:rFonts w:ascii="PT Astra Serif" w:hAnsi="PT Astra Serif"/>
                  <w:sz w:val="28"/>
                  <w:szCs w:val="28"/>
                </w:rPr>
                <w:t>N 547-П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06.02.2018 </w:t>
            </w:r>
            <w:hyperlink r:id="rId37">
              <w:r w:rsidRPr="00560F4D">
                <w:rPr>
                  <w:rFonts w:ascii="PT Astra Serif" w:hAnsi="PT Astra Serif"/>
                  <w:sz w:val="28"/>
                  <w:szCs w:val="28"/>
                </w:rPr>
                <w:t>N 50-П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27.07.2018 </w:t>
            </w:r>
            <w:hyperlink r:id="rId38">
              <w:r w:rsidRPr="00560F4D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27.09.2018 </w:t>
            </w:r>
            <w:hyperlink r:id="rId39">
              <w:r w:rsidRPr="00560F4D">
                <w:rPr>
                  <w:rFonts w:ascii="PT Astra Serif" w:hAnsi="PT Astra Serif"/>
                  <w:sz w:val="28"/>
                  <w:szCs w:val="28"/>
                </w:rPr>
                <w:t>N 535-П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08.02.2019 </w:t>
            </w:r>
            <w:hyperlink r:id="rId40">
              <w:r w:rsidRPr="00560F4D">
                <w:rPr>
                  <w:rFonts w:ascii="PT Astra Serif" w:hAnsi="PT Astra Serif"/>
                  <w:sz w:val="28"/>
                  <w:szCs w:val="28"/>
                </w:rPr>
                <w:t>N 83-П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08.02.2019 </w:t>
            </w:r>
            <w:hyperlink r:id="rId41">
              <w:r w:rsidRPr="00560F4D">
                <w:rPr>
                  <w:rFonts w:ascii="PT Astra Serif" w:hAnsi="PT Astra Serif"/>
                  <w:sz w:val="28"/>
                  <w:szCs w:val="28"/>
                </w:rPr>
                <w:t>N 84-П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12.02.2019 </w:t>
            </w:r>
            <w:hyperlink r:id="rId42">
              <w:r w:rsidRPr="00560F4D">
                <w:rPr>
                  <w:rFonts w:ascii="PT Astra Serif" w:hAnsi="PT Astra Serif"/>
                  <w:sz w:val="28"/>
                  <w:szCs w:val="28"/>
                </w:rPr>
                <w:t>N 92-П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03.04.2019 </w:t>
            </w:r>
            <w:hyperlink r:id="rId43">
              <w:r w:rsidRPr="00560F4D">
                <w:rPr>
                  <w:rFonts w:ascii="PT Astra Serif" w:hAnsi="PT Astra Serif"/>
                  <w:sz w:val="28"/>
                  <w:szCs w:val="28"/>
                </w:rPr>
                <w:t>N 218-П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05.06.2019 </w:t>
            </w:r>
            <w:hyperlink r:id="rId44">
              <w:r w:rsidRPr="00560F4D">
                <w:rPr>
                  <w:rFonts w:ascii="PT Astra Serif" w:hAnsi="PT Astra Serif"/>
                  <w:sz w:val="28"/>
                  <w:szCs w:val="28"/>
                </w:rPr>
                <w:t>N 401-П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14.10.2019 </w:t>
            </w:r>
            <w:hyperlink r:id="rId45">
              <w:r w:rsidRPr="00560F4D">
                <w:rPr>
                  <w:rFonts w:ascii="PT Astra Serif" w:hAnsi="PT Astra Serif"/>
                  <w:sz w:val="28"/>
                  <w:szCs w:val="28"/>
                </w:rPr>
                <w:t>N 718-П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28.01.2020 </w:t>
            </w:r>
            <w:hyperlink r:id="rId46">
              <w:r w:rsidRPr="00560F4D">
                <w:rPr>
                  <w:rFonts w:ascii="PT Astra Serif" w:hAnsi="PT Astra Serif"/>
                  <w:sz w:val="28"/>
                  <w:szCs w:val="28"/>
                </w:rPr>
                <w:t>N 40-П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02.07.2020 </w:t>
            </w:r>
            <w:hyperlink r:id="rId47">
              <w:r w:rsidRPr="00560F4D">
                <w:rPr>
                  <w:rFonts w:ascii="PT Astra Serif" w:hAnsi="PT Astra Serif"/>
                  <w:sz w:val="28"/>
                  <w:szCs w:val="28"/>
                </w:rPr>
                <w:t>N 552-П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16.09.2020 </w:t>
            </w:r>
            <w:hyperlink r:id="rId48">
              <w:r w:rsidRPr="00560F4D">
                <w:rPr>
                  <w:rFonts w:ascii="PT Astra Serif" w:hAnsi="PT Astra Serif"/>
                  <w:sz w:val="28"/>
                  <w:szCs w:val="28"/>
                </w:rPr>
                <w:t>N 779-П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17.12.2020 </w:t>
            </w:r>
            <w:hyperlink r:id="rId49">
              <w:r w:rsidRPr="00560F4D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15.11.2021 </w:t>
            </w:r>
            <w:hyperlink r:id="rId50">
              <w:r w:rsidRPr="00560F4D">
                <w:rPr>
                  <w:rFonts w:ascii="PT Astra Serif" w:hAnsi="PT Astra Serif"/>
                  <w:sz w:val="28"/>
                  <w:szCs w:val="28"/>
                </w:rPr>
                <w:t>N 968-П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14.10.2022 </w:t>
            </w:r>
            <w:hyperlink r:id="rId51">
              <w:r w:rsidRPr="00560F4D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27.10.2022 </w:t>
            </w:r>
            <w:hyperlink r:id="rId52">
              <w:r w:rsidRPr="00560F4D">
                <w:rPr>
                  <w:rFonts w:ascii="PT Astra Serif" w:hAnsi="PT Astra Serif"/>
                  <w:sz w:val="28"/>
                  <w:szCs w:val="28"/>
                </w:rPr>
                <w:t>N 1044-П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18.10.2023 </w:t>
            </w:r>
            <w:hyperlink r:id="rId53">
              <w:r w:rsidRPr="00560F4D">
                <w:rPr>
                  <w:rFonts w:ascii="PT Astra Serif" w:hAnsi="PT Astra Serif"/>
                  <w:sz w:val="28"/>
                  <w:szCs w:val="28"/>
                </w:rPr>
                <w:t>N 940-П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25.01.2024 </w:t>
            </w:r>
            <w:hyperlink r:id="rId54">
              <w:r w:rsidRPr="00560F4D">
                <w:rPr>
                  <w:rFonts w:ascii="PT Astra Serif" w:hAnsi="PT Astra Serif"/>
                  <w:sz w:val="28"/>
                  <w:szCs w:val="28"/>
                </w:rPr>
                <w:t>N 45-П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11.02.2025 </w:t>
            </w:r>
            <w:hyperlink r:id="rId55">
              <w:r w:rsidRPr="00560F4D">
                <w:rPr>
                  <w:rFonts w:ascii="PT Astra Serif" w:hAnsi="PT Astra Serif"/>
                  <w:sz w:val="28"/>
                  <w:szCs w:val="28"/>
                </w:rPr>
                <w:t>N 91-П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26.02.2026 </w:t>
            </w:r>
            <w:hyperlink r:id="rId56">
              <w:r w:rsidRPr="00560F4D">
                <w:rPr>
                  <w:rFonts w:ascii="PT Astra Serif" w:hAnsi="PT Astra Serif"/>
                  <w:sz w:val="28"/>
                  <w:szCs w:val="28"/>
                </w:rPr>
                <w:t>N 122-П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27.04.2026 </w:t>
            </w:r>
            <w:hyperlink r:id="rId57">
              <w:r w:rsidRPr="00560F4D">
                <w:rPr>
                  <w:rFonts w:ascii="PT Astra Serif" w:hAnsi="PT Astra Serif"/>
                  <w:sz w:val="28"/>
                  <w:szCs w:val="28"/>
                </w:rPr>
                <w:t>N 303-П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На основании </w:t>
      </w:r>
      <w:hyperlink r:id="rId58">
        <w:r w:rsidRPr="00560F4D">
          <w:rPr>
            <w:rFonts w:ascii="PT Astra Serif" w:hAnsi="PT Astra Serif"/>
            <w:sz w:val="28"/>
            <w:szCs w:val="28"/>
          </w:rPr>
          <w:t>Устава</w:t>
        </w:r>
      </w:hyperlink>
      <w:r w:rsidRPr="00560F4D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1. Утвердить </w:t>
      </w:r>
      <w:hyperlink w:anchor="P51">
        <w:r w:rsidRPr="00560F4D">
          <w:rPr>
            <w:rFonts w:ascii="PT Astra Serif" w:hAnsi="PT Astra Serif"/>
            <w:sz w:val="28"/>
            <w:szCs w:val="28"/>
          </w:rPr>
          <w:t>Положение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, </w:t>
      </w:r>
      <w:hyperlink w:anchor="P391">
        <w:r w:rsidRPr="00560F4D">
          <w:rPr>
            <w:rFonts w:ascii="PT Astra Serif" w:hAnsi="PT Astra Serif"/>
            <w:sz w:val="28"/>
            <w:szCs w:val="28"/>
          </w:rPr>
          <w:t>структуру</w:t>
        </w:r>
      </w:hyperlink>
      <w:r w:rsidRPr="00560F4D">
        <w:rPr>
          <w:rFonts w:ascii="PT Astra Serif" w:hAnsi="PT Astra Serif"/>
          <w:sz w:val="28"/>
          <w:szCs w:val="28"/>
        </w:rPr>
        <w:t xml:space="preserve"> и </w:t>
      </w:r>
      <w:hyperlink w:anchor="P433">
        <w:r w:rsidRPr="00560F4D">
          <w:rPr>
            <w:rFonts w:ascii="PT Astra Serif" w:hAnsi="PT Astra Serif"/>
            <w:sz w:val="28"/>
            <w:szCs w:val="28"/>
          </w:rPr>
          <w:t>штатную численность</w:t>
        </w:r>
      </w:hyperlink>
      <w:r w:rsidRPr="00560F4D">
        <w:rPr>
          <w:rFonts w:ascii="PT Astra Serif" w:hAnsi="PT Astra Serif"/>
          <w:sz w:val="28"/>
          <w:szCs w:val="28"/>
        </w:rPr>
        <w:t xml:space="preserve"> комитета государственного регулирования тарифов Саратовской области согласно приложениям N 1 - 3.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2. Утратил силу с 21 августа 2012 года. - </w:t>
      </w:r>
      <w:hyperlink r:id="rId59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21.08.2012 N 499-П.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3. Расходы, связанные со структурными изменениями комитета государственного регулирования тарифов Саратовской области, произвести в пределах </w:t>
      </w:r>
      <w:proofErr w:type="gramStart"/>
      <w:r w:rsidRPr="00560F4D">
        <w:rPr>
          <w:rFonts w:ascii="PT Astra Serif" w:hAnsi="PT Astra Serif"/>
          <w:sz w:val="28"/>
          <w:szCs w:val="28"/>
        </w:rPr>
        <w:t>сметы расходов комитета государственного регулирования тарифов Саратовской области текущего года</w:t>
      </w:r>
      <w:proofErr w:type="gramEnd"/>
      <w:r w:rsidRPr="00560F4D">
        <w:rPr>
          <w:rFonts w:ascii="PT Astra Serif" w:hAnsi="PT Astra Serif"/>
          <w:sz w:val="28"/>
          <w:szCs w:val="28"/>
        </w:rPr>
        <w:t>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4. Признать утратившими силу: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0">
        <w:proofErr w:type="gramStart"/>
        <w:r w:rsidRPr="00560F4D">
          <w:rPr>
            <w:rFonts w:ascii="PT Astra Serif" w:hAnsi="PT Astra Serif"/>
            <w:sz w:val="28"/>
            <w:szCs w:val="28"/>
          </w:rPr>
          <w:t>пункты 2</w:t>
        </w:r>
      </w:hyperlink>
      <w:r w:rsidRPr="00560F4D">
        <w:rPr>
          <w:rFonts w:ascii="PT Astra Serif" w:hAnsi="PT Astra Serif"/>
          <w:sz w:val="28"/>
          <w:szCs w:val="28"/>
        </w:rPr>
        <w:t xml:space="preserve">, </w:t>
      </w:r>
      <w:hyperlink r:id="rId61">
        <w:r w:rsidRPr="00560F4D">
          <w:rPr>
            <w:rFonts w:ascii="PT Astra Serif" w:hAnsi="PT Astra Serif"/>
            <w:sz w:val="28"/>
            <w:szCs w:val="28"/>
          </w:rPr>
          <w:t>3</w:t>
        </w:r>
      </w:hyperlink>
      <w:r w:rsidRPr="00560F4D">
        <w:rPr>
          <w:rFonts w:ascii="PT Astra Serif" w:hAnsi="PT Astra Serif"/>
          <w:sz w:val="28"/>
          <w:szCs w:val="28"/>
        </w:rPr>
        <w:t xml:space="preserve"> и </w:t>
      </w:r>
      <w:hyperlink r:id="rId62">
        <w:r w:rsidRPr="00560F4D">
          <w:rPr>
            <w:rFonts w:ascii="PT Astra Serif" w:hAnsi="PT Astra Serif"/>
            <w:sz w:val="28"/>
            <w:szCs w:val="28"/>
          </w:rPr>
          <w:t>приложения N 1</w:t>
        </w:r>
      </w:hyperlink>
      <w:r w:rsidRPr="00560F4D">
        <w:rPr>
          <w:rFonts w:ascii="PT Astra Serif" w:hAnsi="PT Astra Serif"/>
          <w:sz w:val="28"/>
          <w:szCs w:val="28"/>
        </w:rPr>
        <w:t xml:space="preserve">, </w:t>
      </w:r>
      <w:hyperlink r:id="rId63">
        <w:r w:rsidRPr="00560F4D">
          <w:rPr>
            <w:rFonts w:ascii="PT Astra Serif" w:hAnsi="PT Astra Serif"/>
            <w:sz w:val="28"/>
            <w:szCs w:val="28"/>
          </w:rPr>
          <w:t>2</w:t>
        </w:r>
      </w:hyperlink>
      <w:r w:rsidRPr="00560F4D">
        <w:rPr>
          <w:rFonts w:ascii="PT Astra Serif" w:hAnsi="PT Astra Serif"/>
          <w:sz w:val="28"/>
          <w:szCs w:val="28"/>
        </w:rPr>
        <w:t xml:space="preserve"> к постановлению Правительства Саратовской области от 4 октября 2005 г. N 338-П "Вопросы комитета государственного регулирования тарифов Саратовской области";</w:t>
      </w:r>
      <w:proofErr w:type="gramEnd"/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4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8 февраля 2006 г. N 43-П "О внесении дополнений в постановление Правительства Саратовской области от 4 октября 2005 г. N 338-П".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5. Настоящее постановление вступает в силу со дня его подписания.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Губернатор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Саратовской области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П.Л.ИПАТОВ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к постановлению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от 12 апреля 2007 г. N 169-П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1"/>
      <w:bookmarkEnd w:id="0"/>
      <w:r w:rsidRPr="00560F4D">
        <w:rPr>
          <w:rFonts w:ascii="PT Astra Serif" w:hAnsi="PT Astra Serif"/>
          <w:sz w:val="28"/>
          <w:szCs w:val="28"/>
        </w:rPr>
        <w:t>ПОЛОЖЕНИЕ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 КОМИТЕТЕ ГОСУДАРСТВЕННОГО РЕГУЛИРОВАНИЯ ТАРИФОВ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САРАТОВСКОЙ ОБЛАСТИ</w:t>
      </w:r>
    </w:p>
    <w:p w:rsidR="00560F4D" w:rsidRPr="00560F4D" w:rsidRDefault="00560F4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60F4D" w:rsidRPr="00560F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60F4D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25.03.2008 </w:t>
            </w:r>
            <w:hyperlink r:id="rId65">
              <w:r w:rsidRPr="00560F4D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15.05.2008 </w:t>
            </w:r>
            <w:hyperlink r:id="rId66">
              <w:r w:rsidRPr="00560F4D">
                <w:rPr>
                  <w:rFonts w:ascii="PT Astra Serif" w:hAnsi="PT Astra Serif"/>
                  <w:sz w:val="28"/>
                  <w:szCs w:val="28"/>
                </w:rPr>
                <w:t>N 201-П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26.02.2009 </w:t>
            </w:r>
            <w:hyperlink r:id="rId67">
              <w:r w:rsidRPr="00560F4D">
                <w:rPr>
                  <w:rFonts w:ascii="PT Astra Serif" w:hAnsi="PT Astra Serif"/>
                  <w:sz w:val="28"/>
                  <w:szCs w:val="28"/>
                </w:rPr>
                <w:t>N 65-П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20.05.2009 </w:t>
            </w:r>
            <w:hyperlink r:id="rId68">
              <w:r w:rsidRPr="00560F4D">
                <w:rPr>
                  <w:rFonts w:ascii="PT Astra Serif" w:hAnsi="PT Astra Serif"/>
                  <w:sz w:val="28"/>
                  <w:szCs w:val="28"/>
                </w:rPr>
                <w:t>N 195-П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19.08.2009 </w:t>
            </w:r>
            <w:hyperlink r:id="rId69">
              <w:r w:rsidRPr="00560F4D">
                <w:rPr>
                  <w:rFonts w:ascii="PT Astra Serif" w:hAnsi="PT Astra Serif"/>
                  <w:sz w:val="28"/>
                  <w:szCs w:val="28"/>
                </w:rPr>
                <w:t>N 396-П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13.01.2010 </w:t>
            </w:r>
            <w:hyperlink r:id="rId70">
              <w:r w:rsidRPr="00560F4D">
                <w:rPr>
                  <w:rFonts w:ascii="PT Astra Serif" w:hAnsi="PT Astra Serif"/>
                  <w:sz w:val="28"/>
                  <w:szCs w:val="28"/>
                </w:rPr>
                <w:t>N 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04.03.2010 </w:t>
            </w:r>
            <w:hyperlink r:id="rId71">
              <w:r w:rsidRPr="00560F4D">
                <w:rPr>
                  <w:rFonts w:ascii="PT Astra Serif" w:hAnsi="PT Astra Serif"/>
                  <w:sz w:val="28"/>
                  <w:szCs w:val="28"/>
                </w:rPr>
                <w:t>N 67-П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09.06.2010 </w:t>
            </w:r>
            <w:hyperlink r:id="rId72">
              <w:r w:rsidRPr="00560F4D">
                <w:rPr>
                  <w:rFonts w:ascii="PT Astra Serif" w:hAnsi="PT Astra Serif"/>
                  <w:sz w:val="28"/>
                  <w:szCs w:val="28"/>
                </w:rPr>
                <w:t>N 225-П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18.10.2010 </w:t>
            </w:r>
            <w:hyperlink r:id="rId73">
              <w:r w:rsidRPr="00560F4D">
                <w:rPr>
                  <w:rFonts w:ascii="PT Astra Serif" w:hAnsi="PT Astra Serif"/>
                  <w:sz w:val="28"/>
                  <w:szCs w:val="28"/>
                </w:rPr>
                <w:t>N 490-П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03.11.2010 </w:t>
            </w:r>
            <w:hyperlink r:id="rId74">
              <w:r w:rsidRPr="00560F4D">
                <w:rPr>
                  <w:rFonts w:ascii="PT Astra Serif" w:hAnsi="PT Astra Serif"/>
                  <w:sz w:val="28"/>
                  <w:szCs w:val="28"/>
                </w:rPr>
                <w:t>N 544-П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17.02.2011 </w:t>
            </w:r>
            <w:hyperlink r:id="rId75">
              <w:r w:rsidRPr="00560F4D">
                <w:rPr>
                  <w:rFonts w:ascii="PT Astra Serif" w:hAnsi="PT Astra Serif"/>
                  <w:sz w:val="28"/>
                  <w:szCs w:val="28"/>
                </w:rPr>
                <w:t>N 99-П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17.08.2011 </w:t>
            </w:r>
            <w:hyperlink r:id="rId76">
              <w:r w:rsidRPr="00560F4D">
                <w:rPr>
                  <w:rFonts w:ascii="PT Astra Serif" w:hAnsi="PT Astra Serif"/>
                  <w:sz w:val="28"/>
                  <w:szCs w:val="28"/>
                </w:rPr>
                <w:t>N 431-П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07.09.2011 </w:t>
            </w:r>
            <w:hyperlink r:id="rId77">
              <w:r w:rsidRPr="00560F4D">
                <w:rPr>
                  <w:rFonts w:ascii="PT Astra Serif" w:hAnsi="PT Astra Serif"/>
                  <w:sz w:val="28"/>
                  <w:szCs w:val="28"/>
                </w:rPr>
                <w:t>N 487-П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10.11.2011 </w:t>
            </w:r>
            <w:hyperlink r:id="rId78">
              <w:r w:rsidRPr="00560F4D">
                <w:rPr>
                  <w:rFonts w:ascii="PT Astra Serif" w:hAnsi="PT Astra Serif"/>
                  <w:sz w:val="28"/>
                  <w:szCs w:val="28"/>
                </w:rPr>
                <w:t>N 633-П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21.08.2012 </w:t>
            </w:r>
            <w:hyperlink r:id="rId79">
              <w:r w:rsidRPr="00560F4D">
                <w:rPr>
                  <w:rFonts w:ascii="PT Astra Serif" w:hAnsi="PT Astra Serif"/>
                  <w:sz w:val="28"/>
                  <w:szCs w:val="28"/>
                </w:rPr>
                <w:t>N 499-П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16.01.2013 </w:t>
            </w:r>
            <w:hyperlink r:id="rId80">
              <w:r w:rsidRPr="00560F4D">
                <w:rPr>
                  <w:rFonts w:ascii="PT Astra Serif" w:hAnsi="PT Astra Serif"/>
                  <w:sz w:val="28"/>
                  <w:szCs w:val="28"/>
                </w:rPr>
                <w:t>N 16-П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17.01.2013 </w:t>
            </w:r>
            <w:hyperlink r:id="rId81">
              <w:r w:rsidRPr="00560F4D">
                <w:rPr>
                  <w:rFonts w:ascii="PT Astra Serif" w:hAnsi="PT Astra Serif"/>
                  <w:sz w:val="28"/>
                  <w:szCs w:val="28"/>
                </w:rPr>
                <w:t>N 18-П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21.03.2013 </w:t>
            </w:r>
            <w:hyperlink r:id="rId82">
              <w:r w:rsidRPr="00560F4D">
                <w:rPr>
                  <w:rFonts w:ascii="PT Astra Serif" w:hAnsi="PT Astra Serif"/>
                  <w:sz w:val="28"/>
                  <w:szCs w:val="28"/>
                </w:rPr>
                <w:t>N 136-П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13.01.2014 </w:t>
            </w:r>
            <w:hyperlink r:id="rId83">
              <w:r w:rsidRPr="00560F4D">
                <w:rPr>
                  <w:rFonts w:ascii="PT Astra Serif" w:hAnsi="PT Astra Serif"/>
                  <w:sz w:val="28"/>
                  <w:szCs w:val="28"/>
                </w:rPr>
                <w:t>N 6-П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84">
              <w:r w:rsidRPr="00560F4D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09.06.2014 </w:t>
            </w:r>
            <w:hyperlink r:id="rId85">
              <w:r w:rsidRPr="00560F4D">
                <w:rPr>
                  <w:rFonts w:ascii="PT Astra Serif" w:hAnsi="PT Astra Serif"/>
                  <w:sz w:val="28"/>
                  <w:szCs w:val="28"/>
                </w:rPr>
                <w:t>N 335-П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08.10.2014 </w:t>
            </w:r>
            <w:hyperlink r:id="rId86">
              <w:r w:rsidRPr="00560F4D">
                <w:rPr>
                  <w:rFonts w:ascii="PT Astra Serif" w:hAnsi="PT Astra Serif"/>
                  <w:sz w:val="28"/>
                  <w:szCs w:val="28"/>
                </w:rPr>
                <w:t>N 574-П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02.07.2015 </w:t>
            </w:r>
            <w:hyperlink r:id="rId87">
              <w:r w:rsidRPr="00560F4D">
                <w:rPr>
                  <w:rFonts w:ascii="PT Astra Serif" w:hAnsi="PT Astra Serif"/>
                  <w:sz w:val="28"/>
                  <w:szCs w:val="28"/>
                </w:rPr>
                <w:t>N 331-П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08.12.2015 </w:t>
            </w:r>
            <w:hyperlink r:id="rId88">
              <w:r w:rsidRPr="00560F4D">
                <w:rPr>
                  <w:rFonts w:ascii="PT Astra Serif" w:hAnsi="PT Astra Serif"/>
                  <w:sz w:val="28"/>
                  <w:szCs w:val="28"/>
                </w:rPr>
                <w:t>N 611-П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26.02.2016 </w:t>
            </w:r>
            <w:hyperlink r:id="rId89">
              <w:r w:rsidRPr="00560F4D">
                <w:rPr>
                  <w:rFonts w:ascii="PT Astra Serif" w:hAnsi="PT Astra Serif"/>
                  <w:sz w:val="28"/>
                  <w:szCs w:val="28"/>
                </w:rPr>
                <w:t>N 73-П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20.05.2016 </w:t>
            </w:r>
            <w:hyperlink r:id="rId90">
              <w:r w:rsidRPr="00560F4D">
                <w:rPr>
                  <w:rFonts w:ascii="PT Astra Serif" w:hAnsi="PT Astra Serif"/>
                  <w:sz w:val="28"/>
                  <w:szCs w:val="28"/>
                </w:rPr>
                <w:t>N 230-П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09.03.2017 </w:t>
            </w:r>
            <w:hyperlink r:id="rId91">
              <w:r w:rsidRPr="00560F4D">
                <w:rPr>
                  <w:rFonts w:ascii="PT Astra Serif" w:hAnsi="PT Astra Serif"/>
                  <w:sz w:val="28"/>
                  <w:szCs w:val="28"/>
                </w:rPr>
                <w:t>N 99-П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03.08.2017 </w:t>
            </w:r>
            <w:hyperlink r:id="rId92">
              <w:r w:rsidRPr="00560F4D">
                <w:rPr>
                  <w:rFonts w:ascii="PT Astra Serif" w:hAnsi="PT Astra Serif"/>
                  <w:sz w:val="28"/>
                  <w:szCs w:val="28"/>
                </w:rPr>
                <w:t>N 397-П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31.10.2017 </w:t>
            </w:r>
            <w:hyperlink r:id="rId93">
              <w:r w:rsidRPr="00560F4D">
                <w:rPr>
                  <w:rFonts w:ascii="PT Astra Serif" w:hAnsi="PT Astra Serif"/>
                  <w:sz w:val="28"/>
                  <w:szCs w:val="28"/>
                </w:rPr>
                <w:t>N 547-П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06.02.2018 </w:t>
            </w:r>
            <w:hyperlink r:id="rId94">
              <w:r w:rsidRPr="00560F4D">
                <w:rPr>
                  <w:rFonts w:ascii="PT Astra Serif" w:hAnsi="PT Astra Serif"/>
                  <w:sz w:val="28"/>
                  <w:szCs w:val="28"/>
                </w:rPr>
                <w:t>N 50-П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27.07.2018 </w:t>
            </w:r>
            <w:hyperlink r:id="rId95">
              <w:r w:rsidRPr="00560F4D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27.09.2018 </w:t>
            </w:r>
            <w:hyperlink r:id="rId96">
              <w:r w:rsidRPr="00560F4D">
                <w:rPr>
                  <w:rFonts w:ascii="PT Astra Serif" w:hAnsi="PT Astra Serif"/>
                  <w:sz w:val="28"/>
                  <w:szCs w:val="28"/>
                </w:rPr>
                <w:t>N 535-П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08.02.2019 </w:t>
            </w:r>
            <w:hyperlink r:id="rId97">
              <w:r w:rsidRPr="00560F4D">
                <w:rPr>
                  <w:rFonts w:ascii="PT Astra Serif" w:hAnsi="PT Astra Serif"/>
                  <w:sz w:val="28"/>
                  <w:szCs w:val="28"/>
                </w:rPr>
                <w:t>N 83-П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08.02.2019 </w:t>
            </w:r>
            <w:hyperlink r:id="rId98">
              <w:r w:rsidRPr="00560F4D">
                <w:rPr>
                  <w:rFonts w:ascii="PT Astra Serif" w:hAnsi="PT Astra Serif"/>
                  <w:sz w:val="28"/>
                  <w:szCs w:val="28"/>
                </w:rPr>
                <w:t>N 84-П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03.04.2019 </w:t>
            </w:r>
            <w:hyperlink r:id="rId99">
              <w:r w:rsidRPr="00560F4D">
                <w:rPr>
                  <w:rFonts w:ascii="PT Astra Serif" w:hAnsi="PT Astra Serif"/>
                  <w:sz w:val="28"/>
                  <w:szCs w:val="28"/>
                </w:rPr>
                <w:t>N 218-П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05.06.2019 </w:t>
            </w:r>
            <w:hyperlink r:id="rId100">
              <w:r w:rsidRPr="00560F4D">
                <w:rPr>
                  <w:rFonts w:ascii="PT Astra Serif" w:hAnsi="PT Astra Serif"/>
                  <w:sz w:val="28"/>
                  <w:szCs w:val="28"/>
                </w:rPr>
                <w:t>N 401-П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14.10.2019 </w:t>
            </w:r>
            <w:hyperlink r:id="rId101">
              <w:r w:rsidRPr="00560F4D">
                <w:rPr>
                  <w:rFonts w:ascii="PT Astra Serif" w:hAnsi="PT Astra Serif"/>
                  <w:sz w:val="28"/>
                  <w:szCs w:val="28"/>
                </w:rPr>
                <w:t>N 718-П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28.01.2020 </w:t>
            </w:r>
            <w:hyperlink r:id="rId102">
              <w:r w:rsidRPr="00560F4D">
                <w:rPr>
                  <w:rFonts w:ascii="PT Astra Serif" w:hAnsi="PT Astra Serif"/>
                  <w:sz w:val="28"/>
                  <w:szCs w:val="28"/>
                </w:rPr>
                <w:t>N 40-П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02.07.2020 </w:t>
            </w:r>
            <w:hyperlink r:id="rId103">
              <w:r w:rsidRPr="00560F4D">
                <w:rPr>
                  <w:rFonts w:ascii="PT Astra Serif" w:hAnsi="PT Astra Serif"/>
                  <w:sz w:val="28"/>
                  <w:szCs w:val="28"/>
                </w:rPr>
                <w:t>N 552-П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16.09.2020 </w:t>
            </w:r>
            <w:hyperlink r:id="rId104">
              <w:r w:rsidRPr="00560F4D">
                <w:rPr>
                  <w:rFonts w:ascii="PT Astra Serif" w:hAnsi="PT Astra Serif"/>
                  <w:sz w:val="28"/>
                  <w:szCs w:val="28"/>
                </w:rPr>
                <w:t>N 779-П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17.12.2020 </w:t>
            </w:r>
            <w:hyperlink r:id="rId105">
              <w:r w:rsidRPr="00560F4D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15.11.2021 </w:t>
            </w:r>
            <w:hyperlink r:id="rId106">
              <w:r w:rsidRPr="00560F4D">
                <w:rPr>
                  <w:rFonts w:ascii="PT Astra Serif" w:hAnsi="PT Astra Serif"/>
                  <w:sz w:val="28"/>
                  <w:szCs w:val="28"/>
                </w:rPr>
                <w:t>N 968-П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14.10.2022 </w:t>
            </w:r>
            <w:hyperlink r:id="rId107">
              <w:r w:rsidRPr="00560F4D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27.10.2022 </w:t>
            </w:r>
            <w:hyperlink r:id="rId108">
              <w:r w:rsidRPr="00560F4D">
                <w:rPr>
                  <w:rFonts w:ascii="PT Astra Serif" w:hAnsi="PT Astra Serif"/>
                  <w:sz w:val="28"/>
                  <w:szCs w:val="28"/>
                </w:rPr>
                <w:t>N 1044-П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18.10.2023 </w:t>
            </w:r>
            <w:hyperlink r:id="rId109">
              <w:r w:rsidRPr="00560F4D">
                <w:rPr>
                  <w:rFonts w:ascii="PT Astra Serif" w:hAnsi="PT Astra Serif"/>
                  <w:sz w:val="28"/>
                  <w:szCs w:val="28"/>
                </w:rPr>
                <w:t>N 940-П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 xml:space="preserve">от 11.02.2025 </w:t>
            </w:r>
            <w:hyperlink r:id="rId110">
              <w:r w:rsidRPr="00560F4D">
                <w:rPr>
                  <w:rFonts w:ascii="PT Astra Serif" w:hAnsi="PT Astra Serif"/>
                  <w:sz w:val="28"/>
                  <w:szCs w:val="28"/>
                </w:rPr>
                <w:t>N 91-П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26.02.2026 </w:t>
            </w:r>
            <w:hyperlink r:id="rId111">
              <w:r w:rsidRPr="00560F4D">
                <w:rPr>
                  <w:rFonts w:ascii="PT Astra Serif" w:hAnsi="PT Astra Serif"/>
                  <w:sz w:val="28"/>
                  <w:szCs w:val="28"/>
                </w:rPr>
                <w:t>N 122-П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, от 27.04.2026 </w:t>
            </w:r>
            <w:hyperlink r:id="rId112">
              <w:r w:rsidRPr="00560F4D">
                <w:rPr>
                  <w:rFonts w:ascii="PT Astra Serif" w:hAnsi="PT Astra Serif"/>
                  <w:sz w:val="28"/>
                  <w:szCs w:val="28"/>
                </w:rPr>
                <w:t>N 303-П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I. Общие положения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560F4D">
        <w:rPr>
          <w:rFonts w:ascii="PT Astra Serif" w:hAnsi="PT Astra Serif"/>
          <w:sz w:val="28"/>
          <w:szCs w:val="28"/>
        </w:rPr>
        <w:t>Комитет государственного регулирования тарифов Саратовской области (далее - Комитет) является исполнительным органом Саратовской области, уполномоченным осуществлять государственное регулирование тарифов (цен) на электрическую, тепловую энергию (мощность), в области обращения с твердыми коммунальными отходами, установление тарифов в сфере водоснабжения, водоотведения, государственный контроль (надзор) в этих сферах в соответствии с федеральным законодательством, утверждение нормативов потребления коммунальных услуг, нормативов потребления коммунальных ресурсов, потребляемых при использовании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60F4D">
        <w:rPr>
          <w:rFonts w:ascii="PT Astra Serif" w:hAnsi="PT Astra Serif"/>
          <w:sz w:val="28"/>
          <w:szCs w:val="28"/>
        </w:rPr>
        <w:t xml:space="preserve">и содержании общего имущества в многоквартирном доме, а также осуществлять отдельные полномочия при регулировании тарифов на услуги транспорта, разработке предложений по установлению предельного размера платы за проведение технического осмотра, осуществление контроля за соблюдением установленного предельного размера платы, а также контроля за </w:t>
      </w:r>
      <w:r w:rsidRPr="00560F4D">
        <w:rPr>
          <w:rFonts w:ascii="PT Astra Serif" w:hAnsi="PT Astra Serif"/>
          <w:sz w:val="28"/>
          <w:szCs w:val="28"/>
        </w:rPr>
        <w:lastRenderedPageBreak/>
        <w:t>соблюдением установленного размера платы за выдачу дубликата диагностической карты на бумажном носителе, регулировании торговых наценок к ценам на продукцию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(товары), </w:t>
      </w:r>
      <w:proofErr w:type="gramStart"/>
      <w:r w:rsidRPr="00560F4D">
        <w:rPr>
          <w:rFonts w:ascii="PT Astra Serif" w:hAnsi="PT Astra Serif"/>
          <w:sz w:val="28"/>
          <w:szCs w:val="28"/>
        </w:rPr>
        <w:t>реализуемую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(реализуемые) на предприятиях общественного питания при образовательных организациях и обращении лекарственных препаратов.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17.08.2011 </w:t>
      </w:r>
      <w:hyperlink r:id="rId113">
        <w:r w:rsidRPr="00560F4D">
          <w:rPr>
            <w:rFonts w:ascii="PT Astra Serif" w:hAnsi="PT Astra Serif"/>
            <w:sz w:val="28"/>
            <w:szCs w:val="28"/>
          </w:rPr>
          <w:t>N 431-П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17.01.2013 </w:t>
      </w:r>
      <w:hyperlink r:id="rId114">
        <w:r w:rsidRPr="00560F4D">
          <w:rPr>
            <w:rFonts w:ascii="PT Astra Serif" w:hAnsi="PT Astra Serif"/>
            <w:sz w:val="28"/>
            <w:szCs w:val="28"/>
          </w:rPr>
          <w:t>N 18-П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08.12.2015 </w:t>
      </w:r>
      <w:hyperlink r:id="rId115">
        <w:r w:rsidRPr="00560F4D">
          <w:rPr>
            <w:rFonts w:ascii="PT Astra Serif" w:hAnsi="PT Astra Serif"/>
            <w:sz w:val="28"/>
            <w:szCs w:val="28"/>
          </w:rPr>
          <w:t>N 611-П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03.08.2017 </w:t>
      </w:r>
      <w:hyperlink r:id="rId116">
        <w:r w:rsidRPr="00560F4D">
          <w:rPr>
            <w:rFonts w:ascii="PT Astra Serif" w:hAnsi="PT Astra Serif"/>
            <w:sz w:val="28"/>
            <w:szCs w:val="28"/>
          </w:rPr>
          <w:t>N 397-П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560F4D">
        <w:rPr>
          <w:rFonts w:ascii="PT Astra Serif" w:hAnsi="PT Astra Serif"/>
          <w:sz w:val="28"/>
          <w:szCs w:val="28"/>
        </w:rPr>
        <w:t>от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27.07.2018 </w:t>
      </w:r>
      <w:hyperlink r:id="rId117">
        <w:r w:rsidRPr="00560F4D">
          <w:rPr>
            <w:rFonts w:ascii="PT Astra Serif" w:hAnsi="PT Astra Serif"/>
            <w:sz w:val="28"/>
            <w:szCs w:val="28"/>
          </w:rPr>
          <w:t>N 414-П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27.09.2018 </w:t>
      </w:r>
      <w:hyperlink r:id="rId118">
        <w:r w:rsidRPr="00560F4D">
          <w:rPr>
            <w:rFonts w:ascii="PT Astra Serif" w:hAnsi="PT Astra Serif"/>
            <w:sz w:val="28"/>
            <w:szCs w:val="28"/>
          </w:rPr>
          <w:t>N 535-П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28.01.2020 </w:t>
      </w:r>
      <w:hyperlink r:id="rId119">
        <w:r w:rsidRPr="00560F4D">
          <w:rPr>
            <w:rFonts w:ascii="PT Astra Serif" w:hAnsi="PT Astra Serif"/>
            <w:sz w:val="28"/>
            <w:szCs w:val="28"/>
          </w:rPr>
          <w:t>N 40-П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27.10.2022 </w:t>
      </w:r>
      <w:hyperlink r:id="rId120">
        <w:r w:rsidRPr="00560F4D">
          <w:rPr>
            <w:rFonts w:ascii="PT Astra Serif" w:hAnsi="PT Astra Serif"/>
            <w:sz w:val="28"/>
            <w:szCs w:val="28"/>
          </w:rPr>
          <w:t>N 1044-П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560F4D">
        <w:rPr>
          <w:rFonts w:ascii="PT Astra Serif" w:hAnsi="PT Astra Serif"/>
          <w:sz w:val="28"/>
          <w:szCs w:val="28"/>
        </w:rPr>
        <w:t xml:space="preserve">Комитет является уполномоченным исполнительным органом Саратовской области, осуществляющим предусмотренные </w:t>
      </w:r>
      <w:hyperlink r:id="rId121">
        <w:r w:rsidRPr="00560F4D">
          <w:rPr>
            <w:rFonts w:ascii="PT Astra Serif" w:hAnsi="PT Astra Serif"/>
            <w:sz w:val="28"/>
            <w:szCs w:val="28"/>
          </w:rPr>
          <w:t>Основными положениями</w:t>
        </w:r>
      </w:hyperlink>
      <w:r w:rsidRPr="00560F4D">
        <w:rPr>
          <w:rFonts w:ascii="PT Astra Serif" w:hAnsi="PT Astra Serif"/>
          <w:sz w:val="28"/>
          <w:szCs w:val="28"/>
        </w:rPr>
        <w:t xml:space="preserve"> функционирования розничных рынков электрической энергии, утвержденными постановлением Правительства Российской Федерации от 4 мая 2012 г. N 442, по регулированию деятельности гарантирующих поставщиков.</w:t>
      </w:r>
      <w:proofErr w:type="gramEnd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(</w:t>
      </w:r>
      <w:proofErr w:type="gramStart"/>
      <w:r w:rsidRPr="00560F4D">
        <w:rPr>
          <w:rFonts w:ascii="PT Astra Serif" w:hAnsi="PT Astra Serif"/>
          <w:sz w:val="28"/>
          <w:szCs w:val="28"/>
        </w:rPr>
        <w:t>в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21.08.2012 </w:t>
      </w:r>
      <w:hyperlink r:id="rId122">
        <w:r w:rsidRPr="00560F4D">
          <w:rPr>
            <w:rFonts w:ascii="PT Astra Serif" w:hAnsi="PT Astra Serif"/>
            <w:sz w:val="28"/>
            <w:szCs w:val="28"/>
          </w:rPr>
          <w:t>N 499-П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27.10.2022 </w:t>
      </w:r>
      <w:hyperlink r:id="rId123">
        <w:r w:rsidRPr="00560F4D">
          <w:rPr>
            <w:rFonts w:ascii="PT Astra Serif" w:hAnsi="PT Astra Serif"/>
            <w:sz w:val="28"/>
            <w:szCs w:val="28"/>
          </w:rPr>
          <w:t>N 1044-П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560F4D">
        <w:rPr>
          <w:rFonts w:ascii="PT Astra Serif" w:hAnsi="PT Astra Serif"/>
          <w:sz w:val="28"/>
          <w:szCs w:val="28"/>
        </w:rPr>
        <w:t xml:space="preserve">Комитет в своей деятельности руководствуется </w:t>
      </w:r>
      <w:hyperlink r:id="rId124">
        <w:r w:rsidRPr="00560F4D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560F4D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федерального органа исполнительной власти в области государственного регулирования тарифов, </w:t>
      </w:r>
      <w:hyperlink r:id="rId125">
        <w:r w:rsidRPr="00560F4D">
          <w:rPr>
            <w:rFonts w:ascii="PT Astra Serif" w:hAnsi="PT Astra Serif"/>
            <w:sz w:val="28"/>
            <w:szCs w:val="28"/>
          </w:rPr>
          <w:t>Уставом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правовыми актами Губернатора области, органов государственной власти области, а также настоящим Положением.</w:t>
      </w:r>
      <w:proofErr w:type="gramEnd"/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4. Комитет осуществляет свою деятельность во взаимодействии с территориальными органами федеральных органов исполнительной власти, с исполнительными органами области, органами местного самоуправления, общественными объединениями и гражданами, а также федеральным органом исполнительной власти в области государственного регулирования тарифов на единой нормативно-методической основе, определяемой Правительством Российской Федерации.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(</w:t>
      </w:r>
      <w:proofErr w:type="gramStart"/>
      <w:r w:rsidRPr="00560F4D">
        <w:rPr>
          <w:rFonts w:ascii="PT Astra Serif" w:hAnsi="PT Astra Serif"/>
          <w:sz w:val="28"/>
          <w:szCs w:val="28"/>
        </w:rPr>
        <w:t>в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ред. </w:t>
      </w:r>
      <w:hyperlink r:id="rId126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27.10.2022 N 1044-П)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5. Комитет обладает правами юридического лица, имеет самостоятельный баланс, печать с изображением герба Саратовской области и своим наименованием, иные печати, штампы и бланки установленного образца, лицевые счета главного распорядителя и получателя бюджетных средств, иные счета, открываемые в установленном порядке.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(</w:t>
      </w:r>
      <w:proofErr w:type="gramStart"/>
      <w:r w:rsidRPr="00560F4D">
        <w:rPr>
          <w:rFonts w:ascii="PT Astra Serif" w:hAnsi="PT Astra Serif"/>
          <w:sz w:val="28"/>
          <w:szCs w:val="28"/>
        </w:rPr>
        <w:t>п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. 5 в ред. </w:t>
      </w:r>
      <w:hyperlink r:id="rId127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17.12.2020 N 1000-П)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>6. Финансирование расходов по содержанию и деятельности Комитета осуществляется за счет средств областного бюджета.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Материально-техническое обслуживание помещений, транспортное и коммуникационное обеспечение деятельности Комитета осуществляет управление делами Правительства области.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7. Местонахождение Комитета: 410012, г. Саратов, ул. Челюскинцев, 116.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II. Основные функции Комитета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8. Основными функциями Комитета являются: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государственное регулирование в пределах компетенции тарифов на электрическую, тепловую энергию, в области обращения с твердыми коммунальными отходами и установление тарифов в сфере водоснабжения и водоотведения;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17.01.2013 </w:t>
      </w:r>
      <w:hyperlink r:id="rId128">
        <w:r w:rsidRPr="00560F4D">
          <w:rPr>
            <w:rFonts w:ascii="PT Astra Serif" w:hAnsi="PT Astra Serif"/>
            <w:sz w:val="28"/>
            <w:szCs w:val="28"/>
          </w:rPr>
          <w:t>N 18-П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08.12.2015 </w:t>
      </w:r>
      <w:hyperlink r:id="rId129">
        <w:r w:rsidRPr="00560F4D">
          <w:rPr>
            <w:rFonts w:ascii="PT Astra Serif" w:hAnsi="PT Astra Serif"/>
            <w:sz w:val="28"/>
            <w:szCs w:val="28"/>
          </w:rPr>
          <w:t>N 611-П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регулирование деятельности гарантирующих поставщиков в соответствии с федеральным законодательством;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достижение баланса экономических интересов производителей и потребителей топливно-энергетических ресурсов;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принятие решения об установлении однокомпонентного или двухкомпонентного тарифа на горячую воду в закрытой системе горячего водоснабжения на территории области;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30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28.01.2020 N 40-П)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осуществление в рамках предоставленных полномочий утверждения нормативов потребления коммунальных услуг, нормативов потребления коммунальных ресурсов, потребляемых при использовании и содержании общего имущества в многоквартирном доме;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31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27.09.2018 N 535-П)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недопущение установления для отдельных категорий потребителей льготных тарифов на электрическую и тепловую энергию за счет повышения тарифов на нее для других потребителей;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создание экономических </w:t>
      </w:r>
      <w:proofErr w:type="gramStart"/>
      <w:r w:rsidRPr="00560F4D">
        <w:rPr>
          <w:rFonts w:ascii="PT Astra Serif" w:hAnsi="PT Astra Serif"/>
          <w:sz w:val="28"/>
          <w:szCs w:val="28"/>
        </w:rPr>
        <w:t>стимулов обеспечения повышения энергетической эффективности систем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тепло- и электроснабжения и использования энергосберегающих технологий в процессах использования тепловой энергии (мощности) и электрической энергии (мощности);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132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04.03.2010 N 67-П)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осуществление отдельных полномочий при обращении лекарственных средств;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33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09.06.2010 N 225-П)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>осуществление отдельных полномочий при регулировании торговых наценок к ценам на продукцию (товары), реализуемую (реализуемые) на предприятиях общественного питания при образовательных организациях;</w:t>
      </w:r>
      <w:proofErr w:type="gramEnd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34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03.08.2017 N 397-П)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обеспечение при реализации своих полномочий приоритета целей и задач по развитию конкуренции на товарных рынках в установленной сфере деятельности;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35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03.04.2019 N 218-П)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осуществление отдельных полномочий по разработке предложений по установлению предельного размера платы за проведение технического осмотра и осуществление </w:t>
      </w:r>
      <w:proofErr w:type="gramStart"/>
      <w:r w:rsidRPr="00560F4D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соблюдением установленного предельного размера платы, а также контроля за соблюдением установленного размера платы за выдачу дубликата диагностической карты на бумажном носителе.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36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27.07.2018 N 414-П; в ред. </w:t>
      </w:r>
      <w:hyperlink r:id="rId137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28.01.2020 N 40-П)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III. Основные задачи Комитета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9. Комитет в соответствии с возложенными на него функциями выполняет следующие задачи: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>устанавливает цены (тарифы) на услуги по передаче электрической энергии по электрическим сетям, принадлежащим на праве собственности или ином законном основании территориальным сетевым организациям, в рамках установленных федеральным органом исполнительной власти в области регулирования тарифов предельных (минимального и (или) максимального) уровней цен (тарифов) на услуги по передаче электрической энергии по указанным электрическим сетям, а также устанавливает (за исключением ценовых зон теплоснабжения</w:t>
      </w:r>
      <w:proofErr w:type="gramEnd"/>
      <w:r w:rsidRPr="00560F4D">
        <w:rPr>
          <w:rFonts w:ascii="PT Astra Serif" w:hAnsi="PT Astra Serif"/>
          <w:sz w:val="28"/>
          <w:szCs w:val="28"/>
        </w:rPr>
        <w:t>) тарифы на услуги по передаче тепловой энергии, теплоносителя;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13.01.2014 </w:t>
      </w:r>
      <w:hyperlink r:id="rId138">
        <w:r w:rsidRPr="00560F4D">
          <w:rPr>
            <w:rFonts w:ascii="PT Astra Serif" w:hAnsi="PT Astra Serif"/>
            <w:sz w:val="28"/>
            <w:szCs w:val="28"/>
          </w:rPr>
          <w:t>N 6-П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08.02.2019 </w:t>
      </w:r>
      <w:hyperlink r:id="rId139">
        <w:r w:rsidRPr="00560F4D">
          <w:rPr>
            <w:rFonts w:ascii="PT Astra Serif" w:hAnsi="PT Astra Serif"/>
            <w:sz w:val="28"/>
            <w:szCs w:val="28"/>
          </w:rPr>
          <w:t>N 83-П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>устанавливает (за исключением ценовых зон теплоснабжения) тарифы на тепловую энергию (мощность), поставляемую теплоснабжающими организациями потребителям тепловой энергии (мощности), а также тарифы на тепловую энергию (мощность), поставляемую теплоснабжающими организациями другим теплоснабжающим организациям;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13.01.2014 </w:t>
      </w:r>
      <w:hyperlink r:id="rId140">
        <w:r w:rsidRPr="00560F4D">
          <w:rPr>
            <w:rFonts w:ascii="PT Astra Serif" w:hAnsi="PT Astra Serif"/>
            <w:sz w:val="28"/>
            <w:szCs w:val="28"/>
          </w:rPr>
          <w:t>N 6-П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08.02.2019 </w:t>
      </w:r>
      <w:hyperlink r:id="rId141">
        <w:r w:rsidRPr="00560F4D">
          <w:rPr>
            <w:rFonts w:ascii="PT Astra Serif" w:hAnsi="PT Astra Serif"/>
            <w:sz w:val="28"/>
            <w:szCs w:val="28"/>
          </w:rPr>
          <w:t>N 83-П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11.02.2025 </w:t>
      </w:r>
      <w:hyperlink r:id="rId142">
        <w:r w:rsidRPr="00560F4D">
          <w:rPr>
            <w:rFonts w:ascii="PT Astra Serif" w:hAnsi="PT Astra Serif"/>
            <w:sz w:val="28"/>
            <w:szCs w:val="28"/>
          </w:rPr>
          <w:t>N 91-П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(за исключением ценовых зон теплоснабжения) тарифы на тепловую энергию (мощность),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(мощности), составляющей 25 мегаватт и более;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13.01.2014 </w:t>
      </w:r>
      <w:hyperlink r:id="rId143">
        <w:r w:rsidRPr="00560F4D">
          <w:rPr>
            <w:rFonts w:ascii="PT Astra Serif" w:hAnsi="PT Astra Serif"/>
            <w:sz w:val="28"/>
            <w:szCs w:val="28"/>
          </w:rPr>
          <w:t>N 6-П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08.02.2019 </w:t>
      </w:r>
      <w:hyperlink r:id="rId144">
        <w:r w:rsidRPr="00560F4D">
          <w:rPr>
            <w:rFonts w:ascii="PT Astra Serif" w:hAnsi="PT Astra Serif"/>
            <w:sz w:val="28"/>
            <w:szCs w:val="28"/>
          </w:rPr>
          <w:t>N 83-П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11.02.2025 </w:t>
      </w:r>
      <w:hyperlink r:id="rId145">
        <w:r w:rsidRPr="00560F4D">
          <w:rPr>
            <w:rFonts w:ascii="PT Astra Serif" w:hAnsi="PT Astra Serif"/>
            <w:sz w:val="28"/>
            <w:szCs w:val="28"/>
          </w:rPr>
          <w:t>N 91-П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в ценовых зонах теплоснабжения предельный уровень цены на тепловую энергию (мощность) для каждой системы теплоснабжения поселения, муниципального округа, городского округа, включая индексацию предельного уровня цены на тепловую энергию (мощность);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14.10.2019 </w:t>
      </w:r>
      <w:hyperlink r:id="rId146">
        <w:r w:rsidRPr="00560F4D">
          <w:rPr>
            <w:rFonts w:ascii="PT Astra Serif" w:hAnsi="PT Astra Serif"/>
            <w:sz w:val="28"/>
            <w:szCs w:val="28"/>
          </w:rPr>
          <w:t>N 718-П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11.02.2025 </w:t>
      </w:r>
      <w:hyperlink r:id="rId147">
        <w:r w:rsidRPr="00560F4D">
          <w:rPr>
            <w:rFonts w:ascii="PT Astra Serif" w:hAnsi="PT Astra Serif"/>
            <w:sz w:val="28"/>
            <w:szCs w:val="28"/>
          </w:rPr>
          <w:t>N 91-П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устанавливает в ценовых зонах теплоснабжения тарифы на теплоноситель в виде воды,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(горячего водоснабжения), за исключением случая, когда поставку указанного теплоносителя осуществляет теплоснабжающая организация, владеющая на праве собственности или на ином законном основании источником тепловой энергии, потребителю, </w:t>
      </w:r>
      <w:proofErr w:type="spellStart"/>
      <w:r w:rsidRPr="00560F4D">
        <w:rPr>
          <w:rFonts w:ascii="PT Astra Serif" w:hAnsi="PT Astra Serif"/>
          <w:sz w:val="28"/>
          <w:szCs w:val="28"/>
        </w:rPr>
        <w:t>теплопотребляющие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установки которого технологически соединены с этим источником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60F4D">
        <w:rPr>
          <w:rFonts w:ascii="PT Astra Serif" w:hAnsi="PT Astra Serif"/>
          <w:sz w:val="28"/>
          <w:szCs w:val="28"/>
        </w:rPr>
        <w:t xml:space="preserve">тепловой энергии непосредственно или через тепловую сеть, принадлежащую на праве собственности и (или) на ином законном основании указанной теплоснабжающей организации или указанному потребителю, если такие </w:t>
      </w:r>
      <w:proofErr w:type="spellStart"/>
      <w:r w:rsidRPr="00560F4D">
        <w:rPr>
          <w:rFonts w:ascii="PT Astra Serif" w:hAnsi="PT Astra Serif"/>
          <w:sz w:val="28"/>
          <w:szCs w:val="28"/>
        </w:rPr>
        <w:t>теплопотребляющие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</w:t>
      </w:r>
      <w:proofErr w:type="spellStart"/>
      <w:r w:rsidRPr="00560F4D">
        <w:rPr>
          <w:rFonts w:ascii="PT Astra Serif" w:hAnsi="PT Astra Serif"/>
          <w:sz w:val="28"/>
          <w:szCs w:val="28"/>
        </w:rPr>
        <w:t>теплопотребляющие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установки иных потребителей;</w:t>
      </w:r>
      <w:proofErr w:type="gramEnd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48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устанавливает в ценовых зонах теплоснабжения тарифы на горячую воду, поставляемую едиными теплоснабжающими организациями потребителям с использованием открытых систем теплоснабжения (горячего водоснабжения), установленные в виде формулы двухкомпонентного тарифа </w:t>
      </w:r>
      <w:r w:rsidRPr="00560F4D">
        <w:rPr>
          <w:rFonts w:ascii="PT Astra Serif" w:hAnsi="PT Astra Serif"/>
          <w:sz w:val="28"/>
          <w:szCs w:val="28"/>
        </w:rPr>
        <w:lastRenderedPageBreak/>
        <w:t>с использованием компонента на теплоноситель и компонента на тепловую энергию;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49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устанавливает в ценовых зонах теплоснабжения тарифы на товары, услуги в сфере теплоснабжения в случаях, указанных в </w:t>
      </w:r>
      <w:hyperlink r:id="rId150">
        <w:r w:rsidRPr="00560F4D">
          <w:rPr>
            <w:rFonts w:ascii="PT Astra Serif" w:hAnsi="PT Astra Serif"/>
            <w:sz w:val="28"/>
            <w:szCs w:val="28"/>
          </w:rPr>
          <w:t>частях 12.1</w:t>
        </w:r>
      </w:hyperlink>
      <w:r w:rsidRPr="00560F4D">
        <w:rPr>
          <w:rFonts w:ascii="PT Astra Serif" w:hAnsi="PT Astra Serif"/>
          <w:sz w:val="28"/>
          <w:szCs w:val="28"/>
        </w:rPr>
        <w:t xml:space="preserve"> - </w:t>
      </w:r>
      <w:hyperlink r:id="rId151">
        <w:r w:rsidRPr="00560F4D">
          <w:rPr>
            <w:rFonts w:ascii="PT Astra Serif" w:hAnsi="PT Astra Serif"/>
            <w:sz w:val="28"/>
            <w:szCs w:val="28"/>
          </w:rPr>
          <w:t>12.4 статьи 10</w:t>
        </w:r>
      </w:hyperlink>
      <w:r w:rsidRPr="00560F4D">
        <w:rPr>
          <w:rFonts w:ascii="PT Astra Serif" w:hAnsi="PT Astra Serif"/>
          <w:sz w:val="28"/>
          <w:szCs w:val="28"/>
        </w:rPr>
        <w:t xml:space="preserve"> Федерального закона "О теплоснабжении";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52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осуществляет региональный государственный контроль за соблюдением стандартов раскрытия информации в области регулирования цен (тарифов) в сфере теплоснабжения в части соблюдения стандартов раскрытия информации теплоснабжающими организациями, </w:t>
      </w:r>
      <w:proofErr w:type="spellStart"/>
      <w:r w:rsidRPr="00560F4D">
        <w:rPr>
          <w:rFonts w:ascii="PT Astra Serif" w:hAnsi="PT Astra Serif"/>
          <w:sz w:val="28"/>
          <w:szCs w:val="28"/>
        </w:rPr>
        <w:t>теплосетевыми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организациями, а также организациями, осуществляющими горячее водоснабжение, холодное водоснабжение и (или) водоотведение, региональными операторами, операторами по обращению с твердыми коммунальными отходами, осуществляет контроль за соблюдением стандартов раскрытия информации организациями, оказывающими услуги по транспортировке газа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по газораспределительным сетям, расположенным в пределах территории Саратовской области;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53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14.10.2019 N 718-П)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цены (тарифы) на электрическую энергию (мощность), поставляемую населению и приравненным к нему категориям потребителей в рамках установленных федеральным органом исполнительной власти в области регулирования тарифов предельных (минимального и (или) максимального) уровней таких цен (тарифов);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54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13.01.2014 N 6-П)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устанавливает цены (тарифы) и (или) предельные (минимальные и (или) максимальные) уровни цен (тарифов) на электрическую энергию (мощность), произведенную на </w:t>
      </w:r>
      <w:proofErr w:type="gramStart"/>
      <w:r w:rsidRPr="00560F4D">
        <w:rPr>
          <w:rFonts w:ascii="PT Astra Serif" w:hAnsi="PT Astra Serif"/>
          <w:sz w:val="28"/>
          <w:szCs w:val="28"/>
        </w:rPr>
        <w:t>функционирующих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на основе использования возобновляемых источников энергии или торфа квалифицированных генерирующих объектах и приобретаемую в целях компенсации потерь в электрических сетях;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55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06.02.2018 N 50-П)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розничные цены на газ, реализуемый населению;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56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10.11.2011 N 633-П)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устанавливает плату за технологическое присоединение к электрическим </w:t>
      </w:r>
      <w:r w:rsidRPr="00560F4D">
        <w:rPr>
          <w:rFonts w:ascii="PT Astra Serif" w:hAnsi="PT Astra Serif"/>
          <w:sz w:val="28"/>
          <w:szCs w:val="28"/>
        </w:rPr>
        <w:lastRenderedPageBreak/>
        <w:t>сетям территориальных сетевых организаций и (или) стандартизированные тарифные ставки, определяющие величину этой платы;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57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13.01.2014 N 6-П)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размер платы за технологическое присоединение газоиспользующего оборудования к газораспределительным сетям и (или) стандартизированные тарифные ставки, определяющие ее величину;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58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13.01.2014 N 6-П)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утверждает цены (стоимость)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единицы внутридомового газового оборудования в жилом доме, а также цены (стоимость) работ по установке и замене такого оборудования;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59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27.04.2026 N 303-П)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сбытовые надбавки гарантирующих поставщиков электрической энергии;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социальную норму потребления электрической энергии (мощности);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60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13.01.2014 N 6-П)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осуществляет мониторинг уровня регулируемых в пределах своей компетенции в соответствии с Федеральным </w:t>
      </w:r>
      <w:hyperlink r:id="rId161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"Об электроэнергетике" цен (тарифов) и влияющих на их изменение факторов, а также уровня нерегулируемых цен на электрическую энергию (мощность) в порядке, установленном Правительством Российской Федерации;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62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13.01.2014 N 6-П)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утверждение нормативов потребления коммунальных услуг, нормативов потребления коммунальных ресурсов, потребляемых при использовании и содержании общего имущества в многоквартирном доме;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63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27.09.2018 N 535-П)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разработку региональных стандартов оплаты жилого помещения и коммунальных услуг, расчет предельных (максимальных) индексов изменения размера вносимой гражданами платы за коммунальные услуги в муниципальных образованиях Саратовской области;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64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09.06.2014 N 335-П)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 xml:space="preserve">абзац утратил силу с 7 сентября 2011 года. - </w:t>
      </w:r>
      <w:hyperlink r:id="rId165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07.09.2011 N 487-П;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расчет показателей критериев доступности для населения платы за коммунальные услуги;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66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03.11.2010 N 544-П)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выдает предписания органу местного самоуправления о приведении размера платы граждан за коммунальные услуги в соответствие с предельными индексами, установленными для соответствующего муниципального образования;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67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03.11.2010 N 544-П)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сбор информации о соответствии размера платы граждан за коммунальные услуги предельным индексам, установленным для соответствующего муниципального образования при осуществлении соответствующего государственного контроля;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68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03.11.2010 N 544-П; в ред. </w:t>
      </w:r>
      <w:hyperlink r:id="rId169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17.08.2011 N 431-П)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ежемесячный мониторинг соблюдения предельных (максимальных) индексов изменения размера вносимой гражданами платы за коммунальные услуги в муниципальных образованиях Саратовской области;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70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11.02.2025 N 91-П)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абзац утратил силу с 1 января 2016 года. - </w:t>
      </w:r>
      <w:hyperlink r:id="rId171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08.12.2015 N 611-П;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утверждает предельные тарифы на осуществление регулируемых видов деятельности в области обращения с твердыми коммунальными отходами;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72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08.12.2015 N 611-П)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утверждает производственные программы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73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08.12.2015 N 611-П)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региональный государственный контроль (надзор) в части правильности применения тарифов в области обращения с твердыми коммунальными отходами в порядке, установленном Правительством Российской Федерации;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174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08.12.2015 N 611-П)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абзацы двадцать первый - двадцать второй утратили силу с 1 января 2016 года. - </w:t>
      </w:r>
      <w:hyperlink r:id="rId175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08.12.2015 N 611-П;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тарифы в сфере водоснабжения и водоотведения;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76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17.01.2013 N 18-П)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>утверждает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производственные программы в сфере водоснабжения и водоотведения и осуществляет контроль за их выполнением;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77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17.01.2013 N 18-П; в ред. постановлений Правительства Саратовской области от 21.03.2013 </w:t>
      </w:r>
      <w:hyperlink r:id="rId178">
        <w:r w:rsidRPr="00560F4D">
          <w:rPr>
            <w:rFonts w:ascii="PT Astra Serif" w:hAnsi="PT Astra Serif"/>
            <w:sz w:val="28"/>
            <w:szCs w:val="28"/>
          </w:rPr>
          <w:t>N 136-П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08.10.2014 </w:t>
      </w:r>
      <w:hyperlink r:id="rId179">
        <w:r w:rsidRPr="00560F4D">
          <w:rPr>
            <w:rFonts w:ascii="PT Astra Serif" w:hAnsi="PT Astra Serif"/>
            <w:sz w:val="28"/>
            <w:szCs w:val="28"/>
          </w:rPr>
          <w:t>N 574-П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однокомпонентный или двухкомпонентный тариф на горячую воду в закрытой системе горячего водоснабжения, состоящий из компонента на холодную воду и компонента на тепловую энергию;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80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28.01.2020 N 40-П)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выбирает методы регулирования тарифов организации, осуществляющей горячее водоснабжение, холодное водоснабжение и (или) водоотведение;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81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17.01.2013 N 18-П)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заключает соглашения об условиях осуществления регулируемой деятельности в сфере водоснабжения и водоотведения;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82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17.01.2013 N 18-П)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согласовывает в случаях, предусмотренных законодательством Российской Федерации о концессионных соглашениях, долгосрочные параметры регулирования тарифов, плановые значения показателей надежности, качества, энергетической эффективности, метод регулирования тарифов, а также в случаях, предусмотренных Федеральным </w:t>
      </w:r>
      <w:hyperlink r:id="rId183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водоснабжении и водоотведении", согласовывает долгосрочные параметры регулирования тарифов, плановые значения показателей надежности, качества, энергетической эффективности, метод регулирования тарифов, включаемых в конкурсную документацию;</w:t>
      </w:r>
      <w:proofErr w:type="gramEnd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84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осуществляет в случае, предусмотренном Федеральным </w:t>
      </w:r>
      <w:hyperlink r:id="rId185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теплоснабжении", согласование значений долгосрочных параметров </w:t>
      </w:r>
      <w:r w:rsidRPr="00560F4D">
        <w:rPr>
          <w:rFonts w:ascii="PT Astra Serif" w:hAnsi="PT Astra Serif"/>
          <w:sz w:val="28"/>
          <w:szCs w:val="28"/>
        </w:rPr>
        <w:lastRenderedPageBreak/>
        <w:t>государственного регулирования цен (тарифов) в сфере теплоснабжения, включаемых в конкурсную документацию;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86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в случаях, предусмотренных законодательством Российской Федерации о концессионных соглашениях, согласование значений долгосрочных параметров государственного регулирования цен (тарифов) в сфере теплоснабжения (долгосрочных параметров регулирования деятельности концессионера), а также предварительное согласование их изменений;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87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осуществляет в установленном Правительством Российской Федерации порядке согласование решения организатора конкурса или </w:t>
      </w:r>
      <w:proofErr w:type="spellStart"/>
      <w:r w:rsidRPr="00560F4D">
        <w:rPr>
          <w:rFonts w:ascii="PT Astra Serif" w:hAnsi="PT Astra Serif"/>
          <w:sz w:val="28"/>
          <w:szCs w:val="28"/>
        </w:rPr>
        <w:t>концедента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60F4D">
        <w:rPr>
          <w:rFonts w:ascii="PT Astra Serif" w:hAnsi="PT Astra Serif"/>
          <w:sz w:val="28"/>
          <w:szCs w:val="28"/>
        </w:rPr>
        <w:t>о выборе метода регулирования тарифов в сфере теплоснабжения в соответствии с законодательством Российской Федерации о концессионных соглашениях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и Федеральным </w:t>
      </w:r>
      <w:hyperlink r:id="rId188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теплоснабжении";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89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представляет по запросу организатора конкурса или </w:t>
      </w:r>
      <w:proofErr w:type="spellStart"/>
      <w:r w:rsidRPr="00560F4D">
        <w:rPr>
          <w:rFonts w:ascii="PT Astra Serif" w:hAnsi="PT Astra Serif"/>
          <w:sz w:val="28"/>
          <w:szCs w:val="28"/>
        </w:rPr>
        <w:t>концедента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в порядке, установленном нормативными правовыми актами Российской Федерации в сфере теплоснабжения, информацию о ценах, величинах, значениях и параметрах, включаемых в конкурсную документацию;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90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>согласовывает в случаях, установленных законодательством Российской Федерации о концессионных соглашениях, установление, изменение и корректировку регулируемых цен (тарифов) на производимые и реализуемые концессионером товары и оказываемые услуги до конца срока действия концессионного соглашения по правилам, действующим на момент соответственно установления, изменения и корректировки цен (тарифов) и предусмотренным федеральными законами, иными нормативными правовыми актами Российской Федерации, законами субъектов Российской Федерации, а также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иными нормативными правовыми актами субъектов Российской Федерации;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91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согласовывает в случаях, установленных Федеральным </w:t>
      </w:r>
      <w:hyperlink r:id="rId192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теплоснабжении", установление, изменение и корректировку регулируемых цен (тарифов) на производимые и реализуемые арендатором товары и оказываемые услуги в сфере теплоснабжения до конца срока действия </w:t>
      </w:r>
      <w:r w:rsidRPr="00560F4D">
        <w:rPr>
          <w:rFonts w:ascii="PT Astra Serif" w:hAnsi="PT Astra Serif"/>
          <w:sz w:val="28"/>
          <w:szCs w:val="28"/>
        </w:rPr>
        <w:lastRenderedPageBreak/>
        <w:t>договора аренды по правилам, действующим на момент соответственно установления, изменения и корректировки цен (тарифов) и предусмотренным федеральными законами, иными нормативными правовыми актами Российской Федерации, законами субъектов Российской Федерации, а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также иными нормативными правовыми актами субъектов Российской Федерации;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93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согласовывает расходы арендатора, которые подлежат возмещению арендатору в соответствии с нормативными правовыми актами Российской Федерации в сферах теплоснабжения, водоснабжения и водоотведения, но не будут ему возмещены на день окончания срока действия договора аренды, в порядке, установленном Правительством Российской Федерации;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94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09.03.2017 N 99-П)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утверждает плановые значения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 в случае, предусмотренном </w:t>
      </w:r>
      <w:hyperlink r:id="rId195">
        <w:r w:rsidRPr="00560F4D">
          <w:rPr>
            <w:rFonts w:ascii="PT Astra Serif" w:hAnsi="PT Astra Serif"/>
            <w:sz w:val="28"/>
            <w:szCs w:val="28"/>
          </w:rPr>
          <w:t>частью 6 статьи 39</w:t>
        </w:r>
      </w:hyperlink>
      <w:r w:rsidRPr="00560F4D">
        <w:rPr>
          <w:rFonts w:ascii="PT Astra Serif" w:hAnsi="PT Astra Serif"/>
          <w:sz w:val="28"/>
          <w:szCs w:val="28"/>
        </w:rPr>
        <w:t xml:space="preserve"> Федерального закона "О водоснабжении и водоотведении", а также плановые и фактические значения показателей надежности и энергетической эффективности объектов теплоснабжения в случае, предусмотренном </w:t>
      </w:r>
      <w:hyperlink r:id="rId196">
        <w:r w:rsidRPr="00560F4D">
          <w:rPr>
            <w:rFonts w:ascii="PT Astra Serif" w:hAnsi="PT Astra Serif"/>
            <w:sz w:val="28"/>
            <w:szCs w:val="28"/>
          </w:rPr>
          <w:t>частью 7 статьи 23.1</w:t>
        </w:r>
      </w:hyperlink>
      <w:r w:rsidRPr="00560F4D">
        <w:rPr>
          <w:rFonts w:ascii="PT Astra Serif" w:hAnsi="PT Astra Serif"/>
          <w:sz w:val="28"/>
          <w:szCs w:val="28"/>
        </w:rPr>
        <w:t xml:space="preserve"> Федерального закона "О теплоснабжении";</w:t>
      </w:r>
      <w:proofErr w:type="gramEnd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197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(за исключением ценовых зон теплоснабжения) тарифы на теплоноситель, поставляемый теплоснабжающими организациями потребителям тепловой энергии (мощности), другим теплоснабжающим организациям;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198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17.02.2011 N 99-П; в ред. </w:t>
      </w:r>
      <w:hyperlink r:id="rId199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(за исключением ценовых зон теплоснабжения) тарифы на горячую воду, поставляемую теплоснабжающими организациями потребителям, другим теплоснабжающим организациям с использованием открытых систем теплоснабжения (горячего водоснабжения);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00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13.01.2014 N 6-П; в ред. </w:t>
      </w:r>
      <w:hyperlink r:id="rId201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(за исключением ценовых зон теплоснабжения) плату за услуги по поддержанию резервной тепловой мощности при отсутствии потребления тепловой энергии;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 xml:space="preserve">(абзац введен </w:t>
      </w:r>
      <w:hyperlink r:id="rId202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17.02.2011 N 99-П; в ред. </w:t>
      </w:r>
      <w:hyperlink r:id="rId203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(за исключением ценовых зон теплоснабжения) плату за подключение (технологическое присоединение) к системе теплоснабжения;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13.01.2014 </w:t>
      </w:r>
      <w:hyperlink r:id="rId204">
        <w:r w:rsidRPr="00560F4D">
          <w:rPr>
            <w:rFonts w:ascii="PT Astra Serif" w:hAnsi="PT Astra Serif"/>
            <w:sz w:val="28"/>
            <w:szCs w:val="28"/>
          </w:rPr>
          <w:t>N 6-П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08.02.2019 </w:t>
      </w:r>
      <w:hyperlink r:id="rId205">
        <w:r w:rsidRPr="00560F4D">
          <w:rPr>
            <w:rFonts w:ascii="PT Astra Serif" w:hAnsi="PT Astra Serif"/>
            <w:sz w:val="28"/>
            <w:szCs w:val="28"/>
          </w:rPr>
          <w:t>N 83-П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в ценовых зонах теплоснабжения плату за подключение (технологическое присоединение) к системе теплоснабжения, применяемую в случае, если стороны договора на подключение (</w:t>
      </w:r>
      <w:proofErr w:type="gramStart"/>
      <w:r w:rsidRPr="00560F4D">
        <w:rPr>
          <w:rFonts w:ascii="PT Astra Serif" w:hAnsi="PT Astra Serif"/>
          <w:sz w:val="28"/>
          <w:szCs w:val="28"/>
        </w:rPr>
        <w:t>технологическое присоединение) не достигли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соглашения о размере платы за подключение (технологическое присоединение) к системе теплоснабжения;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06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специальные надбавки к тарифам на транспортировку газа по газораспределительным сетям, предназначенные для финансирования программ газификации жилищно-коммунального хозяйства, промышленных и иных организаций, расположенных на территории области;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07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05.06.2019 N 401-П)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>устанавливает предельные размеры оптовых надбавок к фактическим отпускным ценам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человека, при оказании медицинской помощи в рамках программы государственных гарантий бесплатного оказания гражданам медицинской помощи;</w:t>
      </w:r>
      <w:proofErr w:type="gramEnd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08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20.05.2016 N 230-П)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расчет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препаратов, на лекарственные препараты, включенные в перечень жизненно необходимых и важнейших лекарственных препаратов;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09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09.06.2010 N 225-П)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обеспечивает в поселениях, муниципальных округах, городских округах, не отнесенных к ценовым зонам теплоснабжения, в целях информирования теплоснабжающих организаций, </w:t>
      </w:r>
      <w:proofErr w:type="spellStart"/>
      <w:r w:rsidRPr="00560F4D">
        <w:rPr>
          <w:rFonts w:ascii="PT Astra Serif" w:hAnsi="PT Astra Serif"/>
          <w:sz w:val="28"/>
          <w:szCs w:val="28"/>
        </w:rPr>
        <w:t>теплосетевых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организаций и потребителей расчет и размещение на официальном сайте в информационно-телекоммуникационной сети Интернет уровня цены на тепловую энергию (мощность), определенного в соответствии с </w:t>
      </w:r>
      <w:hyperlink r:id="rId210">
        <w:r w:rsidRPr="00560F4D">
          <w:rPr>
            <w:rFonts w:ascii="PT Astra Serif" w:hAnsi="PT Astra Serif"/>
            <w:sz w:val="28"/>
            <w:szCs w:val="28"/>
          </w:rPr>
          <w:t>Правилами</w:t>
        </w:r>
      </w:hyperlink>
      <w:r w:rsidRPr="00560F4D">
        <w:rPr>
          <w:rFonts w:ascii="PT Astra Serif" w:hAnsi="PT Astra Serif"/>
          <w:sz w:val="28"/>
          <w:szCs w:val="28"/>
        </w:rPr>
        <w:t xml:space="preserve"> определения в </w:t>
      </w:r>
      <w:r w:rsidRPr="00560F4D">
        <w:rPr>
          <w:rFonts w:ascii="PT Astra Serif" w:hAnsi="PT Astra Serif"/>
          <w:sz w:val="28"/>
          <w:szCs w:val="28"/>
        </w:rPr>
        <w:lastRenderedPageBreak/>
        <w:t>ценовых зонах теплоснабжения предельного уровня цены на тепловую энергию (мощность), включая правила индексации предельного уровня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цены на тепловую энергию (мощность), технико-экономическими параметрами работы котельных и тепловых сетей, используемыми для расчета предельного уровня цены на тепловую энергию (мощность), утверждаемыми Правительством Российской Федерации в соответствии с Федеральным </w:t>
      </w:r>
      <w:hyperlink r:id="rId211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теплоснабжении";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12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83-П; в ред. </w:t>
      </w:r>
      <w:hyperlink r:id="rId213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11.02.2025 N 91-П)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>осуществляет региональный государственный контроль (надзор) за регулируемыми государством ценами (тарифами) в электроэнергетике в части обоснованности величины цен (тарифов) и правильности применения регулируемых им цен (тарифов), использования инвестиционных ресурсов, цены (тарифы), применения территориальными сетевыми организациями платы за технологическое применение и (или) стандартизированных тарифных ставок, определяющих величину этой платы, а также соблюдения стандартов раскрытия информации субъектами оптового и розничных рынков, а также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60F4D">
        <w:rPr>
          <w:rFonts w:ascii="PT Astra Serif" w:hAnsi="PT Astra Serif"/>
          <w:sz w:val="28"/>
          <w:szCs w:val="28"/>
        </w:rPr>
        <w:t>осуществляет контроль за выполнением инвестиционных программ организаций, осуществляющих регулируемые виды деятельности в сфере теплоснабжения (за исключением таких программ, которые утверждаются в соответствии с законодательством Российской Федерации об электроэнергетике), в том числе за достижением этими организациями целевых показателей надежности и качества поставляемых товаров и оказываемых услуг в результате реализации мероприятий таких программ;</w:t>
      </w:r>
      <w:proofErr w:type="gramEnd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14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13.01.2014 N 6-П)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участвует в порядке, установленном Правительством Российской Федерации, в осуществлении государственного регулирования и контроля деятельности субъектов естественных монополий;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региональный государственный контроль (надзор) в области регулирования тарифов в сфере водоснабжения, водоотведения и регулирования цен (тарифов) в сфере теплоснабжения в части обоснованности установления, изменения и применения цен (тарифов);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13.01.2014 </w:t>
      </w:r>
      <w:hyperlink r:id="rId215">
        <w:r w:rsidRPr="00560F4D">
          <w:rPr>
            <w:rFonts w:ascii="PT Astra Serif" w:hAnsi="PT Astra Serif"/>
            <w:sz w:val="28"/>
            <w:szCs w:val="28"/>
          </w:rPr>
          <w:t>N 6-П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08.12.2015 </w:t>
      </w:r>
      <w:hyperlink r:id="rId216">
        <w:r w:rsidRPr="00560F4D">
          <w:rPr>
            <w:rFonts w:ascii="PT Astra Serif" w:hAnsi="PT Astra Serif"/>
            <w:sz w:val="28"/>
            <w:szCs w:val="28"/>
          </w:rPr>
          <w:t>N 611-П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осуществление регионального государственного контроля за применением организациями оптовой торговли лекарственными средствами, аптечными организациями, индивидуальными предпринимателями, имеющими лицензию на осуществление фармацевтической деятельности, медицинскими организациями, имеющими лицензию на осуществление фармацевтической деятельности, и их обособленными подразделениями </w:t>
      </w:r>
      <w:r w:rsidRPr="00560F4D">
        <w:rPr>
          <w:rFonts w:ascii="PT Astra Serif" w:hAnsi="PT Astra Serif"/>
          <w:sz w:val="28"/>
          <w:szCs w:val="28"/>
        </w:rPr>
        <w:lastRenderedPageBreak/>
        <w:t>(амбулаториями, фельдшерскими и фельдшерско-акушерскими пунктами, центрами (отделениями) общей врачебной (семейной) практики), расположенными в сельских населенных пунктах, в которых отсутствуют аптечные организации, цен на лекарственные препараты, включенные в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перечень жизненно необходимых и важнейших лекарственных препаратов;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17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урегулирование споров, связанных с применением территориальными сетевыми организациями платы за технологическое присоединение к электрическим сетям и (или) стандартизированных тарифных ставок, определяющих величину этой платы;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18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13.01.2014 N 6-П)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осуществляет в ценовых зонах теплоснабжения индексацию тарифа на услуги по передаче тепловой энергии, теплоносителя, установленного для соответствующей </w:t>
      </w:r>
      <w:proofErr w:type="spellStart"/>
      <w:r w:rsidRPr="00560F4D">
        <w:rPr>
          <w:rFonts w:ascii="PT Astra Serif" w:hAnsi="PT Astra Serif"/>
          <w:sz w:val="28"/>
          <w:szCs w:val="28"/>
        </w:rPr>
        <w:t>теплосетевой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организации и действующего на дату окончания переходного периода в ценовых зонах теплоснабжения, в целях осуществления расчетов за оказываемые услуги по передаче тепловой энергии, теплоносителя в случаях возникновения разногласий в отношении цены на услуги по передаче тепловой энергии, теплоносителя между единой теплоснабжающей организацией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560F4D">
        <w:rPr>
          <w:rFonts w:ascii="PT Astra Serif" w:hAnsi="PT Astra Serif"/>
          <w:sz w:val="28"/>
          <w:szCs w:val="28"/>
        </w:rPr>
        <w:t>теплосетевой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организацией;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19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осуществляет в ценовых зонах теплоснабжения индексацию ставки за тепловую энергию </w:t>
      </w:r>
      <w:proofErr w:type="spellStart"/>
      <w:r w:rsidRPr="00560F4D">
        <w:rPr>
          <w:rFonts w:ascii="PT Astra Serif" w:hAnsi="PT Astra Serif"/>
          <w:sz w:val="28"/>
          <w:szCs w:val="28"/>
        </w:rPr>
        <w:t>двухставочного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тарифа, установленной для соответствующей теплоснабжающей организации и действующей на дату окончания переходного периода в ценовых зонах теплоснабжения, в целях осуществления расчетов за произведенную тепловую энергию (мощность) в случаях возникновения разногласий в отношении цены на тепловую энергию (мощность) между единой теплоснабжающей организацией и собственником или законным владельцем источников тепловой энергии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, в </w:t>
      </w:r>
      <w:proofErr w:type="gramStart"/>
      <w:r w:rsidRPr="00560F4D">
        <w:rPr>
          <w:rFonts w:ascii="PT Astra Serif" w:hAnsi="PT Astra Serif"/>
          <w:sz w:val="28"/>
          <w:szCs w:val="28"/>
        </w:rPr>
        <w:t>отношении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которых принято решение о приостановлении вывода указанных источников тепловой энергии из эксплуатации в соответствии с Федеральным </w:t>
      </w:r>
      <w:hyperlink r:id="rId220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теплоснабжении";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21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осуществляет в ценовых зонах теплоснабжения индексацию величины расходов на топливо, отнесенных на одну </w:t>
      </w:r>
      <w:proofErr w:type="spellStart"/>
      <w:r w:rsidRPr="00560F4D">
        <w:rPr>
          <w:rFonts w:ascii="PT Astra Serif" w:hAnsi="PT Astra Serif"/>
          <w:sz w:val="28"/>
          <w:szCs w:val="28"/>
        </w:rPr>
        <w:t>гигакалорию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тепловой энергии, отпускаемой в виде пара и (или) воды от источника (источников) тепловой энергии, и учтенных в </w:t>
      </w:r>
      <w:proofErr w:type="spellStart"/>
      <w:r w:rsidRPr="00560F4D">
        <w:rPr>
          <w:rFonts w:ascii="PT Astra Serif" w:hAnsi="PT Astra Serif"/>
          <w:sz w:val="28"/>
          <w:szCs w:val="28"/>
        </w:rPr>
        <w:t>одноставочном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тарифе, установленном для соответствующей теплоснабжающей организации и действующем на дату окончания переходного периода в ценовых зонах теплоснабжения, в целях </w:t>
      </w:r>
      <w:r w:rsidRPr="00560F4D">
        <w:rPr>
          <w:rFonts w:ascii="PT Astra Serif" w:hAnsi="PT Astra Serif"/>
          <w:sz w:val="28"/>
          <w:szCs w:val="28"/>
        </w:rPr>
        <w:lastRenderedPageBreak/>
        <w:t>осуществления расчетов за произведенную тепловую энергию (мощность) в случаях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возникновения разногласий в отношении цены на тепловую энергию (мощность) между единой теплоснабжающей организацией и собственником или законным владельцем источников тепловой энергии, в отношении которых принято решение о приостановлении вывода указанных источников тепловой энергии из эксплуатации в соответствии с Федеральным </w:t>
      </w:r>
      <w:hyperlink r:id="rId222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теплоснабжении";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23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принимает в соответствии с Федеральным </w:t>
      </w:r>
      <w:hyperlink r:id="rId224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теплоснабжении" решения о частичной или полной отмене регулирования тарифов на тепловую энергию (мощность), о введении регулирования тарифов в сфере теплоснабжения после его отмены;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25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17.08.2011 N 431-П)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устанавливает для организаций, осуществляющих регулируемые виды деятельности, в случае если цены (тарифы) на товары и услуги таких организаций подлежат установлению органом регулирования, требования к программам в области энергосбережения и повышения энергетической эффективности применительно к регулируемым видам деятельности в соответствии с </w:t>
      </w:r>
      <w:hyperlink r:id="rId226">
        <w:r w:rsidRPr="00560F4D">
          <w:rPr>
            <w:rFonts w:ascii="PT Astra Serif" w:hAnsi="PT Astra Serif"/>
            <w:sz w:val="28"/>
            <w:szCs w:val="28"/>
          </w:rPr>
          <w:t>Правилами</w:t>
        </w:r>
      </w:hyperlink>
      <w:r w:rsidRPr="00560F4D">
        <w:rPr>
          <w:rFonts w:ascii="PT Astra Serif" w:hAnsi="PT Astra Serif"/>
          <w:sz w:val="28"/>
          <w:szCs w:val="28"/>
        </w:rPr>
        <w:t xml:space="preserve">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утвержденными постановлением Правительства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Российской Федерации от 15 мая 2010 г. N 340;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27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17.08.2011 N 431-П)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регулируемые тарифы на перевозки пассажиров и багажа автомобильным транспортом и городским наземным электрическим транспортом по межмуниципальным маршрутам регулярных перевозок в границах области;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20.05.2016 </w:t>
      </w:r>
      <w:hyperlink r:id="rId228">
        <w:r w:rsidRPr="00560F4D">
          <w:rPr>
            <w:rFonts w:ascii="PT Astra Serif" w:hAnsi="PT Astra Serif"/>
            <w:sz w:val="28"/>
            <w:szCs w:val="28"/>
          </w:rPr>
          <w:t>N 230-П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18.10.2023 </w:t>
      </w:r>
      <w:hyperlink r:id="rId229">
        <w:r w:rsidRPr="00560F4D">
          <w:rPr>
            <w:rFonts w:ascii="PT Astra Serif" w:hAnsi="PT Astra Serif"/>
            <w:sz w:val="28"/>
            <w:szCs w:val="28"/>
          </w:rPr>
          <w:t>N 940-П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регулируемые тарифы на регулярные перевозки пассажиров и багажа транспортными средствами, обеспечивающими деятельность, связанную с перевозками пассажиров транспортом общего пользования, технологически связанного с объектами транспортной инфраструктуры, являющейся предметом концессионного соглашения, самостоятельной стороной которого выступает Саратовская область;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30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14.10.2022 N 1000-П)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lastRenderedPageBreak/>
        <w:t>производит расчет экономически обоснованных затрат и экономически обоснованных (расчетных) тарифов, связанных с обеспечением транспортных услуг по перевозке пассажиров речным транспортом в местном сообщении и на переправах, автомобильным транспортом по межмуниципальным маршрутам регулярных перевозок в границах области, в том числе в целях возмещения затрат или недополученных доходов в связи с оказанием таких услуг;</w:t>
      </w:r>
      <w:proofErr w:type="gramEnd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31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14.10.2019 N 718-П)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разрабатывает предложения по установлению предельного размера платы за проведение технического осмотра и осуществляет </w:t>
      </w:r>
      <w:proofErr w:type="gramStart"/>
      <w:r w:rsidRPr="00560F4D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соблюдением установленного предельного размера платы, а также контроль за соблюдением установленного размера платы за выдачу дубликата диагностической карты на бумажном носителе;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32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28.01.2020 N 40-П)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экономически обоснованный уровень тарифов, сборов и платы в отношении работ (услуг) субъектов естественных монополий в сфере перевозок пассажиров железнодорожным транспортом общего пользования в пригородном сообщении, а также тарифы, сборы и плату за данные перевозки, оплачиваемые пассажирами при осуществлении поездок в пригородном сообщении;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33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08.12.2015 N 611-П)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предельные (максимальные) размеры торговых наценок к ценам на продукцию (товары), реализуемую (реализуемые) на предприятиях общественного питания при общеобразовательных, профессиональных образовательных организациях, а также образовательных организациях высшего образования в Саратовской области;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34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03.08.2017 N 397-П)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согласовывает инвестиционные программы организаций, осуществляющих регулируемые виды деятельности в сфере теплоснабжения, организаций, осуществляющих горячее водоснабжение, холодное водоснабжение и (или) водоотведение с использованием централизованных систем;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35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06.02.2018 N 50-П)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согласовывает инвестиционные программы территориальных сетевых организаций, отнесенных к числу субъектов, инвестиционные программы которых утверждаются и контролируются федеральными органами </w:t>
      </w:r>
      <w:r w:rsidRPr="00560F4D">
        <w:rPr>
          <w:rFonts w:ascii="PT Astra Serif" w:hAnsi="PT Astra Serif"/>
          <w:sz w:val="28"/>
          <w:szCs w:val="28"/>
        </w:rPr>
        <w:lastRenderedPageBreak/>
        <w:t xml:space="preserve">исполнительной власти, а также осуществляет </w:t>
      </w:r>
      <w:proofErr w:type="gramStart"/>
      <w:r w:rsidRPr="00560F4D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реализацией таких программ;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абзац утратил силу с 1 января 2016 года. - </w:t>
      </w:r>
      <w:hyperlink r:id="rId236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08.12.2015 N 611-П;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>направляет в федеральный орган исполнительной власти в сфере государственного регулирования цен (тарифов) заключения об обоснованности предложений организаций, осуществляющих услуги по транспортировке газа по газораспределительным сетям на территории области;</w:t>
      </w:r>
      <w:proofErr w:type="gramEnd"/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принимает участие в формировании сводного прогнозного баланса производства и поставок электрической энергии (мощности) в пределах Единой энергетической системы России по субъектам Российской Федерации;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абзац утратил силу с 14 октября 2019 года. - </w:t>
      </w:r>
      <w:hyperlink r:id="rId237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14.10.2019 N 718-П;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формирует и ведет реестр предприятий области, в отношении которых осуществляется государственное регулирование и контроль;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согласовывает размещение объектов электроэнергетики на территории области;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согласовывает использование водных объектов, предоставленных в пользование для целей производства электрической энергии на гидроэлектростанциях, находящихся на территории области;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участвует в установленном основными положениями функционирования розничных рынков порядке в назначении или замене гарантирующих поставщиков и определении или изменении границ зон их деятельности;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абзац утратил силу со 2 июля 2015 года. - </w:t>
      </w:r>
      <w:hyperlink r:id="rId238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рассматривает в пределах своей компетенции дела об административных правонарушениях и привлекает к ответственности юридические и физические лица;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39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03.11.2010 N 544-П)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в пределах своей компетенции устанавливает уровень надежности и качества реализуемых товаров (услуг), соответствующий долгосрочным инвестиционным программам организаций, осуществляющих регулируемую деятельность, в соответствии с методическими указаниями по расчету уровня надежности и качества реализуемых товаров (услуг), утверждаемыми </w:t>
      </w:r>
      <w:r w:rsidRPr="00560F4D">
        <w:rPr>
          <w:rFonts w:ascii="PT Astra Serif" w:hAnsi="PT Astra Serif"/>
          <w:sz w:val="28"/>
          <w:szCs w:val="28"/>
        </w:rPr>
        <w:lastRenderedPageBreak/>
        <w:t>Министерством энергетики Российской Федерации по согласованию с Федеральной службой по тарифам;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в пределах своей компетенции осуществляет </w:t>
      </w:r>
      <w:proofErr w:type="gramStart"/>
      <w:r w:rsidRPr="00560F4D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соблюдением уровня надежности и качества реализуемых товаров (услуг);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анализ и прогнозирование экономической ситуации, складывающейся в процессе реализации мер государственного регулирования в энергетике и газовой промышленности;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разрабатывает и представляет в установленном порядке предложения по целевым программам развития электроэнергетики, принимаемым федеральными органами власти и затрагивающим интересы области;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>публикует в установленном порядке и представляет до 1 апреля года, следующего за отчетным, в федеральный орган исполнительной власти в области государственного регулирования тарифов отчет о своей деятельности;</w:t>
      </w:r>
      <w:proofErr w:type="gramEnd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40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представляет в федеральный орган исполнительной власти в области регулирования тарифов: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41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информацию и необходимые материалы по вопросам установления, изменения и применения цен (тарифов), регулируемых в соответствии с Федеральным </w:t>
      </w:r>
      <w:hyperlink r:id="rId242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"Об электроэнергетике", определения и применения нерегулируемых цен на электрическую энергию (мощность) в соответствии с перечнем и условиями предоставления такой информации, определенными федеральным органом исполнительной власти в области регулирования тарифов;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43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информацию о величине перекрестного субсидирования и ее поэтапном сокращении в субъекте Российской Федерации в соответствии с Федеральным </w:t>
      </w:r>
      <w:hyperlink r:id="rId244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"Об электроэнергетике";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45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60F4D">
        <w:rPr>
          <w:rFonts w:ascii="PT Astra Serif" w:hAnsi="PT Astra Serif"/>
          <w:sz w:val="28"/>
          <w:szCs w:val="28"/>
        </w:rPr>
        <w:t xml:space="preserve">информацию и необходимые материалы по вопросам установления, изменения и применения тарифов, в том числе установления и изменения предельных уровней цен на тепловую энергию (мощность), регулируемых в соответствии с Федеральным </w:t>
      </w:r>
      <w:hyperlink r:id="rId246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теплоснабжении", в случаях, в формате и в сроки, которые установлены Федеральным </w:t>
      </w:r>
      <w:hyperlink r:id="rId247">
        <w:r w:rsidRPr="00560F4D">
          <w:rPr>
            <w:rFonts w:ascii="PT Astra Serif" w:hAnsi="PT Astra Serif"/>
            <w:sz w:val="28"/>
            <w:szCs w:val="28"/>
          </w:rPr>
          <w:t>законом</w:t>
        </w:r>
      </w:hyperlink>
      <w:r w:rsidRPr="00560F4D">
        <w:rPr>
          <w:rFonts w:ascii="PT Astra Serif" w:hAnsi="PT Astra Serif"/>
          <w:sz w:val="28"/>
          <w:szCs w:val="28"/>
        </w:rPr>
        <w:t xml:space="preserve"> "О </w:t>
      </w:r>
      <w:r w:rsidRPr="00560F4D">
        <w:rPr>
          <w:rFonts w:ascii="PT Astra Serif" w:hAnsi="PT Astra Serif"/>
          <w:sz w:val="28"/>
          <w:szCs w:val="28"/>
        </w:rPr>
        <w:lastRenderedPageBreak/>
        <w:t>теплоснабжении", а также правилами предоставления информации в области государственного регулирования тарифов в сфере теплоснабжения, утвержденными федеральным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органом исполнительной власти в области государственного регулирования тарифов;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48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обеспечивает исполнение федерального законодательства и законодательства области в сфере мобилизационной подготовки и мобилизации, гражданской обороны и чрезвычайных ситуаций, защиты информации, а также реализует в рамках предоставленных полномочий мероприятия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49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20.05.2016 N 230-П)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организует и проводит работы, связанные с использованием сведений, составляющих государственную тайну, а также отвечает за соблюдение требований действующего законодательства по обеспечению сохранности этих сведений;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создает экспертные и рабочие группы для рассмотрения вопросов, отнесенных к его компетенции;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осуществляет государственный </w:t>
      </w:r>
      <w:proofErr w:type="gramStart"/>
      <w:r w:rsidRPr="00560F4D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исполнением органами местного самоуправления переданных государственных полномочий по установлению регулируемых тарифов на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50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02.07.2020 N 552-П)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проводит на постоянной основе мониторинг законодательства и ревизию правовых актов области по вопросам, относящимся к компетенции Комитета, и разрабатывает правовые акты, предусматривающие внесение изменений в действующие правовые акты, разработчиком которых является Комитет;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51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15.11.2021 N 968-П)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по согласованию с Федеральной антимонопольной службой заключает с территориальной сетевой организацией соглашение об условиях осуществления регулируемых видов деятельности;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(абзац введен </w:t>
      </w:r>
      <w:hyperlink r:id="rId252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16.09.2020 N 779-П)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 xml:space="preserve">(п. 9 в ред. </w:t>
      </w:r>
      <w:hyperlink r:id="rId253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20.05.2009 N 195-П)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IV. Права Комитета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10. Комитет в пределах своей компетенции имеет право: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приглашать на заседания Правления государственного регулирования тарифов представителей предприятий, учреждений и организаций;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вносить в федеральный орган исполнительной власти в области государственного регулирования тарифов предложения по совершенствованию правовой и нормативно-методической базы государственного регулирования цен и тарифов;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разрабатывать предложения по совершенствованию регулирования естественных монополий;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вносить в установленном порядке предложения в федеральный орган исполнительной власти в области государственного регулирования тарифов и другие органы государственной власти Российской Федерации по вопросам совершенствования структуры регулируемых отраслей, изменения режима государственного регулирования и развития законодательной базы, а также по вопросам совершенствования структуры собственности регулируемых организаций, развития организационной структуры </w:t>
      </w:r>
      <w:proofErr w:type="spellStart"/>
      <w:r w:rsidRPr="00560F4D">
        <w:rPr>
          <w:rFonts w:ascii="PT Astra Serif" w:hAnsi="PT Astra Serif"/>
          <w:sz w:val="28"/>
          <w:szCs w:val="28"/>
        </w:rPr>
        <w:t>энерг</w:t>
      </w:r>
      <w:proofErr w:type="gramStart"/>
      <w:r w:rsidRPr="00560F4D">
        <w:rPr>
          <w:rFonts w:ascii="PT Astra Serif" w:hAnsi="PT Astra Serif"/>
          <w:sz w:val="28"/>
          <w:szCs w:val="28"/>
        </w:rPr>
        <w:t>о</w:t>
      </w:r>
      <w:proofErr w:type="spellEnd"/>
      <w:r w:rsidRPr="00560F4D">
        <w:rPr>
          <w:rFonts w:ascii="PT Astra Serif" w:hAnsi="PT Astra Serif"/>
          <w:sz w:val="28"/>
          <w:szCs w:val="28"/>
        </w:rPr>
        <w:t>-</w:t>
      </w:r>
      <w:proofErr w:type="gramEnd"/>
      <w:r w:rsidRPr="00560F4D">
        <w:rPr>
          <w:rFonts w:ascii="PT Astra Serif" w:hAnsi="PT Astra Serif"/>
          <w:sz w:val="28"/>
          <w:szCs w:val="28"/>
        </w:rPr>
        <w:t>, водо- и газоснабжения области и соответствующего изменения режима государственного регулирования;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принимать в пределах своих полномочий решения и выдавать, в случаях, предусмотренных федеральным законодательством, обязательные для исполнения предписания об устранении нарушений законодательства;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54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17.02.2011 N 99-П)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абзац утратил силу со 2 июля 2015 года. - </w:t>
      </w:r>
      <w:hyperlink r:id="rId255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02.07.2015 N 331-П;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устанавливать предельные тарифы на услуги по перевозке пассажиров и багажа речным транспортом в местном сообщении и на переправах;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56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08.02.2019 N 84-П)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разрабатывать и утверждать рекомендации, разъясняющие условия, порядок и правила формирования и применения цен (тарифов), нормативов, а также разъясняющие положения правовых актов, издаваемых Комитетом;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57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13.01.2014 N 6-П)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>запрашивать и получать информацию от регулируемых предприятий и организаций по вопросам, относящимся к его компетенции;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запрашивать в установленном порядке у федеральных органов исполнительной власти, исполнительных органов субъектов Российской Федерации, органов местного самоуправления и организаций документы, статистические, справочные и иные материалы, необходимые для решения вопросов, входящих в компетенцию Комитета, а также передавать в установленном порядке документы и необходимую информацию указанным органам и организациям;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58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27.10.2022 N 1044-П)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привлекать в необходимых случаях на договорных условиях независимые организации для проведения экспертиз цен (тарифов) для </w:t>
      </w:r>
      <w:proofErr w:type="spellStart"/>
      <w:r w:rsidRPr="00560F4D">
        <w:rPr>
          <w:rFonts w:ascii="PT Astra Serif" w:hAnsi="PT Astra Serif"/>
          <w:sz w:val="28"/>
          <w:szCs w:val="28"/>
        </w:rPr>
        <w:t>энергоснабжающих</w:t>
      </w:r>
      <w:proofErr w:type="spellEnd"/>
      <w:r w:rsidRPr="00560F4D">
        <w:rPr>
          <w:rFonts w:ascii="PT Astra Serif" w:hAnsi="PT Astra Serif"/>
          <w:sz w:val="28"/>
          <w:szCs w:val="28"/>
        </w:rPr>
        <w:t xml:space="preserve"> организаций в </w:t>
      </w:r>
      <w:proofErr w:type="gramStart"/>
      <w:r w:rsidRPr="00560F4D">
        <w:rPr>
          <w:rFonts w:ascii="PT Astra Serif" w:hAnsi="PT Astra Serif"/>
          <w:sz w:val="28"/>
          <w:szCs w:val="28"/>
        </w:rPr>
        <w:t>пределах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утвержденных в установленном порядке смет, а также для проведения экспертизы обоснованности проектов производственных программ, проверки обоснованности расчета соответствующих им тарифов;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17.02.2011 </w:t>
      </w:r>
      <w:hyperlink r:id="rId259">
        <w:r w:rsidRPr="00560F4D">
          <w:rPr>
            <w:rFonts w:ascii="PT Astra Serif" w:hAnsi="PT Astra Serif"/>
            <w:sz w:val="28"/>
            <w:szCs w:val="28"/>
          </w:rPr>
          <w:t>N 99-П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08.12.2015 </w:t>
      </w:r>
      <w:hyperlink r:id="rId260">
        <w:r w:rsidRPr="00560F4D">
          <w:rPr>
            <w:rFonts w:ascii="PT Astra Serif" w:hAnsi="PT Astra Serif"/>
            <w:sz w:val="28"/>
            <w:szCs w:val="28"/>
          </w:rPr>
          <w:t>N 611-П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привлекать в необходимых случаях по согласованию с руководителями соответствующих органов специалистов федеральных органов исполнительной власти и исполнительных органов области для участия в деятельности рабочих групп;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61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27.10.2022 N 1044-П)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при необходимости создавать экспертные советы, комиссии и другие коллегиальные органы, утверждать положения о них и их составы;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формировать в установленном порядке планы научно-исследовательских и опытно-конструкторских работ, финансируемых с привлечением средств областного бюджета, проводить конкурсы на выполнение этих работ;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созывать конференции и совещания, организовывать выставки по проблемам совершенствования и развития деятельности регулируемых организаций;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осуществлять в установленном порядке взаимодействие со средствами массовой информации;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принимать самостоятельно решения по вопросам, отнесенным к компетенции Комитета, в установленном порядке согласовывать свои решения с заинтересованными федеральными органами исполнительной власти и исполнительными органами области;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262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27.10.2022 N 1044-П)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привлекать для осуществления законопроектных работ и подготовки проектов постановлений и распоряжений Губернатора области или Правительства области специалистов исполнительных органов области, а также ученых на договорной основе.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63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27.10.2022 N 1044-П)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Министр области - председатель комитета государственного регулирования тарифов области (далее - министр области - председатель комитета) и его заместитель в соответствии с законодательством Российской Федерации рассматривают дела об административных правонарушениях.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64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Должностные лица Комитета, определяемые Комитетом, в соответствии с законодательством Российской Федерации вправе составлять протоколы об административных правонарушениях.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11. Комитет обязан публиковать в установленном порядке принятые решения об установлении тарифов.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(</w:t>
      </w:r>
      <w:proofErr w:type="gramStart"/>
      <w:r w:rsidRPr="00560F4D">
        <w:rPr>
          <w:rFonts w:ascii="PT Astra Serif" w:hAnsi="PT Astra Serif"/>
          <w:sz w:val="28"/>
          <w:szCs w:val="28"/>
        </w:rPr>
        <w:t>в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17.02.2011 </w:t>
      </w:r>
      <w:hyperlink r:id="rId265">
        <w:r w:rsidRPr="00560F4D">
          <w:rPr>
            <w:rFonts w:ascii="PT Astra Serif" w:hAnsi="PT Astra Serif"/>
            <w:sz w:val="28"/>
            <w:szCs w:val="28"/>
          </w:rPr>
          <w:t>N 99-П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08.12.2015 </w:t>
      </w:r>
      <w:hyperlink r:id="rId266">
        <w:r w:rsidRPr="00560F4D">
          <w:rPr>
            <w:rFonts w:ascii="PT Astra Serif" w:hAnsi="PT Astra Serif"/>
            <w:sz w:val="28"/>
            <w:szCs w:val="28"/>
          </w:rPr>
          <w:t>N 611-П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V. Организация деятельности Комитета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12. Комитет возглавляет министр области - председатель комитета, назначаемый на должность и освобождаемый от должности Губернатором области по согласованию с федеральным органом исполнительной власти в области государственного регулирования тарифов.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(</w:t>
      </w:r>
      <w:proofErr w:type="gramStart"/>
      <w:r w:rsidRPr="00560F4D">
        <w:rPr>
          <w:rFonts w:ascii="PT Astra Serif" w:hAnsi="PT Astra Serif"/>
          <w:sz w:val="28"/>
          <w:szCs w:val="28"/>
        </w:rPr>
        <w:t>в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ред. </w:t>
      </w:r>
      <w:hyperlink r:id="rId267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Министр области - председатель комитета имеет заместителя, назначаемого на должность и освобождаемого от должности Губернатором области по представлению министра области - председателя комитета.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68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На время отсутствия министра области - председателя комитета его обязанности исполняет заместитель министра области - председателя комитета.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69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>13. Министр области - председатель комитета в соответствии с действующим законодательством: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70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осуществляет общее руководство деятельностью Комитета на основе единоначалия;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устанавливает обязанности руководителей структурных подразделений Комитета;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представляет без доверенности Комитет в федеральных органах власти, органах государственной власти Саратовской области и органах местного самоуправления, а также во взаимоотношениях с российскими и иностранными организациями в соответствии с действующим законодательством Российской Федерации;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издает приказы, постановления и распоряжения по вопросам, относящимся к деятельности Комитета;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вносит в установленном порядке в Правительство области проекты законодательных и иных нормативных правовых актов по вопросам, входящим в компетенцию Комитета;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рассматривает дела об административных правонарушениях и подписывает постановления о наложении административных взысканий;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подписывает договоры с предприятиями, организациями и отдельными гражданами в пределах своей компетенции;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в установленном порядке назначает на должность и освобождает от должности работников Комитета, а также определяет их должностные обязанности;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решает вопросы командирования работников Комитета;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организует и непосредственно осуществляет контроль за своевременным и качественным исполнением поручений, исполнением документов;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в установленном порядке устанавливает работникам Комитета предусмотренные законодательством надбавки к должностным окладам;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утверждает штатное расписание, а также смету расходов на содержание Комитета в пределах установленной численности, бюджетных ассигнований на соответствующий год;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представляет в установленном порядке особо отличившихся работников к присвоению почетных званий и награждению государственными наградами, применяет меры материального поощрения.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>13.1. Заместитель председателя Комитета имеет право подписывать следующие документы: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ответы на обращения граждан;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письма и запросы, необходимые для полного и всестороннего рассмотрения обращений граждан;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письма и запросы информационно-организационного характера.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(п. 13.1 </w:t>
      </w:r>
      <w:proofErr w:type="gramStart"/>
      <w:r w:rsidRPr="00560F4D">
        <w:rPr>
          <w:rFonts w:ascii="PT Astra Serif" w:hAnsi="PT Astra Serif"/>
          <w:sz w:val="28"/>
          <w:szCs w:val="28"/>
        </w:rPr>
        <w:t>введен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</w:t>
      </w:r>
      <w:hyperlink r:id="rId271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26.02.2026 N 122-П)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14. Для определения основных направлений деятельности органа в области регулирования и принятия соответствующих решений образуется коллегиальный орган - Правление государственного регулирования тарифов, персональный состав и порядок деятельности которого утверждается министром области - председателем комитета в соответствии с законодательством.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(</w:t>
      </w:r>
      <w:proofErr w:type="gramStart"/>
      <w:r w:rsidRPr="00560F4D">
        <w:rPr>
          <w:rFonts w:ascii="PT Astra Serif" w:hAnsi="PT Astra Serif"/>
          <w:sz w:val="28"/>
          <w:szCs w:val="28"/>
        </w:rPr>
        <w:t>в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21.08.2012 </w:t>
      </w:r>
      <w:hyperlink r:id="rId272">
        <w:r w:rsidRPr="00560F4D">
          <w:rPr>
            <w:rFonts w:ascii="PT Astra Serif" w:hAnsi="PT Astra Serif"/>
            <w:sz w:val="28"/>
            <w:szCs w:val="28"/>
          </w:rPr>
          <w:t>N 499-П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26.02.2016 </w:t>
      </w:r>
      <w:hyperlink r:id="rId273">
        <w:r w:rsidRPr="00560F4D">
          <w:rPr>
            <w:rFonts w:ascii="PT Astra Serif" w:hAnsi="PT Astra Serif"/>
            <w:sz w:val="28"/>
            <w:szCs w:val="28"/>
          </w:rPr>
          <w:t>N 73-П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15 - 19. Утратили силу с 21 августа 2012 года. - </w:t>
      </w:r>
      <w:hyperlink r:id="rId274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21.08.2012 N 499-П.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20. Решения Комитета, принятые в пределах компетенции, являются обязательными для исполнительных органов, организаций, предприятий и граждан.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75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27.10.2022 N 1044-П)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VI. Ответственность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21. Комитет несет ответственность за нарушение </w:t>
      </w:r>
      <w:hyperlink r:id="rId276">
        <w:r w:rsidRPr="00560F4D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560F4D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Комитетом </w:t>
      </w:r>
      <w:hyperlink r:id="rId277">
        <w:r w:rsidRPr="00560F4D">
          <w:rPr>
            <w:rFonts w:ascii="PT Astra Serif" w:hAnsi="PT Astra Serif"/>
            <w:sz w:val="28"/>
            <w:szCs w:val="28"/>
          </w:rPr>
          <w:t>Устава</w:t>
        </w:r>
      </w:hyperlink>
      <w:r w:rsidRPr="00560F4D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Комитет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22. Министр области - председатель комитета несет персональную ответственность за выполнение возложенных на Комитет задач и функций.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(</w:t>
      </w:r>
      <w:proofErr w:type="gramStart"/>
      <w:r w:rsidRPr="00560F4D">
        <w:rPr>
          <w:rFonts w:ascii="PT Astra Serif" w:hAnsi="PT Astra Serif"/>
          <w:sz w:val="28"/>
          <w:szCs w:val="28"/>
        </w:rPr>
        <w:t>в</w:t>
      </w:r>
      <w:proofErr w:type="gramEnd"/>
      <w:r w:rsidRPr="00560F4D">
        <w:rPr>
          <w:rFonts w:ascii="PT Astra Serif" w:hAnsi="PT Astra Serif"/>
          <w:sz w:val="28"/>
          <w:szCs w:val="28"/>
        </w:rPr>
        <w:t xml:space="preserve"> ред. </w:t>
      </w:r>
      <w:hyperlink r:id="rId278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 xml:space="preserve">Министр области - председатель комитета, а также другие должностные лица Комитета несут персональную ответственность </w:t>
      </w:r>
      <w:proofErr w:type="gramStart"/>
      <w:r w:rsidRPr="00560F4D">
        <w:rPr>
          <w:rFonts w:ascii="PT Astra Serif" w:hAnsi="PT Astra Serif"/>
          <w:sz w:val="28"/>
          <w:szCs w:val="28"/>
        </w:rPr>
        <w:t>за</w:t>
      </w:r>
      <w:proofErr w:type="gramEnd"/>
      <w:r w:rsidRPr="00560F4D">
        <w:rPr>
          <w:rFonts w:ascii="PT Astra Serif" w:hAnsi="PT Astra Serif"/>
          <w:sz w:val="28"/>
          <w:szCs w:val="28"/>
        </w:rPr>
        <w:t>: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79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целевое использование выделенных в распоряжение Комитета бюджетных средств;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бюджета;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своевременное составление бюджетной росписи и лимитов бюджетных обязательств по подведомственным получателям и распорядителям бюджетных средств;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своевременное представление бюджетной росписи и лимитов бюджетных обязательств подведомственным получателям и распорядителям бюджетных средств в орган, исполняющий бюджет;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Министр области - председатель комитета несет персональную ответственность за выполнение Комитетом обязанностей по представлению и защите своих интересов по всем судебным делам и во всех судебных инстанциях.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80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(часть введена </w:t>
      </w:r>
      <w:hyperlink r:id="rId281">
        <w:r w:rsidRPr="00560F4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23. Работники Комитета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24. Министр области - председатель комитета, работники Комитета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граждан, в том числе за нарушение порядка рассмотрения обращений граждан.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21.08.2012 </w:t>
      </w:r>
      <w:hyperlink r:id="rId282">
        <w:r w:rsidRPr="00560F4D">
          <w:rPr>
            <w:rFonts w:ascii="PT Astra Serif" w:hAnsi="PT Astra Serif"/>
            <w:sz w:val="28"/>
            <w:szCs w:val="28"/>
          </w:rPr>
          <w:t>N 499-П</w:t>
        </w:r>
      </w:hyperlink>
      <w:r w:rsidRPr="00560F4D">
        <w:rPr>
          <w:rFonts w:ascii="PT Astra Serif" w:hAnsi="PT Astra Serif"/>
          <w:sz w:val="28"/>
          <w:szCs w:val="28"/>
        </w:rPr>
        <w:t xml:space="preserve">, от 26.02.2016 </w:t>
      </w:r>
      <w:hyperlink r:id="rId283">
        <w:r w:rsidRPr="00560F4D">
          <w:rPr>
            <w:rFonts w:ascii="PT Astra Serif" w:hAnsi="PT Astra Serif"/>
            <w:sz w:val="28"/>
            <w:szCs w:val="28"/>
          </w:rPr>
          <w:t>N 73-П</w:t>
        </w:r>
      </w:hyperlink>
      <w:r w:rsidRPr="00560F4D">
        <w:rPr>
          <w:rFonts w:ascii="PT Astra Serif" w:hAnsi="PT Astra Serif"/>
          <w:sz w:val="28"/>
          <w:szCs w:val="28"/>
        </w:rPr>
        <w:t>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Министр области - председатель комитета, работники Комитета несут дисциплинарную ответственность за неисполнение либо ненадлежащее исполнение своих должностных обязанностей.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284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Министр области - председатель комитета, другие должностные лица Комитета несут ответственность за сокрытие фактов и обстоятельств, создающих угрозу для жизни и здоровья людей, в соответствии с федеральным законом.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85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Министр области - председатель комитета, другие должностные лица Комитета несут ответственность за исполнение служебных обязанностей в области мобилизационной подготовки и мобилизации в соответствии с законодательством Российской Федерации, отвечают за организацию работ по обеспечению сохранности сведений, составляющих государственную или служебную тайну, в том числе и от их утечки по техническим каналам.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86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При реорганизации, ликвидации Комитета или прекращения работ со сведениями, составляющими государственную тайну, министр области - председатель комитета обязан обеспечить сохранность этих сведений и их носителей путем разработки и реализации системы мер режима секретности.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(в ред. </w:t>
      </w:r>
      <w:hyperlink r:id="rId287">
        <w:r w:rsidRPr="00560F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26.02.2016 N 73-П)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к постановлению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от 12 апреля 2007 г. N 169-П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391"/>
      <w:bookmarkEnd w:id="1"/>
      <w:r w:rsidRPr="00560F4D">
        <w:rPr>
          <w:rFonts w:ascii="PT Astra Serif" w:hAnsi="PT Astra Serif"/>
          <w:sz w:val="28"/>
          <w:szCs w:val="28"/>
        </w:rPr>
        <w:t>СТРУКТУРА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КОМИТЕТА ГОСУДАРСТВЕННОГО РЕГУЛИРОВАНИЯ ТАРИФОВ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САРАТОВСКОЙ ОБЛАСТИ</w:t>
      </w:r>
    </w:p>
    <w:p w:rsidR="00560F4D" w:rsidRPr="00560F4D" w:rsidRDefault="00560F4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60F4D" w:rsidRPr="00560F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60F4D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88">
              <w:r w:rsidRPr="00560F4D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от 25.01.2024 N 45-П)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60F4D" w:rsidRDefault="00560F4D">
      <w:pPr>
        <w:pStyle w:val="ConsPlusNormal"/>
        <w:jc w:val="both"/>
      </w:pPr>
    </w:p>
    <w:p w:rsidR="00560F4D" w:rsidRDefault="00560F4D">
      <w:pPr>
        <w:pStyle w:val="ConsPlusNonformat"/>
        <w:jc w:val="both"/>
      </w:pPr>
      <w:r>
        <w:t>┌─────────────────────────┐┌────────────────────────┐    ┌────────────────┐</w:t>
      </w:r>
    </w:p>
    <w:p w:rsidR="00560F4D" w:rsidRDefault="00560F4D">
      <w:pPr>
        <w:pStyle w:val="ConsPlusNonformat"/>
        <w:jc w:val="both"/>
      </w:pPr>
      <w:r>
        <w:t>│          Отдел          ││     Министр области -  │    │    Правление   │</w:t>
      </w:r>
    </w:p>
    <w:p w:rsidR="00560F4D" w:rsidRDefault="00560F4D">
      <w:pPr>
        <w:pStyle w:val="ConsPlusNonformat"/>
        <w:jc w:val="both"/>
      </w:pPr>
      <w:r>
        <w:t>│ организационно-правовой ├┤  председатель комитета ├ ─ ─│государственного│</w:t>
      </w:r>
    </w:p>
    <w:p w:rsidR="00560F4D" w:rsidRDefault="00560F4D">
      <w:pPr>
        <w:pStyle w:val="ConsPlusNonformat"/>
        <w:jc w:val="both"/>
      </w:pPr>
      <w:r>
        <w:t>│ работы, мониторинга и   │└────────────┬───────────┘    │ регулирования  │</w:t>
      </w:r>
    </w:p>
    <w:p w:rsidR="00560F4D" w:rsidRDefault="00560F4D">
      <w:pPr>
        <w:pStyle w:val="ConsPlusNonformat"/>
        <w:jc w:val="both"/>
      </w:pPr>
      <w:r>
        <w:t xml:space="preserve">│   </w:t>
      </w:r>
      <w:proofErr w:type="gramStart"/>
      <w:r>
        <w:t>государственного</w:t>
      </w:r>
      <w:proofErr w:type="gramEnd"/>
      <w:r>
        <w:t xml:space="preserve">      │┌────────────┴───────────┐    │    тарифов     │</w:t>
      </w:r>
    </w:p>
    <w:p w:rsidR="00560F4D" w:rsidRDefault="00560F4D">
      <w:pPr>
        <w:pStyle w:val="ConsPlusNonformat"/>
        <w:jc w:val="both"/>
      </w:pPr>
      <w:r>
        <w:t>│   контроля в сфере      ││      Заместитель       │    └────────────────┘</w:t>
      </w:r>
    </w:p>
    <w:p w:rsidR="00560F4D" w:rsidRDefault="00560F4D">
      <w:pPr>
        <w:pStyle w:val="ConsPlusNonformat"/>
        <w:jc w:val="both"/>
      </w:pPr>
      <w:r>
        <w:t>│ тарифного регулирования ││  председателя комитета │</w:t>
      </w:r>
    </w:p>
    <w:p w:rsidR="00560F4D" w:rsidRDefault="00560F4D">
      <w:pPr>
        <w:pStyle w:val="ConsPlusNonformat"/>
        <w:jc w:val="both"/>
      </w:pPr>
      <w:r>
        <w:t>└─────────────────────────┘└────────────┬───────────┘</w:t>
      </w:r>
    </w:p>
    <w:p w:rsidR="00560F4D" w:rsidRDefault="00560F4D">
      <w:pPr>
        <w:pStyle w:val="ConsPlusNonformat"/>
        <w:jc w:val="both"/>
      </w:pPr>
      <w:r>
        <w:t xml:space="preserve">                           ┌────────────┴───────────┐</w:t>
      </w:r>
    </w:p>
    <w:p w:rsidR="00560F4D" w:rsidRDefault="00560F4D">
      <w:pPr>
        <w:pStyle w:val="ConsPlusNonformat"/>
        <w:jc w:val="both"/>
      </w:pPr>
      <w:r>
        <w:t xml:space="preserve">                           │  Управление </w:t>
      </w:r>
      <w:proofErr w:type="gramStart"/>
      <w:r>
        <w:t>тарифной</w:t>
      </w:r>
      <w:proofErr w:type="gramEnd"/>
      <w:r>
        <w:t xml:space="preserve">   │</w:t>
      </w:r>
    </w:p>
    <w:p w:rsidR="00560F4D" w:rsidRDefault="00560F4D">
      <w:pPr>
        <w:pStyle w:val="ConsPlusNonformat"/>
        <w:jc w:val="both"/>
      </w:pPr>
      <w:r>
        <w:t xml:space="preserve">                           │  политики и </w:t>
      </w:r>
      <w:proofErr w:type="gramStart"/>
      <w:r>
        <w:t>тарифного</w:t>
      </w:r>
      <w:proofErr w:type="gramEnd"/>
      <w:r>
        <w:t xml:space="preserve">  │</w:t>
      </w:r>
    </w:p>
    <w:p w:rsidR="00560F4D" w:rsidRDefault="00560F4D">
      <w:pPr>
        <w:pStyle w:val="ConsPlusNonformat"/>
        <w:jc w:val="both"/>
      </w:pPr>
      <w:r>
        <w:t xml:space="preserve">                           │      регулирования     │</w:t>
      </w:r>
    </w:p>
    <w:p w:rsidR="00560F4D" w:rsidRDefault="00560F4D">
      <w:pPr>
        <w:pStyle w:val="ConsPlusNonformat"/>
        <w:jc w:val="both"/>
      </w:pPr>
      <w:r>
        <w:t xml:space="preserve">                           └────────────┬───────────┘</w:t>
      </w:r>
    </w:p>
    <w:p w:rsidR="00560F4D" w:rsidRDefault="00560F4D">
      <w:pPr>
        <w:pStyle w:val="ConsPlusNonformat"/>
        <w:jc w:val="both"/>
      </w:pPr>
      <w:r>
        <w:t xml:space="preserve">         ┌────────────────┬─────────────┴──┬───────────────────┐</w:t>
      </w:r>
    </w:p>
    <w:p w:rsidR="00560F4D" w:rsidRDefault="00560F4D">
      <w:pPr>
        <w:pStyle w:val="ConsPlusNonformat"/>
        <w:jc w:val="both"/>
      </w:pPr>
      <w:r>
        <w:t>┌────────┴────────┐┌──────┴───────┐┌───────┴───────┐┌──────────┴────────┐</w:t>
      </w:r>
    </w:p>
    <w:p w:rsidR="00560F4D" w:rsidRDefault="00560F4D">
      <w:pPr>
        <w:pStyle w:val="ConsPlusNonformat"/>
        <w:jc w:val="both"/>
      </w:pPr>
      <w:r>
        <w:t xml:space="preserve">│      Отдел      ││    </w:t>
      </w:r>
      <w:proofErr w:type="gramStart"/>
      <w:r>
        <w:t>Отдел</w:t>
      </w:r>
      <w:proofErr w:type="gramEnd"/>
      <w:r>
        <w:t xml:space="preserve">     ││     Отдел     ││Отдел регулирования│</w:t>
      </w:r>
    </w:p>
    <w:p w:rsidR="00560F4D" w:rsidRDefault="00560F4D">
      <w:pPr>
        <w:pStyle w:val="ConsPlusNonformat"/>
        <w:jc w:val="both"/>
      </w:pPr>
      <w:r>
        <w:t xml:space="preserve">│   </w:t>
      </w:r>
      <w:proofErr w:type="gramStart"/>
      <w:r>
        <w:t>технической</w:t>
      </w:r>
      <w:proofErr w:type="gramEnd"/>
      <w:r>
        <w:t xml:space="preserve">   ││ регулирования││  мониторинга  ││  в газоснабжении, │</w:t>
      </w:r>
    </w:p>
    <w:p w:rsidR="00560F4D" w:rsidRDefault="00560F4D">
      <w:pPr>
        <w:pStyle w:val="ConsPlusNonformat"/>
        <w:jc w:val="both"/>
      </w:pPr>
      <w:r>
        <w:t>│   экспертизы,   ││  тарифов в   ││и регулирования││непроизводственной │</w:t>
      </w:r>
    </w:p>
    <w:p w:rsidR="00560F4D" w:rsidRDefault="00560F4D">
      <w:pPr>
        <w:pStyle w:val="ConsPlusNonformat"/>
        <w:jc w:val="both"/>
      </w:pPr>
      <w:r>
        <w:t>│   балансов и    ││теплоснабжении││тарифов в сфере││</w:t>
      </w:r>
      <w:proofErr w:type="gramStart"/>
      <w:r>
        <w:t>сфере</w:t>
      </w:r>
      <w:proofErr w:type="gramEnd"/>
      <w:r>
        <w:t>, транспортном│</w:t>
      </w:r>
    </w:p>
    <w:p w:rsidR="00560F4D" w:rsidRDefault="00560F4D">
      <w:pPr>
        <w:pStyle w:val="ConsPlusNonformat"/>
        <w:jc w:val="both"/>
      </w:pPr>
      <w:r>
        <w:t xml:space="preserve">│  регулирования  ││              ││ водоснабжения,││     </w:t>
      </w:r>
      <w:proofErr w:type="gramStart"/>
      <w:r>
        <w:t>комплексе</w:t>
      </w:r>
      <w:proofErr w:type="gramEnd"/>
      <w:r>
        <w:t xml:space="preserve">     │</w:t>
      </w:r>
    </w:p>
    <w:p w:rsidR="00560F4D" w:rsidRDefault="00560F4D">
      <w:pPr>
        <w:pStyle w:val="ConsPlusNonformat"/>
        <w:jc w:val="both"/>
      </w:pPr>
      <w:r>
        <w:t xml:space="preserve">│    тарифов </w:t>
      </w:r>
      <w:proofErr w:type="gramStart"/>
      <w:r>
        <w:t>в</w:t>
      </w:r>
      <w:proofErr w:type="gramEnd"/>
      <w:r>
        <w:t xml:space="preserve">    ││              ││ </w:t>
      </w:r>
      <w:proofErr w:type="gramStart"/>
      <w:r>
        <w:t>водоотведения</w:t>
      </w:r>
      <w:proofErr w:type="gramEnd"/>
      <w:r>
        <w:t xml:space="preserve"> ││ и сфере обращения │</w:t>
      </w:r>
    </w:p>
    <w:p w:rsidR="00560F4D" w:rsidRDefault="00560F4D">
      <w:pPr>
        <w:pStyle w:val="ConsPlusNonformat"/>
        <w:jc w:val="both"/>
      </w:pPr>
      <w:r>
        <w:t xml:space="preserve">│электроэнергетике││              ││               ││     с </w:t>
      </w:r>
      <w:proofErr w:type="gramStart"/>
      <w:r>
        <w:t>твердыми</w:t>
      </w:r>
      <w:proofErr w:type="gramEnd"/>
      <w:r>
        <w:t xml:space="preserve">    │</w:t>
      </w:r>
    </w:p>
    <w:p w:rsidR="00560F4D" w:rsidRDefault="00560F4D">
      <w:pPr>
        <w:pStyle w:val="ConsPlusNonformat"/>
        <w:jc w:val="both"/>
      </w:pPr>
      <w:r>
        <w:t>└─────────────────┘└──────────────┘└───────────────┘│   коммунальными   │</w:t>
      </w:r>
    </w:p>
    <w:p w:rsidR="00560F4D" w:rsidRDefault="00560F4D">
      <w:pPr>
        <w:pStyle w:val="ConsPlusNonformat"/>
        <w:jc w:val="both"/>
      </w:pPr>
      <w:r>
        <w:t xml:space="preserve">                                                    │      отходами     │</w:t>
      </w:r>
    </w:p>
    <w:p w:rsidR="00560F4D" w:rsidRDefault="00560F4D">
      <w:pPr>
        <w:pStyle w:val="ConsPlusNonformat"/>
        <w:jc w:val="both"/>
      </w:pPr>
      <w:r>
        <w:t xml:space="preserve">                                                    └───────────────────┘</w:t>
      </w: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Default="00560F4D">
      <w:pPr>
        <w:pStyle w:val="ConsPlusNormal"/>
        <w:jc w:val="both"/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к постановлению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от 12 апреля 2007 г. N 169-П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433"/>
      <w:bookmarkEnd w:id="2"/>
      <w:r w:rsidRPr="00560F4D">
        <w:rPr>
          <w:rFonts w:ascii="PT Astra Serif" w:hAnsi="PT Astra Serif"/>
          <w:sz w:val="28"/>
          <w:szCs w:val="28"/>
        </w:rPr>
        <w:t>ШТАТНАЯ ЧИСЛЕННОСТЬ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КОМИТЕТА ГОСУДАРСТВЕННОГО РЕГУЛИРОВАНИЯ ТАРИФОВ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САРАТОВСКОЙ ОБЛАСТИ</w:t>
      </w:r>
    </w:p>
    <w:p w:rsidR="00560F4D" w:rsidRPr="00560F4D" w:rsidRDefault="00560F4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60F4D" w:rsidRPr="00560F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60F4D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89">
              <w:r w:rsidRPr="00560F4D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560F4D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от 25.01.2024 N 45-П)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679"/>
      </w:tblGrid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Министр области - председатель комитета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9049" w:type="dxa"/>
            <w:gridSpan w:val="2"/>
          </w:tcPr>
          <w:p w:rsidR="00560F4D" w:rsidRPr="00560F4D" w:rsidRDefault="00560F4D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Отдел организационно-правовой работы, мониторинга и государственного контроля в сфере тарифного регулирования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560F4D" w:rsidRPr="00560F4D">
        <w:tc>
          <w:tcPr>
            <w:tcW w:w="9049" w:type="dxa"/>
            <w:gridSpan w:val="2"/>
          </w:tcPr>
          <w:p w:rsidR="00560F4D" w:rsidRPr="00560F4D" w:rsidRDefault="00560F4D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Управление тарифной политики и тарифного регулирования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60F4D" w:rsidRPr="00560F4D">
        <w:tc>
          <w:tcPr>
            <w:tcW w:w="9049" w:type="dxa"/>
            <w:gridSpan w:val="2"/>
          </w:tcPr>
          <w:p w:rsidR="00560F4D" w:rsidRPr="00560F4D" w:rsidRDefault="00560F4D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Отдел регулирования тарифов в теплоснабжении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60F4D" w:rsidRPr="00560F4D">
        <w:tc>
          <w:tcPr>
            <w:tcW w:w="9049" w:type="dxa"/>
            <w:gridSpan w:val="2"/>
          </w:tcPr>
          <w:p w:rsidR="00560F4D" w:rsidRPr="00560F4D" w:rsidRDefault="00560F4D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Отдел технической экспертизы, балансов и регулирования тарифов в электроэнергетике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60F4D" w:rsidRPr="00560F4D">
        <w:tc>
          <w:tcPr>
            <w:tcW w:w="9049" w:type="dxa"/>
            <w:gridSpan w:val="2"/>
          </w:tcPr>
          <w:p w:rsidR="00560F4D" w:rsidRPr="00560F4D" w:rsidRDefault="00560F4D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Отдел регулирования в газоснабжении, непроизводственной сфере, транспортном комплексе и сфере обращения с твердыми коммунальными отходами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60F4D" w:rsidRPr="00560F4D">
        <w:tc>
          <w:tcPr>
            <w:tcW w:w="9049" w:type="dxa"/>
            <w:gridSpan w:val="2"/>
          </w:tcPr>
          <w:p w:rsidR="00560F4D" w:rsidRPr="00560F4D" w:rsidRDefault="00560F4D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Отдел мониторинга и регулирования тарифов в сфере водоснабжения, водоотведения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</w:tr>
      <w:tr w:rsidR="00560F4D" w:rsidRPr="00560F4D">
        <w:tc>
          <w:tcPr>
            <w:tcW w:w="7370" w:type="dxa"/>
          </w:tcPr>
          <w:p w:rsidR="00560F4D" w:rsidRPr="00560F4D" w:rsidRDefault="00560F4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Всего по комитету:</w:t>
            </w:r>
          </w:p>
        </w:tc>
        <w:tc>
          <w:tcPr>
            <w:tcW w:w="1679" w:type="dxa"/>
          </w:tcPr>
          <w:p w:rsidR="00560F4D" w:rsidRPr="00560F4D" w:rsidRDefault="00560F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60F4D">
              <w:rPr>
                <w:rFonts w:ascii="PT Astra Serif" w:hAnsi="PT Astra Serif"/>
                <w:sz w:val="28"/>
                <w:szCs w:val="28"/>
              </w:rPr>
              <w:t>31</w:t>
            </w:r>
          </w:p>
        </w:tc>
      </w:tr>
    </w:tbl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3" w:name="_GoBack"/>
      <w:bookmarkEnd w:id="3"/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к постановлению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60F4D" w:rsidRPr="00560F4D" w:rsidRDefault="00560F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от 12 апреля 2007 г. N 169-П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ДОЛЖНОСТНОЙ СОСТАВ</w:t>
      </w:r>
    </w:p>
    <w:p w:rsidR="00560F4D" w:rsidRPr="00560F4D" w:rsidRDefault="00560F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>ПРАВЛЕНИЯ ГОСУДАРСТВЕННОГО РЕГУЛИРОВАНИЯ ТАРИФОВ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60F4D">
        <w:rPr>
          <w:rFonts w:ascii="PT Astra Serif" w:hAnsi="PT Astra Serif"/>
          <w:sz w:val="28"/>
          <w:szCs w:val="28"/>
        </w:rPr>
        <w:t xml:space="preserve">Утратил силу с 21 августа 2012 года. - </w:t>
      </w:r>
      <w:hyperlink r:id="rId290">
        <w:r w:rsidRPr="00560F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60F4D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21.08.2012 N 499-П.</w:t>
      </w: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0F4D" w:rsidRPr="00560F4D" w:rsidRDefault="00560F4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560F4D" w:rsidRDefault="00560F4D">
      <w:pPr>
        <w:rPr>
          <w:rFonts w:ascii="PT Astra Serif" w:hAnsi="PT Astra Serif"/>
          <w:sz w:val="28"/>
          <w:szCs w:val="28"/>
        </w:rPr>
      </w:pPr>
    </w:p>
    <w:sectPr w:rsidR="005A1A7E" w:rsidRPr="00560F4D" w:rsidSect="00427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F4D"/>
    <w:rsid w:val="000C2229"/>
    <w:rsid w:val="00172250"/>
    <w:rsid w:val="00560F4D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60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0F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0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0F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0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60F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0F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0F4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60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0F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0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0F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0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60F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0F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0F4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58&amp;n=196216&amp;dst=100007" TargetMode="External"/><Relationship Id="rId21" Type="http://schemas.openxmlformats.org/officeDocument/2006/relationships/hyperlink" Target="https://login.consultant.ru/link/?req=doc&amp;base=RLAW358&amp;n=59354&amp;dst=100005" TargetMode="External"/><Relationship Id="rId42" Type="http://schemas.openxmlformats.org/officeDocument/2006/relationships/hyperlink" Target="https://login.consultant.ru/link/?req=doc&amp;base=RLAW358&amp;n=118450&amp;dst=100005" TargetMode="External"/><Relationship Id="rId63" Type="http://schemas.openxmlformats.org/officeDocument/2006/relationships/hyperlink" Target="https://login.consultant.ru/link/?req=doc&amp;base=RLAW358&amp;n=19629&amp;dst=100123" TargetMode="External"/><Relationship Id="rId84" Type="http://schemas.openxmlformats.org/officeDocument/2006/relationships/hyperlink" Target="https://login.consultant.ru/link/?req=doc&amp;base=RLAW358&amp;n=195166&amp;dst=100027" TargetMode="External"/><Relationship Id="rId138" Type="http://schemas.openxmlformats.org/officeDocument/2006/relationships/hyperlink" Target="https://login.consultant.ru/link/?req=doc&amp;base=RLAW358&amp;n=71640&amp;dst=100007" TargetMode="External"/><Relationship Id="rId159" Type="http://schemas.openxmlformats.org/officeDocument/2006/relationships/hyperlink" Target="https://login.consultant.ru/link/?req=doc&amp;base=RLAW358&amp;n=197549&amp;dst=100008" TargetMode="External"/><Relationship Id="rId170" Type="http://schemas.openxmlformats.org/officeDocument/2006/relationships/hyperlink" Target="https://login.consultant.ru/link/?req=doc&amp;base=RLAW358&amp;n=183232&amp;dst=100011" TargetMode="External"/><Relationship Id="rId191" Type="http://schemas.openxmlformats.org/officeDocument/2006/relationships/hyperlink" Target="https://login.consultant.ru/link/?req=doc&amp;base=RLAW358&amp;n=85742&amp;dst=100014" TargetMode="External"/><Relationship Id="rId205" Type="http://schemas.openxmlformats.org/officeDocument/2006/relationships/hyperlink" Target="https://login.consultant.ru/link/?req=doc&amp;base=RLAW358&amp;n=118344&amp;dst=100020" TargetMode="External"/><Relationship Id="rId226" Type="http://schemas.openxmlformats.org/officeDocument/2006/relationships/hyperlink" Target="https://login.consultant.ru/link/?req=doc&amp;base=LAW&amp;n=317727&amp;dst=100014" TargetMode="External"/><Relationship Id="rId247" Type="http://schemas.openxmlformats.org/officeDocument/2006/relationships/hyperlink" Target="https://login.consultant.ru/link/?req=doc&amp;base=LAW&amp;n=529673" TargetMode="External"/><Relationship Id="rId107" Type="http://schemas.openxmlformats.org/officeDocument/2006/relationships/hyperlink" Target="https://login.consultant.ru/link/?req=doc&amp;base=RLAW358&amp;n=155901&amp;dst=100006" TargetMode="External"/><Relationship Id="rId268" Type="http://schemas.openxmlformats.org/officeDocument/2006/relationships/hyperlink" Target="https://login.consultant.ru/link/?req=doc&amp;base=RLAW358&amp;n=92930&amp;dst=100008" TargetMode="External"/><Relationship Id="rId289" Type="http://schemas.openxmlformats.org/officeDocument/2006/relationships/hyperlink" Target="https://login.consultant.ru/link/?req=doc&amp;base=RLAW358&amp;n=170282&amp;dst=100016" TargetMode="External"/><Relationship Id="rId11" Type="http://schemas.openxmlformats.org/officeDocument/2006/relationships/hyperlink" Target="https://login.consultant.ru/link/?req=doc&amp;base=RLAW358&amp;n=37395&amp;dst=100005" TargetMode="External"/><Relationship Id="rId32" Type="http://schemas.openxmlformats.org/officeDocument/2006/relationships/hyperlink" Target="https://login.consultant.ru/link/?req=doc&amp;base=RLAW358&amp;n=92930&amp;dst=100005" TargetMode="External"/><Relationship Id="rId53" Type="http://schemas.openxmlformats.org/officeDocument/2006/relationships/hyperlink" Target="https://login.consultant.ru/link/?req=doc&amp;base=RLAW358&amp;n=167660&amp;dst=100005" TargetMode="External"/><Relationship Id="rId74" Type="http://schemas.openxmlformats.org/officeDocument/2006/relationships/hyperlink" Target="https://login.consultant.ru/link/?req=doc&amp;base=RLAW358&amp;n=43626&amp;dst=100008" TargetMode="External"/><Relationship Id="rId128" Type="http://schemas.openxmlformats.org/officeDocument/2006/relationships/hyperlink" Target="https://login.consultant.ru/link/?req=doc&amp;base=RLAW358&amp;n=63469&amp;dst=100008" TargetMode="External"/><Relationship Id="rId149" Type="http://schemas.openxmlformats.org/officeDocument/2006/relationships/hyperlink" Target="https://login.consultant.ru/link/?req=doc&amp;base=RLAW358&amp;n=118344&amp;dst=100014" TargetMode="External"/><Relationship Id="rId5" Type="http://schemas.openxmlformats.org/officeDocument/2006/relationships/hyperlink" Target="https://login.consultant.ru/link/?req=doc&amp;base=RLAW358&amp;n=97463&amp;dst=100026" TargetMode="External"/><Relationship Id="rId95" Type="http://schemas.openxmlformats.org/officeDocument/2006/relationships/hyperlink" Target="https://login.consultant.ru/link/?req=doc&amp;base=RLAW358&amp;n=196216&amp;dst=100006" TargetMode="External"/><Relationship Id="rId160" Type="http://schemas.openxmlformats.org/officeDocument/2006/relationships/hyperlink" Target="https://login.consultant.ru/link/?req=doc&amp;base=RLAW358&amp;n=71640&amp;dst=100018" TargetMode="External"/><Relationship Id="rId181" Type="http://schemas.openxmlformats.org/officeDocument/2006/relationships/hyperlink" Target="https://login.consultant.ru/link/?req=doc&amp;base=RLAW358&amp;n=63469&amp;dst=100014" TargetMode="External"/><Relationship Id="rId216" Type="http://schemas.openxmlformats.org/officeDocument/2006/relationships/hyperlink" Target="https://login.consultant.ru/link/?req=doc&amp;base=RLAW358&amp;n=90501&amp;dst=100016" TargetMode="External"/><Relationship Id="rId237" Type="http://schemas.openxmlformats.org/officeDocument/2006/relationships/hyperlink" Target="https://login.consultant.ru/link/?req=doc&amp;base=RLAW358&amp;n=123758&amp;dst=100014" TargetMode="External"/><Relationship Id="rId258" Type="http://schemas.openxmlformats.org/officeDocument/2006/relationships/hyperlink" Target="https://login.consultant.ru/link/?req=doc&amp;base=RLAW358&amp;n=156285&amp;dst=100008" TargetMode="External"/><Relationship Id="rId279" Type="http://schemas.openxmlformats.org/officeDocument/2006/relationships/hyperlink" Target="https://login.consultant.ru/link/?req=doc&amp;base=RLAW358&amp;n=92930&amp;dst=100011" TargetMode="External"/><Relationship Id="rId22" Type="http://schemas.openxmlformats.org/officeDocument/2006/relationships/hyperlink" Target="https://login.consultant.ru/link/?req=doc&amp;base=RLAW358&amp;n=63343&amp;dst=100005" TargetMode="External"/><Relationship Id="rId43" Type="http://schemas.openxmlformats.org/officeDocument/2006/relationships/hyperlink" Target="https://login.consultant.ru/link/?req=doc&amp;base=RLAW358&amp;n=119750&amp;dst=100005" TargetMode="External"/><Relationship Id="rId64" Type="http://schemas.openxmlformats.org/officeDocument/2006/relationships/hyperlink" Target="https://login.consultant.ru/link/?req=doc&amp;base=RLAW358&amp;n=17609" TargetMode="External"/><Relationship Id="rId118" Type="http://schemas.openxmlformats.org/officeDocument/2006/relationships/hyperlink" Target="https://login.consultant.ru/link/?req=doc&amp;base=RLAW358&amp;n=114872&amp;dst=100007" TargetMode="External"/><Relationship Id="rId139" Type="http://schemas.openxmlformats.org/officeDocument/2006/relationships/hyperlink" Target="https://login.consultant.ru/link/?req=doc&amp;base=RLAW358&amp;n=118344&amp;dst=100008" TargetMode="External"/><Relationship Id="rId290" Type="http://schemas.openxmlformats.org/officeDocument/2006/relationships/hyperlink" Target="https://login.consultant.ru/link/?req=doc&amp;base=RLAW358&amp;n=59354&amp;dst=100012" TargetMode="External"/><Relationship Id="rId85" Type="http://schemas.openxmlformats.org/officeDocument/2006/relationships/hyperlink" Target="https://login.consultant.ru/link/?req=doc&amp;base=RLAW358&amp;n=75825&amp;dst=100005" TargetMode="External"/><Relationship Id="rId150" Type="http://schemas.openxmlformats.org/officeDocument/2006/relationships/hyperlink" Target="https://login.consultant.ru/link/?req=doc&amp;base=LAW&amp;n=529673&amp;dst=100603" TargetMode="External"/><Relationship Id="rId171" Type="http://schemas.openxmlformats.org/officeDocument/2006/relationships/hyperlink" Target="https://login.consultant.ru/link/?req=doc&amp;base=RLAW358&amp;n=90501&amp;dst=100010" TargetMode="External"/><Relationship Id="rId192" Type="http://schemas.openxmlformats.org/officeDocument/2006/relationships/hyperlink" Target="https://login.consultant.ru/link/?req=doc&amp;base=LAW&amp;n=529673" TargetMode="External"/><Relationship Id="rId206" Type="http://schemas.openxmlformats.org/officeDocument/2006/relationships/hyperlink" Target="https://login.consultant.ru/link/?req=doc&amp;base=RLAW358&amp;n=118344&amp;dst=100021" TargetMode="External"/><Relationship Id="rId227" Type="http://schemas.openxmlformats.org/officeDocument/2006/relationships/hyperlink" Target="https://login.consultant.ru/link/?req=doc&amp;base=RLAW358&amp;n=50750&amp;dst=100015" TargetMode="External"/><Relationship Id="rId248" Type="http://schemas.openxmlformats.org/officeDocument/2006/relationships/hyperlink" Target="https://login.consultant.ru/link/?req=doc&amp;base=RLAW358&amp;n=118344&amp;dst=100038" TargetMode="External"/><Relationship Id="rId269" Type="http://schemas.openxmlformats.org/officeDocument/2006/relationships/hyperlink" Target="https://login.consultant.ru/link/?req=doc&amp;base=RLAW358&amp;n=92930&amp;dst=100008" TargetMode="External"/><Relationship Id="rId12" Type="http://schemas.openxmlformats.org/officeDocument/2006/relationships/hyperlink" Target="https://login.consultant.ru/link/?req=doc&amp;base=RLAW358&amp;n=38436&amp;dst=100005" TargetMode="External"/><Relationship Id="rId33" Type="http://schemas.openxmlformats.org/officeDocument/2006/relationships/hyperlink" Target="https://login.consultant.ru/link/?req=doc&amp;base=RLAW358&amp;n=95001&amp;dst=100005" TargetMode="External"/><Relationship Id="rId108" Type="http://schemas.openxmlformats.org/officeDocument/2006/relationships/hyperlink" Target="https://login.consultant.ru/link/?req=doc&amp;base=RLAW358&amp;n=156285&amp;dst=100006" TargetMode="External"/><Relationship Id="rId129" Type="http://schemas.openxmlformats.org/officeDocument/2006/relationships/hyperlink" Target="https://login.consultant.ru/link/?req=doc&amp;base=RLAW358&amp;n=90501&amp;dst=100008" TargetMode="External"/><Relationship Id="rId280" Type="http://schemas.openxmlformats.org/officeDocument/2006/relationships/hyperlink" Target="https://login.consultant.ru/link/?req=doc&amp;base=RLAW358&amp;n=92930&amp;dst=100011" TargetMode="External"/><Relationship Id="rId54" Type="http://schemas.openxmlformats.org/officeDocument/2006/relationships/hyperlink" Target="https://login.consultant.ru/link/?req=doc&amp;base=RLAW358&amp;n=170282&amp;dst=100005" TargetMode="External"/><Relationship Id="rId75" Type="http://schemas.openxmlformats.org/officeDocument/2006/relationships/hyperlink" Target="https://login.consultant.ru/link/?req=doc&amp;base=RLAW358&amp;n=46023&amp;dst=100031" TargetMode="External"/><Relationship Id="rId96" Type="http://schemas.openxmlformats.org/officeDocument/2006/relationships/hyperlink" Target="https://login.consultant.ru/link/?req=doc&amp;base=RLAW358&amp;n=114872&amp;dst=100006" TargetMode="External"/><Relationship Id="rId140" Type="http://schemas.openxmlformats.org/officeDocument/2006/relationships/hyperlink" Target="https://login.consultant.ru/link/?req=doc&amp;base=RLAW358&amp;n=71640&amp;dst=100008" TargetMode="External"/><Relationship Id="rId161" Type="http://schemas.openxmlformats.org/officeDocument/2006/relationships/hyperlink" Target="https://login.consultant.ru/link/?req=doc&amp;base=LAW&amp;n=538086" TargetMode="External"/><Relationship Id="rId182" Type="http://schemas.openxmlformats.org/officeDocument/2006/relationships/hyperlink" Target="https://login.consultant.ru/link/?req=doc&amp;base=RLAW358&amp;n=63469&amp;dst=100015" TargetMode="External"/><Relationship Id="rId217" Type="http://schemas.openxmlformats.org/officeDocument/2006/relationships/hyperlink" Target="https://login.consultant.ru/link/?req=doc&amp;base=RLAW358&amp;n=85742&amp;dst=100019" TargetMode="External"/><Relationship Id="rId6" Type="http://schemas.openxmlformats.org/officeDocument/2006/relationships/hyperlink" Target="https://login.consultant.ru/link/?req=doc&amp;base=RLAW358&amp;n=26969&amp;dst=100005" TargetMode="External"/><Relationship Id="rId238" Type="http://schemas.openxmlformats.org/officeDocument/2006/relationships/hyperlink" Target="https://login.consultant.ru/link/?req=doc&amp;base=RLAW358&amp;n=85742&amp;dst=100023" TargetMode="External"/><Relationship Id="rId259" Type="http://schemas.openxmlformats.org/officeDocument/2006/relationships/hyperlink" Target="https://login.consultant.ru/link/?req=doc&amp;base=RLAW358&amp;n=46023&amp;dst=100050" TargetMode="External"/><Relationship Id="rId23" Type="http://schemas.openxmlformats.org/officeDocument/2006/relationships/hyperlink" Target="https://login.consultant.ru/link/?req=doc&amp;base=RLAW358&amp;n=63469&amp;dst=100005" TargetMode="External"/><Relationship Id="rId119" Type="http://schemas.openxmlformats.org/officeDocument/2006/relationships/hyperlink" Target="https://login.consultant.ru/link/?req=doc&amp;base=RLAW358&amp;n=127024&amp;dst=100007" TargetMode="External"/><Relationship Id="rId270" Type="http://schemas.openxmlformats.org/officeDocument/2006/relationships/hyperlink" Target="https://login.consultant.ru/link/?req=doc&amp;base=RLAW358&amp;n=92930&amp;dst=100009" TargetMode="External"/><Relationship Id="rId291" Type="http://schemas.openxmlformats.org/officeDocument/2006/relationships/fontTable" Target="fontTable.xml"/><Relationship Id="rId44" Type="http://schemas.openxmlformats.org/officeDocument/2006/relationships/hyperlink" Target="https://login.consultant.ru/link/?req=doc&amp;base=RLAW358&amp;n=120926&amp;dst=100005" TargetMode="External"/><Relationship Id="rId65" Type="http://schemas.openxmlformats.org/officeDocument/2006/relationships/hyperlink" Target="https://login.consultant.ru/link/?req=doc&amp;base=RLAW358&amp;n=97463&amp;dst=100026" TargetMode="External"/><Relationship Id="rId86" Type="http://schemas.openxmlformats.org/officeDocument/2006/relationships/hyperlink" Target="https://login.consultant.ru/link/?req=doc&amp;base=RLAW358&amp;n=78640&amp;dst=100005" TargetMode="External"/><Relationship Id="rId130" Type="http://schemas.openxmlformats.org/officeDocument/2006/relationships/hyperlink" Target="https://login.consultant.ru/link/?req=doc&amp;base=RLAW358&amp;n=127024&amp;dst=100009" TargetMode="External"/><Relationship Id="rId151" Type="http://schemas.openxmlformats.org/officeDocument/2006/relationships/hyperlink" Target="https://login.consultant.ru/link/?req=doc&amp;base=LAW&amp;n=529673&amp;dst=100605" TargetMode="External"/><Relationship Id="rId172" Type="http://schemas.openxmlformats.org/officeDocument/2006/relationships/hyperlink" Target="https://login.consultant.ru/link/?req=doc&amp;base=RLAW358&amp;n=90501&amp;dst=100011" TargetMode="External"/><Relationship Id="rId193" Type="http://schemas.openxmlformats.org/officeDocument/2006/relationships/hyperlink" Target="https://login.consultant.ru/link/?req=doc&amp;base=RLAW358&amp;n=85742&amp;dst=100015" TargetMode="External"/><Relationship Id="rId207" Type="http://schemas.openxmlformats.org/officeDocument/2006/relationships/hyperlink" Target="https://login.consultant.ru/link/?req=doc&amp;base=RLAW358&amp;n=120926&amp;dst=100007" TargetMode="External"/><Relationship Id="rId228" Type="http://schemas.openxmlformats.org/officeDocument/2006/relationships/hyperlink" Target="https://login.consultant.ru/link/?req=doc&amp;base=RLAW358&amp;n=95001&amp;dst=100013" TargetMode="External"/><Relationship Id="rId249" Type="http://schemas.openxmlformats.org/officeDocument/2006/relationships/hyperlink" Target="https://login.consultant.ru/link/?req=doc&amp;base=RLAW358&amp;n=95001&amp;dst=100015" TargetMode="External"/><Relationship Id="rId13" Type="http://schemas.openxmlformats.org/officeDocument/2006/relationships/hyperlink" Target="https://login.consultant.ru/link/?req=doc&amp;base=RLAW358&amp;n=40445&amp;dst=100005" TargetMode="External"/><Relationship Id="rId109" Type="http://schemas.openxmlformats.org/officeDocument/2006/relationships/hyperlink" Target="https://login.consultant.ru/link/?req=doc&amp;base=RLAW358&amp;n=167660&amp;dst=100006" TargetMode="External"/><Relationship Id="rId260" Type="http://schemas.openxmlformats.org/officeDocument/2006/relationships/hyperlink" Target="https://login.consultant.ru/link/?req=doc&amp;base=RLAW358&amp;n=90501&amp;dst=100024" TargetMode="External"/><Relationship Id="rId281" Type="http://schemas.openxmlformats.org/officeDocument/2006/relationships/hyperlink" Target="https://login.consultant.ru/link/?req=doc&amp;base=RLAW358&amp;n=195166&amp;dst=100027" TargetMode="External"/><Relationship Id="rId34" Type="http://schemas.openxmlformats.org/officeDocument/2006/relationships/hyperlink" Target="https://login.consultant.ru/link/?req=doc&amp;base=RLAW358&amp;n=101963&amp;dst=100005" TargetMode="External"/><Relationship Id="rId50" Type="http://schemas.openxmlformats.org/officeDocument/2006/relationships/hyperlink" Target="https://login.consultant.ru/link/?req=doc&amp;base=RLAW358&amp;n=144472&amp;dst=100005" TargetMode="External"/><Relationship Id="rId55" Type="http://schemas.openxmlformats.org/officeDocument/2006/relationships/hyperlink" Target="https://login.consultant.ru/link/?req=doc&amp;base=RLAW358&amp;n=183232&amp;dst=100005" TargetMode="External"/><Relationship Id="rId76" Type="http://schemas.openxmlformats.org/officeDocument/2006/relationships/hyperlink" Target="https://login.consultant.ru/link/?req=doc&amp;base=RLAW358&amp;n=50750&amp;dst=100006" TargetMode="External"/><Relationship Id="rId97" Type="http://schemas.openxmlformats.org/officeDocument/2006/relationships/hyperlink" Target="https://login.consultant.ru/link/?req=doc&amp;base=RLAW358&amp;n=118344&amp;dst=100006" TargetMode="External"/><Relationship Id="rId104" Type="http://schemas.openxmlformats.org/officeDocument/2006/relationships/hyperlink" Target="https://login.consultant.ru/link/?req=doc&amp;base=RLAW358&amp;n=133057&amp;dst=100006" TargetMode="External"/><Relationship Id="rId120" Type="http://schemas.openxmlformats.org/officeDocument/2006/relationships/hyperlink" Target="https://login.consultant.ru/link/?req=doc&amp;base=RLAW358&amp;n=156285&amp;dst=100006" TargetMode="External"/><Relationship Id="rId125" Type="http://schemas.openxmlformats.org/officeDocument/2006/relationships/hyperlink" Target="https://login.consultant.ru/link/?req=doc&amp;base=RLAW358&amp;n=184182" TargetMode="External"/><Relationship Id="rId141" Type="http://schemas.openxmlformats.org/officeDocument/2006/relationships/hyperlink" Target="https://login.consultant.ru/link/?req=doc&amp;base=RLAW358&amp;n=118344&amp;dst=100009" TargetMode="External"/><Relationship Id="rId146" Type="http://schemas.openxmlformats.org/officeDocument/2006/relationships/hyperlink" Target="https://login.consultant.ru/link/?req=doc&amp;base=RLAW358&amp;n=123758&amp;dst=100008" TargetMode="External"/><Relationship Id="rId167" Type="http://schemas.openxmlformats.org/officeDocument/2006/relationships/hyperlink" Target="https://login.consultant.ru/link/?req=doc&amp;base=RLAW358&amp;n=43626&amp;dst=100018" TargetMode="External"/><Relationship Id="rId188" Type="http://schemas.openxmlformats.org/officeDocument/2006/relationships/hyperlink" Target="https://login.consultant.ru/link/?req=doc&amp;base=LAW&amp;n=529673" TargetMode="External"/><Relationship Id="rId7" Type="http://schemas.openxmlformats.org/officeDocument/2006/relationships/hyperlink" Target="https://login.consultant.ru/link/?req=doc&amp;base=RLAW358&amp;n=31484&amp;dst=100005" TargetMode="External"/><Relationship Id="rId71" Type="http://schemas.openxmlformats.org/officeDocument/2006/relationships/hyperlink" Target="https://login.consultant.ru/link/?req=doc&amp;base=RLAW358&amp;n=38436&amp;dst=100006" TargetMode="External"/><Relationship Id="rId92" Type="http://schemas.openxmlformats.org/officeDocument/2006/relationships/hyperlink" Target="https://login.consultant.ru/link/?req=doc&amp;base=RLAW358&amp;n=104808&amp;dst=100006" TargetMode="External"/><Relationship Id="rId162" Type="http://schemas.openxmlformats.org/officeDocument/2006/relationships/hyperlink" Target="https://login.consultant.ru/link/?req=doc&amp;base=RLAW358&amp;n=71640&amp;dst=100020" TargetMode="External"/><Relationship Id="rId183" Type="http://schemas.openxmlformats.org/officeDocument/2006/relationships/hyperlink" Target="https://login.consultant.ru/link/?req=doc&amp;base=LAW&amp;n=529676" TargetMode="External"/><Relationship Id="rId213" Type="http://schemas.openxmlformats.org/officeDocument/2006/relationships/hyperlink" Target="https://login.consultant.ru/link/?req=doc&amp;base=RLAW358&amp;n=183232&amp;dst=100014" TargetMode="External"/><Relationship Id="rId218" Type="http://schemas.openxmlformats.org/officeDocument/2006/relationships/hyperlink" Target="https://login.consultant.ru/link/?req=doc&amp;base=RLAW358&amp;n=71640&amp;dst=100032" TargetMode="External"/><Relationship Id="rId234" Type="http://schemas.openxmlformats.org/officeDocument/2006/relationships/hyperlink" Target="https://login.consultant.ru/link/?req=doc&amp;base=RLAW358&amp;n=104808&amp;dst=100011" TargetMode="External"/><Relationship Id="rId239" Type="http://schemas.openxmlformats.org/officeDocument/2006/relationships/hyperlink" Target="https://login.consultant.ru/link/?req=doc&amp;base=RLAW358&amp;n=43626&amp;dst=10002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78640&amp;dst=100005" TargetMode="External"/><Relationship Id="rId250" Type="http://schemas.openxmlformats.org/officeDocument/2006/relationships/hyperlink" Target="https://login.consultant.ru/link/?req=doc&amp;base=RLAW358&amp;n=131120&amp;dst=100007" TargetMode="External"/><Relationship Id="rId255" Type="http://schemas.openxmlformats.org/officeDocument/2006/relationships/hyperlink" Target="https://login.consultant.ru/link/?req=doc&amp;base=RLAW358&amp;n=85742&amp;dst=100024" TargetMode="External"/><Relationship Id="rId271" Type="http://schemas.openxmlformats.org/officeDocument/2006/relationships/hyperlink" Target="https://login.consultant.ru/link/?req=doc&amp;base=RLAW358&amp;n=195739&amp;dst=100006" TargetMode="External"/><Relationship Id="rId276" Type="http://schemas.openxmlformats.org/officeDocument/2006/relationships/hyperlink" Target="https://login.consultant.ru/link/?req=doc&amp;base=LAW&amp;n=2875" TargetMode="External"/><Relationship Id="rId292" Type="http://schemas.openxmlformats.org/officeDocument/2006/relationships/theme" Target="theme/theme1.xml"/><Relationship Id="rId24" Type="http://schemas.openxmlformats.org/officeDocument/2006/relationships/hyperlink" Target="https://login.consultant.ru/link/?req=doc&amp;base=RLAW358&amp;n=64985&amp;dst=100005" TargetMode="External"/><Relationship Id="rId40" Type="http://schemas.openxmlformats.org/officeDocument/2006/relationships/hyperlink" Target="https://login.consultant.ru/link/?req=doc&amp;base=RLAW358&amp;n=118344&amp;dst=100005" TargetMode="External"/><Relationship Id="rId45" Type="http://schemas.openxmlformats.org/officeDocument/2006/relationships/hyperlink" Target="https://login.consultant.ru/link/?req=doc&amp;base=RLAW358&amp;n=123758&amp;dst=100005" TargetMode="External"/><Relationship Id="rId66" Type="http://schemas.openxmlformats.org/officeDocument/2006/relationships/hyperlink" Target="https://login.consultant.ru/link/?req=doc&amp;base=RLAW358&amp;n=26969&amp;dst=100005" TargetMode="External"/><Relationship Id="rId87" Type="http://schemas.openxmlformats.org/officeDocument/2006/relationships/hyperlink" Target="https://login.consultant.ru/link/?req=doc&amp;base=RLAW358&amp;n=85742&amp;dst=100006" TargetMode="External"/><Relationship Id="rId110" Type="http://schemas.openxmlformats.org/officeDocument/2006/relationships/hyperlink" Target="https://login.consultant.ru/link/?req=doc&amp;base=RLAW358&amp;n=183232&amp;dst=100006" TargetMode="External"/><Relationship Id="rId115" Type="http://schemas.openxmlformats.org/officeDocument/2006/relationships/hyperlink" Target="https://login.consultant.ru/link/?req=doc&amp;base=RLAW358&amp;n=90501&amp;dst=100007" TargetMode="External"/><Relationship Id="rId131" Type="http://schemas.openxmlformats.org/officeDocument/2006/relationships/hyperlink" Target="https://login.consultant.ru/link/?req=doc&amp;base=RLAW358&amp;n=114872&amp;dst=100008" TargetMode="External"/><Relationship Id="rId136" Type="http://schemas.openxmlformats.org/officeDocument/2006/relationships/hyperlink" Target="https://login.consultant.ru/link/?req=doc&amp;base=RLAW358&amp;n=196216&amp;dst=100009" TargetMode="External"/><Relationship Id="rId157" Type="http://schemas.openxmlformats.org/officeDocument/2006/relationships/hyperlink" Target="https://login.consultant.ru/link/?req=doc&amp;base=RLAW358&amp;n=71640&amp;dst=100014" TargetMode="External"/><Relationship Id="rId178" Type="http://schemas.openxmlformats.org/officeDocument/2006/relationships/hyperlink" Target="https://login.consultant.ru/link/?req=doc&amp;base=RLAW358&amp;n=64985&amp;dst=100005" TargetMode="External"/><Relationship Id="rId61" Type="http://schemas.openxmlformats.org/officeDocument/2006/relationships/hyperlink" Target="https://login.consultant.ru/link/?req=doc&amp;base=RLAW358&amp;n=19629&amp;dst=100007" TargetMode="External"/><Relationship Id="rId82" Type="http://schemas.openxmlformats.org/officeDocument/2006/relationships/hyperlink" Target="https://login.consultant.ru/link/?req=doc&amp;base=RLAW358&amp;n=64985&amp;dst=100005" TargetMode="External"/><Relationship Id="rId152" Type="http://schemas.openxmlformats.org/officeDocument/2006/relationships/hyperlink" Target="https://login.consultant.ru/link/?req=doc&amp;base=RLAW358&amp;n=118344&amp;dst=100015" TargetMode="External"/><Relationship Id="rId173" Type="http://schemas.openxmlformats.org/officeDocument/2006/relationships/hyperlink" Target="https://login.consultant.ru/link/?req=doc&amp;base=RLAW358&amp;n=90501&amp;dst=100013" TargetMode="External"/><Relationship Id="rId194" Type="http://schemas.openxmlformats.org/officeDocument/2006/relationships/hyperlink" Target="https://login.consultant.ru/link/?req=doc&amp;base=RLAW358&amp;n=101963&amp;dst=100007" TargetMode="External"/><Relationship Id="rId199" Type="http://schemas.openxmlformats.org/officeDocument/2006/relationships/hyperlink" Target="https://login.consultant.ru/link/?req=doc&amp;base=RLAW358&amp;n=118344&amp;dst=100017" TargetMode="External"/><Relationship Id="rId203" Type="http://schemas.openxmlformats.org/officeDocument/2006/relationships/hyperlink" Target="https://login.consultant.ru/link/?req=doc&amp;base=RLAW358&amp;n=118344&amp;dst=100019" TargetMode="External"/><Relationship Id="rId208" Type="http://schemas.openxmlformats.org/officeDocument/2006/relationships/hyperlink" Target="https://login.consultant.ru/link/?req=doc&amp;base=RLAW358&amp;n=95001&amp;dst=100010" TargetMode="External"/><Relationship Id="rId229" Type="http://schemas.openxmlformats.org/officeDocument/2006/relationships/hyperlink" Target="https://login.consultant.ru/link/?req=doc&amp;base=RLAW358&amp;n=167660&amp;dst=100008" TargetMode="External"/><Relationship Id="rId19" Type="http://schemas.openxmlformats.org/officeDocument/2006/relationships/hyperlink" Target="https://login.consultant.ru/link/?req=doc&amp;base=RLAW358&amp;n=51254&amp;dst=100005" TargetMode="External"/><Relationship Id="rId224" Type="http://schemas.openxmlformats.org/officeDocument/2006/relationships/hyperlink" Target="https://login.consultant.ru/link/?req=doc&amp;base=LAW&amp;n=529673" TargetMode="External"/><Relationship Id="rId240" Type="http://schemas.openxmlformats.org/officeDocument/2006/relationships/hyperlink" Target="https://login.consultant.ru/link/?req=doc&amp;base=RLAW358&amp;n=118344&amp;dst=100032" TargetMode="External"/><Relationship Id="rId245" Type="http://schemas.openxmlformats.org/officeDocument/2006/relationships/hyperlink" Target="https://login.consultant.ru/link/?req=doc&amp;base=RLAW358&amp;n=118344&amp;dst=100037" TargetMode="External"/><Relationship Id="rId261" Type="http://schemas.openxmlformats.org/officeDocument/2006/relationships/hyperlink" Target="https://login.consultant.ru/link/?req=doc&amp;base=RLAW358&amp;n=156285&amp;dst=100006" TargetMode="External"/><Relationship Id="rId266" Type="http://schemas.openxmlformats.org/officeDocument/2006/relationships/hyperlink" Target="https://login.consultant.ru/link/?req=doc&amp;base=RLAW358&amp;n=90501&amp;dst=100025" TargetMode="External"/><Relationship Id="rId287" Type="http://schemas.openxmlformats.org/officeDocument/2006/relationships/hyperlink" Target="https://login.consultant.ru/link/?req=doc&amp;base=RLAW358&amp;n=92930&amp;dst=100012" TargetMode="External"/><Relationship Id="rId14" Type="http://schemas.openxmlformats.org/officeDocument/2006/relationships/hyperlink" Target="https://login.consultant.ru/link/?req=doc&amp;base=RLAW358&amp;n=40809&amp;dst=100005" TargetMode="External"/><Relationship Id="rId30" Type="http://schemas.openxmlformats.org/officeDocument/2006/relationships/hyperlink" Target="https://login.consultant.ru/link/?req=doc&amp;base=RLAW358&amp;n=85742&amp;dst=100005" TargetMode="External"/><Relationship Id="rId35" Type="http://schemas.openxmlformats.org/officeDocument/2006/relationships/hyperlink" Target="https://login.consultant.ru/link/?req=doc&amp;base=RLAW358&amp;n=104808&amp;dst=100005" TargetMode="External"/><Relationship Id="rId56" Type="http://schemas.openxmlformats.org/officeDocument/2006/relationships/hyperlink" Target="https://login.consultant.ru/link/?req=doc&amp;base=RLAW358&amp;n=195739&amp;dst=100005" TargetMode="External"/><Relationship Id="rId77" Type="http://schemas.openxmlformats.org/officeDocument/2006/relationships/hyperlink" Target="https://login.consultant.ru/link/?req=doc&amp;base=RLAW358&amp;n=51254&amp;dst=100006" TargetMode="External"/><Relationship Id="rId100" Type="http://schemas.openxmlformats.org/officeDocument/2006/relationships/hyperlink" Target="https://login.consultant.ru/link/?req=doc&amp;base=RLAW358&amp;n=120926&amp;dst=100006" TargetMode="External"/><Relationship Id="rId105" Type="http://schemas.openxmlformats.org/officeDocument/2006/relationships/hyperlink" Target="https://login.consultant.ru/link/?req=doc&amp;base=RLAW358&amp;n=195165&amp;dst=100022" TargetMode="External"/><Relationship Id="rId126" Type="http://schemas.openxmlformats.org/officeDocument/2006/relationships/hyperlink" Target="https://login.consultant.ru/link/?req=doc&amp;base=RLAW358&amp;n=156285&amp;dst=100006" TargetMode="External"/><Relationship Id="rId147" Type="http://schemas.openxmlformats.org/officeDocument/2006/relationships/hyperlink" Target="https://login.consultant.ru/link/?req=doc&amp;base=RLAW358&amp;n=183232&amp;dst=100010" TargetMode="External"/><Relationship Id="rId168" Type="http://schemas.openxmlformats.org/officeDocument/2006/relationships/hyperlink" Target="https://login.consultant.ru/link/?req=doc&amp;base=RLAW358&amp;n=43626&amp;dst=100019" TargetMode="External"/><Relationship Id="rId282" Type="http://schemas.openxmlformats.org/officeDocument/2006/relationships/hyperlink" Target="https://login.consultant.ru/link/?req=doc&amp;base=RLAW358&amp;n=59354&amp;dst=100011" TargetMode="External"/><Relationship Id="rId8" Type="http://schemas.openxmlformats.org/officeDocument/2006/relationships/hyperlink" Target="https://login.consultant.ru/link/?req=doc&amp;base=RLAW358&amp;n=33109&amp;dst=100005" TargetMode="External"/><Relationship Id="rId51" Type="http://schemas.openxmlformats.org/officeDocument/2006/relationships/hyperlink" Target="https://login.consultant.ru/link/?req=doc&amp;base=RLAW358&amp;n=155901&amp;dst=100005" TargetMode="External"/><Relationship Id="rId72" Type="http://schemas.openxmlformats.org/officeDocument/2006/relationships/hyperlink" Target="https://login.consultant.ru/link/?req=doc&amp;base=RLAW358&amp;n=40445&amp;dst=100005" TargetMode="External"/><Relationship Id="rId93" Type="http://schemas.openxmlformats.org/officeDocument/2006/relationships/hyperlink" Target="https://login.consultant.ru/link/?req=doc&amp;base=RLAW358&amp;n=106637&amp;dst=100006" TargetMode="External"/><Relationship Id="rId98" Type="http://schemas.openxmlformats.org/officeDocument/2006/relationships/hyperlink" Target="https://login.consultant.ru/link/?req=doc&amp;base=RLAW358&amp;n=118345&amp;dst=100006" TargetMode="External"/><Relationship Id="rId121" Type="http://schemas.openxmlformats.org/officeDocument/2006/relationships/hyperlink" Target="https://login.consultant.ru/link/?req=doc&amp;base=LAW&amp;n=538533&amp;dst=100061" TargetMode="External"/><Relationship Id="rId142" Type="http://schemas.openxmlformats.org/officeDocument/2006/relationships/hyperlink" Target="https://login.consultant.ru/link/?req=doc&amp;base=RLAW358&amp;n=183232&amp;dst=100008" TargetMode="External"/><Relationship Id="rId163" Type="http://schemas.openxmlformats.org/officeDocument/2006/relationships/hyperlink" Target="https://login.consultant.ru/link/?req=doc&amp;base=RLAW358&amp;n=114872&amp;dst=100011" TargetMode="External"/><Relationship Id="rId184" Type="http://schemas.openxmlformats.org/officeDocument/2006/relationships/hyperlink" Target="https://login.consultant.ru/link/?req=doc&amp;base=RLAW358&amp;n=85742&amp;dst=100007" TargetMode="External"/><Relationship Id="rId189" Type="http://schemas.openxmlformats.org/officeDocument/2006/relationships/hyperlink" Target="https://login.consultant.ru/link/?req=doc&amp;base=RLAW358&amp;n=85742&amp;dst=100012" TargetMode="External"/><Relationship Id="rId219" Type="http://schemas.openxmlformats.org/officeDocument/2006/relationships/hyperlink" Target="https://login.consultant.ru/link/?req=doc&amp;base=RLAW358&amp;n=118344&amp;dst=100027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LAW358&amp;n=71640&amp;dst=100028" TargetMode="External"/><Relationship Id="rId230" Type="http://schemas.openxmlformats.org/officeDocument/2006/relationships/hyperlink" Target="https://login.consultant.ru/link/?req=doc&amp;base=RLAW358&amp;n=155901&amp;dst=100006" TargetMode="External"/><Relationship Id="rId235" Type="http://schemas.openxmlformats.org/officeDocument/2006/relationships/hyperlink" Target="https://login.consultant.ru/link/?req=doc&amp;base=RLAW358&amp;n=109540&amp;dst=100010" TargetMode="External"/><Relationship Id="rId251" Type="http://schemas.openxmlformats.org/officeDocument/2006/relationships/hyperlink" Target="https://login.consultant.ru/link/?req=doc&amp;base=RLAW358&amp;n=144472&amp;dst=100006" TargetMode="External"/><Relationship Id="rId256" Type="http://schemas.openxmlformats.org/officeDocument/2006/relationships/hyperlink" Target="https://login.consultant.ru/link/?req=doc&amp;base=RLAW358&amp;n=118345&amp;dst=100009" TargetMode="External"/><Relationship Id="rId277" Type="http://schemas.openxmlformats.org/officeDocument/2006/relationships/hyperlink" Target="https://login.consultant.ru/link/?req=doc&amp;base=RLAW358&amp;n=184182" TargetMode="External"/><Relationship Id="rId25" Type="http://schemas.openxmlformats.org/officeDocument/2006/relationships/hyperlink" Target="https://login.consultant.ru/link/?req=doc&amp;base=RLAW358&amp;n=71640&amp;dst=100005" TargetMode="External"/><Relationship Id="rId46" Type="http://schemas.openxmlformats.org/officeDocument/2006/relationships/hyperlink" Target="https://login.consultant.ru/link/?req=doc&amp;base=RLAW358&amp;n=127024&amp;dst=100005" TargetMode="External"/><Relationship Id="rId67" Type="http://schemas.openxmlformats.org/officeDocument/2006/relationships/hyperlink" Target="https://login.consultant.ru/link/?req=doc&amp;base=RLAW358&amp;n=31484&amp;dst=100006" TargetMode="External"/><Relationship Id="rId116" Type="http://schemas.openxmlformats.org/officeDocument/2006/relationships/hyperlink" Target="https://login.consultant.ru/link/?req=doc&amp;base=RLAW358&amp;n=104808&amp;dst=100007" TargetMode="External"/><Relationship Id="rId137" Type="http://schemas.openxmlformats.org/officeDocument/2006/relationships/hyperlink" Target="https://login.consultant.ru/link/?req=doc&amp;base=RLAW358&amp;n=127024&amp;dst=100012" TargetMode="External"/><Relationship Id="rId158" Type="http://schemas.openxmlformats.org/officeDocument/2006/relationships/hyperlink" Target="https://login.consultant.ru/link/?req=doc&amp;base=RLAW358&amp;n=71640&amp;dst=100015" TargetMode="External"/><Relationship Id="rId272" Type="http://schemas.openxmlformats.org/officeDocument/2006/relationships/hyperlink" Target="https://login.consultant.ru/link/?req=doc&amp;base=RLAW358&amp;n=59354&amp;dst=100009" TargetMode="External"/><Relationship Id="rId20" Type="http://schemas.openxmlformats.org/officeDocument/2006/relationships/hyperlink" Target="https://login.consultant.ru/link/?req=doc&amp;base=RLAW358&amp;n=52979&amp;dst=100005" TargetMode="External"/><Relationship Id="rId41" Type="http://schemas.openxmlformats.org/officeDocument/2006/relationships/hyperlink" Target="https://login.consultant.ru/link/?req=doc&amp;base=RLAW358&amp;n=118345&amp;dst=100005" TargetMode="External"/><Relationship Id="rId62" Type="http://schemas.openxmlformats.org/officeDocument/2006/relationships/hyperlink" Target="https://login.consultant.ru/link/?req=doc&amp;base=RLAW358&amp;n=19629&amp;dst=100012" TargetMode="External"/><Relationship Id="rId83" Type="http://schemas.openxmlformats.org/officeDocument/2006/relationships/hyperlink" Target="https://login.consultant.ru/link/?req=doc&amp;base=RLAW358&amp;n=71640&amp;dst=100006" TargetMode="External"/><Relationship Id="rId88" Type="http://schemas.openxmlformats.org/officeDocument/2006/relationships/hyperlink" Target="https://login.consultant.ru/link/?req=doc&amp;base=RLAW358&amp;n=90501&amp;dst=100006" TargetMode="External"/><Relationship Id="rId111" Type="http://schemas.openxmlformats.org/officeDocument/2006/relationships/hyperlink" Target="https://login.consultant.ru/link/?req=doc&amp;base=RLAW358&amp;n=195739&amp;dst=100006" TargetMode="External"/><Relationship Id="rId132" Type="http://schemas.openxmlformats.org/officeDocument/2006/relationships/hyperlink" Target="https://login.consultant.ru/link/?req=doc&amp;base=RLAW358&amp;n=38436&amp;dst=100008" TargetMode="External"/><Relationship Id="rId153" Type="http://schemas.openxmlformats.org/officeDocument/2006/relationships/hyperlink" Target="https://login.consultant.ru/link/?req=doc&amp;base=RLAW358&amp;n=123758&amp;dst=100010" TargetMode="External"/><Relationship Id="rId174" Type="http://schemas.openxmlformats.org/officeDocument/2006/relationships/hyperlink" Target="https://login.consultant.ru/link/?req=doc&amp;base=RLAW358&amp;n=90501&amp;dst=100014" TargetMode="External"/><Relationship Id="rId179" Type="http://schemas.openxmlformats.org/officeDocument/2006/relationships/hyperlink" Target="https://login.consultant.ru/link/?req=doc&amp;base=RLAW358&amp;n=78640&amp;dst=100005" TargetMode="External"/><Relationship Id="rId195" Type="http://schemas.openxmlformats.org/officeDocument/2006/relationships/hyperlink" Target="https://login.consultant.ru/link/?req=doc&amp;base=LAW&amp;n=529676&amp;dst=69" TargetMode="External"/><Relationship Id="rId209" Type="http://schemas.openxmlformats.org/officeDocument/2006/relationships/hyperlink" Target="https://login.consultant.ru/link/?req=doc&amp;base=RLAW358&amp;n=40445&amp;dst=100008" TargetMode="External"/><Relationship Id="rId190" Type="http://schemas.openxmlformats.org/officeDocument/2006/relationships/hyperlink" Target="https://login.consultant.ru/link/?req=doc&amp;base=RLAW358&amp;n=85742&amp;dst=100013" TargetMode="External"/><Relationship Id="rId204" Type="http://schemas.openxmlformats.org/officeDocument/2006/relationships/hyperlink" Target="https://login.consultant.ru/link/?req=doc&amp;base=RLAW358&amp;n=71640&amp;dst=100026" TargetMode="External"/><Relationship Id="rId220" Type="http://schemas.openxmlformats.org/officeDocument/2006/relationships/hyperlink" Target="https://login.consultant.ru/link/?req=doc&amp;base=LAW&amp;n=529673" TargetMode="External"/><Relationship Id="rId225" Type="http://schemas.openxmlformats.org/officeDocument/2006/relationships/hyperlink" Target="https://login.consultant.ru/link/?req=doc&amp;base=RLAW358&amp;n=50750&amp;dst=100013" TargetMode="External"/><Relationship Id="rId241" Type="http://schemas.openxmlformats.org/officeDocument/2006/relationships/hyperlink" Target="https://login.consultant.ru/link/?req=doc&amp;base=RLAW358&amp;n=118344&amp;dst=100033" TargetMode="External"/><Relationship Id="rId246" Type="http://schemas.openxmlformats.org/officeDocument/2006/relationships/hyperlink" Target="https://login.consultant.ru/link/?req=doc&amp;base=LAW&amp;n=529673" TargetMode="External"/><Relationship Id="rId267" Type="http://schemas.openxmlformats.org/officeDocument/2006/relationships/hyperlink" Target="https://login.consultant.ru/link/?req=doc&amp;base=RLAW358&amp;n=92930&amp;dst=100008" TargetMode="External"/><Relationship Id="rId288" Type="http://schemas.openxmlformats.org/officeDocument/2006/relationships/hyperlink" Target="https://login.consultant.ru/link/?req=doc&amp;base=RLAW358&amp;n=170282&amp;dst=100005" TargetMode="External"/><Relationship Id="rId15" Type="http://schemas.openxmlformats.org/officeDocument/2006/relationships/hyperlink" Target="https://login.consultant.ru/link/?req=doc&amp;base=RLAW358&amp;n=43124&amp;dst=100005" TargetMode="External"/><Relationship Id="rId36" Type="http://schemas.openxmlformats.org/officeDocument/2006/relationships/hyperlink" Target="https://login.consultant.ru/link/?req=doc&amp;base=RLAW358&amp;n=106637&amp;dst=100005" TargetMode="External"/><Relationship Id="rId57" Type="http://schemas.openxmlformats.org/officeDocument/2006/relationships/hyperlink" Target="https://login.consultant.ru/link/?req=doc&amp;base=RLAW358&amp;n=197549&amp;dst=100005" TargetMode="External"/><Relationship Id="rId106" Type="http://schemas.openxmlformats.org/officeDocument/2006/relationships/hyperlink" Target="https://login.consultant.ru/link/?req=doc&amp;base=RLAW358&amp;n=144472&amp;dst=100006" TargetMode="External"/><Relationship Id="rId127" Type="http://schemas.openxmlformats.org/officeDocument/2006/relationships/hyperlink" Target="https://login.consultant.ru/link/?req=doc&amp;base=RLAW358&amp;n=195165&amp;dst=100022" TargetMode="External"/><Relationship Id="rId262" Type="http://schemas.openxmlformats.org/officeDocument/2006/relationships/hyperlink" Target="https://login.consultant.ru/link/?req=doc&amp;base=RLAW358&amp;n=156285&amp;dst=100006" TargetMode="External"/><Relationship Id="rId283" Type="http://schemas.openxmlformats.org/officeDocument/2006/relationships/hyperlink" Target="https://login.consultant.ru/link/?req=doc&amp;base=RLAW358&amp;n=92930&amp;dst=100011" TargetMode="External"/><Relationship Id="rId10" Type="http://schemas.openxmlformats.org/officeDocument/2006/relationships/hyperlink" Target="https://login.consultant.ru/link/?req=doc&amp;base=RLAW358&amp;n=34693&amp;dst=100005" TargetMode="External"/><Relationship Id="rId31" Type="http://schemas.openxmlformats.org/officeDocument/2006/relationships/hyperlink" Target="https://login.consultant.ru/link/?req=doc&amp;base=RLAW358&amp;n=90501&amp;dst=100005" TargetMode="External"/><Relationship Id="rId52" Type="http://schemas.openxmlformats.org/officeDocument/2006/relationships/hyperlink" Target="https://login.consultant.ru/link/?req=doc&amp;base=RLAW358&amp;n=156285&amp;dst=100005" TargetMode="External"/><Relationship Id="rId73" Type="http://schemas.openxmlformats.org/officeDocument/2006/relationships/hyperlink" Target="https://login.consultant.ru/link/?req=doc&amp;base=RLAW358&amp;n=43124&amp;dst=100005" TargetMode="External"/><Relationship Id="rId78" Type="http://schemas.openxmlformats.org/officeDocument/2006/relationships/hyperlink" Target="https://login.consultant.ru/link/?req=doc&amp;base=RLAW358&amp;n=52979&amp;dst=100005" TargetMode="External"/><Relationship Id="rId94" Type="http://schemas.openxmlformats.org/officeDocument/2006/relationships/hyperlink" Target="https://login.consultant.ru/link/?req=doc&amp;base=RLAW358&amp;n=109540&amp;dst=100006" TargetMode="External"/><Relationship Id="rId99" Type="http://schemas.openxmlformats.org/officeDocument/2006/relationships/hyperlink" Target="https://login.consultant.ru/link/?req=doc&amp;base=RLAW358&amp;n=119750&amp;dst=100005" TargetMode="External"/><Relationship Id="rId101" Type="http://schemas.openxmlformats.org/officeDocument/2006/relationships/hyperlink" Target="https://login.consultant.ru/link/?req=doc&amp;base=RLAW358&amp;n=123758&amp;dst=100006" TargetMode="External"/><Relationship Id="rId122" Type="http://schemas.openxmlformats.org/officeDocument/2006/relationships/hyperlink" Target="https://login.consultant.ru/link/?req=doc&amp;base=RLAW358&amp;n=59354&amp;dst=100008" TargetMode="External"/><Relationship Id="rId143" Type="http://schemas.openxmlformats.org/officeDocument/2006/relationships/hyperlink" Target="https://login.consultant.ru/link/?req=doc&amp;base=RLAW358&amp;n=71640&amp;dst=100010" TargetMode="External"/><Relationship Id="rId148" Type="http://schemas.openxmlformats.org/officeDocument/2006/relationships/hyperlink" Target="https://login.consultant.ru/link/?req=doc&amp;base=RLAW358&amp;n=118344&amp;dst=100013" TargetMode="External"/><Relationship Id="rId164" Type="http://schemas.openxmlformats.org/officeDocument/2006/relationships/hyperlink" Target="https://login.consultant.ru/link/?req=doc&amp;base=RLAW358&amp;n=75825&amp;dst=100005" TargetMode="External"/><Relationship Id="rId169" Type="http://schemas.openxmlformats.org/officeDocument/2006/relationships/hyperlink" Target="https://login.consultant.ru/link/?req=doc&amp;base=RLAW358&amp;n=50750&amp;dst=100010" TargetMode="External"/><Relationship Id="rId185" Type="http://schemas.openxmlformats.org/officeDocument/2006/relationships/hyperlink" Target="https://login.consultant.ru/link/?req=doc&amp;base=LAW&amp;n=5296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34690&amp;dst=100005" TargetMode="External"/><Relationship Id="rId180" Type="http://schemas.openxmlformats.org/officeDocument/2006/relationships/hyperlink" Target="https://login.consultant.ru/link/?req=doc&amp;base=RLAW358&amp;n=127024&amp;dst=100014" TargetMode="External"/><Relationship Id="rId210" Type="http://schemas.openxmlformats.org/officeDocument/2006/relationships/hyperlink" Target="https://login.consultant.ru/link/?req=doc&amp;base=LAW&amp;n=519491&amp;dst=100023" TargetMode="External"/><Relationship Id="rId215" Type="http://schemas.openxmlformats.org/officeDocument/2006/relationships/hyperlink" Target="https://login.consultant.ru/link/?req=doc&amp;base=RLAW358&amp;n=71640&amp;dst=100030" TargetMode="External"/><Relationship Id="rId236" Type="http://schemas.openxmlformats.org/officeDocument/2006/relationships/hyperlink" Target="https://login.consultant.ru/link/?req=doc&amp;base=RLAW358&amp;n=90501&amp;dst=100022" TargetMode="External"/><Relationship Id="rId257" Type="http://schemas.openxmlformats.org/officeDocument/2006/relationships/hyperlink" Target="https://login.consultant.ru/link/?req=doc&amp;base=RLAW358&amp;n=71640&amp;dst=100036" TargetMode="External"/><Relationship Id="rId278" Type="http://schemas.openxmlformats.org/officeDocument/2006/relationships/hyperlink" Target="https://login.consultant.ru/link/?req=doc&amp;base=RLAW358&amp;n=92930&amp;dst=100011" TargetMode="External"/><Relationship Id="rId26" Type="http://schemas.openxmlformats.org/officeDocument/2006/relationships/hyperlink" Target="https://login.consultant.ru/link/?req=doc&amp;base=RLAW358&amp;n=195166&amp;dst=100027" TargetMode="External"/><Relationship Id="rId231" Type="http://schemas.openxmlformats.org/officeDocument/2006/relationships/hyperlink" Target="https://login.consultant.ru/link/?req=doc&amp;base=RLAW358&amp;n=123758&amp;dst=100012" TargetMode="External"/><Relationship Id="rId252" Type="http://schemas.openxmlformats.org/officeDocument/2006/relationships/hyperlink" Target="https://login.consultant.ru/link/?req=doc&amp;base=RLAW358&amp;n=133057&amp;dst=100008" TargetMode="External"/><Relationship Id="rId273" Type="http://schemas.openxmlformats.org/officeDocument/2006/relationships/hyperlink" Target="https://login.consultant.ru/link/?req=doc&amp;base=RLAW358&amp;n=92930&amp;dst=100010" TargetMode="External"/><Relationship Id="rId47" Type="http://schemas.openxmlformats.org/officeDocument/2006/relationships/hyperlink" Target="https://login.consultant.ru/link/?req=doc&amp;base=RLAW358&amp;n=131120&amp;dst=100005" TargetMode="External"/><Relationship Id="rId68" Type="http://schemas.openxmlformats.org/officeDocument/2006/relationships/hyperlink" Target="https://login.consultant.ru/link/?req=doc&amp;base=RLAW358&amp;n=33109&amp;dst=100005" TargetMode="External"/><Relationship Id="rId89" Type="http://schemas.openxmlformats.org/officeDocument/2006/relationships/hyperlink" Target="https://login.consultant.ru/link/?req=doc&amp;base=RLAW358&amp;n=92930&amp;dst=100006" TargetMode="External"/><Relationship Id="rId112" Type="http://schemas.openxmlformats.org/officeDocument/2006/relationships/hyperlink" Target="https://login.consultant.ru/link/?req=doc&amp;base=RLAW358&amp;n=197549&amp;dst=100006" TargetMode="External"/><Relationship Id="rId133" Type="http://schemas.openxmlformats.org/officeDocument/2006/relationships/hyperlink" Target="https://login.consultant.ru/link/?req=doc&amp;base=RLAW358&amp;n=40445&amp;dst=100006" TargetMode="External"/><Relationship Id="rId154" Type="http://schemas.openxmlformats.org/officeDocument/2006/relationships/hyperlink" Target="https://login.consultant.ru/link/?req=doc&amp;base=RLAW358&amp;n=71640&amp;dst=100012" TargetMode="External"/><Relationship Id="rId175" Type="http://schemas.openxmlformats.org/officeDocument/2006/relationships/hyperlink" Target="https://login.consultant.ru/link/?req=doc&amp;base=RLAW358&amp;n=90501&amp;dst=100015" TargetMode="External"/><Relationship Id="rId196" Type="http://schemas.openxmlformats.org/officeDocument/2006/relationships/hyperlink" Target="https://login.consultant.ru/link/?req=doc&amp;base=LAW&amp;n=529673&amp;dst=139" TargetMode="External"/><Relationship Id="rId200" Type="http://schemas.openxmlformats.org/officeDocument/2006/relationships/hyperlink" Target="https://login.consultant.ru/link/?req=doc&amp;base=RLAW358&amp;n=71640&amp;dst=100023" TargetMode="External"/><Relationship Id="rId16" Type="http://schemas.openxmlformats.org/officeDocument/2006/relationships/hyperlink" Target="https://login.consultant.ru/link/?req=doc&amp;base=RLAW358&amp;n=43626&amp;dst=100008" TargetMode="External"/><Relationship Id="rId221" Type="http://schemas.openxmlformats.org/officeDocument/2006/relationships/hyperlink" Target="https://login.consultant.ru/link/?req=doc&amp;base=RLAW358&amp;n=118344&amp;dst=100029" TargetMode="External"/><Relationship Id="rId242" Type="http://schemas.openxmlformats.org/officeDocument/2006/relationships/hyperlink" Target="https://login.consultant.ru/link/?req=doc&amp;base=LAW&amp;n=538086" TargetMode="External"/><Relationship Id="rId263" Type="http://schemas.openxmlformats.org/officeDocument/2006/relationships/hyperlink" Target="https://login.consultant.ru/link/?req=doc&amp;base=RLAW358&amp;n=156285&amp;dst=100006" TargetMode="External"/><Relationship Id="rId284" Type="http://schemas.openxmlformats.org/officeDocument/2006/relationships/hyperlink" Target="https://login.consultant.ru/link/?req=doc&amp;base=RLAW358&amp;n=92930&amp;dst=100011" TargetMode="External"/><Relationship Id="rId37" Type="http://schemas.openxmlformats.org/officeDocument/2006/relationships/hyperlink" Target="https://login.consultant.ru/link/?req=doc&amp;base=RLAW358&amp;n=109540&amp;dst=100005" TargetMode="External"/><Relationship Id="rId58" Type="http://schemas.openxmlformats.org/officeDocument/2006/relationships/hyperlink" Target="https://login.consultant.ru/link/?req=doc&amp;base=RLAW358&amp;n=184182&amp;dst=100492" TargetMode="External"/><Relationship Id="rId79" Type="http://schemas.openxmlformats.org/officeDocument/2006/relationships/hyperlink" Target="https://login.consultant.ru/link/?req=doc&amp;base=RLAW358&amp;n=59354&amp;dst=100007" TargetMode="External"/><Relationship Id="rId102" Type="http://schemas.openxmlformats.org/officeDocument/2006/relationships/hyperlink" Target="https://login.consultant.ru/link/?req=doc&amp;base=RLAW358&amp;n=127024&amp;dst=100006" TargetMode="External"/><Relationship Id="rId123" Type="http://schemas.openxmlformats.org/officeDocument/2006/relationships/hyperlink" Target="https://login.consultant.ru/link/?req=doc&amp;base=RLAW358&amp;n=156285&amp;dst=100006" TargetMode="External"/><Relationship Id="rId144" Type="http://schemas.openxmlformats.org/officeDocument/2006/relationships/hyperlink" Target="https://login.consultant.ru/link/?req=doc&amp;base=RLAW358&amp;n=118344&amp;dst=100010" TargetMode="External"/><Relationship Id="rId90" Type="http://schemas.openxmlformats.org/officeDocument/2006/relationships/hyperlink" Target="https://login.consultant.ru/link/?req=doc&amp;base=RLAW358&amp;n=95001&amp;dst=100006" TargetMode="External"/><Relationship Id="rId165" Type="http://schemas.openxmlformats.org/officeDocument/2006/relationships/hyperlink" Target="https://login.consultant.ru/link/?req=doc&amp;base=RLAW358&amp;n=51254&amp;dst=100007" TargetMode="External"/><Relationship Id="rId186" Type="http://schemas.openxmlformats.org/officeDocument/2006/relationships/hyperlink" Target="https://login.consultant.ru/link/?req=doc&amp;base=RLAW358&amp;n=85742&amp;dst=100009" TargetMode="External"/><Relationship Id="rId211" Type="http://schemas.openxmlformats.org/officeDocument/2006/relationships/hyperlink" Target="https://login.consultant.ru/link/?req=doc&amp;base=LAW&amp;n=529673" TargetMode="External"/><Relationship Id="rId232" Type="http://schemas.openxmlformats.org/officeDocument/2006/relationships/hyperlink" Target="https://login.consultant.ru/link/?req=doc&amp;base=RLAW358&amp;n=127024&amp;dst=100017" TargetMode="External"/><Relationship Id="rId253" Type="http://schemas.openxmlformats.org/officeDocument/2006/relationships/hyperlink" Target="https://login.consultant.ru/link/?req=doc&amp;base=RLAW358&amp;n=33109&amp;dst=100005" TargetMode="External"/><Relationship Id="rId274" Type="http://schemas.openxmlformats.org/officeDocument/2006/relationships/hyperlink" Target="https://login.consultant.ru/link/?req=doc&amp;base=RLAW358&amp;n=59354&amp;dst=100010" TargetMode="External"/><Relationship Id="rId27" Type="http://schemas.openxmlformats.org/officeDocument/2006/relationships/hyperlink" Target="https://login.consultant.ru/link/?req=doc&amp;base=RLAW358&amp;n=72609&amp;dst=100005" TargetMode="External"/><Relationship Id="rId48" Type="http://schemas.openxmlformats.org/officeDocument/2006/relationships/hyperlink" Target="https://login.consultant.ru/link/?req=doc&amp;base=RLAW358&amp;n=133057&amp;dst=100005" TargetMode="External"/><Relationship Id="rId69" Type="http://schemas.openxmlformats.org/officeDocument/2006/relationships/hyperlink" Target="https://login.consultant.ru/link/?req=doc&amp;base=RLAW358&amp;n=34693&amp;dst=100006" TargetMode="External"/><Relationship Id="rId113" Type="http://schemas.openxmlformats.org/officeDocument/2006/relationships/hyperlink" Target="https://login.consultant.ru/link/?req=doc&amp;base=RLAW358&amp;n=50750&amp;dst=100007" TargetMode="External"/><Relationship Id="rId134" Type="http://schemas.openxmlformats.org/officeDocument/2006/relationships/hyperlink" Target="https://login.consultant.ru/link/?req=doc&amp;base=RLAW358&amp;n=104808&amp;dst=100008" TargetMode="External"/><Relationship Id="rId80" Type="http://schemas.openxmlformats.org/officeDocument/2006/relationships/hyperlink" Target="https://login.consultant.ru/link/?req=doc&amp;base=RLAW358&amp;n=63343&amp;dst=100005" TargetMode="External"/><Relationship Id="rId155" Type="http://schemas.openxmlformats.org/officeDocument/2006/relationships/hyperlink" Target="https://login.consultant.ru/link/?req=doc&amp;base=RLAW358&amp;n=109540&amp;dst=100007" TargetMode="External"/><Relationship Id="rId176" Type="http://schemas.openxmlformats.org/officeDocument/2006/relationships/hyperlink" Target="https://login.consultant.ru/link/?req=doc&amp;base=RLAW358&amp;n=63469&amp;dst=100012" TargetMode="External"/><Relationship Id="rId197" Type="http://schemas.openxmlformats.org/officeDocument/2006/relationships/hyperlink" Target="https://login.consultant.ru/link/?req=doc&amp;base=RLAW358&amp;n=85742&amp;dst=100017" TargetMode="External"/><Relationship Id="rId201" Type="http://schemas.openxmlformats.org/officeDocument/2006/relationships/hyperlink" Target="https://login.consultant.ru/link/?req=doc&amp;base=RLAW358&amp;n=118344&amp;dst=100018" TargetMode="External"/><Relationship Id="rId222" Type="http://schemas.openxmlformats.org/officeDocument/2006/relationships/hyperlink" Target="https://login.consultant.ru/link/?req=doc&amp;base=LAW&amp;n=529673" TargetMode="External"/><Relationship Id="rId243" Type="http://schemas.openxmlformats.org/officeDocument/2006/relationships/hyperlink" Target="https://login.consultant.ru/link/?req=doc&amp;base=RLAW358&amp;n=118344&amp;dst=100035" TargetMode="External"/><Relationship Id="rId264" Type="http://schemas.openxmlformats.org/officeDocument/2006/relationships/hyperlink" Target="https://login.consultant.ru/link/?req=doc&amp;base=RLAW358&amp;n=92930&amp;dst=100007" TargetMode="External"/><Relationship Id="rId285" Type="http://schemas.openxmlformats.org/officeDocument/2006/relationships/hyperlink" Target="https://login.consultant.ru/link/?req=doc&amp;base=RLAW358&amp;n=92930&amp;dst=100011" TargetMode="External"/><Relationship Id="rId17" Type="http://schemas.openxmlformats.org/officeDocument/2006/relationships/hyperlink" Target="https://login.consultant.ru/link/?req=doc&amp;base=RLAW358&amp;n=46023&amp;dst=100030" TargetMode="External"/><Relationship Id="rId38" Type="http://schemas.openxmlformats.org/officeDocument/2006/relationships/hyperlink" Target="https://login.consultant.ru/link/?req=doc&amp;base=RLAW358&amp;n=196216&amp;dst=100005" TargetMode="External"/><Relationship Id="rId59" Type="http://schemas.openxmlformats.org/officeDocument/2006/relationships/hyperlink" Target="https://login.consultant.ru/link/?req=doc&amp;base=RLAW358&amp;n=59354&amp;dst=100006" TargetMode="External"/><Relationship Id="rId103" Type="http://schemas.openxmlformats.org/officeDocument/2006/relationships/hyperlink" Target="https://login.consultant.ru/link/?req=doc&amp;base=RLAW358&amp;n=131120&amp;dst=100006" TargetMode="External"/><Relationship Id="rId124" Type="http://schemas.openxmlformats.org/officeDocument/2006/relationships/hyperlink" Target="https://login.consultant.ru/link/?req=doc&amp;base=LAW&amp;n=2875" TargetMode="External"/><Relationship Id="rId70" Type="http://schemas.openxmlformats.org/officeDocument/2006/relationships/hyperlink" Target="https://login.consultant.ru/link/?req=doc&amp;base=RLAW358&amp;n=37395&amp;dst=100006" TargetMode="External"/><Relationship Id="rId91" Type="http://schemas.openxmlformats.org/officeDocument/2006/relationships/hyperlink" Target="https://login.consultant.ru/link/?req=doc&amp;base=RLAW358&amp;n=101963&amp;dst=100006" TargetMode="External"/><Relationship Id="rId145" Type="http://schemas.openxmlformats.org/officeDocument/2006/relationships/hyperlink" Target="https://login.consultant.ru/link/?req=doc&amp;base=RLAW358&amp;n=183232&amp;dst=100009" TargetMode="External"/><Relationship Id="rId166" Type="http://schemas.openxmlformats.org/officeDocument/2006/relationships/hyperlink" Target="https://login.consultant.ru/link/?req=doc&amp;base=RLAW358&amp;n=43626&amp;dst=100017" TargetMode="External"/><Relationship Id="rId187" Type="http://schemas.openxmlformats.org/officeDocument/2006/relationships/hyperlink" Target="https://login.consultant.ru/link/?req=doc&amp;base=RLAW358&amp;n=85742&amp;dst=100011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358&amp;n=118344&amp;dst=100024" TargetMode="External"/><Relationship Id="rId233" Type="http://schemas.openxmlformats.org/officeDocument/2006/relationships/hyperlink" Target="https://login.consultant.ru/link/?req=doc&amp;base=RLAW358&amp;n=90501&amp;dst=100019" TargetMode="External"/><Relationship Id="rId254" Type="http://schemas.openxmlformats.org/officeDocument/2006/relationships/hyperlink" Target="https://login.consultant.ru/link/?req=doc&amp;base=RLAW358&amp;n=46023&amp;dst=100049" TargetMode="External"/><Relationship Id="rId28" Type="http://schemas.openxmlformats.org/officeDocument/2006/relationships/hyperlink" Target="https://login.consultant.ru/link/?req=doc&amp;base=RLAW358&amp;n=75825&amp;dst=100005" TargetMode="External"/><Relationship Id="rId49" Type="http://schemas.openxmlformats.org/officeDocument/2006/relationships/hyperlink" Target="https://login.consultant.ru/link/?req=doc&amp;base=RLAW358&amp;n=195165&amp;dst=100022" TargetMode="External"/><Relationship Id="rId114" Type="http://schemas.openxmlformats.org/officeDocument/2006/relationships/hyperlink" Target="https://login.consultant.ru/link/?req=doc&amp;base=RLAW358&amp;n=63469&amp;dst=100007" TargetMode="External"/><Relationship Id="rId275" Type="http://schemas.openxmlformats.org/officeDocument/2006/relationships/hyperlink" Target="https://login.consultant.ru/link/?req=doc&amp;base=RLAW358&amp;n=156285&amp;dst=100009" TargetMode="External"/><Relationship Id="rId60" Type="http://schemas.openxmlformats.org/officeDocument/2006/relationships/hyperlink" Target="https://login.consultant.ru/link/?req=doc&amp;base=RLAW358&amp;n=19629&amp;dst=100006" TargetMode="External"/><Relationship Id="rId81" Type="http://schemas.openxmlformats.org/officeDocument/2006/relationships/hyperlink" Target="https://login.consultant.ru/link/?req=doc&amp;base=RLAW358&amp;n=63469&amp;dst=100006" TargetMode="External"/><Relationship Id="rId135" Type="http://schemas.openxmlformats.org/officeDocument/2006/relationships/hyperlink" Target="https://login.consultant.ru/link/?req=doc&amp;base=RLAW358&amp;n=119750&amp;dst=100005" TargetMode="External"/><Relationship Id="rId156" Type="http://schemas.openxmlformats.org/officeDocument/2006/relationships/hyperlink" Target="https://login.consultant.ru/link/?req=doc&amp;base=RLAW358&amp;n=52979&amp;dst=100005" TargetMode="External"/><Relationship Id="rId177" Type="http://schemas.openxmlformats.org/officeDocument/2006/relationships/hyperlink" Target="https://login.consultant.ru/link/?req=doc&amp;base=RLAW358&amp;n=63469&amp;dst=100013" TargetMode="External"/><Relationship Id="rId198" Type="http://schemas.openxmlformats.org/officeDocument/2006/relationships/hyperlink" Target="https://login.consultant.ru/link/?req=doc&amp;base=RLAW358&amp;n=46023&amp;dst=100041" TargetMode="External"/><Relationship Id="rId202" Type="http://schemas.openxmlformats.org/officeDocument/2006/relationships/hyperlink" Target="https://login.consultant.ru/link/?req=doc&amp;base=RLAW358&amp;n=46023&amp;dst=100042" TargetMode="External"/><Relationship Id="rId223" Type="http://schemas.openxmlformats.org/officeDocument/2006/relationships/hyperlink" Target="https://login.consultant.ru/link/?req=doc&amp;base=RLAW358&amp;n=118344&amp;dst=100030" TargetMode="External"/><Relationship Id="rId244" Type="http://schemas.openxmlformats.org/officeDocument/2006/relationships/hyperlink" Target="https://login.consultant.ru/link/?req=doc&amp;base=LAW&amp;n=538086" TargetMode="External"/><Relationship Id="rId18" Type="http://schemas.openxmlformats.org/officeDocument/2006/relationships/hyperlink" Target="https://login.consultant.ru/link/?req=doc&amp;base=RLAW358&amp;n=50750&amp;dst=100005" TargetMode="External"/><Relationship Id="rId39" Type="http://schemas.openxmlformats.org/officeDocument/2006/relationships/hyperlink" Target="https://login.consultant.ru/link/?req=doc&amp;base=RLAW358&amp;n=114872&amp;dst=100005" TargetMode="External"/><Relationship Id="rId265" Type="http://schemas.openxmlformats.org/officeDocument/2006/relationships/hyperlink" Target="https://login.consultant.ru/link/?req=doc&amp;base=RLAW358&amp;n=46023&amp;dst=100052" TargetMode="External"/><Relationship Id="rId286" Type="http://schemas.openxmlformats.org/officeDocument/2006/relationships/hyperlink" Target="https://login.consultant.ru/link/?req=doc&amp;base=RLAW358&amp;n=92930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13314</Words>
  <Characters>75890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2026-08-04T10:55:00Z</dcterms:created>
  <dcterms:modified xsi:type="dcterms:W3CDTF">2026-08-04T10:56:00Z</dcterms:modified>
</cp:coreProperties>
</file>