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5C2" w:rsidRPr="002705C2" w:rsidRDefault="002705C2">
      <w:pPr>
        <w:pStyle w:val="ConsPlusTitle"/>
        <w:jc w:val="center"/>
        <w:outlineLvl w:val="0"/>
        <w:rPr>
          <w:rFonts w:ascii="PT Astra Serif" w:hAnsi="PT Astra Serif"/>
          <w:sz w:val="28"/>
          <w:szCs w:val="28"/>
        </w:rPr>
      </w:pPr>
      <w:r w:rsidRPr="002705C2">
        <w:rPr>
          <w:rFonts w:ascii="PT Astra Serif" w:hAnsi="PT Astra Serif"/>
          <w:sz w:val="28"/>
          <w:szCs w:val="28"/>
        </w:rPr>
        <w:t>ПРАВИТЕЛЬСТВО САРАТОВСКОЙ ОБЛАСТИ</w:t>
      </w:r>
    </w:p>
    <w:p w:rsidR="002705C2" w:rsidRPr="002705C2" w:rsidRDefault="002705C2">
      <w:pPr>
        <w:pStyle w:val="ConsPlusTitle"/>
        <w:jc w:val="center"/>
        <w:rPr>
          <w:rFonts w:ascii="PT Astra Serif" w:hAnsi="PT Astra Serif"/>
          <w:sz w:val="28"/>
          <w:szCs w:val="28"/>
        </w:rPr>
      </w:pP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ПОСТАНОВЛЕНИЕ</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от 13 сентября 2021 г. N 762-П</w:t>
      </w:r>
    </w:p>
    <w:p w:rsidR="002705C2" w:rsidRPr="002705C2" w:rsidRDefault="002705C2">
      <w:pPr>
        <w:pStyle w:val="ConsPlusTitle"/>
        <w:jc w:val="center"/>
        <w:rPr>
          <w:rFonts w:ascii="PT Astra Serif" w:hAnsi="PT Astra Serif"/>
          <w:sz w:val="28"/>
          <w:szCs w:val="28"/>
        </w:rPr>
      </w:pPr>
    </w:p>
    <w:p w:rsidR="002705C2" w:rsidRPr="002705C2" w:rsidRDefault="002705C2" w:rsidP="002705C2">
      <w:pPr>
        <w:pStyle w:val="ConsPlusTitle"/>
        <w:jc w:val="center"/>
        <w:rPr>
          <w:rFonts w:ascii="PT Astra Serif" w:hAnsi="PT Astra Serif"/>
          <w:sz w:val="28"/>
          <w:szCs w:val="28"/>
        </w:rPr>
      </w:pPr>
      <w:r w:rsidRPr="002705C2">
        <w:rPr>
          <w:rFonts w:ascii="PT Astra Serif" w:hAnsi="PT Astra Serif"/>
          <w:sz w:val="28"/>
          <w:szCs w:val="28"/>
        </w:rPr>
        <w:t>О ПРЕДОСТАВЛЕНИИ СУБСИДИЙ ИЗ ОБЛАСТНОГО БЮДЖЕТА ЧАСТНЫМ ОБРАЗОВАТЕЛЬНЫМ ОРГАНИЗАЦИЯМ, ЮРИДИЧЕСКИМ ЛИЦАМ (ЗА ИСКЛЮЧЕНИЕМ СУБСИДИЙ ГОСУДАРСТВЕННЫМ (МУНИЦИПАЛЬНЫМ) УЧРЕЖДЕНИЯМ), ИНДИВИДУАЛЬНЫМ ПРЕДПРИНИМАТЕЛЯМ НА ВОЗМЕЩЕНИЕ</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ЗАТРАТ НА ОБЕСПЕЧЕНИЕ ОБРАЗОВАТЕЛЬНОЙ ДЕЯТЕЛЬНОСТИ</w:t>
      </w:r>
    </w:p>
    <w:p w:rsidR="002705C2" w:rsidRPr="002705C2" w:rsidRDefault="002705C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05C2" w:rsidRPr="002705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Список изменяющих документов</w:t>
            </w:r>
          </w:p>
          <w:p w:rsidR="002705C2" w:rsidRPr="002705C2" w:rsidRDefault="002705C2">
            <w:pPr>
              <w:pStyle w:val="ConsPlusNormal"/>
              <w:jc w:val="center"/>
              <w:rPr>
                <w:rFonts w:ascii="PT Astra Serif" w:hAnsi="PT Astra Serif"/>
                <w:sz w:val="28"/>
                <w:szCs w:val="28"/>
              </w:rPr>
            </w:pPr>
            <w:proofErr w:type="gramStart"/>
            <w:r w:rsidRPr="002705C2">
              <w:rPr>
                <w:rFonts w:ascii="PT Astra Serif" w:hAnsi="PT Astra Serif"/>
                <w:sz w:val="28"/>
                <w:szCs w:val="28"/>
              </w:rPr>
              <w:t>(в ред. постановлений Правительства Саратовской области</w:t>
            </w:r>
            <w:proofErr w:type="gramEnd"/>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 xml:space="preserve">от 19.05.2022 </w:t>
            </w:r>
            <w:hyperlink r:id="rId5">
              <w:r w:rsidRPr="002705C2">
                <w:rPr>
                  <w:rFonts w:ascii="PT Astra Serif" w:hAnsi="PT Astra Serif"/>
                  <w:sz w:val="28"/>
                  <w:szCs w:val="28"/>
                </w:rPr>
                <w:t>N 387-П</w:t>
              </w:r>
            </w:hyperlink>
            <w:r w:rsidRPr="002705C2">
              <w:rPr>
                <w:rFonts w:ascii="PT Astra Serif" w:hAnsi="PT Astra Serif"/>
                <w:sz w:val="28"/>
                <w:szCs w:val="28"/>
              </w:rPr>
              <w:t xml:space="preserve">, от 06.12.2022 </w:t>
            </w:r>
            <w:hyperlink r:id="rId6">
              <w:r w:rsidRPr="002705C2">
                <w:rPr>
                  <w:rFonts w:ascii="PT Astra Serif" w:hAnsi="PT Astra Serif"/>
                  <w:sz w:val="28"/>
                  <w:szCs w:val="28"/>
                </w:rPr>
                <w:t>N 1195-П</w:t>
              </w:r>
            </w:hyperlink>
            <w:r w:rsidRPr="002705C2">
              <w:rPr>
                <w:rFonts w:ascii="PT Astra Serif" w:hAnsi="PT Astra Serif"/>
                <w:sz w:val="28"/>
                <w:szCs w:val="28"/>
              </w:rPr>
              <w:t xml:space="preserve">, от 28.03.2023 </w:t>
            </w:r>
            <w:hyperlink r:id="rId7">
              <w:r w:rsidRPr="002705C2">
                <w:rPr>
                  <w:rFonts w:ascii="PT Astra Serif" w:hAnsi="PT Astra Serif"/>
                  <w:sz w:val="28"/>
                  <w:szCs w:val="28"/>
                </w:rPr>
                <w:t>N 261-П</w:t>
              </w:r>
            </w:hyperlink>
            <w:r w:rsidRPr="002705C2">
              <w:rPr>
                <w:rFonts w:ascii="PT Astra Serif" w:hAnsi="PT Astra Serif"/>
                <w:sz w:val="28"/>
                <w:szCs w:val="28"/>
              </w:rPr>
              <w:t>,</w:t>
            </w:r>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 xml:space="preserve">от 29.03.2024 </w:t>
            </w:r>
            <w:hyperlink r:id="rId8">
              <w:r w:rsidRPr="002705C2">
                <w:rPr>
                  <w:rFonts w:ascii="PT Astra Serif" w:hAnsi="PT Astra Serif"/>
                  <w:sz w:val="28"/>
                  <w:szCs w:val="28"/>
                </w:rPr>
                <w:t>N 244-П</w:t>
              </w:r>
            </w:hyperlink>
            <w:r w:rsidRPr="002705C2">
              <w:rPr>
                <w:rFonts w:ascii="PT Astra Serif" w:hAnsi="PT Astra Serif"/>
                <w:sz w:val="28"/>
                <w:szCs w:val="28"/>
              </w:rPr>
              <w:t xml:space="preserve">, от 18.04.2025 </w:t>
            </w:r>
            <w:hyperlink r:id="rId9">
              <w:r w:rsidRPr="002705C2">
                <w:rPr>
                  <w:rFonts w:ascii="PT Astra Serif" w:hAnsi="PT Astra Serif"/>
                  <w:sz w:val="28"/>
                  <w:szCs w:val="28"/>
                </w:rPr>
                <w:t>N 344-П</w:t>
              </w:r>
            </w:hyperlink>
            <w:r w:rsidRPr="002705C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r>
    </w:tbl>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proofErr w:type="gramStart"/>
      <w:r w:rsidRPr="002705C2">
        <w:rPr>
          <w:rFonts w:ascii="PT Astra Serif" w:hAnsi="PT Astra Serif"/>
          <w:sz w:val="28"/>
          <w:szCs w:val="28"/>
        </w:rPr>
        <w:t xml:space="preserve">На основании </w:t>
      </w:r>
      <w:hyperlink r:id="rId10">
        <w:r w:rsidRPr="002705C2">
          <w:rPr>
            <w:rFonts w:ascii="PT Astra Serif" w:hAnsi="PT Astra Serif"/>
            <w:sz w:val="28"/>
            <w:szCs w:val="28"/>
          </w:rPr>
          <w:t>Устава</w:t>
        </w:r>
      </w:hyperlink>
      <w:r w:rsidRPr="002705C2">
        <w:rPr>
          <w:rFonts w:ascii="PT Astra Serif" w:hAnsi="PT Astra Serif"/>
          <w:sz w:val="28"/>
          <w:szCs w:val="28"/>
        </w:rPr>
        <w:t xml:space="preserve"> (Основного Закона) Саратовской области и в соответствии с </w:t>
      </w:r>
      <w:hyperlink r:id="rId11">
        <w:r w:rsidRPr="002705C2">
          <w:rPr>
            <w:rFonts w:ascii="PT Astra Serif" w:hAnsi="PT Astra Serif"/>
            <w:sz w:val="28"/>
            <w:szCs w:val="28"/>
          </w:rPr>
          <w:t>постановлением</w:t>
        </w:r>
      </w:hyperlink>
      <w:r w:rsidRPr="002705C2">
        <w:rPr>
          <w:rFonts w:ascii="PT Astra Serif" w:hAnsi="PT Astra Serif"/>
          <w:sz w:val="28"/>
          <w:szCs w:val="28"/>
        </w:rPr>
        <w:t xml:space="preserve"> Правительства Российской Федерации от 25 октября 2023 года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w:t>
      </w:r>
      <w:proofErr w:type="gramEnd"/>
      <w:r w:rsidRPr="002705C2">
        <w:rPr>
          <w:rFonts w:ascii="PT Astra Serif" w:hAnsi="PT Astra Serif"/>
          <w:sz w:val="28"/>
          <w:szCs w:val="28"/>
        </w:rPr>
        <w:t>, работ, услуг и проведение отборов получателей указанных субсидий, в том числе грантов в форме субсидий" Правительство Саратовской области постановляет:</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(преамбула в ред. </w:t>
      </w:r>
      <w:hyperlink r:id="rId12">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1. Утвердить:</w:t>
      </w:r>
    </w:p>
    <w:p w:rsidR="002705C2" w:rsidRPr="002705C2" w:rsidRDefault="002705C2">
      <w:pPr>
        <w:pStyle w:val="ConsPlusNormal"/>
        <w:spacing w:before="220"/>
        <w:ind w:firstLine="540"/>
        <w:jc w:val="both"/>
        <w:rPr>
          <w:rFonts w:ascii="PT Astra Serif" w:hAnsi="PT Astra Serif"/>
          <w:sz w:val="28"/>
          <w:szCs w:val="28"/>
        </w:rPr>
      </w:pPr>
      <w:hyperlink w:anchor="P44">
        <w:r w:rsidRPr="002705C2">
          <w:rPr>
            <w:rFonts w:ascii="PT Astra Serif" w:hAnsi="PT Astra Serif"/>
            <w:sz w:val="28"/>
            <w:szCs w:val="28"/>
          </w:rPr>
          <w:t>Положение</w:t>
        </w:r>
      </w:hyperlink>
      <w:r w:rsidRPr="002705C2">
        <w:rPr>
          <w:rFonts w:ascii="PT Astra Serif" w:hAnsi="PT Astra Serif"/>
          <w:sz w:val="28"/>
          <w:szCs w:val="28"/>
        </w:rPr>
        <w:t xml:space="preserve"> о порядке предоставления субсидии из областного бюджета частным дошкольным образовательным организациям на возмещение затрат на обеспечение образовательной деятельности (приложение N 1);</w:t>
      </w:r>
    </w:p>
    <w:p w:rsidR="002705C2" w:rsidRPr="002705C2" w:rsidRDefault="002705C2">
      <w:pPr>
        <w:pStyle w:val="ConsPlusNormal"/>
        <w:spacing w:before="220"/>
        <w:ind w:firstLine="540"/>
        <w:jc w:val="both"/>
        <w:rPr>
          <w:rFonts w:ascii="PT Astra Serif" w:hAnsi="PT Astra Serif"/>
          <w:sz w:val="28"/>
          <w:szCs w:val="28"/>
        </w:rPr>
      </w:pPr>
      <w:hyperlink w:anchor="P335">
        <w:r w:rsidRPr="002705C2">
          <w:rPr>
            <w:rFonts w:ascii="PT Astra Serif" w:hAnsi="PT Astra Serif"/>
            <w:sz w:val="28"/>
            <w:szCs w:val="28"/>
          </w:rPr>
          <w:t>Положение</w:t>
        </w:r>
      </w:hyperlink>
      <w:r w:rsidRPr="002705C2">
        <w:rPr>
          <w:rFonts w:ascii="PT Astra Serif" w:hAnsi="PT Astra Serif"/>
          <w:sz w:val="28"/>
          <w:szCs w:val="28"/>
        </w:rPr>
        <w:t xml:space="preserve"> о порядке предоставления субсидии из областного бюджета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 (приложение N 2);</w:t>
      </w:r>
    </w:p>
    <w:p w:rsidR="002705C2" w:rsidRPr="002705C2" w:rsidRDefault="002705C2">
      <w:pPr>
        <w:pStyle w:val="ConsPlusNormal"/>
        <w:spacing w:before="220"/>
        <w:ind w:firstLine="540"/>
        <w:jc w:val="both"/>
        <w:rPr>
          <w:rFonts w:ascii="PT Astra Serif" w:hAnsi="PT Astra Serif"/>
          <w:sz w:val="28"/>
          <w:szCs w:val="28"/>
        </w:rPr>
      </w:pPr>
      <w:hyperlink w:anchor="P642">
        <w:r w:rsidRPr="002705C2">
          <w:rPr>
            <w:rFonts w:ascii="PT Astra Serif" w:hAnsi="PT Astra Serif"/>
            <w:sz w:val="28"/>
            <w:szCs w:val="28"/>
          </w:rPr>
          <w:t>Положение</w:t>
        </w:r>
      </w:hyperlink>
      <w:r w:rsidRPr="002705C2">
        <w:rPr>
          <w:rFonts w:ascii="PT Astra Serif" w:hAnsi="PT Astra Serif"/>
          <w:sz w:val="28"/>
          <w:szCs w:val="28"/>
        </w:rPr>
        <w:t xml:space="preserve"> о порядке предоставления субсидии из областного бюджета юридическим лицам (за исключением субсидий государственным (муниципальным) учреждениям), индивидуальным предпринимателям, </w:t>
      </w:r>
      <w:r w:rsidRPr="002705C2">
        <w:rPr>
          <w:rFonts w:ascii="PT Astra Serif" w:hAnsi="PT Astra Serif"/>
          <w:sz w:val="28"/>
          <w:szCs w:val="28"/>
        </w:rPr>
        <w:lastRenderedPageBreak/>
        <w:t>осуществляющим образовательную деятельность по программам дошкольного образования, на возмещение затрат на обеспечение образовательной деятельности (приложение N 3).</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 Признать утратившими силу:</w:t>
      </w:r>
    </w:p>
    <w:p w:rsidR="002705C2" w:rsidRPr="002705C2" w:rsidRDefault="002705C2">
      <w:pPr>
        <w:pStyle w:val="ConsPlusNormal"/>
        <w:spacing w:before="220"/>
        <w:ind w:firstLine="540"/>
        <w:jc w:val="both"/>
        <w:rPr>
          <w:rFonts w:ascii="PT Astra Serif" w:hAnsi="PT Astra Serif"/>
          <w:sz w:val="28"/>
          <w:szCs w:val="28"/>
        </w:rPr>
      </w:pPr>
      <w:hyperlink r:id="rId13">
        <w:proofErr w:type="gramStart"/>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14 марта 2019 года N 157-П "О предоставлении субсидий из областного бюджета частным дошкольным образовательным организациям на возмещение затрат на обеспечение образовательной деятельности и субсидий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roofErr w:type="gramEnd"/>
    </w:p>
    <w:p w:rsidR="002705C2" w:rsidRPr="002705C2" w:rsidRDefault="002705C2">
      <w:pPr>
        <w:pStyle w:val="ConsPlusNormal"/>
        <w:spacing w:before="220"/>
        <w:ind w:firstLine="540"/>
        <w:jc w:val="both"/>
        <w:rPr>
          <w:rFonts w:ascii="PT Astra Serif" w:hAnsi="PT Astra Serif"/>
          <w:sz w:val="28"/>
          <w:szCs w:val="28"/>
        </w:rPr>
      </w:pPr>
      <w:hyperlink r:id="rId14">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25 ноября 2019 года N 825-П "О предоставлении субсидий из областного бюджета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p w:rsidR="002705C2" w:rsidRPr="002705C2" w:rsidRDefault="002705C2">
      <w:pPr>
        <w:pStyle w:val="ConsPlusNormal"/>
        <w:spacing w:before="220"/>
        <w:ind w:firstLine="540"/>
        <w:jc w:val="both"/>
        <w:rPr>
          <w:rFonts w:ascii="PT Astra Serif" w:hAnsi="PT Astra Serif"/>
          <w:sz w:val="28"/>
          <w:szCs w:val="28"/>
        </w:rPr>
      </w:pPr>
      <w:hyperlink r:id="rId15">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17 декабря 2019 года N 882-П "О внесении изменений в постановление Правительства Саратовской области от 14 марта 2019 года N 157-П".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3. Министерству информации и печати области опубликовать настоящее постановление в течение десяти дней со дня его подписания.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4. Настоящее постановление вступает в силу со дня его официального опубликования.</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Вице-губернатор Саратовской области -</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Председатель Правительства Саратовской области</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Р.В.БУСАРГИН</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Default="002705C2">
      <w:pPr>
        <w:pStyle w:val="ConsPlusNormal"/>
        <w:jc w:val="both"/>
        <w:rPr>
          <w:rFonts w:ascii="PT Astra Serif" w:hAnsi="PT Astra Serif"/>
          <w:sz w:val="28"/>
          <w:szCs w:val="28"/>
          <w:lang w:val="en-US"/>
        </w:rPr>
      </w:pPr>
    </w:p>
    <w:p w:rsidR="002705C2" w:rsidRDefault="002705C2">
      <w:pPr>
        <w:pStyle w:val="ConsPlusNormal"/>
        <w:jc w:val="both"/>
        <w:rPr>
          <w:rFonts w:ascii="PT Astra Serif" w:hAnsi="PT Astra Serif"/>
          <w:sz w:val="28"/>
          <w:szCs w:val="28"/>
          <w:lang w:val="en-US"/>
        </w:rPr>
      </w:pPr>
    </w:p>
    <w:p w:rsidR="002705C2" w:rsidRDefault="002705C2">
      <w:pPr>
        <w:pStyle w:val="ConsPlusNormal"/>
        <w:jc w:val="both"/>
        <w:rPr>
          <w:rFonts w:ascii="PT Astra Serif" w:hAnsi="PT Astra Serif"/>
          <w:sz w:val="28"/>
          <w:szCs w:val="28"/>
          <w:lang w:val="en-US"/>
        </w:rPr>
      </w:pPr>
    </w:p>
    <w:p w:rsidR="002705C2" w:rsidRDefault="002705C2">
      <w:pPr>
        <w:pStyle w:val="ConsPlusNormal"/>
        <w:jc w:val="both"/>
        <w:rPr>
          <w:rFonts w:ascii="PT Astra Serif" w:hAnsi="PT Astra Serif"/>
          <w:sz w:val="28"/>
          <w:szCs w:val="28"/>
          <w:lang w:val="en-US"/>
        </w:rPr>
      </w:pPr>
    </w:p>
    <w:p w:rsidR="002705C2" w:rsidRDefault="002705C2">
      <w:pPr>
        <w:pStyle w:val="ConsPlusNormal"/>
        <w:jc w:val="both"/>
        <w:rPr>
          <w:rFonts w:ascii="PT Astra Serif" w:hAnsi="PT Astra Serif"/>
          <w:sz w:val="28"/>
          <w:szCs w:val="28"/>
          <w:lang w:val="en-US"/>
        </w:rPr>
      </w:pPr>
    </w:p>
    <w:p w:rsidR="002705C2" w:rsidRDefault="002705C2">
      <w:pPr>
        <w:pStyle w:val="ConsPlusNormal"/>
        <w:jc w:val="both"/>
        <w:rPr>
          <w:rFonts w:ascii="PT Astra Serif" w:hAnsi="PT Astra Serif"/>
          <w:sz w:val="28"/>
          <w:szCs w:val="28"/>
          <w:lang w:val="en-US"/>
        </w:rPr>
      </w:pPr>
    </w:p>
    <w:p w:rsidR="002705C2" w:rsidRPr="002705C2" w:rsidRDefault="002705C2">
      <w:pPr>
        <w:pStyle w:val="ConsPlusNormal"/>
        <w:jc w:val="both"/>
        <w:rPr>
          <w:rFonts w:ascii="PT Astra Serif" w:hAnsi="PT Astra Serif"/>
          <w:sz w:val="28"/>
          <w:szCs w:val="28"/>
          <w:lang w:val="en-US"/>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right"/>
        <w:outlineLvl w:val="0"/>
        <w:rPr>
          <w:rFonts w:ascii="PT Astra Serif" w:hAnsi="PT Astra Serif"/>
          <w:sz w:val="28"/>
          <w:szCs w:val="28"/>
        </w:rPr>
      </w:pPr>
      <w:r w:rsidRPr="002705C2">
        <w:rPr>
          <w:rFonts w:ascii="PT Astra Serif" w:hAnsi="PT Astra Serif"/>
          <w:sz w:val="28"/>
          <w:szCs w:val="28"/>
        </w:rPr>
        <w:lastRenderedPageBreak/>
        <w:t>Приложение N 1</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Утверждено</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постановлением</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Правительства Саратовской области</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от 13 сентября 2021 г. N 762-П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rPr>
          <w:rFonts w:ascii="PT Astra Serif" w:hAnsi="PT Astra Serif"/>
          <w:sz w:val="28"/>
          <w:szCs w:val="28"/>
        </w:rPr>
      </w:pPr>
      <w:bookmarkStart w:id="0" w:name="P44"/>
      <w:bookmarkEnd w:id="0"/>
      <w:r w:rsidRPr="002705C2">
        <w:rPr>
          <w:rFonts w:ascii="PT Astra Serif" w:hAnsi="PT Astra Serif"/>
          <w:sz w:val="28"/>
          <w:szCs w:val="28"/>
        </w:rPr>
        <w:t>ПОЛОЖЕНИЕ</w:t>
      </w:r>
    </w:p>
    <w:p w:rsidR="002705C2" w:rsidRPr="002705C2" w:rsidRDefault="002705C2" w:rsidP="002705C2">
      <w:pPr>
        <w:pStyle w:val="ConsPlusTitle"/>
        <w:jc w:val="center"/>
        <w:rPr>
          <w:rFonts w:ascii="PT Astra Serif" w:hAnsi="PT Astra Serif"/>
          <w:sz w:val="28"/>
          <w:szCs w:val="28"/>
        </w:rPr>
      </w:pPr>
      <w:r w:rsidRPr="002705C2">
        <w:rPr>
          <w:rFonts w:ascii="PT Astra Serif" w:hAnsi="PT Astra Serif"/>
          <w:sz w:val="28"/>
          <w:szCs w:val="28"/>
        </w:rPr>
        <w:t xml:space="preserve">О ПОРЯДКЕ ПРЕДОСТАВЛЕНИЯ СУБСИДИИ ИЗ ОБЛАСТНОГО БЮДЖЕТА ЧАСТНЫМ ДОШКОЛЬНЫМ ОБРАЗОВАТЕЛЬНЫМ ОРГАНИЗАЦИЯМ </w:t>
      </w:r>
      <w:bookmarkStart w:id="1" w:name="_GoBack"/>
      <w:bookmarkEnd w:id="1"/>
      <w:r w:rsidRPr="002705C2">
        <w:rPr>
          <w:rFonts w:ascii="PT Astra Serif" w:hAnsi="PT Astra Serif"/>
          <w:sz w:val="28"/>
          <w:szCs w:val="28"/>
        </w:rPr>
        <w:t>НА ВОЗМЕЩЕНИЕ ЗАТРАТ НА ОБЕСПЕЧЕНИЕ</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ОБРАЗОВАТЕЛЬНОЙ ДЕЯТЕЛЬНОСТИ</w:t>
      </w:r>
    </w:p>
    <w:p w:rsidR="002705C2" w:rsidRPr="002705C2" w:rsidRDefault="002705C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05C2" w:rsidRPr="002705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Список изменяющих документов</w:t>
            </w:r>
          </w:p>
          <w:p w:rsidR="002705C2" w:rsidRPr="002705C2" w:rsidRDefault="002705C2">
            <w:pPr>
              <w:pStyle w:val="ConsPlusNormal"/>
              <w:jc w:val="center"/>
              <w:rPr>
                <w:rFonts w:ascii="PT Astra Serif" w:hAnsi="PT Astra Serif"/>
                <w:sz w:val="28"/>
                <w:szCs w:val="28"/>
              </w:rPr>
            </w:pPr>
            <w:proofErr w:type="gramStart"/>
            <w:r w:rsidRPr="002705C2">
              <w:rPr>
                <w:rFonts w:ascii="PT Astra Serif" w:hAnsi="PT Astra Serif"/>
                <w:sz w:val="28"/>
                <w:szCs w:val="28"/>
              </w:rPr>
              <w:t>(в ред. постановлений Правительства Саратовской области</w:t>
            </w:r>
            <w:proofErr w:type="gramEnd"/>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 xml:space="preserve">от 19.05.2022 </w:t>
            </w:r>
            <w:hyperlink r:id="rId16">
              <w:r w:rsidRPr="002705C2">
                <w:rPr>
                  <w:rFonts w:ascii="PT Astra Serif" w:hAnsi="PT Astra Serif"/>
                  <w:sz w:val="28"/>
                  <w:szCs w:val="28"/>
                </w:rPr>
                <w:t>N 387-П</w:t>
              </w:r>
            </w:hyperlink>
            <w:r w:rsidRPr="002705C2">
              <w:rPr>
                <w:rFonts w:ascii="PT Astra Serif" w:hAnsi="PT Astra Serif"/>
                <w:sz w:val="28"/>
                <w:szCs w:val="28"/>
              </w:rPr>
              <w:t xml:space="preserve">, от 06.12.2022 </w:t>
            </w:r>
            <w:hyperlink r:id="rId17">
              <w:r w:rsidRPr="002705C2">
                <w:rPr>
                  <w:rFonts w:ascii="PT Astra Serif" w:hAnsi="PT Astra Serif"/>
                  <w:sz w:val="28"/>
                  <w:szCs w:val="28"/>
                </w:rPr>
                <w:t>N 1195-П</w:t>
              </w:r>
            </w:hyperlink>
            <w:r w:rsidRPr="002705C2">
              <w:rPr>
                <w:rFonts w:ascii="PT Astra Serif" w:hAnsi="PT Astra Serif"/>
                <w:sz w:val="28"/>
                <w:szCs w:val="28"/>
              </w:rPr>
              <w:t xml:space="preserve">, от 28.03.2023 </w:t>
            </w:r>
            <w:hyperlink r:id="rId18">
              <w:r w:rsidRPr="002705C2">
                <w:rPr>
                  <w:rFonts w:ascii="PT Astra Serif" w:hAnsi="PT Astra Serif"/>
                  <w:sz w:val="28"/>
                  <w:szCs w:val="28"/>
                </w:rPr>
                <w:t>N 261-П</w:t>
              </w:r>
            </w:hyperlink>
            <w:r w:rsidRPr="002705C2">
              <w:rPr>
                <w:rFonts w:ascii="PT Astra Serif" w:hAnsi="PT Astra Serif"/>
                <w:sz w:val="28"/>
                <w:szCs w:val="28"/>
              </w:rPr>
              <w:t>,</w:t>
            </w:r>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 xml:space="preserve">от 29.03.2024 </w:t>
            </w:r>
            <w:hyperlink r:id="rId19">
              <w:r w:rsidRPr="002705C2">
                <w:rPr>
                  <w:rFonts w:ascii="PT Astra Serif" w:hAnsi="PT Astra Serif"/>
                  <w:sz w:val="28"/>
                  <w:szCs w:val="28"/>
                </w:rPr>
                <w:t>N 244-П</w:t>
              </w:r>
            </w:hyperlink>
            <w:r w:rsidRPr="002705C2">
              <w:rPr>
                <w:rFonts w:ascii="PT Astra Serif" w:hAnsi="PT Astra Serif"/>
                <w:sz w:val="28"/>
                <w:szCs w:val="28"/>
              </w:rPr>
              <w:t xml:space="preserve">, от 18.04.2025 </w:t>
            </w:r>
            <w:hyperlink r:id="rId20">
              <w:r w:rsidRPr="002705C2">
                <w:rPr>
                  <w:rFonts w:ascii="PT Astra Serif" w:hAnsi="PT Astra Serif"/>
                  <w:sz w:val="28"/>
                  <w:szCs w:val="28"/>
                </w:rPr>
                <w:t>N 344-П</w:t>
              </w:r>
            </w:hyperlink>
            <w:r w:rsidRPr="002705C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r>
    </w:tbl>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t>1. Общие положения</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1.1. Настоящее Положение определяет цели, условия и порядок предоставления и возврата субсидии из областного бюджета частным дошкольным образовательным организациям на возмещение затрат на обеспечение образовательной деятельности (далее - Положение, Субсидия).</w:t>
      </w:r>
    </w:p>
    <w:p w:rsidR="002705C2" w:rsidRPr="002705C2" w:rsidRDefault="002705C2">
      <w:pPr>
        <w:pStyle w:val="ConsPlusNormal"/>
        <w:spacing w:before="220"/>
        <w:ind w:firstLine="540"/>
        <w:jc w:val="both"/>
        <w:rPr>
          <w:rFonts w:ascii="PT Astra Serif" w:hAnsi="PT Astra Serif"/>
          <w:sz w:val="28"/>
          <w:szCs w:val="28"/>
        </w:rPr>
      </w:pPr>
      <w:bookmarkStart w:id="2" w:name="P57"/>
      <w:bookmarkEnd w:id="2"/>
      <w:r w:rsidRPr="002705C2">
        <w:rPr>
          <w:rFonts w:ascii="PT Astra Serif" w:hAnsi="PT Astra Serif"/>
          <w:sz w:val="28"/>
          <w:szCs w:val="28"/>
        </w:rPr>
        <w:t>1.2. Субсидия предоставляется частным дошкольным образовательным организациям, имеющим лицензию на осуществление образовательной деятельности (далее - получатель Субсидии), при условии соответствия получателя Субсидии требованиям, установленным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1.3. </w:t>
      </w:r>
      <w:proofErr w:type="gramStart"/>
      <w:r w:rsidRPr="002705C2">
        <w:rPr>
          <w:rFonts w:ascii="PT Astra Serif" w:hAnsi="PT Astra Serif"/>
          <w:sz w:val="28"/>
          <w:szCs w:val="28"/>
        </w:rPr>
        <w:t xml:space="preserve">Предоставление Субсидии осуществляется министерством образования области (далее - Министерство) в рамках реализации комплекса процессных мероприятий "Содействие развитию дошкольного образования" государственной </w:t>
      </w:r>
      <w:hyperlink r:id="rId21">
        <w:r w:rsidRPr="002705C2">
          <w:rPr>
            <w:rFonts w:ascii="PT Astra Serif" w:hAnsi="PT Astra Serif"/>
            <w:sz w:val="28"/>
            <w:szCs w:val="28"/>
          </w:rPr>
          <w:t>программы</w:t>
        </w:r>
      </w:hyperlink>
      <w:r w:rsidRPr="002705C2">
        <w:rPr>
          <w:rFonts w:ascii="PT Astra Serif" w:hAnsi="PT Astra Serif"/>
          <w:sz w:val="28"/>
          <w:szCs w:val="28"/>
        </w:rPr>
        <w:t xml:space="preserve"> Саратовской области "Развитие образования в Саратовской области", утвержденной постановлением Правительства Саратовской области от 29 декабря 2018 года N 760-П, в пределах бюджетных ассигнований, предусмотренных законом области об областном бюджете на соответствующий финансовый год и на плановый период, и утвержденных в</w:t>
      </w:r>
      <w:proofErr w:type="gramEnd"/>
      <w:r w:rsidRPr="002705C2">
        <w:rPr>
          <w:rFonts w:ascii="PT Astra Serif" w:hAnsi="PT Astra Serif"/>
          <w:sz w:val="28"/>
          <w:szCs w:val="28"/>
        </w:rPr>
        <w:t xml:space="preserve"> установленном </w:t>
      </w:r>
      <w:proofErr w:type="gramStart"/>
      <w:r w:rsidRPr="002705C2">
        <w:rPr>
          <w:rFonts w:ascii="PT Astra Serif" w:hAnsi="PT Astra Serif"/>
          <w:sz w:val="28"/>
          <w:szCs w:val="28"/>
        </w:rPr>
        <w:t>порядке</w:t>
      </w:r>
      <w:proofErr w:type="gramEnd"/>
      <w:r w:rsidRPr="002705C2">
        <w:rPr>
          <w:rFonts w:ascii="PT Astra Serif" w:hAnsi="PT Astra Serif"/>
          <w:sz w:val="28"/>
          <w:szCs w:val="28"/>
        </w:rPr>
        <w:t xml:space="preserve"> лимитов бюджетных обязательств.</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1.3 в ред. </w:t>
      </w:r>
      <w:hyperlink r:id="rId22">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bookmarkStart w:id="3" w:name="P60"/>
      <w:bookmarkEnd w:id="3"/>
      <w:r w:rsidRPr="002705C2">
        <w:rPr>
          <w:rFonts w:ascii="PT Astra Serif" w:hAnsi="PT Astra Serif"/>
          <w:sz w:val="28"/>
          <w:szCs w:val="28"/>
        </w:rPr>
        <w:t xml:space="preserve">1.4. </w:t>
      </w:r>
      <w:proofErr w:type="gramStart"/>
      <w:r w:rsidRPr="002705C2">
        <w:rPr>
          <w:rFonts w:ascii="PT Astra Serif" w:hAnsi="PT Astra Serif"/>
          <w:sz w:val="28"/>
          <w:szCs w:val="28"/>
        </w:rPr>
        <w:t xml:space="preserve">Субсидия предоставляется в целях оказания поддержки частным дошкольным образовательным организациям на возмещение затрат на обеспечение образовательной деятельности на основании соглашения о </w:t>
      </w:r>
      <w:r w:rsidRPr="002705C2">
        <w:rPr>
          <w:rFonts w:ascii="PT Astra Serif" w:hAnsi="PT Astra Serif"/>
          <w:sz w:val="28"/>
          <w:szCs w:val="28"/>
        </w:rPr>
        <w:lastRenderedPageBreak/>
        <w:t xml:space="preserve">предоставлении Субсидии, заключаемого между Министерством и получателем Субсидии, на соответствующий финансовый год (далее - Соглашение) для обеспечения мероприятий (результатов) комплекса процессных мероприятий "Содействие развитию дошкольного образования" государственной </w:t>
      </w:r>
      <w:hyperlink r:id="rId23">
        <w:r w:rsidRPr="002705C2">
          <w:rPr>
            <w:rFonts w:ascii="PT Astra Serif" w:hAnsi="PT Astra Serif"/>
            <w:sz w:val="28"/>
            <w:szCs w:val="28"/>
          </w:rPr>
          <w:t>программы</w:t>
        </w:r>
      </w:hyperlink>
      <w:r w:rsidRPr="002705C2">
        <w:rPr>
          <w:rFonts w:ascii="PT Astra Serif" w:hAnsi="PT Astra Serif"/>
          <w:sz w:val="28"/>
          <w:szCs w:val="28"/>
        </w:rPr>
        <w:t xml:space="preserve"> Саратовской области "Развитие образования в Саратовской области", утвержденной постановлением Правительства Саратовской области</w:t>
      </w:r>
      <w:proofErr w:type="gramEnd"/>
      <w:r w:rsidRPr="002705C2">
        <w:rPr>
          <w:rFonts w:ascii="PT Astra Serif" w:hAnsi="PT Astra Serif"/>
          <w:sz w:val="28"/>
          <w:szCs w:val="28"/>
        </w:rPr>
        <w:t xml:space="preserve"> от 29 декабря 2018 года N 760-П.</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1.4 в ред. </w:t>
      </w:r>
      <w:hyperlink r:id="rId24">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1.5. Предоставление Субсидии носит заявительный характер.</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1.6. Один участник отбора может подать только одну заявку для участия в отборе.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1.7. Субсидия предоставляется частным дошкольным образовательным организациям </w:t>
      </w:r>
      <w:proofErr w:type="gramStart"/>
      <w:r w:rsidRPr="002705C2">
        <w:rPr>
          <w:rFonts w:ascii="PT Astra Serif" w:hAnsi="PT Astra Serif"/>
          <w:sz w:val="28"/>
          <w:szCs w:val="28"/>
        </w:rPr>
        <w:t>в текущем финансовом году за период с января текущего финансового года в случае наличия лицензии на осуществление</w:t>
      </w:r>
      <w:proofErr w:type="gramEnd"/>
      <w:r w:rsidRPr="002705C2">
        <w:rPr>
          <w:rFonts w:ascii="PT Astra Serif" w:hAnsi="PT Astra Serif"/>
          <w:sz w:val="28"/>
          <w:szCs w:val="28"/>
        </w:rPr>
        <w:t xml:space="preserve"> образовательной деятельности и оказания образовательных услуг с января текущего финансового года. В случае отсутствия лицензии на осуществление образовательной деятельности и неоказания образовательных услуг с января текущего года Субсидия предоставляется получателю Субсидии в текущем финансовом году с месяца, следующего за месяцем получения лицензии на осуществление образовательной деятельности, при условии оказания образовательных услуг.</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Часть вторая утратила силу. - </w:t>
      </w:r>
      <w:hyperlink r:id="rId25">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1.8. Субсидия предоставляется по результатам отбора. Способ проведения отбора - запрос предложений. Запрос предложений проводится Министерством на основании предложений (заявок), направленных участниками отбора для участия в отборе, исходя из соответствия участника отбора категории получателя Субсидии, требованиям, предъявляемыми к участникам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Способ предоставления субсидии - возмещение затрат.</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п</w:t>
      </w:r>
      <w:proofErr w:type="gramEnd"/>
      <w:r w:rsidRPr="002705C2">
        <w:rPr>
          <w:rFonts w:ascii="PT Astra Serif" w:hAnsi="PT Astra Serif"/>
          <w:sz w:val="28"/>
          <w:szCs w:val="28"/>
        </w:rPr>
        <w:t xml:space="preserve">. 1.8 в ред. </w:t>
      </w:r>
      <w:hyperlink r:id="rId26">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1.9.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п</w:t>
      </w:r>
      <w:proofErr w:type="gramEnd"/>
      <w:r w:rsidRPr="002705C2">
        <w:rPr>
          <w:rFonts w:ascii="PT Astra Serif" w:hAnsi="PT Astra Serif"/>
          <w:sz w:val="28"/>
          <w:szCs w:val="28"/>
        </w:rPr>
        <w:t xml:space="preserve">. 1.9 в ред. </w:t>
      </w:r>
      <w:hyperlink r:id="rId27">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t>2. Порядок проведения отбора получателей Субсидий</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для предоставления Субсидий</w:t>
      </w:r>
    </w:p>
    <w:p w:rsidR="002705C2" w:rsidRPr="002705C2" w:rsidRDefault="002705C2">
      <w:pPr>
        <w:pStyle w:val="ConsPlusNormal"/>
        <w:jc w:val="center"/>
        <w:rPr>
          <w:rFonts w:ascii="PT Astra Serif" w:hAnsi="PT Astra Serif"/>
          <w:sz w:val="28"/>
          <w:szCs w:val="28"/>
        </w:rPr>
      </w:pPr>
    </w:p>
    <w:p w:rsidR="002705C2" w:rsidRPr="002705C2" w:rsidRDefault="002705C2">
      <w:pPr>
        <w:pStyle w:val="ConsPlusNormal"/>
        <w:jc w:val="center"/>
        <w:rPr>
          <w:rFonts w:ascii="PT Astra Serif" w:hAnsi="PT Astra Serif"/>
          <w:sz w:val="28"/>
          <w:szCs w:val="28"/>
        </w:rPr>
      </w:pPr>
      <w:proofErr w:type="gramStart"/>
      <w:r w:rsidRPr="002705C2">
        <w:rPr>
          <w:rFonts w:ascii="PT Astra Serif" w:hAnsi="PT Astra Serif"/>
          <w:sz w:val="28"/>
          <w:szCs w:val="28"/>
        </w:rPr>
        <w:t xml:space="preserve">(в ред. </w:t>
      </w:r>
      <w:hyperlink r:id="rId28">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w:t>
      </w:r>
      <w:proofErr w:type="gramEnd"/>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от 18.04.2025 N 344-П)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 xml:space="preserve">2.1. Объявление о проведении отбора размещается на Едином портале, а также на официальном сайте Министерства в информационно-телекоммуникационной сети Интернет по адресу: </w:t>
      </w:r>
      <w:hyperlink r:id="rId29">
        <w:r w:rsidRPr="002705C2">
          <w:rPr>
            <w:rFonts w:ascii="PT Astra Serif" w:hAnsi="PT Astra Serif"/>
            <w:sz w:val="28"/>
            <w:szCs w:val="28"/>
          </w:rPr>
          <w:t>http://minobr.saratov.gov.ru</w:t>
        </w:r>
      </w:hyperlink>
      <w:r w:rsidRPr="002705C2">
        <w:rPr>
          <w:rFonts w:ascii="PT Astra Serif" w:hAnsi="PT Astra Serif"/>
          <w:sz w:val="28"/>
          <w:szCs w:val="28"/>
        </w:rPr>
        <w:t xml:space="preserve"> (далее - официальный сайт Министерства) в срок не менее чем за 2 календарных дня до начала приема заявок на участие в отборе с указанием: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сроков проведения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даты начала подачи и даты окончания приема заявок участников отбора, </w:t>
      </w:r>
      <w:proofErr w:type="gramStart"/>
      <w:r w:rsidRPr="002705C2">
        <w:rPr>
          <w:rFonts w:ascii="PT Astra Serif" w:hAnsi="PT Astra Serif"/>
          <w:sz w:val="28"/>
          <w:szCs w:val="28"/>
        </w:rPr>
        <w:t>которая</w:t>
      </w:r>
      <w:proofErr w:type="gramEnd"/>
      <w:r w:rsidRPr="002705C2">
        <w:rPr>
          <w:rFonts w:ascii="PT Astra Serif" w:hAnsi="PT Astra Serif"/>
          <w:sz w:val="28"/>
          <w:szCs w:val="28"/>
        </w:rPr>
        <w:t xml:space="preserve"> не может быть ранее 10-го календарного дня, следующего за днем размещения объявления о проведении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наименования, места нахождения, почтового адреса, адреса электронной почты Министерства;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результатов предоставления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доменного имени и (или) указателей страниц сайта государственной информационной системы в сети Интернет, обеспечивающей проведение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требований к участникам отбора в соответствии с настоящим Положением и к перечню документов, представляемых участниками отбора для подтверждения соответствия указанным требованиям;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порядка подачи заявок участниками отбора и требований, предъявляемых к форме и содержанию заявок, подаваемых участниками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правил рассмотрения и оценки заявок участников отбора в соответствии с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порядка возврата заявок на доработку;</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порядка представления участникам отбора разъяснений положений объявления о проведении отбора, даты начала и окончания срока такого </w:t>
      </w:r>
      <w:r w:rsidRPr="002705C2">
        <w:rPr>
          <w:rFonts w:ascii="PT Astra Serif" w:hAnsi="PT Astra Serif"/>
          <w:sz w:val="28"/>
          <w:szCs w:val="28"/>
        </w:rPr>
        <w:lastRenderedPageBreak/>
        <w:t>представления;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срока, в течение которого победитель (победители) отбора должен подписать Соглашение;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условий признания победителя (победителей) отбора </w:t>
      </w:r>
      <w:proofErr w:type="gramStart"/>
      <w:r w:rsidRPr="002705C2">
        <w:rPr>
          <w:rFonts w:ascii="PT Astra Serif" w:hAnsi="PT Astra Serif"/>
          <w:sz w:val="28"/>
          <w:szCs w:val="28"/>
        </w:rPr>
        <w:t>уклонившимся</w:t>
      </w:r>
      <w:proofErr w:type="gramEnd"/>
      <w:r w:rsidRPr="002705C2">
        <w:rPr>
          <w:rFonts w:ascii="PT Astra Serif" w:hAnsi="PT Astra Serif"/>
          <w:sz w:val="28"/>
          <w:szCs w:val="28"/>
        </w:rPr>
        <w:t xml:space="preserve"> от заключения Соглашения;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срока размещения протокола подведения итогов отбора (документа об итогах проведения отбора) на Едином портале, а также на официальном сайте Министерства;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категорий и (или) критериев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объема распределяемой Субсидии в рамках отбора, порядка расчета размера Субсидии, правил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порядка отклонения заявок, а также информации об основаниях их отклонения.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2.2. Внесение изменений в объявление о проведении отбора осуществляется не позднее наступления </w:t>
      </w:r>
      <w:proofErr w:type="gramStart"/>
      <w:r w:rsidRPr="002705C2">
        <w:rPr>
          <w:rFonts w:ascii="PT Astra Serif" w:hAnsi="PT Astra Serif"/>
          <w:sz w:val="28"/>
          <w:szCs w:val="28"/>
        </w:rPr>
        <w:t>даты окончания приема заявок участников отбора</w:t>
      </w:r>
      <w:proofErr w:type="gramEnd"/>
      <w:r w:rsidRPr="002705C2">
        <w:rPr>
          <w:rFonts w:ascii="PT Astra Serif" w:hAnsi="PT Astra Serif"/>
          <w:sz w:val="28"/>
          <w:szCs w:val="28"/>
        </w:rPr>
        <w:t xml:space="preserve"> с соблюдением следующих условий: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при внесении изменений в объявление о проведении отбора изменение способа отбора не допускается;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 случае внесения изменений в объявление о проведении отбора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внести изменения в заявки;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участники отбора,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2.3. Отмена проведения отбора не допускается.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2.4. Проведение отбора обеспечивается в системе "Электронный бюджет".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Доступ к системе "Электронный бюджет" обеспечивается с использованием федеральной государственной информационной системы "Единая система идентификац</w:t>
      </w:r>
      <w:proofErr w:type="gramStart"/>
      <w:r w:rsidRPr="002705C2">
        <w:rPr>
          <w:rFonts w:ascii="PT Astra Serif" w:hAnsi="PT Astra Serif"/>
          <w:sz w:val="28"/>
          <w:szCs w:val="28"/>
        </w:rPr>
        <w:t>ии и ау</w:t>
      </w:r>
      <w:proofErr w:type="gramEnd"/>
      <w:r w:rsidRPr="002705C2">
        <w:rPr>
          <w:rFonts w:ascii="PT Astra Serif" w:hAnsi="PT Astra Serif"/>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Взаимодействие Министерства с участниками отбора в рамках проведения отбора осуществляется с использованием документов в электронной форме в системе "Электронный бюджет".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Участник отбора формирует заявку в электронной форме посредством заполнения соответствующих экранных форм веб-интерфейса системы "Электронный бюджет" и представляет в систему "Электронный бюджет"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для участников отбора </w:t>
      </w:r>
      <w:hyperlink w:anchor="P117">
        <w:r w:rsidRPr="002705C2">
          <w:rPr>
            <w:rFonts w:ascii="PT Astra Serif" w:hAnsi="PT Astra Serif"/>
            <w:sz w:val="28"/>
            <w:szCs w:val="28"/>
          </w:rPr>
          <w:t>пунктом 2.6</w:t>
        </w:r>
      </w:hyperlink>
      <w:r w:rsidRPr="002705C2">
        <w:rPr>
          <w:rFonts w:ascii="PT Astra Serif" w:hAnsi="PT Astra Serif"/>
          <w:sz w:val="28"/>
          <w:szCs w:val="28"/>
        </w:rPr>
        <w:t xml:space="preserve"> настоящего Положения.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Заявка в системе "Электронный бюджет" подписывается усиленной квалифицированной электронной подписью руководителя участника отбора или уполномоченного им лица.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2705C2" w:rsidRPr="002705C2" w:rsidRDefault="002705C2">
      <w:pPr>
        <w:pStyle w:val="ConsPlusNormal"/>
        <w:spacing w:before="220"/>
        <w:ind w:firstLine="540"/>
        <w:jc w:val="both"/>
        <w:rPr>
          <w:rFonts w:ascii="PT Astra Serif" w:hAnsi="PT Astra Serif"/>
          <w:sz w:val="28"/>
          <w:szCs w:val="28"/>
        </w:rPr>
      </w:pPr>
      <w:bookmarkStart w:id="4" w:name="P108"/>
      <w:bookmarkEnd w:id="4"/>
      <w:r w:rsidRPr="002705C2">
        <w:rPr>
          <w:rFonts w:ascii="PT Astra Serif" w:hAnsi="PT Astra Serif"/>
          <w:sz w:val="28"/>
          <w:szCs w:val="28"/>
        </w:rPr>
        <w:t>2.5. Участник отбора на получение Субсидии на даты рассмотрения заявки и заключения Соглашения должен соответствовать следующим требованиям:</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а) не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w:t>
      </w:r>
      <w:proofErr w:type="gramEnd"/>
      <w:r w:rsidRPr="002705C2">
        <w:rPr>
          <w:rFonts w:ascii="PT Astra Serif" w:hAnsi="PT Astra Serif"/>
          <w:sz w:val="28"/>
          <w:szCs w:val="28"/>
        </w:rPr>
        <w:t xml:space="preserve"> совокупности превышает 25 процентов (если иное не предусмотрено законодательством Российской Федерации). </w:t>
      </w:r>
      <w:proofErr w:type="gramStart"/>
      <w:r w:rsidRPr="002705C2">
        <w:rPr>
          <w:rFonts w:ascii="PT Astra Serif" w:hAnsi="PT Astra Serif"/>
          <w:sz w:val="28"/>
          <w:szCs w:val="28"/>
        </w:rPr>
        <w:t xml:space="preserve">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w:t>
      </w:r>
      <w:r w:rsidRPr="002705C2">
        <w:rPr>
          <w:rFonts w:ascii="PT Astra Serif" w:hAnsi="PT Astra Serif"/>
          <w:sz w:val="28"/>
          <w:szCs w:val="28"/>
        </w:rPr>
        <w:lastRenderedPageBreak/>
        <w:t>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2705C2">
        <w:rPr>
          <w:rFonts w:ascii="PT Astra Serif" w:hAnsi="PT Astra Serif"/>
          <w:sz w:val="28"/>
          <w:szCs w:val="28"/>
        </w:rPr>
        <w:t xml:space="preserve"> публичных акционерных обществ;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б)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в) не находиться в составляемых в рамках реализации полномочий, предусмотренных </w:t>
      </w:r>
      <w:hyperlink r:id="rId30">
        <w:r w:rsidRPr="002705C2">
          <w:rPr>
            <w:rFonts w:ascii="PT Astra Serif" w:hAnsi="PT Astra Serif"/>
            <w:sz w:val="28"/>
            <w:szCs w:val="28"/>
          </w:rPr>
          <w:t>главой VII</w:t>
        </w:r>
      </w:hyperlink>
      <w:r w:rsidRPr="002705C2">
        <w:rPr>
          <w:rFonts w:ascii="PT Astra Serif" w:hAnsi="PT Astra Serif"/>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г) не являться получателем средств из областного бюджета на основании иных нормативных правовых актов на цели, установленные </w:t>
      </w:r>
      <w:hyperlink w:anchor="P60">
        <w:r w:rsidRPr="002705C2">
          <w:rPr>
            <w:rFonts w:ascii="PT Astra Serif" w:hAnsi="PT Astra Serif"/>
            <w:sz w:val="28"/>
            <w:szCs w:val="28"/>
          </w:rPr>
          <w:t>пунктом 1.4</w:t>
        </w:r>
      </w:hyperlink>
      <w:r w:rsidRPr="002705C2">
        <w:rPr>
          <w:rFonts w:ascii="PT Astra Serif" w:hAnsi="PT Astra Serif"/>
          <w:sz w:val="28"/>
          <w:szCs w:val="28"/>
        </w:rPr>
        <w:t xml:space="preserve"> настоящего Положения;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д) не являться иностранным агентом в соответствии с Федеральным </w:t>
      </w:r>
      <w:hyperlink r:id="rId31">
        <w:r w:rsidRPr="002705C2">
          <w:rPr>
            <w:rFonts w:ascii="PT Astra Serif" w:hAnsi="PT Astra Serif"/>
            <w:sz w:val="28"/>
            <w:szCs w:val="28"/>
          </w:rPr>
          <w:t>законом</w:t>
        </w:r>
      </w:hyperlink>
      <w:r w:rsidRPr="002705C2">
        <w:rPr>
          <w:rFonts w:ascii="PT Astra Serif" w:hAnsi="PT Astra Serif"/>
          <w:sz w:val="28"/>
          <w:szCs w:val="28"/>
        </w:rPr>
        <w:t xml:space="preserve"> "О </w:t>
      </w:r>
      <w:proofErr w:type="gramStart"/>
      <w:r w:rsidRPr="002705C2">
        <w:rPr>
          <w:rFonts w:ascii="PT Astra Serif" w:hAnsi="PT Astra Serif"/>
          <w:sz w:val="28"/>
          <w:szCs w:val="28"/>
        </w:rPr>
        <w:t>контроле за</w:t>
      </w:r>
      <w:proofErr w:type="gramEnd"/>
      <w:r w:rsidRPr="002705C2">
        <w:rPr>
          <w:rFonts w:ascii="PT Astra Serif" w:hAnsi="PT Astra Serif"/>
          <w:sz w:val="28"/>
          <w:szCs w:val="28"/>
        </w:rPr>
        <w:t xml:space="preserve"> деятельностью лиц, находящихся под иностранным влиянием";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е) отсутствие просроченной задолженности по возврату в областной бюджет иных субсидий, бюджетных инвестиций, а также иной просроченной (неурегулированной) задолженности по денежным обязательствам перед Саратовской областью;</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ж) на едином налоговом счете отсутствует или не превышает размер, определенный </w:t>
      </w:r>
      <w:hyperlink r:id="rId32">
        <w:r w:rsidRPr="002705C2">
          <w:rPr>
            <w:rFonts w:ascii="PT Astra Serif" w:hAnsi="PT Astra Serif"/>
            <w:sz w:val="28"/>
            <w:szCs w:val="28"/>
          </w:rPr>
          <w:t>пунктом 3 статьи 47</w:t>
        </w:r>
      </w:hyperlink>
      <w:r w:rsidRPr="002705C2">
        <w:rPr>
          <w:rFonts w:ascii="PT Astra Serif" w:hAnsi="PT Astra Serif"/>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участника отбора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2705C2" w:rsidRPr="002705C2" w:rsidRDefault="002705C2">
      <w:pPr>
        <w:pStyle w:val="ConsPlusNormal"/>
        <w:spacing w:before="220"/>
        <w:ind w:firstLine="540"/>
        <w:jc w:val="both"/>
        <w:rPr>
          <w:rFonts w:ascii="PT Astra Serif" w:hAnsi="PT Astra Serif"/>
          <w:sz w:val="28"/>
          <w:szCs w:val="28"/>
        </w:rPr>
      </w:pPr>
      <w:bookmarkStart w:id="5" w:name="P117"/>
      <w:bookmarkEnd w:id="5"/>
      <w:r w:rsidRPr="002705C2">
        <w:rPr>
          <w:rFonts w:ascii="PT Astra Serif" w:hAnsi="PT Astra Serif"/>
          <w:sz w:val="28"/>
          <w:szCs w:val="28"/>
        </w:rPr>
        <w:t>2.6. Участник отбора представляет в Министерство следующие документы, необходимые для участия в отборе:</w:t>
      </w:r>
    </w:p>
    <w:p w:rsidR="002705C2" w:rsidRPr="002705C2" w:rsidRDefault="002705C2">
      <w:pPr>
        <w:pStyle w:val="ConsPlusNormal"/>
        <w:spacing w:before="220"/>
        <w:ind w:firstLine="540"/>
        <w:jc w:val="both"/>
        <w:rPr>
          <w:rFonts w:ascii="PT Astra Serif" w:hAnsi="PT Astra Serif"/>
          <w:sz w:val="28"/>
          <w:szCs w:val="28"/>
        </w:rPr>
      </w:pPr>
      <w:hyperlink w:anchor="P272">
        <w:r w:rsidRPr="002705C2">
          <w:rPr>
            <w:rFonts w:ascii="PT Astra Serif" w:hAnsi="PT Astra Serif"/>
            <w:sz w:val="28"/>
            <w:szCs w:val="28"/>
          </w:rPr>
          <w:t>заявление</w:t>
        </w:r>
      </w:hyperlink>
      <w:r w:rsidRPr="002705C2">
        <w:rPr>
          <w:rFonts w:ascii="PT Astra Serif" w:hAnsi="PT Astra Serif"/>
          <w:sz w:val="28"/>
          <w:szCs w:val="28"/>
        </w:rPr>
        <w:t xml:space="preserve"> о предоставлении Субсидии по форме согласно приложению N 1 к настоящему Положению;</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копии учредительных документов юридического лица;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документы, подтверждающие назначение на должность руководителя и главного бухгалтера заявителя (при наличии соответствующей должности);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штатное расписание;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трудовые договоры с педагогическими работниками;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копии образовательных программ (в том числе учебных планов и рабочих программ), в целях возмещения затрат на реализацию которых предоставляется Субсидия;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сведения о количестве групп, численности воспитанников;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сведения о средней заработной плате педагогических работников;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копии документов, подтверждающих безопасное пребывание детей (договор с охранной организацией и (или) договор на обслуживание кнопки тревожной сигнализации, и (или) трудовой договор и должностные инструкции работников, осуществляющих функции сторожа, и (или) договор на обслуживание видеонаблюдения).</w:t>
      </w:r>
    </w:p>
    <w:p w:rsidR="002705C2" w:rsidRPr="002705C2" w:rsidRDefault="002705C2">
      <w:pPr>
        <w:pStyle w:val="ConsPlusNormal"/>
        <w:spacing w:before="220"/>
        <w:ind w:firstLine="540"/>
        <w:jc w:val="both"/>
        <w:rPr>
          <w:rFonts w:ascii="PT Astra Serif" w:hAnsi="PT Astra Serif"/>
          <w:sz w:val="28"/>
          <w:szCs w:val="28"/>
        </w:rPr>
      </w:pPr>
      <w:bookmarkStart w:id="6" w:name="P127"/>
      <w:bookmarkEnd w:id="6"/>
      <w:r w:rsidRPr="002705C2">
        <w:rPr>
          <w:rFonts w:ascii="PT Astra Serif" w:hAnsi="PT Astra Serif"/>
          <w:sz w:val="28"/>
          <w:szCs w:val="28"/>
        </w:rPr>
        <w:t>2.6.1. Участник отбора при подаче заявления вправе по собственной инициативе представить в Министерство:</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копии формы по КНД 1151111 "Расчет по страховым взносам" с отметкой налогового органа об их принятии;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копию документа, подтверждающего права участника отбора на объекты недвижимости, которые используются для осуществления образовательной деятельности (в случае, если права на указанные объекты не зарегистрированы в Едином государственном реестре недвижимости);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выписку (сведения) из Единого государственного реестра недвижимости о правах участника отбора на объекты недвижимости, которые используются для осуществления образовательной деятельности (в случае, если права на указанные объекты зарегистрированы в Едином государственном реестре недвижимости);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выписку из реестра лицензий на осуществление образовательной деятельности.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2.6.2. В случае непредставления участником отбора документов, указанных в </w:t>
      </w:r>
      <w:hyperlink w:anchor="P127">
        <w:r w:rsidRPr="002705C2">
          <w:rPr>
            <w:rFonts w:ascii="PT Astra Serif" w:hAnsi="PT Astra Serif"/>
            <w:sz w:val="28"/>
            <w:szCs w:val="28"/>
          </w:rPr>
          <w:t>подпункте 2.6.1</w:t>
        </w:r>
      </w:hyperlink>
      <w:r w:rsidRPr="002705C2">
        <w:rPr>
          <w:rFonts w:ascii="PT Astra Serif" w:hAnsi="PT Astra Serif"/>
          <w:sz w:val="28"/>
          <w:szCs w:val="28"/>
        </w:rPr>
        <w:t xml:space="preserve"> настоящего Положения, соответствующая информация запрашивается Министерством в рамках межведомственного информационного взаимодействия.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2.7. Документы и (или) копии документов должны быть подписаны заявителем (руководителем заявителя) или его представителем (с приложением представителем документов, подтверждающих его полномочия </w:t>
      </w:r>
      <w:r w:rsidRPr="002705C2">
        <w:rPr>
          <w:rFonts w:ascii="PT Astra Serif" w:hAnsi="PT Astra Serif"/>
          <w:sz w:val="28"/>
          <w:szCs w:val="28"/>
        </w:rPr>
        <w:lastRenderedPageBreak/>
        <w:t>в соответствии с действующим законодательством) и заверены печатью (при наличии печати).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Электронные копии документов, включаемые в заявку, должны иметь распространенные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Прилагаемые к заявке электронные документы должны позволять в полном объеме прочитать текст документа и распознать его реквизиты.</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Документы, включенные в заявку, не должны содержать подчисток, приписок, зачеркнутых слов, исправлений, а также не должны иметь повреждений, наличие которых не позволяет однозначно истолковать их содержание.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Фото- и видеоматериалы, включаемые в заявку (по инициативе участника отбора), должны содержать четкое и контрастное изображение.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2.8. Участник отбора имеет право в инициативном порядке отозвать заявку </w:t>
      </w:r>
      <w:proofErr w:type="gramStart"/>
      <w:r w:rsidRPr="002705C2">
        <w:rPr>
          <w:rFonts w:ascii="PT Astra Serif" w:hAnsi="PT Astra Serif"/>
          <w:sz w:val="28"/>
          <w:szCs w:val="28"/>
        </w:rPr>
        <w:t>на участие в отборе в любое время до даты окончания срока проведения отбора путем формирования участником отбора в электронной форме</w:t>
      </w:r>
      <w:proofErr w:type="gramEnd"/>
      <w:r w:rsidRPr="002705C2">
        <w:rPr>
          <w:rFonts w:ascii="PT Astra Serif" w:hAnsi="PT Astra Serif"/>
          <w:sz w:val="28"/>
          <w:szCs w:val="28"/>
        </w:rPr>
        <w:t xml:space="preserve"> уведомления об отзыве заявки, без последующего формирования новой заявки и рассмотрения заявки в рамках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Любой участник отбора со дня размещения объявления о проведении отбора на Едином портале не позднее 3 рабочих дней до дня завершения подачи заявок вправе направить в Министерство запрос о разъяснении положений объявления о проведении отбора путем формирования в системе "Электронный бюджет" соответствующего запроса.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Министерство в ответ на запрос направляет разъяснение положений объявления о проведении отбора в срок, установленный объявлением о проведении отбора, но не позднее одного рабочего дня до дня завершения подачи заявок, путем формирования в системе "Электронный бюджет" соответствующего разъяснения.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Представленное Министерством разъяснение положений объявления о проведении отбора не должно изменять суть информации, содержащейся в объявлении.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Представленные участниками отбора заявки, включая документы, </w:t>
      </w:r>
      <w:r w:rsidRPr="002705C2">
        <w:rPr>
          <w:rFonts w:ascii="PT Astra Serif" w:hAnsi="PT Astra Serif"/>
          <w:sz w:val="28"/>
          <w:szCs w:val="28"/>
        </w:rPr>
        <w:lastRenderedPageBreak/>
        <w:t>входящие в состав заявок, участникам конкурса не возвращаются, за исключением отзыва заявки участником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Участник отбора вправе изменить заявку путем подачи заявления на изменение в электронной форме (сканированная копия) в системе "Электронный бюджет" в срок не </w:t>
      </w:r>
      <w:proofErr w:type="gramStart"/>
      <w:r w:rsidRPr="002705C2">
        <w:rPr>
          <w:rFonts w:ascii="PT Astra Serif" w:hAnsi="PT Astra Serif"/>
          <w:sz w:val="28"/>
          <w:szCs w:val="28"/>
        </w:rPr>
        <w:t>позднее</w:t>
      </w:r>
      <w:proofErr w:type="gramEnd"/>
      <w:r w:rsidRPr="002705C2">
        <w:rPr>
          <w:rFonts w:ascii="PT Astra Serif" w:hAnsi="PT Astra Serif"/>
          <w:sz w:val="28"/>
          <w:szCs w:val="28"/>
        </w:rPr>
        <w:t xml:space="preserve"> чем за 5 рабочих дней до истечения срока подачи заявок.</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Возврат заявок на доработку не предусматривается.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2.9. Доступ к заявкам участников отбора для их рассмотрения открывается Министерству в системе "Электронный бюджет" </w:t>
      </w:r>
      <w:proofErr w:type="gramStart"/>
      <w:r w:rsidRPr="002705C2">
        <w:rPr>
          <w:rFonts w:ascii="PT Astra Serif" w:hAnsi="PT Astra Serif"/>
          <w:sz w:val="28"/>
          <w:szCs w:val="28"/>
        </w:rPr>
        <w:t>с даты представления</w:t>
      </w:r>
      <w:proofErr w:type="gramEnd"/>
      <w:r w:rsidRPr="002705C2">
        <w:rPr>
          <w:rFonts w:ascii="PT Astra Serif" w:hAnsi="PT Astra Serif"/>
          <w:sz w:val="28"/>
          <w:szCs w:val="28"/>
        </w:rPr>
        <w:t xml:space="preserve"> участником отбора заявки на получение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2.10. Проверка участника отбора на соответствие требованиям, установленным </w:t>
      </w:r>
      <w:hyperlink w:anchor="P108">
        <w:r w:rsidRPr="002705C2">
          <w:rPr>
            <w:rFonts w:ascii="PT Astra Serif" w:hAnsi="PT Astra Serif"/>
            <w:sz w:val="28"/>
            <w:szCs w:val="28"/>
          </w:rPr>
          <w:t>пунктом 2.5</w:t>
        </w:r>
      </w:hyperlink>
      <w:r w:rsidRPr="002705C2">
        <w:rPr>
          <w:rFonts w:ascii="PT Astra Serif" w:hAnsi="PT Astra Serif"/>
          <w:sz w:val="28"/>
          <w:szCs w:val="28"/>
        </w:rPr>
        <w:t xml:space="preserve"> настоящего Положения,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Подтверждение соответствия участника отбора требованиям, установленным </w:t>
      </w:r>
      <w:hyperlink w:anchor="P108">
        <w:r w:rsidRPr="002705C2">
          <w:rPr>
            <w:rFonts w:ascii="PT Astra Serif" w:hAnsi="PT Astra Serif"/>
            <w:sz w:val="28"/>
            <w:szCs w:val="28"/>
          </w:rPr>
          <w:t>пунктом 2.5</w:t>
        </w:r>
      </w:hyperlink>
      <w:r w:rsidRPr="002705C2">
        <w:rPr>
          <w:rFonts w:ascii="PT Astra Serif" w:hAnsi="PT Astra Serif"/>
          <w:sz w:val="28"/>
          <w:szCs w:val="28"/>
        </w:rPr>
        <w:t xml:space="preserve"> настоящего Положения,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системе "Электронный бюджет".</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Запрещается требовать от участника отбора представления документов и информации в целях подтверждения соответствия участника отбора требованиям, установленным </w:t>
      </w:r>
      <w:hyperlink w:anchor="P108">
        <w:r w:rsidRPr="002705C2">
          <w:rPr>
            <w:rFonts w:ascii="PT Astra Serif" w:hAnsi="PT Astra Serif"/>
            <w:sz w:val="28"/>
            <w:szCs w:val="28"/>
          </w:rPr>
          <w:t>пунктом 2.5</w:t>
        </w:r>
      </w:hyperlink>
      <w:r w:rsidRPr="002705C2">
        <w:rPr>
          <w:rFonts w:ascii="PT Astra Serif" w:hAnsi="PT Astra Serif"/>
          <w:sz w:val="28"/>
          <w:szCs w:val="28"/>
        </w:rPr>
        <w:t xml:space="preserve"> настоящего Положения, при наличии соответствующей информации в государственных информационных системах, доступ к которым имеется у Министерства в рамках межведомственного электронного взаимодействия, за исключением случая, если участник отбора готов представить Министерству документы и информацию по собственной инициативе.</w:t>
      </w:r>
      <w:proofErr w:type="gramEnd"/>
    </w:p>
    <w:p w:rsidR="002705C2" w:rsidRPr="002705C2" w:rsidRDefault="002705C2">
      <w:pPr>
        <w:pStyle w:val="ConsPlusNormal"/>
        <w:spacing w:before="220"/>
        <w:ind w:firstLine="540"/>
        <w:jc w:val="both"/>
        <w:rPr>
          <w:rFonts w:ascii="PT Astra Serif" w:hAnsi="PT Astra Serif"/>
          <w:sz w:val="28"/>
          <w:szCs w:val="28"/>
        </w:rPr>
      </w:pPr>
      <w:bookmarkStart w:id="7" w:name="P150"/>
      <w:bookmarkEnd w:id="7"/>
      <w:r w:rsidRPr="002705C2">
        <w:rPr>
          <w:rFonts w:ascii="PT Astra Serif" w:hAnsi="PT Astra Serif"/>
          <w:sz w:val="28"/>
          <w:szCs w:val="28"/>
        </w:rPr>
        <w:t>2.11. Министерство не позднее 20 рабочих дней со дня окончания срока приема заявок рассматривает представленные для получения Субсидии документы на предмет их соответствия требованиям, предусмотренным настоящим Положением, а также соответствия заявителей требованиям, установленным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Основаниями для отклонения заявок участников отбора на стадии рассмотрения и оценки заявки являются: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а) несоответствие участника отбора требованиям, установленным </w:t>
      </w:r>
      <w:hyperlink w:anchor="P57">
        <w:r w:rsidRPr="002705C2">
          <w:rPr>
            <w:rFonts w:ascii="PT Astra Serif" w:hAnsi="PT Astra Serif"/>
            <w:sz w:val="28"/>
            <w:szCs w:val="28"/>
          </w:rPr>
          <w:t>пунктами 1.2</w:t>
        </w:r>
      </w:hyperlink>
      <w:r w:rsidRPr="002705C2">
        <w:rPr>
          <w:rFonts w:ascii="PT Astra Serif" w:hAnsi="PT Astra Serif"/>
          <w:sz w:val="28"/>
          <w:szCs w:val="28"/>
        </w:rPr>
        <w:t xml:space="preserve">, </w:t>
      </w:r>
      <w:hyperlink w:anchor="P108">
        <w:r w:rsidRPr="002705C2">
          <w:rPr>
            <w:rFonts w:ascii="PT Astra Serif" w:hAnsi="PT Astra Serif"/>
            <w:sz w:val="28"/>
            <w:szCs w:val="28"/>
          </w:rPr>
          <w:t>2.5</w:t>
        </w:r>
      </w:hyperlink>
      <w:r w:rsidRPr="002705C2">
        <w:rPr>
          <w:rFonts w:ascii="PT Astra Serif" w:hAnsi="PT Astra Serif"/>
          <w:sz w:val="28"/>
          <w:szCs w:val="28"/>
        </w:rPr>
        <w:t xml:space="preserve"> настоящего Положения;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б) непредставление (представление не в полном объеме) документов, указанных в объявлении о проведении отбора, обязательных к представлению участником отбора, предусмотренных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 несоответствие представленных участником отбора заявления и (или) документов требованиям, установленным в объявлении о проведении отбора, предусмотренных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г) недостоверность информации, содержащейся в документах, представленных участником отбора в целях подтверждения соответствия требованиям, установленным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 подача участником отбора заявки после даты и (или) времени, определенных для подачи заявок;</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е) отсутствие у участника отбора лицензии на осуществление образовательной деятельности.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Отбор признается несостоявшимся в следующих случаях:</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а) в течение срока приема заявок не подано ни одной заявки;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б) по результатам рассмотрения заявок отклонены все заявки.</w:t>
      </w:r>
    </w:p>
    <w:p w:rsidR="002705C2" w:rsidRPr="002705C2" w:rsidRDefault="002705C2">
      <w:pPr>
        <w:pStyle w:val="ConsPlusNormal"/>
        <w:spacing w:before="220"/>
        <w:ind w:firstLine="540"/>
        <w:jc w:val="both"/>
        <w:rPr>
          <w:rFonts w:ascii="PT Astra Serif" w:hAnsi="PT Astra Serif"/>
          <w:sz w:val="28"/>
          <w:szCs w:val="28"/>
        </w:rPr>
      </w:pPr>
      <w:bookmarkStart w:id="8" w:name="P161"/>
      <w:bookmarkEnd w:id="8"/>
      <w:r w:rsidRPr="002705C2">
        <w:rPr>
          <w:rFonts w:ascii="PT Astra Serif" w:hAnsi="PT Astra Serif"/>
          <w:sz w:val="28"/>
          <w:szCs w:val="28"/>
        </w:rPr>
        <w:t>2.12. Основаниями для отказа в предоставлении Субсидии являются: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несоответствие документов, представленных получателем Субсидии, требованиям, определенным </w:t>
      </w:r>
      <w:hyperlink w:anchor="P117">
        <w:r w:rsidRPr="002705C2">
          <w:rPr>
            <w:rFonts w:ascii="PT Astra Serif" w:hAnsi="PT Astra Serif"/>
            <w:sz w:val="28"/>
            <w:szCs w:val="28"/>
          </w:rPr>
          <w:t>пунктом 2.6</w:t>
        </w:r>
      </w:hyperlink>
      <w:r w:rsidRPr="002705C2">
        <w:rPr>
          <w:rFonts w:ascii="PT Astra Serif" w:hAnsi="PT Astra Serif"/>
          <w:sz w:val="28"/>
          <w:szCs w:val="28"/>
        </w:rPr>
        <w:t xml:space="preserve"> настоящего Положения, или непредставление (представление не в полном объеме) документов, обязательных к представлению участником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установление факта недостоверности представленной получателем Субсидии информации.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2.13. При наличии оснований, указанных в </w:t>
      </w:r>
      <w:hyperlink w:anchor="P150">
        <w:r w:rsidRPr="002705C2">
          <w:rPr>
            <w:rFonts w:ascii="PT Astra Serif" w:hAnsi="PT Astra Serif"/>
            <w:sz w:val="28"/>
            <w:szCs w:val="28"/>
          </w:rPr>
          <w:t>пунктах 2.11</w:t>
        </w:r>
      </w:hyperlink>
      <w:r w:rsidRPr="002705C2">
        <w:rPr>
          <w:rFonts w:ascii="PT Astra Serif" w:hAnsi="PT Astra Serif"/>
          <w:sz w:val="28"/>
          <w:szCs w:val="28"/>
        </w:rPr>
        <w:t xml:space="preserve">, </w:t>
      </w:r>
      <w:hyperlink w:anchor="P161">
        <w:r w:rsidRPr="002705C2">
          <w:rPr>
            <w:rFonts w:ascii="PT Astra Serif" w:hAnsi="PT Astra Serif"/>
            <w:sz w:val="28"/>
            <w:szCs w:val="28"/>
          </w:rPr>
          <w:t>2.12</w:t>
        </w:r>
      </w:hyperlink>
      <w:r w:rsidRPr="002705C2">
        <w:rPr>
          <w:rFonts w:ascii="PT Astra Serif" w:hAnsi="PT Astra Serif"/>
          <w:sz w:val="28"/>
          <w:szCs w:val="28"/>
        </w:rPr>
        <w:t xml:space="preserve"> настоящего Положения, Министерством принимается решение об отклонении заявки участника отбора и (или) об отказе в предоставлении Субсидии соответственно.</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2.14. По результатам проведения оценки документов осуществляется ранжирование участников отбора, определяемое исходя из очередности поступления заявок с указанием очередности номеров.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При прочих равных условиях преимущественным правом на заключение Соглашения обладает участник отбора, имеющий более раннюю регистрацию подачи документов.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2.15. Протокол вскрытия заявок автоматически формируется на Едином портале и подписывается в системе "Электронный бюджет" усиленной квалифицированной электронной подписью министра образования области или уполномоченного им должностного лица, а также размещается на Едином портале не позднее одного рабочего дня, следующего за днем его подписания.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Протокол подведения итогов отбора автоматически формируется на Едином </w:t>
      </w:r>
      <w:proofErr w:type="gramStart"/>
      <w:r w:rsidRPr="002705C2">
        <w:rPr>
          <w:rFonts w:ascii="PT Astra Serif" w:hAnsi="PT Astra Serif"/>
          <w:sz w:val="28"/>
          <w:szCs w:val="28"/>
        </w:rPr>
        <w:t>портале</w:t>
      </w:r>
      <w:proofErr w:type="gramEnd"/>
      <w:r w:rsidRPr="002705C2">
        <w:rPr>
          <w:rFonts w:ascii="PT Astra Serif" w:hAnsi="PT Astra Serif"/>
          <w:sz w:val="28"/>
          <w:szCs w:val="28"/>
        </w:rPr>
        <w:t xml:space="preserve"> на основании результатов определения победителя (победителей) отбора и подписывается усиленной квалифицированной электронной подписью министра образования области или уполномоченного им должностного лица в системе "Электронный бюджет", а также на Едином портале, не позднее одного рабочего дня, следующего за днем его подписания.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Внесение изменений в протокол рассмотрения заявок осуществляется не позднее 10 календарных дней со дня </w:t>
      </w:r>
      <w:proofErr w:type="gramStart"/>
      <w:r w:rsidRPr="002705C2">
        <w:rPr>
          <w:rFonts w:ascii="PT Astra Serif" w:hAnsi="PT Astra Serif"/>
          <w:sz w:val="28"/>
          <w:szCs w:val="28"/>
        </w:rPr>
        <w:t>подписания первой версии протокола рассмотрения заявок</w:t>
      </w:r>
      <w:proofErr w:type="gramEnd"/>
      <w:r w:rsidRPr="002705C2">
        <w:rPr>
          <w:rFonts w:ascii="PT Astra Serif" w:hAnsi="PT Astra Serif"/>
          <w:sz w:val="28"/>
          <w:szCs w:val="28"/>
        </w:rPr>
        <w:t xml:space="preserve"> путем формирования новой версии указанного протокола с указанием причин внесения изменений.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Протокол подведения итогов отбора считается принятием решения о предоставлении Субсидии. Распределение Субсидии между участниками отбора осуществляется в пределах лимитов бюджетных обязательств, доведенных до Министерства на текущий финансовый год.</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 случае</w:t>
      </w:r>
      <w:proofErr w:type="gramStart"/>
      <w:r w:rsidRPr="002705C2">
        <w:rPr>
          <w:rFonts w:ascii="PT Astra Serif" w:hAnsi="PT Astra Serif"/>
          <w:sz w:val="28"/>
          <w:szCs w:val="28"/>
        </w:rPr>
        <w:t>,</w:t>
      </w:r>
      <w:proofErr w:type="gramEnd"/>
      <w:r w:rsidRPr="002705C2">
        <w:rPr>
          <w:rFonts w:ascii="PT Astra Serif" w:hAnsi="PT Astra Serif"/>
          <w:sz w:val="28"/>
          <w:szCs w:val="28"/>
        </w:rPr>
        <w:t xml:space="preserve"> если объем Субсидии, распределяемый в рамках отбора, больше размера Субсидии, указанного в заявке участника отбора, которому присвоен первый порядковый номер, оставшийся размер Субсидии распределяется между остальными участниками отбора, включенными в рейтинг.</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Каждому следующему участнику отбора в порядке убывания рейтинга распределяется размер Субсидии, установленной по итогам рассмотрения и оценки заявки, до полного распределения указанных средств.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2.16. Протокол подведения итогов отбора включает следующие сведения: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дата, время и место проведения рассмотрения заявок;</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информация об участниках отбора, заявки которых были рассмотрены;</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наименование получателей Субсидии, с которыми заключается Соглашение, и размер предоставляемой им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2.17. За недостоверность сведений, содержащихся в представленных документах, получатель Субсидии несет ответственность в соответствии с действующим законодательством Российской Федерации.</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t>3. Условия и порядок предоставления Субсидии</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3.1. Предоставление Субсидии из областного бюджета осуществляется при условии заключения Соглашения между Министерством и участником отбора, в отношении которого принято решение о предоставлении Субсидии, по типовой форме, утвержденной приказом министерства финансов области.</w:t>
      </w:r>
    </w:p>
    <w:p w:rsidR="002705C2" w:rsidRPr="002705C2" w:rsidRDefault="002705C2">
      <w:pPr>
        <w:pStyle w:val="ConsPlusNormal"/>
        <w:spacing w:before="220"/>
        <w:ind w:firstLine="540"/>
        <w:jc w:val="both"/>
        <w:rPr>
          <w:rFonts w:ascii="PT Astra Serif" w:hAnsi="PT Astra Serif"/>
          <w:sz w:val="28"/>
          <w:szCs w:val="28"/>
        </w:rPr>
      </w:pPr>
      <w:bookmarkStart w:id="9" w:name="P183"/>
      <w:bookmarkEnd w:id="9"/>
      <w:r w:rsidRPr="002705C2">
        <w:rPr>
          <w:rFonts w:ascii="PT Astra Serif" w:hAnsi="PT Astra Serif"/>
          <w:sz w:val="28"/>
          <w:szCs w:val="28"/>
        </w:rPr>
        <w:t>3.2. В течение 3 рабочих дней со дня принятия решения о предоставлении Субсидии между Министерством и получателем Субсидии подписывается Соглашение в двух экземплярах на текущий финансовый год.</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3.3. Получатель Субсидии признается уклонившимся от заключения Соглашения в случае его </w:t>
      </w:r>
      <w:proofErr w:type="spellStart"/>
      <w:r w:rsidRPr="002705C2">
        <w:rPr>
          <w:rFonts w:ascii="PT Astra Serif" w:hAnsi="PT Astra Serif"/>
          <w:sz w:val="28"/>
          <w:szCs w:val="28"/>
        </w:rPr>
        <w:t>неподписания</w:t>
      </w:r>
      <w:proofErr w:type="spellEnd"/>
      <w:r w:rsidRPr="002705C2">
        <w:rPr>
          <w:rFonts w:ascii="PT Astra Serif" w:hAnsi="PT Astra Serif"/>
          <w:sz w:val="28"/>
          <w:szCs w:val="28"/>
        </w:rPr>
        <w:t xml:space="preserve"> в срок, указанный в </w:t>
      </w:r>
      <w:hyperlink w:anchor="P183">
        <w:r w:rsidRPr="002705C2">
          <w:rPr>
            <w:rFonts w:ascii="PT Astra Serif" w:hAnsi="PT Astra Serif"/>
            <w:sz w:val="28"/>
            <w:szCs w:val="28"/>
          </w:rPr>
          <w:t>пункте 3.2</w:t>
        </w:r>
      </w:hyperlink>
      <w:r w:rsidRPr="002705C2">
        <w:rPr>
          <w:rFonts w:ascii="PT Astra Serif" w:hAnsi="PT Astra Serif"/>
          <w:sz w:val="28"/>
          <w:szCs w:val="28"/>
        </w:rPr>
        <w:t xml:space="preserve"> настоящего Положения.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3.4. Обязательными условиями предоставления Субсидии, включаемыми в Соглашение, являются обязательства получателя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 достижении результатов предоставления Субсидии и представлении в Министерство отчета о достижении результатов предоставления Субсидии;</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о согласии на осуществление в отношении получателя Субсидии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области (по согласованию) соблюдения получателем Субсидии порядка и условий предоставления Субсидии в соответствии со </w:t>
      </w:r>
      <w:hyperlink r:id="rId33">
        <w:r w:rsidRPr="002705C2">
          <w:rPr>
            <w:rFonts w:ascii="PT Astra Serif" w:hAnsi="PT Astra Serif"/>
            <w:sz w:val="28"/>
            <w:szCs w:val="28"/>
          </w:rPr>
          <w:t>статьями 268.1</w:t>
        </w:r>
      </w:hyperlink>
      <w:r w:rsidRPr="002705C2">
        <w:rPr>
          <w:rFonts w:ascii="PT Astra Serif" w:hAnsi="PT Astra Serif"/>
          <w:sz w:val="28"/>
          <w:szCs w:val="28"/>
        </w:rPr>
        <w:t xml:space="preserve"> и </w:t>
      </w:r>
      <w:hyperlink r:id="rId34">
        <w:r w:rsidRPr="002705C2">
          <w:rPr>
            <w:rFonts w:ascii="PT Astra Serif" w:hAnsi="PT Astra Serif"/>
            <w:sz w:val="28"/>
            <w:szCs w:val="28"/>
          </w:rPr>
          <w:t>269.2</w:t>
        </w:r>
      </w:hyperlink>
      <w:r w:rsidRPr="002705C2">
        <w:rPr>
          <w:rFonts w:ascii="PT Astra Serif" w:hAnsi="PT Astra Serif"/>
          <w:sz w:val="28"/>
          <w:szCs w:val="28"/>
        </w:rPr>
        <w:t xml:space="preserve"> Бюджетного кодекса Российской Федерации;</w:t>
      </w:r>
      <w:proofErr w:type="gramEnd"/>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(в ред. </w:t>
      </w:r>
      <w:hyperlink r:id="rId35">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19.05.2022 N 387-П)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о включении в Соглашение в случае уменьшения Министерству как получателю бюджетных средств ранее доведенных лимитов бюджетных обязательств на предоставление Субсидии на соответствующий финансовый год,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w:t>
      </w:r>
      <w:proofErr w:type="spellStart"/>
      <w:r w:rsidRPr="002705C2">
        <w:rPr>
          <w:rFonts w:ascii="PT Astra Serif" w:hAnsi="PT Astra Serif"/>
          <w:sz w:val="28"/>
          <w:szCs w:val="28"/>
        </w:rPr>
        <w:t>недостижении</w:t>
      </w:r>
      <w:proofErr w:type="spellEnd"/>
      <w:r w:rsidRPr="002705C2">
        <w:rPr>
          <w:rFonts w:ascii="PT Astra Serif" w:hAnsi="PT Astra Serif"/>
          <w:sz w:val="28"/>
          <w:szCs w:val="28"/>
        </w:rPr>
        <w:t xml:space="preserve"> согласия по новым условиям.</w:t>
      </w:r>
    </w:p>
    <w:p w:rsidR="002705C2" w:rsidRPr="002705C2" w:rsidRDefault="002705C2">
      <w:pPr>
        <w:pStyle w:val="ConsPlusNormal"/>
        <w:spacing w:before="220"/>
        <w:ind w:firstLine="540"/>
        <w:jc w:val="both"/>
        <w:rPr>
          <w:rFonts w:ascii="PT Astra Serif" w:hAnsi="PT Astra Serif"/>
          <w:sz w:val="28"/>
          <w:szCs w:val="28"/>
        </w:rPr>
      </w:pPr>
      <w:bookmarkStart w:id="10" w:name="P190"/>
      <w:bookmarkEnd w:id="10"/>
      <w:r w:rsidRPr="002705C2">
        <w:rPr>
          <w:rFonts w:ascii="PT Astra Serif" w:hAnsi="PT Astra Serif"/>
          <w:sz w:val="28"/>
          <w:szCs w:val="28"/>
        </w:rPr>
        <w:t>3.5. Результат предоставления субсидии (оказание услуг) - оказана поддержка частным дошкольным образовательным организациям на возмещение затрат на обеспечение образовательной деятельности.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первая в ред. </w:t>
      </w:r>
      <w:hyperlink r:id="rId36">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w:t>
      </w:r>
      <w:r w:rsidRPr="002705C2">
        <w:rPr>
          <w:rFonts w:ascii="PT Astra Serif" w:hAnsi="PT Astra Serif"/>
          <w:sz w:val="28"/>
          <w:szCs w:val="28"/>
        </w:rPr>
        <w:lastRenderedPageBreak/>
        <w:t>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Части вторая - третья исключены. - </w:t>
      </w:r>
      <w:hyperlink r:id="rId37">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06.12.2022 N 1195-П.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Значения результатов предоставления Субсидии устанавливаются в Соглашении и должны быть достигнуты не позднее 31 декабря текущего финансового года.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Часть пятая исключена. - </w:t>
      </w:r>
      <w:hyperlink r:id="rId38">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06.12.2022 N 1195-П.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3.6. Предоставление Субсидии осуществляется на основании заключенного Соглашения путем перечисления средств Субсидии на расчетный счет, открытый получателем Субсидии в кредитной организации, не позднее 10-го рабочего дня, следующего за днем принятия решения о предоставлении Субсидии.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ч</w:t>
      </w:r>
      <w:proofErr w:type="gramEnd"/>
      <w:r w:rsidRPr="002705C2">
        <w:rPr>
          <w:rFonts w:ascii="PT Astra Serif" w:hAnsi="PT Astra Serif"/>
          <w:sz w:val="28"/>
          <w:szCs w:val="28"/>
        </w:rPr>
        <w:t xml:space="preserve">асть первая в ред. </w:t>
      </w:r>
      <w:hyperlink r:id="rId39">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18.04.2025 N 344-П)</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Получатель Субсидии предоставляет в Министерство в срок, установленный Соглашением, отчет о затратах, подлежащих возмещению за счет Субсидии, а также платежные документы, подтверждающие фактически произведенные затраты на приобретение учебных пособий, средств обучения, игр, игрушек (договор, счет (товарный чек), накладная, платежные поручения и т.п.).</w:t>
      </w:r>
      <w:proofErr w:type="gramEnd"/>
      <w:r w:rsidRPr="002705C2">
        <w:rPr>
          <w:rFonts w:ascii="PT Astra Serif" w:hAnsi="PT Astra Serif"/>
          <w:sz w:val="28"/>
          <w:szCs w:val="28"/>
        </w:rPr>
        <w:t xml:space="preserve"> Министерство рассматривает полученные документы в течение 3 рабочих дней и принимает решение о предоставлении Субсидии или в отказе в предоставлении Субсидии.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вторая в ред. </w:t>
      </w:r>
      <w:hyperlink r:id="rId40">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18.04.2025 N 344-П)</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Предоставление Субсидии осуществляется путем перечисления средств за фактически предоставленные услуги за предыдущий период на основании отчета о затратах, подлежащих возмещению за счет Субсидии, в пределах размера Субсидии, определенного на текущий финансовый год, в соответствии с </w:t>
      </w:r>
      <w:hyperlink w:anchor="P210">
        <w:r w:rsidRPr="002705C2">
          <w:rPr>
            <w:rFonts w:ascii="PT Astra Serif" w:hAnsi="PT Astra Serif"/>
            <w:sz w:val="28"/>
            <w:szCs w:val="28"/>
          </w:rPr>
          <w:t>пунктами 3.9</w:t>
        </w:r>
      </w:hyperlink>
      <w:r w:rsidRPr="002705C2">
        <w:rPr>
          <w:rFonts w:ascii="PT Astra Serif" w:hAnsi="PT Astra Serif"/>
          <w:sz w:val="28"/>
          <w:szCs w:val="28"/>
        </w:rPr>
        <w:t xml:space="preserve"> - </w:t>
      </w:r>
      <w:hyperlink w:anchor="P219">
        <w:r w:rsidRPr="002705C2">
          <w:rPr>
            <w:rFonts w:ascii="PT Astra Serif" w:hAnsi="PT Astra Serif"/>
            <w:sz w:val="28"/>
            <w:szCs w:val="28"/>
          </w:rPr>
          <w:t>3.10</w:t>
        </w:r>
      </w:hyperlink>
      <w:r w:rsidRPr="002705C2">
        <w:rPr>
          <w:rFonts w:ascii="PT Astra Serif" w:hAnsi="PT Astra Serif"/>
          <w:sz w:val="28"/>
          <w:szCs w:val="28"/>
        </w:rPr>
        <w:t xml:space="preserve"> настоящего Положения, а также представленных платежных документов, подтверждающих фактически произведенные затраты на приобретение учебных пособий, средств обучения, игр, игрушек (договор, счет (товарный</w:t>
      </w:r>
      <w:proofErr w:type="gramEnd"/>
      <w:r w:rsidRPr="002705C2">
        <w:rPr>
          <w:rFonts w:ascii="PT Astra Serif" w:hAnsi="PT Astra Serif"/>
          <w:sz w:val="28"/>
          <w:szCs w:val="28"/>
        </w:rPr>
        <w:t xml:space="preserve"> </w:t>
      </w:r>
      <w:proofErr w:type="gramStart"/>
      <w:r w:rsidRPr="002705C2">
        <w:rPr>
          <w:rFonts w:ascii="PT Astra Serif" w:hAnsi="PT Astra Serif"/>
          <w:sz w:val="28"/>
          <w:szCs w:val="28"/>
        </w:rPr>
        <w:t>чек), накладная, платежные поручения и т.п.).</w:t>
      </w:r>
      <w:proofErr w:type="gramEnd"/>
      <w:r w:rsidRPr="002705C2">
        <w:rPr>
          <w:rFonts w:ascii="PT Astra Serif" w:hAnsi="PT Astra Serif"/>
          <w:sz w:val="28"/>
          <w:szCs w:val="28"/>
        </w:rPr>
        <w:t xml:space="preserve"> Субсидия за декабрь текущего года предоставляется получателю Субсидии не позднее 31 декабря соответствующего финансового года.</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третья в ред. </w:t>
      </w:r>
      <w:hyperlink r:id="rId41">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18.04.2025 N 344-П)</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Между Министерством и получателем Субсидии может быть заключено дополнительное Соглашение к Соглашению (в том числе о расторжении </w:t>
      </w:r>
      <w:r w:rsidRPr="002705C2">
        <w:rPr>
          <w:rFonts w:ascii="PT Astra Serif" w:hAnsi="PT Astra Serif"/>
          <w:sz w:val="28"/>
          <w:szCs w:val="28"/>
        </w:rPr>
        <w:lastRenderedPageBreak/>
        <w:t xml:space="preserve">соглашения) о предоставлении Субсидии в соответствии с типовыми формами, установленными министерством финансов области, в случаях изменения реквизитов сторон и (или) исправления технических ошибок, корректировки согласно </w:t>
      </w:r>
      <w:hyperlink w:anchor="P219">
        <w:r w:rsidRPr="002705C2">
          <w:rPr>
            <w:rFonts w:ascii="PT Astra Serif" w:hAnsi="PT Astra Serif"/>
            <w:sz w:val="28"/>
            <w:szCs w:val="28"/>
          </w:rPr>
          <w:t>пункту 3.10</w:t>
        </w:r>
      </w:hyperlink>
      <w:r w:rsidRPr="002705C2">
        <w:rPr>
          <w:rFonts w:ascii="PT Astra Serif" w:hAnsi="PT Astra Serif"/>
          <w:sz w:val="28"/>
          <w:szCs w:val="28"/>
        </w:rPr>
        <w:t xml:space="preserve"> настоящего Положения, а также в случае уменьшения Министерству ранее доведенных лимитов бюджетных обязательств, приводящего к невозможности</w:t>
      </w:r>
      <w:proofErr w:type="gramEnd"/>
      <w:r w:rsidRPr="002705C2">
        <w:rPr>
          <w:rFonts w:ascii="PT Astra Serif" w:hAnsi="PT Astra Serif"/>
          <w:sz w:val="28"/>
          <w:szCs w:val="28"/>
        </w:rPr>
        <w:t xml:space="preserve"> предоставления Субсидии в размере, определенном в Соглашении.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пятая введена </w:t>
      </w:r>
      <w:hyperlink r:id="rId42">
        <w:r w:rsidRPr="002705C2">
          <w:rPr>
            <w:rFonts w:ascii="PT Astra Serif" w:hAnsi="PT Astra Serif"/>
            <w:sz w:val="28"/>
            <w:szCs w:val="28"/>
          </w:rPr>
          <w:t>постановлением</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Дополнительное Соглашение заключается в течение 5 рабочих дней со дня обращения получателя Субсидии, содержащего предложения о внесении изменений в Соглашение или о расторжении Соглашения.</w:t>
      </w:r>
    </w:p>
    <w:p w:rsidR="002705C2" w:rsidRPr="002705C2" w:rsidRDefault="002705C2">
      <w:pPr>
        <w:pStyle w:val="ConsPlusNormal"/>
        <w:spacing w:before="220"/>
        <w:ind w:firstLine="540"/>
        <w:jc w:val="both"/>
        <w:rPr>
          <w:rFonts w:ascii="PT Astra Serif" w:hAnsi="PT Astra Serif"/>
          <w:sz w:val="28"/>
          <w:szCs w:val="28"/>
        </w:rPr>
      </w:pPr>
      <w:bookmarkStart w:id="11" w:name="P205"/>
      <w:bookmarkEnd w:id="11"/>
      <w:r w:rsidRPr="002705C2">
        <w:rPr>
          <w:rFonts w:ascii="PT Astra Serif" w:hAnsi="PT Astra Serif"/>
          <w:sz w:val="28"/>
          <w:szCs w:val="28"/>
        </w:rPr>
        <w:t xml:space="preserve">3.7. </w:t>
      </w:r>
      <w:proofErr w:type="gramStart"/>
      <w:r w:rsidRPr="002705C2">
        <w:rPr>
          <w:rFonts w:ascii="PT Astra Serif" w:hAnsi="PT Astra Serif"/>
          <w:sz w:val="28"/>
          <w:szCs w:val="28"/>
        </w:rPr>
        <w:t>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неиспользованных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w:t>
      </w:r>
      <w:proofErr w:type="gramEnd"/>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 случае начала реорганизации, ликвидации, банкротства получателя Субсидии, приостановки деятельности либо окончания срока действия лицензии на осуществление образовательной деятельности получатель Субсидии обязан письменно уведомить Министерство об указанных обстоятельствах не позднее одного рабочего дня со дня их наступления.</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3.7 в ред. </w:t>
      </w:r>
      <w:hyperlink r:id="rId43">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3.8. Министерство в течение 10 рабочих дней с момента получения уведомления об обстоятельствах, указанных в </w:t>
      </w:r>
      <w:hyperlink w:anchor="P205">
        <w:r w:rsidRPr="002705C2">
          <w:rPr>
            <w:rFonts w:ascii="PT Astra Serif" w:hAnsi="PT Astra Serif"/>
            <w:sz w:val="28"/>
            <w:szCs w:val="28"/>
          </w:rPr>
          <w:t>пункте 3.7</w:t>
        </w:r>
      </w:hyperlink>
      <w:r w:rsidRPr="002705C2">
        <w:rPr>
          <w:rFonts w:ascii="PT Astra Serif" w:hAnsi="PT Astra Serif"/>
          <w:sz w:val="28"/>
          <w:szCs w:val="28"/>
        </w:rPr>
        <w:t xml:space="preserve"> настоящего Положения, принимает решение о прекращении предоставления Субсидии и уведомляет получателя Субсидии о прекращении предоставления Субсидии, направив уведомление получателю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Предоставление Субсидии в случаях, предусмотренных </w:t>
      </w:r>
      <w:hyperlink w:anchor="P205">
        <w:r w:rsidRPr="002705C2">
          <w:rPr>
            <w:rFonts w:ascii="PT Astra Serif" w:hAnsi="PT Astra Serif"/>
            <w:sz w:val="28"/>
            <w:szCs w:val="28"/>
          </w:rPr>
          <w:t>пунктом 3.7</w:t>
        </w:r>
      </w:hyperlink>
      <w:r w:rsidRPr="002705C2">
        <w:rPr>
          <w:rFonts w:ascii="PT Astra Serif" w:hAnsi="PT Astra Serif"/>
          <w:sz w:val="28"/>
          <w:szCs w:val="28"/>
        </w:rPr>
        <w:t xml:space="preserve"> настоящего Положения, прекращается с месяца наступления этих случаев.</w:t>
      </w:r>
    </w:p>
    <w:p w:rsidR="002705C2" w:rsidRPr="002705C2" w:rsidRDefault="002705C2">
      <w:pPr>
        <w:pStyle w:val="ConsPlusNormal"/>
        <w:spacing w:before="220"/>
        <w:ind w:firstLine="540"/>
        <w:jc w:val="both"/>
        <w:rPr>
          <w:rFonts w:ascii="PT Astra Serif" w:hAnsi="PT Astra Serif"/>
          <w:sz w:val="28"/>
          <w:szCs w:val="28"/>
        </w:rPr>
      </w:pPr>
      <w:bookmarkStart w:id="12" w:name="P210"/>
      <w:bookmarkEnd w:id="12"/>
      <w:r w:rsidRPr="002705C2">
        <w:rPr>
          <w:rFonts w:ascii="PT Astra Serif" w:hAnsi="PT Astra Serif"/>
          <w:sz w:val="28"/>
          <w:szCs w:val="28"/>
        </w:rPr>
        <w:t>3.9. Размер Субсидии, рассчитывается по формуле:</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lastRenderedPageBreak/>
        <w:t xml:space="preserve">(в ред. </w:t>
      </w:r>
      <w:hyperlink r:id="rId44">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center"/>
        <w:rPr>
          <w:rFonts w:ascii="PT Astra Serif" w:hAnsi="PT Astra Serif"/>
          <w:sz w:val="28"/>
          <w:szCs w:val="28"/>
        </w:rPr>
      </w:pPr>
      <w:r w:rsidRPr="002705C2">
        <w:rPr>
          <w:rFonts w:ascii="PT Astra Serif" w:hAnsi="PT Astra Serif"/>
          <w:noProof/>
          <w:position w:val="-28"/>
          <w:sz w:val="28"/>
          <w:szCs w:val="28"/>
        </w:rPr>
        <w:drawing>
          <wp:inline distT="0" distB="0" distL="0" distR="0" wp14:anchorId="34439A81" wp14:editId="208B1D1C">
            <wp:extent cx="179197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91970" cy="502920"/>
                    </a:xfrm>
                    <a:prstGeom prst="rect">
                      <a:avLst/>
                    </a:prstGeom>
                    <a:noFill/>
                    <a:ln>
                      <a:noFill/>
                    </a:ln>
                  </pic:spPr>
                </pic:pic>
              </a:graphicData>
            </a:graphic>
          </wp:inline>
        </w:drawing>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proofErr w:type="gramStart"/>
      <w:r w:rsidRPr="002705C2">
        <w:rPr>
          <w:rFonts w:ascii="PT Astra Serif" w:hAnsi="PT Astra Serif"/>
          <w:sz w:val="28"/>
          <w:szCs w:val="28"/>
        </w:rPr>
        <w:t>w = 1, 2, 3, 4, 5 - возрастные группы (1 - группы для детей в возрасте до трех лет, 2 - группы для детей в возрасте трех и более лет, 3 - разновозрастные группы для детей любых двух возрастов (от двух месяцев до трех лет), 4 - разновозрастные группы для детей любых двух возрастов (от трех до семи лет), 5 - разновозрастные группы для детей любых</w:t>
      </w:r>
      <w:proofErr w:type="gramEnd"/>
      <w:r w:rsidRPr="002705C2">
        <w:rPr>
          <w:rFonts w:ascii="PT Astra Serif" w:hAnsi="PT Astra Serif"/>
          <w:sz w:val="28"/>
          <w:szCs w:val="28"/>
        </w:rPr>
        <w:t xml:space="preserve"> трех возрастов (от трех до семи лет);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k = 1, 2, 3 - категории воспитанников дошкольных групп (1 - дети, посещающие общеразвивающие группы, 2 - дети с ограниченными возможностями здоровья и дети-инвалиды, посещающие комбинированные или компенсирующие группы, 3 - дети, посещающие оздоровительные группы (для часто болеющих детей);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noProof/>
          <w:position w:val="-9"/>
          <w:sz w:val="28"/>
          <w:szCs w:val="28"/>
        </w:rPr>
        <w:drawing>
          <wp:inline distT="0" distB="0" distL="0" distR="0" wp14:anchorId="4B642347" wp14:editId="5BAA2A4A">
            <wp:extent cx="241300" cy="2622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2705C2">
        <w:rPr>
          <w:rFonts w:ascii="PT Astra Serif" w:hAnsi="PT Astra Serif"/>
          <w:sz w:val="28"/>
          <w:szCs w:val="28"/>
        </w:rPr>
        <w:t xml:space="preserve"> - норматив финансового обеспечения образовательной деятельности в расчете на одного воспитанника дошкольного возраста k-й категории w-й возрастной группы, установленный для муниципальной дошкольной образовательной организации </w:t>
      </w:r>
      <w:hyperlink r:id="rId47">
        <w:r w:rsidRPr="002705C2">
          <w:rPr>
            <w:rFonts w:ascii="PT Astra Serif" w:hAnsi="PT Astra Serif"/>
            <w:sz w:val="28"/>
            <w:szCs w:val="28"/>
          </w:rPr>
          <w:t>Законом</w:t>
        </w:r>
      </w:hyperlink>
      <w:r w:rsidRPr="002705C2">
        <w:rPr>
          <w:rFonts w:ascii="PT Astra Serif" w:hAnsi="PT Astra Serif"/>
          <w:sz w:val="28"/>
          <w:szCs w:val="28"/>
        </w:rPr>
        <w:t xml:space="preserve"> Саратовской области "Об утверждении нормативов финансового обеспечения образовательной деятельности муниципальных дошкольных образовательных организаций";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noProof/>
          <w:position w:val="-9"/>
          <w:sz w:val="28"/>
          <w:szCs w:val="28"/>
        </w:rPr>
        <w:drawing>
          <wp:inline distT="0" distB="0" distL="0" distR="0" wp14:anchorId="78BCAE34" wp14:editId="797409AB">
            <wp:extent cx="283210"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3210" cy="262255"/>
                    </a:xfrm>
                    <a:prstGeom prst="rect">
                      <a:avLst/>
                    </a:prstGeom>
                    <a:noFill/>
                    <a:ln>
                      <a:noFill/>
                    </a:ln>
                  </pic:spPr>
                </pic:pic>
              </a:graphicData>
            </a:graphic>
          </wp:inline>
        </w:drawing>
      </w:r>
      <w:r w:rsidRPr="002705C2">
        <w:rPr>
          <w:rFonts w:ascii="PT Astra Serif" w:hAnsi="PT Astra Serif"/>
          <w:sz w:val="28"/>
          <w:szCs w:val="28"/>
        </w:rPr>
        <w:t xml:space="preserve"> - численность воспитанников k-й категории w-й возрастной группы i-ого получателя в соответствующем финансовом году.</w:t>
      </w:r>
    </w:p>
    <w:p w:rsidR="002705C2" w:rsidRPr="002705C2" w:rsidRDefault="002705C2">
      <w:pPr>
        <w:pStyle w:val="ConsPlusNormal"/>
        <w:spacing w:before="220"/>
        <w:ind w:firstLine="540"/>
        <w:jc w:val="both"/>
        <w:rPr>
          <w:rFonts w:ascii="PT Astra Serif" w:hAnsi="PT Astra Serif"/>
          <w:sz w:val="28"/>
          <w:szCs w:val="28"/>
        </w:rPr>
      </w:pPr>
      <w:bookmarkStart w:id="13" w:name="P219"/>
      <w:bookmarkEnd w:id="13"/>
      <w:r w:rsidRPr="002705C2">
        <w:rPr>
          <w:rFonts w:ascii="PT Astra Serif" w:hAnsi="PT Astra Serif"/>
          <w:sz w:val="28"/>
          <w:szCs w:val="28"/>
        </w:rPr>
        <w:t>3.10. Соглашение подлежит корректировке в течение финансового года в случае изменения величины нормативов на реализацию образовательных программ дошкольного образования для муниципальных дошкольных образовательных организаций и (или) численности воспитанников по образовательным программам дошкольного образования.</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Корректировка Соглашения в текущем финансовому году с учетом изменения численности воспитанников производится на основании данных государственной статистической отчетности о численности воспитанников на 1 января текущего года и данных, представленных получателем Субсидии о численности воспитанников по состоянию на 1 сентября текущего года.</w:t>
      </w:r>
      <w:proofErr w:type="gramEnd"/>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Корректировка Соглашения получателям Субсидии осуществляется Министерством путем заключения дополнительного Соглашения к Соглашению между Министерством и получателем Субсидии в соответствующем финансовом году.</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3.11. Предоставление субсидии осуществляется по следующим направлениям затрат:</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затраты на оплату труда с начислениями на выплаты по оплате труда работников (руководителей, заместителей руководителей, деятельность которых связана с образовательным процессом, педагогических работников и учебно-вспомогательного персонала (младших воспитателей, помощников воспитателей);</w:t>
      </w:r>
      <w:proofErr w:type="gramEnd"/>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затраты на приобретение учебных пособий, средств обучения, игр, игрушек.</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3.11 </w:t>
      </w:r>
      <w:proofErr w:type="gramStart"/>
      <w:r w:rsidRPr="002705C2">
        <w:rPr>
          <w:rFonts w:ascii="PT Astra Serif" w:hAnsi="PT Astra Serif"/>
          <w:sz w:val="28"/>
          <w:szCs w:val="28"/>
        </w:rPr>
        <w:t>введен</w:t>
      </w:r>
      <w:proofErr w:type="gramEnd"/>
      <w:r w:rsidRPr="002705C2">
        <w:rPr>
          <w:rFonts w:ascii="PT Astra Serif" w:hAnsi="PT Astra Serif"/>
          <w:sz w:val="28"/>
          <w:szCs w:val="28"/>
        </w:rPr>
        <w:t xml:space="preserve"> </w:t>
      </w:r>
      <w:hyperlink r:id="rId49">
        <w:r w:rsidRPr="002705C2">
          <w:rPr>
            <w:rFonts w:ascii="PT Astra Serif" w:hAnsi="PT Astra Serif"/>
            <w:sz w:val="28"/>
            <w:szCs w:val="28"/>
          </w:rPr>
          <w:t>постановлением</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t>4. Требования к отчетности</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4.1. Получатели Субсидии предоставляют в Министерство ежемесячно:</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абзац утратил силу. - </w:t>
      </w:r>
      <w:hyperlink r:id="rId50">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18.04.2025 N 344-П;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не позднее 5 рабочего дня месяца, следующего за отчетным месяцем (в декабре - не позднее 15 числа месяца), отчет:</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(в ред. </w:t>
      </w:r>
      <w:hyperlink r:id="rId51">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абзац утратил силу. - </w:t>
      </w:r>
      <w:hyperlink r:id="rId52">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 достижении значений результатов предоставления Субсидии за отчетный месяц по форме, определенной типовой формой соглашения, установленной министерством финансов области.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Часть вторая утратила силу. - </w:t>
      </w:r>
      <w:hyperlink r:id="rId53">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18.04.2025 N 344-П.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Министерство осуществляет проверку представляемой получателем Субсидии отчетности в течение 10 рабочих дней со дня ее получения от получателя Субсидии. В случае соответствия представленной получателем Субсидии отчетности отчеты принимаются Министерством, а в случае несоответствия установленной форме отчеты возвращаются на доработку получателю Субсидии.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ч</w:t>
      </w:r>
      <w:proofErr w:type="gramEnd"/>
      <w:r w:rsidRPr="002705C2">
        <w:rPr>
          <w:rFonts w:ascii="PT Astra Serif" w:hAnsi="PT Astra Serif"/>
          <w:sz w:val="28"/>
          <w:szCs w:val="28"/>
        </w:rPr>
        <w:t xml:space="preserve">асть введена </w:t>
      </w:r>
      <w:hyperlink r:id="rId54">
        <w:r w:rsidRPr="002705C2">
          <w:rPr>
            <w:rFonts w:ascii="PT Astra Serif" w:hAnsi="PT Astra Serif"/>
            <w:sz w:val="28"/>
            <w:szCs w:val="28"/>
          </w:rPr>
          <w:t>постановлением</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4.2. Утратил силу. - </w:t>
      </w:r>
      <w:hyperlink r:id="rId55">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lastRenderedPageBreak/>
        <w:t>5. Контроль (мониторинг) за соблюдением условий и порядка</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предоставления Субсидии и ответственность за их нарушение</w:t>
      </w:r>
    </w:p>
    <w:p w:rsidR="002705C2" w:rsidRPr="002705C2" w:rsidRDefault="002705C2">
      <w:pPr>
        <w:pStyle w:val="ConsPlusNormal"/>
        <w:jc w:val="center"/>
        <w:rPr>
          <w:rFonts w:ascii="PT Astra Serif" w:hAnsi="PT Astra Serif"/>
          <w:sz w:val="28"/>
          <w:szCs w:val="28"/>
        </w:rPr>
      </w:pPr>
      <w:proofErr w:type="gramStart"/>
      <w:r w:rsidRPr="002705C2">
        <w:rPr>
          <w:rFonts w:ascii="PT Astra Serif" w:hAnsi="PT Astra Serif"/>
          <w:sz w:val="28"/>
          <w:szCs w:val="28"/>
        </w:rPr>
        <w:t xml:space="preserve">(в ред. </w:t>
      </w:r>
      <w:hyperlink r:id="rId56">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w:t>
      </w:r>
      <w:proofErr w:type="gramEnd"/>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от 19.05.2022 N 387-П)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5.1. Субсидия носит целевой характер.</w:t>
      </w:r>
    </w:p>
    <w:p w:rsidR="002705C2" w:rsidRPr="002705C2" w:rsidRDefault="002705C2">
      <w:pPr>
        <w:pStyle w:val="ConsPlusNormal"/>
        <w:spacing w:before="220"/>
        <w:ind w:firstLine="540"/>
        <w:jc w:val="both"/>
        <w:rPr>
          <w:rFonts w:ascii="PT Astra Serif" w:hAnsi="PT Astra Serif"/>
          <w:sz w:val="28"/>
          <w:szCs w:val="28"/>
        </w:rPr>
      </w:pPr>
      <w:bookmarkStart w:id="14" w:name="P246"/>
      <w:bookmarkEnd w:id="14"/>
      <w:r w:rsidRPr="002705C2">
        <w:rPr>
          <w:rFonts w:ascii="PT Astra Serif" w:hAnsi="PT Astra Serif"/>
          <w:sz w:val="28"/>
          <w:szCs w:val="28"/>
        </w:rPr>
        <w:t xml:space="preserve">В отношении получателя Субсидии Министерством осуществляется проверка соблюдения им порядка и условий предоставления Субсидии, в том числе в части достижения результатов ее предоставления, а также осуществляется проверка органами государственного финансового контроля области (по согласованию) в соответствии со </w:t>
      </w:r>
      <w:hyperlink r:id="rId57">
        <w:r w:rsidRPr="002705C2">
          <w:rPr>
            <w:rFonts w:ascii="PT Astra Serif" w:hAnsi="PT Astra Serif"/>
            <w:sz w:val="28"/>
            <w:szCs w:val="28"/>
          </w:rPr>
          <w:t>статьями 268.1</w:t>
        </w:r>
      </w:hyperlink>
      <w:r w:rsidRPr="002705C2">
        <w:rPr>
          <w:rFonts w:ascii="PT Astra Serif" w:hAnsi="PT Astra Serif"/>
          <w:sz w:val="28"/>
          <w:szCs w:val="28"/>
        </w:rPr>
        <w:t xml:space="preserve"> и </w:t>
      </w:r>
      <w:hyperlink r:id="rId58">
        <w:r w:rsidRPr="002705C2">
          <w:rPr>
            <w:rFonts w:ascii="PT Astra Serif" w:hAnsi="PT Astra Serif"/>
            <w:sz w:val="28"/>
            <w:szCs w:val="28"/>
          </w:rPr>
          <w:t>269.2</w:t>
        </w:r>
      </w:hyperlink>
      <w:r w:rsidRPr="002705C2">
        <w:rPr>
          <w:rFonts w:ascii="PT Astra Serif" w:hAnsi="PT Astra Serif"/>
          <w:sz w:val="28"/>
          <w:szCs w:val="28"/>
        </w:rPr>
        <w:t xml:space="preserve"> Бюджетного кодекса Российской Федерации.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ч</w:t>
      </w:r>
      <w:proofErr w:type="gramEnd"/>
      <w:r w:rsidRPr="002705C2">
        <w:rPr>
          <w:rFonts w:ascii="PT Astra Serif" w:hAnsi="PT Astra Serif"/>
          <w:sz w:val="28"/>
          <w:szCs w:val="28"/>
        </w:rPr>
        <w:t xml:space="preserve">асть вторая в ред. </w:t>
      </w:r>
      <w:hyperlink r:id="rId59">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19.05.2022 N 387-П)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5.2. В случае нарушения получателем Субсидии условий, установленных при предоставлении Субсидии, </w:t>
      </w:r>
      <w:proofErr w:type="gramStart"/>
      <w:r w:rsidRPr="002705C2">
        <w:rPr>
          <w:rFonts w:ascii="PT Astra Serif" w:hAnsi="PT Astra Serif"/>
          <w:sz w:val="28"/>
          <w:szCs w:val="28"/>
        </w:rPr>
        <w:t>выявленного</w:t>
      </w:r>
      <w:proofErr w:type="gramEnd"/>
      <w:r w:rsidRPr="002705C2">
        <w:rPr>
          <w:rFonts w:ascii="PT Astra Serif" w:hAnsi="PT Astra Serif"/>
          <w:sz w:val="28"/>
          <w:szCs w:val="28"/>
        </w:rPr>
        <w:t xml:space="preserve"> в том числе по фактам проверок, проведенных Министерством и уполномоченным органом государственного финансового контроля области (по согласованию) в соответствии с </w:t>
      </w:r>
      <w:hyperlink w:anchor="P246">
        <w:r w:rsidRPr="002705C2">
          <w:rPr>
            <w:rFonts w:ascii="PT Astra Serif" w:hAnsi="PT Astra Serif"/>
            <w:sz w:val="28"/>
            <w:szCs w:val="28"/>
          </w:rPr>
          <w:t>частью второй пункта 5.1</w:t>
        </w:r>
      </w:hyperlink>
      <w:r w:rsidRPr="002705C2">
        <w:rPr>
          <w:rFonts w:ascii="PT Astra Serif" w:hAnsi="PT Astra Serif"/>
          <w:sz w:val="28"/>
          <w:szCs w:val="28"/>
        </w:rPr>
        <w:t xml:space="preserve"> настоящего Положения, в случае </w:t>
      </w:r>
      <w:proofErr w:type="spellStart"/>
      <w:r w:rsidRPr="002705C2">
        <w:rPr>
          <w:rFonts w:ascii="PT Astra Serif" w:hAnsi="PT Astra Serif"/>
          <w:sz w:val="28"/>
          <w:szCs w:val="28"/>
        </w:rPr>
        <w:t>недостижения</w:t>
      </w:r>
      <w:proofErr w:type="spellEnd"/>
      <w:r w:rsidRPr="002705C2">
        <w:rPr>
          <w:rFonts w:ascii="PT Astra Serif" w:hAnsi="PT Astra Serif"/>
          <w:sz w:val="28"/>
          <w:szCs w:val="28"/>
        </w:rPr>
        <w:t xml:space="preserve"> значений результатов предоставления Субсидии, указанных в </w:t>
      </w:r>
      <w:hyperlink w:anchor="P190">
        <w:r w:rsidRPr="002705C2">
          <w:rPr>
            <w:rFonts w:ascii="PT Astra Serif" w:hAnsi="PT Astra Serif"/>
            <w:sz w:val="28"/>
            <w:szCs w:val="28"/>
          </w:rPr>
          <w:t>пункте 3.5</w:t>
        </w:r>
      </w:hyperlink>
      <w:r w:rsidRPr="002705C2">
        <w:rPr>
          <w:rFonts w:ascii="PT Astra Serif" w:hAnsi="PT Astra Serif"/>
          <w:sz w:val="28"/>
          <w:szCs w:val="28"/>
        </w:rPr>
        <w:t xml:space="preserve"> настоящего Положения, Субсидия подлежит возврату в областной бюджет в полном объеме в </w:t>
      </w:r>
      <w:proofErr w:type="gramStart"/>
      <w:r w:rsidRPr="002705C2">
        <w:rPr>
          <w:rFonts w:ascii="PT Astra Serif" w:hAnsi="PT Astra Serif"/>
          <w:sz w:val="28"/>
          <w:szCs w:val="28"/>
        </w:rPr>
        <w:t>следующем</w:t>
      </w:r>
      <w:proofErr w:type="gramEnd"/>
      <w:r w:rsidRPr="002705C2">
        <w:rPr>
          <w:rFonts w:ascii="PT Astra Serif" w:hAnsi="PT Astra Serif"/>
          <w:sz w:val="28"/>
          <w:szCs w:val="28"/>
        </w:rPr>
        <w:t xml:space="preserve"> порядке:</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(в ред. </w:t>
      </w:r>
      <w:hyperlink r:id="rId60">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06.12.2022 N 1195-П)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Министерство в течение 5 рабочих дней со дня установления факта, являющегося основанием для возврата в областной бюджет Субсидии, издает приказ о возврате в областной бюджет Субсидии;</w:t>
      </w:r>
    </w:p>
    <w:p w:rsidR="002705C2" w:rsidRPr="002705C2" w:rsidRDefault="002705C2">
      <w:pPr>
        <w:pStyle w:val="ConsPlusNormal"/>
        <w:spacing w:before="220"/>
        <w:ind w:firstLine="540"/>
        <w:jc w:val="both"/>
        <w:rPr>
          <w:rFonts w:ascii="PT Astra Serif" w:hAnsi="PT Astra Serif"/>
          <w:sz w:val="28"/>
          <w:szCs w:val="28"/>
        </w:rPr>
      </w:pPr>
      <w:bookmarkStart w:id="15" w:name="P251"/>
      <w:bookmarkEnd w:id="15"/>
      <w:r w:rsidRPr="002705C2">
        <w:rPr>
          <w:rFonts w:ascii="PT Astra Serif" w:hAnsi="PT Astra Serif"/>
          <w:sz w:val="28"/>
          <w:szCs w:val="28"/>
        </w:rPr>
        <w:t>в течение 7 рабочих дней со дня издания приказа Министерство направляет письменное требование получателю Субсидии о возврате Субсидии с приложением копии указанного приказа и платежных реквизитов для осуществления возврата Субсидии;</w:t>
      </w:r>
    </w:p>
    <w:p w:rsidR="002705C2" w:rsidRPr="002705C2" w:rsidRDefault="002705C2">
      <w:pPr>
        <w:pStyle w:val="ConsPlusNormal"/>
        <w:spacing w:before="220"/>
        <w:ind w:firstLine="540"/>
        <w:jc w:val="both"/>
        <w:rPr>
          <w:rFonts w:ascii="PT Astra Serif" w:hAnsi="PT Astra Serif"/>
          <w:sz w:val="28"/>
          <w:szCs w:val="28"/>
        </w:rPr>
      </w:pPr>
      <w:bookmarkStart w:id="16" w:name="P252"/>
      <w:bookmarkEnd w:id="16"/>
      <w:r w:rsidRPr="002705C2">
        <w:rPr>
          <w:rFonts w:ascii="PT Astra Serif" w:hAnsi="PT Astra Serif"/>
          <w:sz w:val="28"/>
          <w:szCs w:val="28"/>
        </w:rPr>
        <w:t xml:space="preserve">получатель Субсидии обязан в течение 30 календарных дней со дня получения требования, предусмотренного </w:t>
      </w:r>
      <w:hyperlink w:anchor="P251">
        <w:r w:rsidRPr="002705C2">
          <w:rPr>
            <w:rFonts w:ascii="PT Astra Serif" w:hAnsi="PT Astra Serif"/>
            <w:sz w:val="28"/>
            <w:szCs w:val="28"/>
          </w:rPr>
          <w:t>абзацем третьим</w:t>
        </w:r>
      </w:hyperlink>
      <w:r w:rsidRPr="002705C2">
        <w:rPr>
          <w:rFonts w:ascii="PT Astra Serif" w:hAnsi="PT Astra Serif"/>
          <w:sz w:val="28"/>
          <w:szCs w:val="28"/>
        </w:rPr>
        <w:t xml:space="preserve"> настоящего пункта, возвратить Субсидию в областной бюджет;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если в течение срока, установленного </w:t>
      </w:r>
      <w:hyperlink w:anchor="P252">
        <w:r w:rsidRPr="002705C2">
          <w:rPr>
            <w:rFonts w:ascii="PT Astra Serif" w:hAnsi="PT Astra Serif"/>
            <w:sz w:val="28"/>
            <w:szCs w:val="28"/>
          </w:rPr>
          <w:t>абзацем четвертым</w:t>
        </w:r>
      </w:hyperlink>
      <w:r w:rsidRPr="002705C2">
        <w:rPr>
          <w:rFonts w:ascii="PT Astra Serif" w:hAnsi="PT Astra Serif"/>
          <w:sz w:val="28"/>
          <w:szCs w:val="28"/>
        </w:rPr>
        <w:t xml:space="preserve"> настоящего пункта, получатель Субсидии не возвратил денежные средства в областной бюджет, Министерство в течение 30 календарных дней со дня истечения указанного срока направляет в соответствующий суд исковое заявление для взыскания сре</w:t>
      </w:r>
      <w:proofErr w:type="gramStart"/>
      <w:r w:rsidRPr="002705C2">
        <w:rPr>
          <w:rFonts w:ascii="PT Astra Serif" w:hAnsi="PT Astra Serif"/>
          <w:sz w:val="28"/>
          <w:szCs w:val="28"/>
        </w:rPr>
        <w:t>дств в с</w:t>
      </w:r>
      <w:proofErr w:type="gramEnd"/>
      <w:r w:rsidRPr="002705C2">
        <w:rPr>
          <w:rFonts w:ascii="PT Astra Serif" w:hAnsi="PT Astra Serif"/>
          <w:sz w:val="28"/>
          <w:szCs w:val="28"/>
        </w:rPr>
        <w:t>удебном порядке.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Проведение </w:t>
      </w:r>
      <w:proofErr w:type="gramStart"/>
      <w:r w:rsidRPr="002705C2">
        <w:rPr>
          <w:rFonts w:ascii="PT Astra Serif" w:hAnsi="PT Astra Serif"/>
          <w:sz w:val="28"/>
          <w:szCs w:val="28"/>
        </w:rPr>
        <w:t xml:space="preserve">мониторинга достижения результатов предоставления </w:t>
      </w:r>
      <w:r w:rsidRPr="002705C2">
        <w:rPr>
          <w:rFonts w:ascii="PT Astra Serif" w:hAnsi="PT Astra Serif"/>
          <w:sz w:val="28"/>
          <w:szCs w:val="28"/>
        </w:rPr>
        <w:lastRenderedPageBreak/>
        <w:t>субсидии</w:t>
      </w:r>
      <w:proofErr w:type="gramEnd"/>
      <w:r w:rsidRPr="002705C2">
        <w:rPr>
          <w:rFonts w:ascii="PT Astra Serif" w:hAnsi="PT Astra Serif"/>
          <w:sz w:val="28"/>
          <w:szCs w:val="28"/>
        </w:rPr>
        <w:t xml:space="preserve">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Министерством финансов Российской Федерации.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введена </w:t>
      </w:r>
      <w:hyperlink r:id="rId61">
        <w:r w:rsidRPr="002705C2">
          <w:rPr>
            <w:rFonts w:ascii="PT Astra Serif" w:hAnsi="PT Astra Serif"/>
            <w:sz w:val="28"/>
            <w:szCs w:val="28"/>
          </w:rPr>
          <w:t>постановлением</w:t>
        </w:r>
      </w:hyperlink>
      <w:r w:rsidRPr="002705C2">
        <w:rPr>
          <w:rFonts w:ascii="PT Astra Serif" w:hAnsi="PT Astra Serif"/>
          <w:sz w:val="28"/>
          <w:szCs w:val="28"/>
        </w:rPr>
        <w:t xml:space="preserve"> Правительства Саратовской области от 19.05.2022 N 387-П)</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5.2 в ред. </w:t>
      </w:r>
      <w:hyperlink r:id="rId62">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19.05.2022 N 387-П)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right"/>
        <w:outlineLvl w:val="1"/>
        <w:rPr>
          <w:rFonts w:ascii="PT Astra Serif" w:hAnsi="PT Astra Serif"/>
          <w:sz w:val="28"/>
          <w:szCs w:val="28"/>
        </w:rPr>
      </w:pPr>
      <w:r w:rsidRPr="002705C2">
        <w:rPr>
          <w:rFonts w:ascii="PT Astra Serif" w:hAnsi="PT Astra Serif"/>
          <w:sz w:val="28"/>
          <w:szCs w:val="28"/>
        </w:rPr>
        <w:t>Приложение</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к Положению</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о порядке предоставления субсидии из областного бюджета</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частным дошкольным образовательным организациям</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на возмещение затрат на обеспечение</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образовательной деятельности</w:t>
      </w:r>
    </w:p>
    <w:p w:rsidR="002705C2" w:rsidRPr="002705C2" w:rsidRDefault="002705C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05C2" w:rsidRPr="002705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Список изменяющих документов</w:t>
            </w:r>
          </w:p>
          <w:p w:rsidR="002705C2" w:rsidRPr="002705C2" w:rsidRDefault="002705C2">
            <w:pPr>
              <w:pStyle w:val="ConsPlusNormal"/>
              <w:jc w:val="center"/>
              <w:rPr>
                <w:rFonts w:ascii="PT Astra Serif" w:hAnsi="PT Astra Serif"/>
                <w:sz w:val="28"/>
                <w:szCs w:val="28"/>
              </w:rPr>
            </w:pPr>
            <w:proofErr w:type="gramStart"/>
            <w:r w:rsidRPr="002705C2">
              <w:rPr>
                <w:rFonts w:ascii="PT Astra Serif" w:hAnsi="PT Astra Serif"/>
                <w:sz w:val="28"/>
                <w:szCs w:val="28"/>
              </w:rPr>
              <w:t>(в ред. постановлений Правительства Саратовской области</w:t>
            </w:r>
            <w:proofErr w:type="gramEnd"/>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 xml:space="preserve">от 19.05.2022 </w:t>
            </w:r>
            <w:hyperlink r:id="rId63">
              <w:r w:rsidRPr="002705C2">
                <w:rPr>
                  <w:rFonts w:ascii="PT Astra Serif" w:hAnsi="PT Astra Serif"/>
                  <w:sz w:val="28"/>
                  <w:szCs w:val="28"/>
                </w:rPr>
                <w:t>N 387-П</w:t>
              </w:r>
            </w:hyperlink>
            <w:r w:rsidRPr="002705C2">
              <w:rPr>
                <w:rFonts w:ascii="PT Astra Serif" w:hAnsi="PT Astra Serif"/>
                <w:sz w:val="28"/>
                <w:szCs w:val="28"/>
              </w:rPr>
              <w:t xml:space="preserve">, от 29.03.2024 </w:t>
            </w:r>
            <w:hyperlink r:id="rId64">
              <w:r w:rsidRPr="002705C2">
                <w:rPr>
                  <w:rFonts w:ascii="PT Astra Serif" w:hAnsi="PT Astra Serif"/>
                  <w:sz w:val="28"/>
                  <w:szCs w:val="28"/>
                </w:rPr>
                <w:t>N 244-П</w:t>
              </w:r>
            </w:hyperlink>
            <w:r w:rsidRPr="002705C2">
              <w:rPr>
                <w:rFonts w:ascii="PT Astra Serif" w:hAnsi="PT Astra Serif"/>
                <w:sz w:val="28"/>
                <w:szCs w:val="28"/>
              </w:rPr>
              <w:t xml:space="preserve">, от 18.04.2025 </w:t>
            </w:r>
            <w:hyperlink r:id="rId65">
              <w:r w:rsidRPr="002705C2">
                <w:rPr>
                  <w:rFonts w:ascii="PT Astra Serif" w:hAnsi="PT Astra Serif"/>
                  <w:sz w:val="28"/>
                  <w:szCs w:val="28"/>
                </w:rPr>
                <w:t>N 344-П</w:t>
              </w:r>
            </w:hyperlink>
            <w:r w:rsidRPr="002705C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r>
    </w:tbl>
    <w:p w:rsidR="002705C2" w:rsidRPr="002705C2" w:rsidRDefault="002705C2">
      <w:pPr>
        <w:pStyle w:val="ConsPlusNormal"/>
        <w:jc w:val="both"/>
        <w:rPr>
          <w:rFonts w:ascii="PT Astra Serif" w:hAnsi="PT Astra Serif"/>
          <w:sz w:val="28"/>
          <w:szCs w:val="28"/>
        </w:rPr>
      </w:pPr>
    </w:p>
    <w:p w:rsidR="002705C2" w:rsidRPr="002705C2" w:rsidRDefault="002705C2">
      <w:pPr>
        <w:pStyle w:val="ConsPlusNonformat"/>
        <w:jc w:val="both"/>
        <w:rPr>
          <w:rFonts w:ascii="PT Astra Serif" w:hAnsi="PT Astra Serif"/>
          <w:sz w:val="28"/>
          <w:szCs w:val="28"/>
        </w:rPr>
      </w:pPr>
      <w:bookmarkStart w:id="17" w:name="P272"/>
      <w:bookmarkEnd w:id="17"/>
      <w:r w:rsidRPr="002705C2">
        <w:rPr>
          <w:rFonts w:ascii="PT Astra Serif" w:hAnsi="PT Astra Serif"/>
          <w:sz w:val="28"/>
          <w:szCs w:val="28"/>
        </w:rPr>
        <w:t xml:space="preserve">                                 Заявление</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на предоставление субсидий из областного бюджета частным дошкольным</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образовательным организациям на возмещение затрат на обеспечение</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образовательной деятельности</w:t>
      </w:r>
    </w:p>
    <w:p w:rsidR="002705C2" w:rsidRPr="002705C2" w:rsidRDefault="002705C2">
      <w:pPr>
        <w:pStyle w:val="ConsPlusNonformat"/>
        <w:jc w:val="both"/>
        <w:rPr>
          <w:rFonts w:ascii="PT Astra Serif" w:hAnsi="PT Astra Serif"/>
          <w:sz w:val="28"/>
          <w:szCs w:val="28"/>
        </w:rPr>
      </w:pP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___________________________________________________________________________</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(полное наименование участника отбора)</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просит  предоставить  в  ______ году из областного бюджета субсидию частным</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дошкольным образовательным организациям на возмещение затрат на обеспечение</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образовательной деятельности.</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К  настоящему  заявлению прилагаются документы в соответствии с пунктом</w:t>
      </w:r>
    </w:p>
    <w:p w:rsidR="002705C2" w:rsidRPr="002705C2" w:rsidRDefault="002705C2">
      <w:pPr>
        <w:pStyle w:val="ConsPlusNonformat"/>
        <w:jc w:val="both"/>
        <w:rPr>
          <w:rFonts w:ascii="PT Astra Serif" w:hAnsi="PT Astra Serif"/>
          <w:sz w:val="28"/>
          <w:szCs w:val="28"/>
        </w:rPr>
      </w:pPr>
      <w:hyperlink w:anchor="P117">
        <w:r w:rsidRPr="002705C2">
          <w:rPr>
            <w:rFonts w:ascii="PT Astra Serif" w:hAnsi="PT Astra Serif"/>
            <w:sz w:val="28"/>
            <w:szCs w:val="28"/>
          </w:rPr>
          <w:t>2.6</w:t>
        </w:r>
      </w:hyperlink>
      <w:r w:rsidRPr="002705C2">
        <w:rPr>
          <w:rFonts w:ascii="PT Astra Serif" w:hAnsi="PT Astra Serif"/>
          <w:sz w:val="28"/>
          <w:szCs w:val="28"/>
        </w:rPr>
        <w:t xml:space="preserve">  Положения  о  порядке  предоставления  субсидии из областного  бюджета</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частным  дошкольным  образовательным  организациям  на возмещение </w:t>
      </w:r>
      <w:r w:rsidRPr="002705C2">
        <w:rPr>
          <w:rFonts w:ascii="PT Astra Serif" w:hAnsi="PT Astra Serif"/>
          <w:sz w:val="28"/>
          <w:szCs w:val="28"/>
        </w:rPr>
        <w:lastRenderedPageBreak/>
        <w:t xml:space="preserve">затрат </w:t>
      </w:r>
      <w:proofErr w:type="gramStart"/>
      <w:r w:rsidRPr="002705C2">
        <w:rPr>
          <w:rFonts w:ascii="PT Astra Serif" w:hAnsi="PT Astra Serif"/>
          <w:sz w:val="28"/>
          <w:szCs w:val="28"/>
        </w:rPr>
        <w:t>на</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обеспечение образовательной деятельности.</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Подтверждаю   и   гарантирую,   что   вся  информация,  содержащаяся  </w:t>
      </w:r>
      <w:proofErr w:type="gramStart"/>
      <w:r w:rsidRPr="002705C2">
        <w:rPr>
          <w:rFonts w:ascii="PT Astra Serif" w:hAnsi="PT Astra Serif"/>
          <w:sz w:val="28"/>
          <w:szCs w:val="28"/>
        </w:rPr>
        <w:t>в</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представленных  </w:t>
      </w:r>
      <w:proofErr w:type="gramStart"/>
      <w:r w:rsidRPr="002705C2">
        <w:rPr>
          <w:rFonts w:ascii="PT Astra Serif" w:hAnsi="PT Astra Serif"/>
          <w:sz w:val="28"/>
          <w:szCs w:val="28"/>
        </w:rPr>
        <w:t>документах</w:t>
      </w:r>
      <w:proofErr w:type="gramEnd"/>
      <w:r w:rsidRPr="002705C2">
        <w:rPr>
          <w:rFonts w:ascii="PT Astra Serif" w:hAnsi="PT Astra Serif"/>
          <w:sz w:val="28"/>
          <w:szCs w:val="28"/>
        </w:rPr>
        <w:t>, является подлинной, достоверной и соответствует</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действительности,  и не возражаю против доступа к ней всех заинтересованных</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лиц.</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___________________________________________________________________________</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(наименование участника отбора)</w:t>
      </w:r>
    </w:p>
    <w:p w:rsidR="002705C2" w:rsidRPr="002705C2" w:rsidRDefault="002705C2">
      <w:pPr>
        <w:pStyle w:val="ConsPlusNonformat"/>
        <w:jc w:val="both"/>
        <w:rPr>
          <w:rFonts w:ascii="PT Astra Serif" w:hAnsi="PT Astra Serif"/>
          <w:sz w:val="28"/>
          <w:szCs w:val="28"/>
        </w:rPr>
      </w:pPr>
      <w:proofErr w:type="gramStart"/>
      <w:r w:rsidRPr="002705C2">
        <w:rPr>
          <w:rFonts w:ascii="PT Astra Serif" w:hAnsi="PT Astra Serif"/>
          <w:sz w:val="28"/>
          <w:szCs w:val="28"/>
        </w:rPr>
        <w:t>согласен</w:t>
      </w:r>
      <w:proofErr w:type="gramEnd"/>
      <w:r w:rsidRPr="002705C2">
        <w:rPr>
          <w:rFonts w:ascii="PT Astra Serif" w:hAnsi="PT Astra Serif"/>
          <w:sz w:val="28"/>
          <w:szCs w:val="28"/>
        </w:rPr>
        <w:t xml:space="preserve">   на   осуществление  Министерством проверки соблюдения порядка и</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условий предоставления субсидии, в том числе в части достижения результатов</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предоставления   субсидии,  а  также   проверки  органами  государственного</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финансового  контроля  области  (по  согласованию)  соблюдения  получателем</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субсидии  порядка  и  условий  предоставления  субсидии  в  соответствии </w:t>
      </w:r>
      <w:proofErr w:type="gramStart"/>
      <w:r w:rsidRPr="002705C2">
        <w:rPr>
          <w:rFonts w:ascii="PT Astra Serif" w:hAnsi="PT Astra Serif"/>
          <w:sz w:val="28"/>
          <w:szCs w:val="28"/>
        </w:rPr>
        <w:t>со</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w:t>
      </w:r>
      <w:hyperlink r:id="rId66">
        <w:r w:rsidRPr="002705C2">
          <w:rPr>
            <w:rFonts w:ascii="PT Astra Serif" w:hAnsi="PT Astra Serif"/>
            <w:sz w:val="28"/>
            <w:szCs w:val="28"/>
          </w:rPr>
          <w:t>статьями 268.1</w:t>
        </w:r>
      </w:hyperlink>
      <w:r w:rsidRPr="002705C2">
        <w:rPr>
          <w:rFonts w:ascii="PT Astra Serif" w:hAnsi="PT Astra Serif"/>
          <w:sz w:val="28"/>
          <w:szCs w:val="28"/>
        </w:rPr>
        <w:t xml:space="preserve"> и </w:t>
      </w:r>
      <w:hyperlink r:id="rId67">
        <w:r w:rsidRPr="002705C2">
          <w:rPr>
            <w:rFonts w:ascii="PT Astra Serif" w:hAnsi="PT Astra Serif"/>
            <w:sz w:val="28"/>
            <w:szCs w:val="28"/>
          </w:rPr>
          <w:t>269.2</w:t>
        </w:r>
      </w:hyperlink>
      <w:r w:rsidRPr="002705C2">
        <w:rPr>
          <w:rFonts w:ascii="PT Astra Serif" w:hAnsi="PT Astra Serif"/>
          <w:sz w:val="28"/>
          <w:szCs w:val="28"/>
        </w:rPr>
        <w:t xml:space="preserve"> Бюджетного кодекса Российской Федерации.</w:t>
      </w:r>
    </w:p>
    <w:p w:rsidR="002705C2" w:rsidRPr="002705C2" w:rsidRDefault="002705C2">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19"/>
        <w:gridCol w:w="4158"/>
      </w:tblGrid>
      <w:tr w:rsidR="002705C2" w:rsidRPr="002705C2">
        <w:tc>
          <w:tcPr>
            <w:tcW w:w="4819"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Полное наименование</w:t>
            </w:r>
          </w:p>
        </w:tc>
        <w:tc>
          <w:tcPr>
            <w:tcW w:w="4158" w:type="dxa"/>
          </w:tcPr>
          <w:p w:rsidR="002705C2" w:rsidRPr="002705C2" w:rsidRDefault="002705C2">
            <w:pPr>
              <w:pStyle w:val="ConsPlusNormal"/>
              <w:rPr>
                <w:rFonts w:ascii="PT Astra Serif" w:hAnsi="PT Astra Serif"/>
                <w:sz w:val="28"/>
                <w:szCs w:val="28"/>
              </w:rPr>
            </w:pPr>
          </w:p>
        </w:tc>
      </w:tr>
      <w:tr w:rsidR="002705C2" w:rsidRPr="002705C2">
        <w:tc>
          <w:tcPr>
            <w:tcW w:w="4819"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Сокращенное наименование организации (при наличии)</w:t>
            </w:r>
          </w:p>
        </w:tc>
        <w:tc>
          <w:tcPr>
            <w:tcW w:w="4158" w:type="dxa"/>
          </w:tcPr>
          <w:p w:rsidR="002705C2" w:rsidRPr="002705C2" w:rsidRDefault="002705C2">
            <w:pPr>
              <w:pStyle w:val="ConsPlusNormal"/>
              <w:rPr>
                <w:rFonts w:ascii="PT Astra Serif" w:hAnsi="PT Astra Serif"/>
                <w:sz w:val="28"/>
                <w:szCs w:val="28"/>
              </w:rPr>
            </w:pPr>
          </w:p>
        </w:tc>
      </w:tr>
      <w:tr w:rsidR="002705C2" w:rsidRPr="002705C2">
        <w:tc>
          <w:tcPr>
            <w:tcW w:w="4819"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Адрес (юридический адрес)</w:t>
            </w:r>
          </w:p>
        </w:tc>
        <w:tc>
          <w:tcPr>
            <w:tcW w:w="4158" w:type="dxa"/>
          </w:tcPr>
          <w:p w:rsidR="002705C2" w:rsidRPr="002705C2" w:rsidRDefault="002705C2">
            <w:pPr>
              <w:pStyle w:val="ConsPlusNormal"/>
              <w:rPr>
                <w:rFonts w:ascii="PT Astra Serif" w:hAnsi="PT Astra Serif"/>
                <w:sz w:val="28"/>
                <w:szCs w:val="28"/>
              </w:rPr>
            </w:pPr>
          </w:p>
        </w:tc>
      </w:tr>
      <w:tr w:rsidR="002705C2" w:rsidRPr="002705C2">
        <w:tc>
          <w:tcPr>
            <w:tcW w:w="4819"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Фактический адрес</w:t>
            </w:r>
          </w:p>
        </w:tc>
        <w:tc>
          <w:tcPr>
            <w:tcW w:w="4158" w:type="dxa"/>
          </w:tcPr>
          <w:p w:rsidR="002705C2" w:rsidRPr="002705C2" w:rsidRDefault="002705C2">
            <w:pPr>
              <w:pStyle w:val="ConsPlusNormal"/>
              <w:rPr>
                <w:rFonts w:ascii="PT Astra Serif" w:hAnsi="PT Astra Serif"/>
                <w:sz w:val="28"/>
                <w:szCs w:val="28"/>
              </w:rPr>
            </w:pPr>
          </w:p>
        </w:tc>
      </w:tr>
      <w:tr w:rsidR="002705C2" w:rsidRPr="002705C2">
        <w:tc>
          <w:tcPr>
            <w:tcW w:w="4819"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Телефон, факс, e-</w:t>
            </w:r>
            <w:proofErr w:type="spellStart"/>
            <w:r w:rsidRPr="002705C2">
              <w:rPr>
                <w:rFonts w:ascii="PT Astra Serif" w:hAnsi="PT Astra Serif"/>
                <w:sz w:val="28"/>
                <w:szCs w:val="28"/>
              </w:rPr>
              <w:t>mail</w:t>
            </w:r>
            <w:proofErr w:type="spellEnd"/>
          </w:p>
        </w:tc>
        <w:tc>
          <w:tcPr>
            <w:tcW w:w="4158" w:type="dxa"/>
          </w:tcPr>
          <w:p w:rsidR="002705C2" w:rsidRPr="002705C2" w:rsidRDefault="002705C2">
            <w:pPr>
              <w:pStyle w:val="ConsPlusNormal"/>
              <w:rPr>
                <w:rFonts w:ascii="PT Astra Serif" w:hAnsi="PT Astra Serif"/>
                <w:sz w:val="28"/>
                <w:szCs w:val="28"/>
              </w:rPr>
            </w:pPr>
          </w:p>
        </w:tc>
      </w:tr>
      <w:tr w:rsidR="002705C2" w:rsidRPr="002705C2">
        <w:tc>
          <w:tcPr>
            <w:tcW w:w="4819"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Ф.И.О., должность руководителя</w:t>
            </w:r>
          </w:p>
        </w:tc>
        <w:tc>
          <w:tcPr>
            <w:tcW w:w="4158" w:type="dxa"/>
          </w:tcPr>
          <w:p w:rsidR="002705C2" w:rsidRPr="002705C2" w:rsidRDefault="002705C2">
            <w:pPr>
              <w:pStyle w:val="ConsPlusNormal"/>
              <w:rPr>
                <w:rFonts w:ascii="PT Astra Serif" w:hAnsi="PT Astra Serif"/>
                <w:sz w:val="28"/>
                <w:szCs w:val="28"/>
              </w:rPr>
            </w:pPr>
          </w:p>
        </w:tc>
      </w:tr>
      <w:tr w:rsidR="002705C2" w:rsidRPr="002705C2">
        <w:tc>
          <w:tcPr>
            <w:tcW w:w="4819"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Ф.И.О. главного бухгалтера (при наличии соответствующей должности)</w:t>
            </w:r>
          </w:p>
        </w:tc>
        <w:tc>
          <w:tcPr>
            <w:tcW w:w="4158" w:type="dxa"/>
          </w:tcPr>
          <w:p w:rsidR="002705C2" w:rsidRPr="002705C2" w:rsidRDefault="002705C2">
            <w:pPr>
              <w:pStyle w:val="ConsPlusNormal"/>
              <w:rPr>
                <w:rFonts w:ascii="PT Astra Serif" w:hAnsi="PT Astra Serif"/>
                <w:sz w:val="28"/>
                <w:szCs w:val="28"/>
              </w:rPr>
            </w:pPr>
          </w:p>
        </w:tc>
      </w:tr>
      <w:tr w:rsidR="002705C2" w:rsidRPr="002705C2">
        <w:tc>
          <w:tcPr>
            <w:tcW w:w="4819"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 xml:space="preserve">ИНН, КПП, </w:t>
            </w:r>
            <w:proofErr w:type="gramStart"/>
            <w:r w:rsidRPr="002705C2">
              <w:rPr>
                <w:rFonts w:ascii="PT Astra Serif" w:hAnsi="PT Astra Serif"/>
                <w:sz w:val="28"/>
                <w:szCs w:val="28"/>
              </w:rPr>
              <w:t>р</w:t>
            </w:r>
            <w:proofErr w:type="gramEnd"/>
            <w:r w:rsidRPr="002705C2">
              <w:rPr>
                <w:rFonts w:ascii="PT Astra Serif" w:hAnsi="PT Astra Serif"/>
                <w:sz w:val="28"/>
                <w:szCs w:val="28"/>
              </w:rPr>
              <w:t>/с, банк, к/с, БИК</w:t>
            </w:r>
          </w:p>
        </w:tc>
        <w:tc>
          <w:tcPr>
            <w:tcW w:w="4158" w:type="dxa"/>
          </w:tcPr>
          <w:p w:rsidR="002705C2" w:rsidRPr="002705C2" w:rsidRDefault="002705C2">
            <w:pPr>
              <w:pStyle w:val="ConsPlusNormal"/>
              <w:rPr>
                <w:rFonts w:ascii="PT Astra Serif" w:hAnsi="PT Astra Serif"/>
                <w:sz w:val="28"/>
                <w:szCs w:val="28"/>
              </w:rPr>
            </w:pPr>
          </w:p>
        </w:tc>
      </w:tr>
      <w:tr w:rsidR="002705C2" w:rsidRPr="002705C2">
        <w:tc>
          <w:tcPr>
            <w:tcW w:w="4819"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Сайт</w:t>
            </w:r>
          </w:p>
        </w:tc>
        <w:tc>
          <w:tcPr>
            <w:tcW w:w="4158" w:type="dxa"/>
          </w:tcPr>
          <w:p w:rsidR="002705C2" w:rsidRPr="002705C2" w:rsidRDefault="002705C2">
            <w:pPr>
              <w:pStyle w:val="ConsPlusNormal"/>
              <w:rPr>
                <w:rFonts w:ascii="PT Astra Serif" w:hAnsi="PT Astra Serif"/>
                <w:sz w:val="28"/>
                <w:szCs w:val="28"/>
              </w:rPr>
            </w:pPr>
          </w:p>
        </w:tc>
      </w:tr>
    </w:tbl>
    <w:p w:rsidR="002705C2" w:rsidRPr="002705C2" w:rsidRDefault="002705C2">
      <w:pPr>
        <w:pStyle w:val="ConsPlusNormal"/>
        <w:jc w:val="both"/>
        <w:rPr>
          <w:rFonts w:ascii="PT Astra Serif" w:hAnsi="PT Astra Serif"/>
          <w:sz w:val="28"/>
          <w:szCs w:val="28"/>
        </w:rPr>
      </w:pP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________________________________ ________________________________ _________</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w:t>
      </w:r>
      <w:proofErr w:type="gramStart"/>
      <w:r w:rsidRPr="002705C2">
        <w:rPr>
          <w:rFonts w:ascii="PT Astra Serif" w:hAnsi="PT Astra Serif"/>
          <w:sz w:val="28"/>
          <w:szCs w:val="28"/>
        </w:rPr>
        <w:t>(наименование участника отбора) (Ф.И.О. руководителя участника    (дата)</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отбора)</w:t>
      </w:r>
    </w:p>
    <w:p w:rsidR="002705C2" w:rsidRPr="002705C2" w:rsidRDefault="002705C2">
      <w:pPr>
        <w:pStyle w:val="ConsPlusNonformat"/>
        <w:jc w:val="both"/>
        <w:rPr>
          <w:rFonts w:ascii="PT Astra Serif" w:hAnsi="PT Astra Serif"/>
          <w:sz w:val="28"/>
          <w:szCs w:val="28"/>
        </w:rPr>
      </w:pP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М.П.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right"/>
        <w:outlineLvl w:val="0"/>
        <w:rPr>
          <w:rFonts w:ascii="PT Astra Serif" w:hAnsi="PT Astra Serif"/>
          <w:sz w:val="28"/>
          <w:szCs w:val="28"/>
        </w:rPr>
      </w:pPr>
      <w:r w:rsidRPr="002705C2">
        <w:rPr>
          <w:rFonts w:ascii="PT Astra Serif" w:hAnsi="PT Astra Serif"/>
          <w:sz w:val="28"/>
          <w:szCs w:val="28"/>
        </w:rPr>
        <w:t>Приложение N 2</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Утверждено</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постановлением</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Правительства Саратовской области</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от 13 сентября 2021 г. N 762-П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rPr>
          <w:rFonts w:ascii="PT Astra Serif" w:hAnsi="PT Astra Serif"/>
          <w:sz w:val="28"/>
          <w:szCs w:val="28"/>
        </w:rPr>
      </w:pPr>
      <w:bookmarkStart w:id="18" w:name="P335"/>
      <w:bookmarkEnd w:id="18"/>
      <w:r w:rsidRPr="002705C2">
        <w:rPr>
          <w:rFonts w:ascii="PT Astra Serif" w:hAnsi="PT Astra Serif"/>
          <w:sz w:val="28"/>
          <w:szCs w:val="28"/>
        </w:rPr>
        <w:t>ПОЛОЖЕНИЕ</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О ПОРЯДКЕ ПРЕДОСТАВЛЕНИЯ СУБСИДИИ ИЗ ОБЛАСТНОГО БЮДЖЕТА</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ЧАСТНЫМ ОБЩЕОБРАЗОВАТЕЛЬНЫМ ОРГАНИЗАЦИЯМ, ОСУЩЕСТВЛЯЮЩИМ</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 xml:space="preserve">ОБРАЗОВАТЕЛЬНУЮ ДЕЯТЕЛЬНОСТЬ ПО </w:t>
      </w:r>
      <w:proofErr w:type="gramStart"/>
      <w:r w:rsidRPr="002705C2">
        <w:rPr>
          <w:rFonts w:ascii="PT Astra Serif" w:hAnsi="PT Astra Serif"/>
          <w:sz w:val="28"/>
          <w:szCs w:val="28"/>
        </w:rPr>
        <w:t>ИМЕЮЩИМ</w:t>
      </w:r>
      <w:proofErr w:type="gramEnd"/>
      <w:r w:rsidRPr="002705C2">
        <w:rPr>
          <w:rFonts w:ascii="PT Astra Serif" w:hAnsi="PT Astra Serif"/>
          <w:sz w:val="28"/>
          <w:szCs w:val="28"/>
        </w:rPr>
        <w:t xml:space="preserve"> ГОСУДАРСТВЕННУЮ</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АККРЕДИТАЦИЮ ОСНОВНЫМ ОБЩЕОБРАЗОВАТЕЛЬНЫМ ПРОГРАММАМ,</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НА ВОЗМЕЩЕНИЕ ЗАТРАТ НА ОБЕСПЕЧЕНИЕ</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ОБРАЗОВАТЕЛЬНОЙ ДЕЯТЕЛЬНОСТИ</w:t>
      </w:r>
    </w:p>
    <w:p w:rsidR="002705C2" w:rsidRPr="002705C2" w:rsidRDefault="002705C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05C2" w:rsidRPr="002705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Список изменяющих документов</w:t>
            </w:r>
          </w:p>
          <w:p w:rsidR="002705C2" w:rsidRPr="002705C2" w:rsidRDefault="002705C2">
            <w:pPr>
              <w:pStyle w:val="ConsPlusNormal"/>
              <w:jc w:val="center"/>
              <w:rPr>
                <w:rFonts w:ascii="PT Astra Serif" w:hAnsi="PT Astra Serif"/>
                <w:sz w:val="28"/>
                <w:szCs w:val="28"/>
              </w:rPr>
            </w:pPr>
            <w:proofErr w:type="gramStart"/>
            <w:r w:rsidRPr="002705C2">
              <w:rPr>
                <w:rFonts w:ascii="PT Astra Serif" w:hAnsi="PT Astra Serif"/>
                <w:sz w:val="28"/>
                <w:szCs w:val="28"/>
              </w:rPr>
              <w:t>(в ред. постановлений Правительства Саратовской области</w:t>
            </w:r>
            <w:proofErr w:type="gramEnd"/>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 xml:space="preserve">от 19.05.2022 </w:t>
            </w:r>
            <w:hyperlink r:id="rId68">
              <w:r w:rsidRPr="002705C2">
                <w:rPr>
                  <w:rFonts w:ascii="PT Astra Serif" w:hAnsi="PT Astra Serif"/>
                  <w:sz w:val="28"/>
                  <w:szCs w:val="28"/>
                </w:rPr>
                <w:t>N 387-П</w:t>
              </w:r>
            </w:hyperlink>
            <w:r w:rsidRPr="002705C2">
              <w:rPr>
                <w:rFonts w:ascii="PT Astra Serif" w:hAnsi="PT Astra Serif"/>
                <w:sz w:val="28"/>
                <w:szCs w:val="28"/>
              </w:rPr>
              <w:t xml:space="preserve">, от 06.12.2022 </w:t>
            </w:r>
            <w:hyperlink r:id="rId69">
              <w:r w:rsidRPr="002705C2">
                <w:rPr>
                  <w:rFonts w:ascii="PT Astra Serif" w:hAnsi="PT Astra Serif"/>
                  <w:sz w:val="28"/>
                  <w:szCs w:val="28"/>
                </w:rPr>
                <w:t>N 1195-П</w:t>
              </w:r>
            </w:hyperlink>
            <w:r w:rsidRPr="002705C2">
              <w:rPr>
                <w:rFonts w:ascii="PT Astra Serif" w:hAnsi="PT Astra Serif"/>
                <w:sz w:val="28"/>
                <w:szCs w:val="28"/>
              </w:rPr>
              <w:t xml:space="preserve">, от 28.03.2023 </w:t>
            </w:r>
            <w:hyperlink r:id="rId70">
              <w:r w:rsidRPr="002705C2">
                <w:rPr>
                  <w:rFonts w:ascii="PT Astra Serif" w:hAnsi="PT Astra Serif"/>
                  <w:sz w:val="28"/>
                  <w:szCs w:val="28"/>
                </w:rPr>
                <w:t>N 261-П</w:t>
              </w:r>
            </w:hyperlink>
            <w:r w:rsidRPr="002705C2">
              <w:rPr>
                <w:rFonts w:ascii="PT Astra Serif" w:hAnsi="PT Astra Serif"/>
                <w:sz w:val="28"/>
                <w:szCs w:val="28"/>
              </w:rPr>
              <w:t>,</w:t>
            </w:r>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 xml:space="preserve">от 29.03.2024 </w:t>
            </w:r>
            <w:hyperlink r:id="rId71">
              <w:r w:rsidRPr="002705C2">
                <w:rPr>
                  <w:rFonts w:ascii="PT Astra Serif" w:hAnsi="PT Astra Serif"/>
                  <w:sz w:val="28"/>
                  <w:szCs w:val="28"/>
                </w:rPr>
                <w:t>N 244-П</w:t>
              </w:r>
            </w:hyperlink>
            <w:r w:rsidRPr="002705C2">
              <w:rPr>
                <w:rFonts w:ascii="PT Astra Serif" w:hAnsi="PT Astra Serif"/>
                <w:sz w:val="28"/>
                <w:szCs w:val="28"/>
              </w:rPr>
              <w:t xml:space="preserve">, от 18.04.2025 </w:t>
            </w:r>
            <w:hyperlink r:id="rId72">
              <w:r w:rsidRPr="002705C2">
                <w:rPr>
                  <w:rFonts w:ascii="PT Astra Serif" w:hAnsi="PT Astra Serif"/>
                  <w:sz w:val="28"/>
                  <w:szCs w:val="28"/>
                </w:rPr>
                <w:t>N 344-П</w:t>
              </w:r>
            </w:hyperlink>
            <w:r w:rsidRPr="002705C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r>
    </w:tbl>
    <w:p w:rsidR="002705C2" w:rsidRPr="002705C2" w:rsidRDefault="002705C2">
      <w:pPr>
        <w:pStyle w:val="ConsPlusTitle"/>
        <w:spacing w:before="280"/>
        <w:jc w:val="center"/>
        <w:outlineLvl w:val="1"/>
        <w:rPr>
          <w:rFonts w:ascii="PT Astra Serif" w:hAnsi="PT Astra Serif"/>
          <w:sz w:val="28"/>
          <w:szCs w:val="28"/>
        </w:rPr>
      </w:pPr>
      <w:r w:rsidRPr="002705C2">
        <w:rPr>
          <w:rFonts w:ascii="PT Astra Serif" w:hAnsi="PT Astra Serif"/>
          <w:sz w:val="28"/>
          <w:szCs w:val="28"/>
        </w:rPr>
        <w:t>1. Общие положения</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 xml:space="preserve">1.1. </w:t>
      </w:r>
      <w:proofErr w:type="gramStart"/>
      <w:r w:rsidRPr="002705C2">
        <w:rPr>
          <w:rFonts w:ascii="PT Astra Serif" w:hAnsi="PT Astra Serif"/>
          <w:sz w:val="28"/>
          <w:szCs w:val="28"/>
        </w:rPr>
        <w:t>Настоящее Положение определяет цели, условия и порядок предоставления субсидии из областного бюджета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 (далее - Положение, Субсидия).</w:t>
      </w:r>
      <w:proofErr w:type="gramEnd"/>
    </w:p>
    <w:p w:rsidR="002705C2" w:rsidRPr="002705C2" w:rsidRDefault="002705C2">
      <w:pPr>
        <w:pStyle w:val="ConsPlusNormal"/>
        <w:spacing w:before="220"/>
        <w:ind w:firstLine="540"/>
        <w:jc w:val="both"/>
        <w:rPr>
          <w:rFonts w:ascii="PT Astra Serif" w:hAnsi="PT Astra Serif"/>
          <w:sz w:val="28"/>
          <w:szCs w:val="28"/>
        </w:rPr>
      </w:pPr>
      <w:bookmarkStart w:id="19" w:name="P349"/>
      <w:bookmarkEnd w:id="19"/>
      <w:r w:rsidRPr="002705C2">
        <w:rPr>
          <w:rFonts w:ascii="PT Astra Serif" w:hAnsi="PT Astra Serif"/>
          <w:sz w:val="28"/>
          <w:szCs w:val="28"/>
        </w:rPr>
        <w:t xml:space="preserve">1.2. </w:t>
      </w:r>
      <w:proofErr w:type="gramStart"/>
      <w:r w:rsidRPr="002705C2">
        <w:rPr>
          <w:rFonts w:ascii="PT Astra Serif" w:hAnsi="PT Astra Serif"/>
          <w:sz w:val="28"/>
          <w:szCs w:val="28"/>
        </w:rPr>
        <w:t>Субсидия предоставляется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имеющим лицензию на осуществление образовательной деятельности, (далее - получатель Субсидии) при условии соответствия получателя Субсидии требованиям, установленным настоящим Положением.</w:t>
      </w:r>
      <w:proofErr w:type="gramEnd"/>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 xml:space="preserve">1.3. </w:t>
      </w:r>
      <w:proofErr w:type="gramStart"/>
      <w:r w:rsidRPr="002705C2">
        <w:rPr>
          <w:rFonts w:ascii="PT Astra Serif" w:hAnsi="PT Astra Serif"/>
          <w:sz w:val="28"/>
          <w:szCs w:val="28"/>
        </w:rPr>
        <w:t xml:space="preserve">Предоставление Субсидии осуществляется министерством образования области (далее - Министерство) в рамках реализации комплекса процессных мероприятий "Содействие развитию общего и дополнительного образования" государственной </w:t>
      </w:r>
      <w:hyperlink r:id="rId73">
        <w:r w:rsidRPr="002705C2">
          <w:rPr>
            <w:rFonts w:ascii="PT Astra Serif" w:hAnsi="PT Astra Serif"/>
            <w:sz w:val="28"/>
            <w:szCs w:val="28"/>
          </w:rPr>
          <w:t>программы</w:t>
        </w:r>
      </w:hyperlink>
      <w:r w:rsidRPr="002705C2">
        <w:rPr>
          <w:rFonts w:ascii="PT Astra Serif" w:hAnsi="PT Astra Serif"/>
          <w:sz w:val="28"/>
          <w:szCs w:val="28"/>
        </w:rPr>
        <w:t xml:space="preserve"> Саратовской области "Развитие образования в Саратовской области", утвержденной постановлением Правительства Саратовской области от 29 декабря 2018 года N 760-П, в пределах бюджетных ассигнований, предусмотренных законом области об областном бюджете на соответствующий финансовый год и на плановый период, и</w:t>
      </w:r>
      <w:proofErr w:type="gramEnd"/>
      <w:r w:rsidRPr="002705C2">
        <w:rPr>
          <w:rFonts w:ascii="PT Astra Serif" w:hAnsi="PT Astra Serif"/>
          <w:sz w:val="28"/>
          <w:szCs w:val="28"/>
        </w:rPr>
        <w:t xml:space="preserve"> утвержденных в установленном порядке лимитов бюджетных обязательств.</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1.3 в ред. </w:t>
      </w:r>
      <w:hyperlink r:id="rId74">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bookmarkStart w:id="20" w:name="P352"/>
      <w:bookmarkEnd w:id="20"/>
      <w:r w:rsidRPr="002705C2">
        <w:rPr>
          <w:rFonts w:ascii="PT Astra Serif" w:hAnsi="PT Astra Serif"/>
          <w:sz w:val="28"/>
          <w:szCs w:val="28"/>
        </w:rPr>
        <w:t xml:space="preserve">1.4. </w:t>
      </w:r>
      <w:proofErr w:type="gramStart"/>
      <w:r w:rsidRPr="002705C2">
        <w:rPr>
          <w:rFonts w:ascii="PT Astra Serif" w:hAnsi="PT Astra Serif"/>
          <w:sz w:val="28"/>
          <w:szCs w:val="28"/>
        </w:rPr>
        <w:t xml:space="preserve">Субсидия предоставляется в целях оказания поддержки частным 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 на основании соглашения о предоставлении Субсидии, заключаемого между Министерством и получателем Субсидии, на соответствующий финансовый год (далее - Соглашение) для обеспечения мероприятий (результатов) комплекса процессных мероприятий "Содействие развитию общего и дополнительного образования" государственной </w:t>
      </w:r>
      <w:hyperlink r:id="rId75">
        <w:r w:rsidRPr="002705C2">
          <w:rPr>
            <w:rFonts w:ascii="PT Astra Serif" w:hAnsi="PT Astra Serif"/>
            <w:sz w:val="28"/>
            <w:szCs w:val="28"/>
          </w:rPr>
          <w:t>программы</w:t>
        </w:r>
      </w:hyperlink>
      <w:r w:rsidRPr="002705C2">
        <w:rPr>
          <w:rFonts w:ascii="PT Astra Serif" w:hAnsi="PT Astra Serif"/>
          <w:sz w:val="28"/>
          <w:szCs w:val="28"/>
        </w:rPr>
        <w:t xml:space="preserve"> Саратовской</w:t>
      </w:r>
      <w:proofErr w:type="gramEnd"/>
      <w:r w:rsidRPr="002705C2">
        <w:rPr>
          <w:rFonts w:ascii="PT Astra Serif" w:hAnsi="PT Astra Serif"/>
          <w:sz w:val="28"/>
          <w:szCs w:val="28"/>
        </w:rPr>
        <w:t xml:space="preserve"> области "Развитие образования в Саратовской области", утвержденной постановлением Правительства Саратовской области от 29 декабря 2018 года N 760-П.</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1.4 в ред. </w:t>
      </w:r>
      <w:hyperlink r:id="rId76">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1.5. Предоставление Субсидии носит заявительный характер.</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1.6. Один участник отбора может подать только одну заявку для участия в отборе.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1.7. Субсидия предоставляется частным общеобразовательным организациям </w:t>
      </w:r>
      <w:proofErr w:type="gramStart"/>
      <w:r w:rsidRPr="002705C2">
        <w:rPr>
          <w:rFonts w:ascii="PT Astra Serif" w:hAnsi="PT Astra Serif"/>
          <w:sz w:val="28"/>
          <w:szCs w:val="28"/>
        </w:rPr>
        <w:t>в текущем финансовом году за период с января текущего финансового года в случае наличия лицензии на осуществление</w:t>
      </w:r>
      <w:proofErr w:type="gramEnd"/>
      <w:r w:rsidRPr="002705C2">
        <w:rPr>
          <w:rFonts w:ascii="PT Astra Serif" w:hAnsi="PT Astra Serif"/>
          <w:sz w:val="28"/>
          <w:szCs w:val="28"/>
        </w:rPr>
        <w:t xml:space="preserve"> образовательной деятельности и оказания образовательных услуг с января текущего финансового года. В случае отсутствия лицензии на осуществление образовательной деятельности и неоказания образовательных услуг с января текущего финансового года Субсидия предоставляется получателю Субсидии в текущем финансовом году с месяца, следующего за месяцем получения лицензии на осуществление образовательной деятельности и оказания образовательных услуг.</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Часть вторая утратила силу. - </w:t>
      </w:r>
      <w:hyperlink r:id="rId77">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1.8. Субсидия предоставляется по результатам отбора. Способ проведения отбора - запрос предложений. Запрос предложений проводится Министерством на основании предложений (заявок), направленных участниками отбора для участия в отборе, исходя из соответствия участника отбора категории получателя Субсидии, требованиям, предъявляемыми к участникам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Способ предоставления Субсидии - возмещение затрат.</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п</w:t>
      </w:r>
      <w:proofErr w:type="gramEnd"/>
      <w:r w:rsidRPr="002705C2">
        <w:rPr>
          <w:rFonts w:ascii="PT Astra Serif" w:hAnsi="PT Astra Serif"/>
          <w:sz w:val="28"/>
          <w:szCs w:val="28"/>
        </w:rPr>
        <w:t xml:space="preserve">. 1.8 в ред. </w:t>
      </w:r>
      <w:hyperlink r:id="rId78">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1.9.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п</w:t>
      </w:r>
      <w:proofErr w:type="gramEnd"/>
      <w:r w:rsidRPr="002705C2">
        <w:rPr>
          <w:rFonts w:ascii="PT Astra Serif" w:hAnsi="PT Astra Serif"/>
          <w:sz w:val="28"/>
          <w:szCs w:val="28"/>
        </w:rPr>
        <w:t xml:space="preserve">. 1.9 в ред. </w:t>
      </w:r>
      <w:hyperlink r:id="rId79">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t>2. Порядок проведения отбора получателей субсидии</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для предоставления субсидий</w:t>
      </w:r>
    </w:p>
    <w:p w:rsidR="002705C2" w:rsidRPr="002705C2" w:rsidRDefault="002705C2">
      <w:pPr>
        <w:pStyle w:val="ConsPlusNormal"/>
        <w:jc w:val="center"/>
        <w:rPr>
          <w:rFonts w:ascii="PT Astra Serif" w:hAnsi="PT Astra Serif"/>
          <w:sz w:val="28"/>
          <w:szCs w:val="28"/>
        </w:rPr>
      </w:pPr>
    </w:p>
    <w:p w:rsidR="002705C2" w:rsidRPr="002705C2" w:rsidRDefault="002705C2">
      <w:pPr>
        <w:pStyle w:val="ConsPlusNormal"/>
        <w:jc w:val="center"/>
        <w:rPr>
          <w:rFonts w:ascii="PT Astra Serif" w:hAnsi="PT Astra Serif"/>
          <w:sz w:val="28"/>
          <w:szCs w:val="28"/>
        </w:rPr>
      </w:pPr>
      <w:proofErr w:type="gramStart"/>
      <w:r w:rsidRPr="002705C2">
        <w:rPr>
          <w:rFonts w:ascii="PT Astra Serif" w:hAnsi="PT Astra Serif"/>
          <w:sz w:val="28"/>
          <w:szCs w:val="28"/>
        </w:rPr>
        <w:t xml:space="preserve">(в ред. </w:t>
      </w:r>
      <w:hyperlink r:id="rId80">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w:t>
      </w:r>
      <w:proofErr w:type="gramEnd"/>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от 18.04.2025 N 344-П)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 xml:space="preserve">2.1. Объявление о проведении отбора размещается на Едином портале, а также на официальном сайте Министерства в информационно-телекоммуникационной сети Интернет по адресу: </w:t>
      </w:r>
      <w:hyperlink r:id="rId81">
        <w:r w:rsidRPr="002705C2">
          <w:rPr>
            <w:rFonts w:ascii="PT Astra Serif" w:hAnsi="PT Astra Serif"/>
            <w:sz w:val="28"/>
            <w:szCs w:val="28"/>
          </w:rPr>
          <w:t>http://minobr.saratov.gov.ru</w:t>
        </w:r>
      </w:hyperlink>
      <w:r w:rsidRPr="002705C2">
        <w:rPr>
          <w:rFonts w:ascii="PT Astra Serif" w:hAnsi="PT Astra Serif"/>
          <w:sz w:val="28"/>
          <w:szCs w:val="28"/>
        </w:rPr>
        <w:t xml:space="preserve"> (далее - официальный сайт Министерства) в срок не менее чем за 2 календарных дня до начала приема заявок на участие в отборе с указанием: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сроков проведения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даты начала подачи и даты окончания приема заявок участников отбора, </w:t>
      </w:r>
      <w:proofErr w:type="gramStart"/>
      <w:r w:rsidRPr="002705C2">
        <w:rPr>
          <w:rFonts w:ascii="PT Astra Serif" w:hAnsi="PT Astra Serif"/>
          <w:sz w:val="28"/>
          <w:szCs w:val="28"/>
        </w:rPr>
        <w:t>которая</w:t>
      </w:r>
      <w:proofErr w:type="gramEnd"/>
      <w:r w:rsidRPr="002705C2">
        <w:rPr>
          <w:rFonts w:ascii="PT Astra Serif" w:hAnsi="PT Astra Serif"/>
          <w:sz w:val="28"/>
          <w:szCs w:val="28"/>
        </w:rPr>
        <w:t xml:space="preserve"> не может быть ранее 10-го календарного дня, следующего за днем размещения объявления о проведении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наименования, места нахождения, почтового адреса, адреса электронной почты Министерства;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результатов предоставления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доменного имени и (или) указателей страниц сайта государственной информационной системы в сети Интернет, обеспечивающей проведение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требований к участникам отбора в соответствии с настоящим </w:t>
      </w:r>
      <w:r w:rsidRPr="002705C2">
        <w:rPr>
          <w:rFonts w:ascii="PT Astra Serif" w:hAnsi="PT Astra Serif"/>
          <w:sz w:val="28"/>
          <w:szCs w:val="28"/>
        </w:rPr>
        <w:lastRenderedPageBreak/>
        <w:t>Положением и к перечню документов, представляемых участниками отбора для подтверждения соответствия указанным требованиям;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порядка подачи заявок участниками отбора и требований, предъявляемых к форме и содержанию заявок, подаваемых участниками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правил рассмотрения и оценки заявок участников отбора в соответствии с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порядка представления участникам отбора разъяснений положений объявления о проведении отбора, даты начала и окончания срока такого представления;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срока, в течение которого победитель (победители) отбора должен подписать Соглашение о предоставлении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условий признания победителя (победителей) отбора </w:t>
      </w:r>
      <w:proofErr w:type="gramStart"/>
      <w:r w:rsidRPr="002705C2">
        <w:rPr>
          <w:rFonts w:ascii="PT Astra Serif" w:hAnsi="PT Astra Serif"/>
          <w:sz w:val="28"/>
          <w:szCs w:val="28"/>
        </w:rPr>
        <w:t>уклонившимся</w:t>
      </w:r>
      <w:proofErr w:type="gramEnd"/>
      <w:r w:rsidRPr="002705C2">
        <w:rPr>
          <w:rFonts w:ascii="PT Astra Serif" w:hAnsi="PT Astra Serif"/>
          <w:sz w:val="28"/>
          <w:szCs w:val="28"/>
        </w:rPr>
        <w:t xml:space="preserve"> от заключения Соглашения о предоставлении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срока размещения протокола подведения итогов отбора (документа об итогах проведения отбора) на Едином портале, а также на официальном сайте Министерства;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категорий и (или) критериев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объема распределяемой Субсидии в рамках отбора, порядка расчета размера Субсидии, правил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порядка отклонения заявок, а также информации об основаниях их отклонения.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2.2. Внесение изменений в объявление о проведении отбора осуществляется не позднее наступления </w:t>
      </w:r>
      <w:proofErr w:type="gramStart"/>
      <w:r w:rsidRPr="002705C2">
        <w:rPr>
          <w:rFonts w:ascii="PT Astra Serif" w:hAnsi="PT Astra Serif"/>
          <w:sz w:val="28"/>
          <w:szCs w:val="28"/>
        </w:rPr>
        <w:t>даты окончания приема заявок участников отбора</w:t>
      </w:r>
      <w:proofErr w:type="gramEnd"/>
      <w:r w:rsidRPr="002705C2">
        <w:rPr>
          <w:rFonts w:ascii="PT Astra Serif" w:hAnsi="PT Astra Serif"/>
          <w:sz w:val="28"/>
          <w:szCs w:val="28"/>
        </w:rPr>
        <w:t xml:space="preserve"> с соблюдением следующих условий: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при внесении изменений в объявление о проведении отбора изменение способа отбора не допускается;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 случае внесения изменений в объявление о проведении отбора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 внести изменения в заявки;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участники отбора,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Субсидии, с использованием государственной информационной системы управления общественными финансами "Электронный бюджет" (далее - система "Электронный бюджет").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2.3. Отмена проведения отбора не допускается.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2.4. Проведение отбора обеспечивается в системе "Электронный бюджет".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Доступ к системе "Электронный бюджет" обеспечивается с использованием федеральной государственной информационной системы "Единая система идентификац</w:t>
      </w:r>
      <w:proofErr w:type="gramStart"/>
      <w:r w:rsidRPr="002705C2">
        <w:rPr>
          <w:rFonts w:ascii="PT Astra Serif" w:hAnsi="PT Astra Serif"/>
          <w:sz w:val="28"/>
          <w:szCs w:val="28"/>
        </w:rPr>
        <w:t>ии и ау</w:t>
      </w:r>
      <w:proofErr w:type="gramEnd"/>
      <w:r w:rsidRPr="002705C2">
        <w:rPr>
          <w:rFonts w:ascii="PT Astra Serif" w:hAnsi="PT Astra Serif"/>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Взаимодействие Министерства с участниками отбора в рамках проведения отбора осуществляется с использованием документов в электронной форме в системе "Электронный бюджет".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Участник отбора формирует заявку в электронной форме посредством заполнения соответствующих экранных форм веб-интерфейса системы "Электронный бюджет" и представляет в систему "Электронный бюджет"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для участников отбора </w:t>
      </w:r>
      <w:hyperlink w:anchor="P408">
        <w:r w:rsidRPr="002705C2">
          <w:rPr>
            <w:rFonts w:ascii="PT Astra Serif" w:hAnsi="PT Astra Serif"/>
            <w:sz w:val="28"/>
            <w:szCs w:val="28"/>
          </w:rPr>
          <w:t>пунктом 2.6</w:t>
        </w:r>
      </w:hyperlink>
      <w:r w:rsidRPr="002705C2">
        <w:rPr>
          <w:rFonts w:ascii="PT Astra Serif" w:hAnsi="PT Astra Serif"/>
          <w:sz w:val="28"/>
          <w:szCs w:val="28"/>
        </w:rPr>
        <w:t xml:space="preserve"> настоящего Положения.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Заявка в системе "Электронный бюджет" подписывается усиленной квалифицированной электронной подписью руководителя участника отбора или уполномоченного им лица.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2705C2" w:rsidRPr="002705C2" w:rsidRDefault="002705C2">
      <w:pPr>
        <w:pStyle w:val="ConsPlusNormal"/>
        <w:spacing w:before="220"/>
        <w:ind w:firstLine="540"/>
        <w:jc w:val="both"/>
        <w:rPr>
          <w:rFonts w:ascii="PT Astra Serif" w:hAnsi="PT Astra Serif"/>
          <w:sz w:val="28"/>
          <w:szCs w:val="28"/>
        </w:rPr>
      </w:pPr>
      <w:bookmarkStart w:id="21" w:name="P399"/>
      <w:bookmarkEnd w:id="21"/>
      <w:r w:rsidRPr="002705C2">
        <w:rPr>
          <w:rFonts w:ascii="PT Astra Serif" w:hAnsi="PT Astra Serif"/>
          <w:sz w:val="28"/>
          <w:szCs w:val="28"/>
        </w:rPr>
        <w:t xml:space="preserve">2.5. Участник отбора на получение Субсидии на даты рассмотрения </w:t>
      </w:r>
      <w:r w:rsidRPr="002705C2">
        <w:rPr>
          <w:rFonts w:ascii="PT Astra Serif" w:hAnsi="PT Astra Serif"/>
          <w:sz w:val="28"/>
          <w:szCs w:val="28"/>
        </w:rPr>
        <w:lastRenderedPageBreak/>
        <w:t>заявки и заключения Соглашения должен соответствовать следующим требованиям:</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а) не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w:t>
      </w:r>
      <w:proofErr w:type="gramEnd"/>
      <w:r w:rsidRPr="002705C2">
        <w:rPr>
          <w:rFonts w:ascii="PT Astra Serif" w:hAnsi="PT Astra Serif"/>
          <w:sz w:val="28"/>
          <w:szCs w:val="28"/>
        </w:rPr>
        <w:t xml:space="preserve"> совокупности превышает 25 процентов (если иное не предусмотрено законодательством Российской Федерации). </w:t>
      </w:r>
      <w:proofErr w:type="gramStart"/>
      <w:r w:rsidRPr="002705C2">
        <w:rPr>
          <w:rFonts w:ascii="PT Astra Serif" w:hAnsi="PT Astra Serif"/>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2705C2">
        <w:rPr>
          <w:rFonts w:ascii="PT Astra Serif" w:hAnsi="PT Astra Serif"/>
          <w:sz w:val="28"/>
          <w:szCs w:val="28"/>
        </w:rPr>
        <w:t xml:space="preserve"> публичных акционерных обществ;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б)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в) не находиться в составляемых в рамках реализации полномочий, предусмотренных </w:t>
      </w:r>
      <w:hyperlink r:id="rId82">
        <w:r w:rsidRPr="002705C2">
          <w:rPr>
            <w:rFonts w:ascii="PT Astra Serif" w:hAnsi="PT Astra Serif"/>
            <w:sz w:val="28"/>
            <w:szCs w:val="28"/>
          </w:rPr>
          <w:t>главой VII</w:t>
        </w:r>
      </w:hyperlink>
      <w:r w:rsidRPr="002705C2">
        <w:rPr>
          <w:rFonts w:ascii="PT Astra Serif" w:hAnsi="PT Astra Serif"/>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г) не являться получателем средств из областного бюджета на основании иных нормативных правовых актов на цели, установленные </w:t>
      </w:r>
      <w:hyperlink w:anchor="P352">
        <w:r w:rsidRPr="002705C2">
          <w:rPr>
            <w:rFonts w:ascii="PT Astra Serif" w:hAnsi="PT Astra Serif"/>
            <w:sz w:val="28"/>
            <w:szCs w:val="28"/>
          </w:rPr>
          <w:t>пунктом 1.4</w:t>
        </w:r>
      </w:hyperlink>
      <w:r w:rsidRPr="002705C2">
        <w:rPr>
          <w:rFonts w:ascii="PT Astra Serif" w:hAnsi="PT Astra Serif"/>
          <w:sz w:val="28"/>
          <w:szCs w:val="28"/>
        </w:rPr>
        <w:t xml:space="preserve"> настоящего Положения;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д) не являться иностранным агентом в соответствии с Федеральным </w:t>
      </w:r>
      <w:hyperlink r:id="rId83">
        <w:r w:rsidRPr="002705C2">
          <w:rPr>
            <w:rFonts w:ascii="PT Astra Serif" w:hAnsi="PT Astra Serif"/>
            <w:sz w:val="28"/>
            <w:szCs w:val="28"/>
          </w:rPr>
          <w:t>законом</w:t>
        </w:r>
      </w:hyperlink>
      <w:r w:rsidRPr="002705C2">
        <w:rPr>
          <w:rFonts w:ascii="PT Astra Serif" w:hAnsi="PT Astra Serif"/>
          <w:sz w:val="28"/>
          <w:szCs w:val="28"/>
        </w:rPr>
        <w:t xml:space="preserve"> "О </w:t>
      </w:r>
      <w:proofErr w:type="gramStart"/>
      <w:r w:rsidRPr="002705C2">
        <w:rPr>
          <w:rFonts w:ascii="PT Astra Serif" w:hAnsi="PT Astra Serif"/>
          <w:sz w:val="28"/>
          <w:szCs w:val="28"/>
        </w:rPr>
        <w:t>контроле за</w:t>
      </w:r>
      <w:proofErr w:type="gramEnd"/>
      <w:r w:rsidRPr="002705C2">
        <w:rPr>
          <w:rFonts w:ascii="PT Astra Serif" w:hAnsi="PT Astra Serif"/>
          <w:sz w:val="28"/>
          <w:szCs w:val="28"/>
        </w:rPr>
        <w:t xml:space="preserve"> деятельностью лиц, находящихся под иностранным влиянием";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е) отсутствие просроченной задолженности по возврату в областной бюджет иных субсидий, бюджетных инвестиций, а также иной просроченной (неурегулированной) задолженности по денежным обязательствам перед Саратовской областью;</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ж) на едином налоговом счете отсутствует или не превышает размер, определенный </w:t>
      </w:r>
      <w:hyperlink r:id="rId84">
        <w:r w:rsidRPr="002705C2">
          <w:rPr>
            <w:rFonts w:ascii="PT Astra Serif" w:hAnsi="PT Astra Serif"/>
            <w:sz w:val="28"/>
            <w:szCs w:val="28"/>
          </w:rPr>
          <w:t>пунктом 3 статьи 47</w:t>
        </w:r>
      </w:hyperlink>
      <w:r w:rsidRPr="002705C2">
        <w:rPr>
          <w:rFonts w:ascii="PT Astra Serif" w:hAnsi="PT Astra Serif"/>
          <w:sz w:val="28"/>
          <w:szCs w:val="28"/>
        </w:rPr>
        <w:t xml:space="preserve"> Налогового кодекса Российской Федерации, задолженность по уплате налогов, сборов и страховых взносов в </w:t>
      </w:r>
      <w:r w:rsidRPr="002705C2">
        <w:rPr>
          <w:rFonts w:ascii="PT Astra Serif" w:hAnsi="PT Astra Serif"/>
          <w:sz w:val="28"/>
          <w:szCs w:val="28"/>
        </w:rPr>
        <w:lastRenderedPageBreak/>
        <w:t>бюджеты бюджетной системы Российской Федерации;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участника отбора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2705C2" w:rsidRPr="002705C2" w:rsidRDefault="002705C2">
      <w:pPr>
        <w:pStyle w:val="ConsPlusNormal"/>
        <w:spacing w:before="220"/>
        <w:ind w:firstLine="540"/>
        <w:jc w:val="both"/>
        <w:rPr>
          <w:rFonts w:ascii="PT Astra Serif" w:hAnsi="PT Astra Serif"/>
          <w:sz w:val="28"/>
          <w:szCs w:val="28"/>
        </w:rPr>
      </w:pPr>
      <w:bookmarkStart w:id="22" w:name="P408"/>
      <w:bookmarkEnd w:id="22"/>
      <w:r w:rsidRPr="002705C2">
        <w:rPr>
          <w:rFonts w:ascii="PT Astra Serif" w:hAnsi="PT Astra Serif"/>
          <w:sz w:val="28"/>
          <w:szCs w:val="28"/>
        </w:rPr>
        <w:t>2.6. Участник отбора представляет в Министерство следующие документы, необходимые для участия в отборе:</w:t>
      </w:r>
    </w:p>
    <w:p w:rsidR="002705C2" w:rsidRPr="002705C2" w:rsidRDefault="002705C2">
      <w:pPr>
        <w:pStyle w:val="ConsPlusNormal"/>
        <w:spacing w:before="220"/>
        <w:ind w:firstLine="540"/>
        <w:jc w:val="both"/>
        <w:rPr>
          <w:rFonts w:ascii="PT Astra Serif" w:hAnsi="PT Astra Serif"/>
          <w:sz w:val="28"/>
          <w:szCs w:val="28"/>
        </w:rPr>
      </w:pPr>
      <w:hyperlink w:anchor="P573">
        <w:r w:rsidRPr="002705C2">
          <w:rPr>
            <w:rFonts w:ascii="PT Astra Serif" w:hAnsi="PT Astra Serif"/>
            <w:sz w:val="28"/>
            <w:szCs w:val="28"/>
          </w:rPr>
          <w:t>заявление</w:t>
        </w:r>
      </w:hyperlink>
      <w:r w:rsidRPr="002705C2">
        <w:rPr>
          <w:rFonts w:ascii="PT Astra Serif" w:hAnsi="PT Astra Serif"/>
          <w:sz w:val="28"/>
          <w:szCs w:val="28"/>
        </w:rPr>
        <w:t xml:space="preserve"> о предоставлении Субсидии по форме согласно приложению N 1 к настоящему Положению;</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копии учредительных документов юридического лица;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документы, подтверждающие назначение на должность руководителя и главного бухгалтера заявителя (при наличии соответствующей должности);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штатное расписание;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трудовые договоры с педагогическими работниками;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копии образовательных программ (в том числе учебных планов и рабочих программ), в целях возмещения затрат на реализацию которых предоставляется Субсидия;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сведения о количестве классов (групп), численности обучающихся (воспитанников);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сведения о средней заработной плате педагогических работников;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копии документов, подтверждающих безопасное пребывание детей (договор с охранной организацией и (или) договор на обслуживание кнопки тревожной сигнализации, и (или) трудовой договор и должностные инструкции работников, осуществляющих функции сторожа, и (или) договор на обслуживание видеонаблюдения).</w:t>
      </w:r>
    </w:p>
    <w:p w:rsidR="002705C2" w:rsidRPr="002705C2" w:rsidRDefault="002705C2">
      <w:pPr>
        <w:pStyle w:val="ConsPlusNormal"/>
        <w:spacing w:before="220"/>
        <w:ind w:firstLine="540"/>
        <w:jc w:val="both"/>
        <w:rPr>
          <w:rFonts w:ascii="PT Astra Serif" w:hAnsi="PT Astra Serif"/>
          <w:sz w:val="28"/>
          <w:szCs w:val="28"/>
        </w:rPr>
      </w:pPr>
      <w:bookmarkStart w:id="23" w:name="P418"/>
      <w:bookmarkEnd w:id="23"/>
      <w:r w:rsidRPr="002705C2">
        <w:rPr>
          <w:rFonts w:ascii="PT Astra Serif" w:hAnsi="PT Astra Serif"/>
          <w:sz w:val="28"/>
          <w:szCs w:val="28"/>
        </w:rPr>
        <w:t>2.6.1. Участник отбора при подаче заявления вправе по собственной инициативе представить в Министерство:</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копии формы по КНД 1151111 "Расчет по страховым взносам" с отметкой налогового органа об их принятии;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копию документа, подтверждающего права участника отбора на объекты недвижимости, которые используются для осуществления образовательной деятельности (в случае, если права на указанные объекты не зарегистрированы в Едином государственном реестре недвижимости);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выписку (сведения) из Единого государственного реестра недвижимости о правах участника отбора на объекты недвижимости, которые используются для осуществления образовательной деятельности (в случае, если права на указанные объекты зарегистрированы в Едином государственном реестре недвижимости);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копии форм федерального статистического наблюдения N ОО-1 "Сведения об организации, осуществляющей образовательную деятельность по образовательным программам начального общего, основного общего, среднего общего образования";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копию формы федерального статистического наблюдения N ОО-2 "Сведения о материально-технической и информационной базе, финансово-экономической деятельности общеобразовательной организации";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выписку из реестра лицензий на осуществление образовательной деятельности.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2.6.2. В случае непредставления участником отбора документов, указанных в </w:t>
      </w:r>
      <w:hyperlink w:anchor="P418">
        <w:r w:rsidRPr="002705C2">
          <w:rPr>
            <w:rFonts w:ascii="PT Astra Serif" w:hAnsi="PT Astra Serif"/>
            <w:sz w:val="28"/>
            <w:szCs w:val="28"/>
          </w:rPr>
          <w:t>подпункте 2.6.1</w:t>
        </w:r>
      </w:hyperlink>
      <w:r w:rsidRPr="002705C2">
        <w:rPr>
          <w:rFonts w:ascii="PT Astra Serif" w:hAnsi="PT Astra Serif"/>
          <w:sz w:val="28"/>
          <w:szCs w:val="28"/>
        </w:rPr>
        <w:t xml:space="preserve"> настоящего Положения, соответствующая информация запрашивается Министерством в рамках межведомственного информационного взаимодействия.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2.7. Документы и (или) копии документов должны быть подписаны заявителем (руководителем заявителя) или его представителем (с приложением представителем документов, подтверждающих его полномочия в соответствии с действующим законодательством) и заверены печатью (при наличии печати).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Электронные копии документов, включаемые в заявку, должны иметь распространенные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Прилагаемые к заявке электронные документы должны позволять в полном объеме прочитать текст документа и распознать его реквизиты.</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Документы, включенные в заявку, не должны содержать подчисток, приписок, зачеркнутых слов, исправлений, а также не должны иметь повреждений, наличие которых не позволяет однозначно истолковать их содержание.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Фото- и видеоматериалы, включаемые в заявку (по инициативе участника отбора), должны содержать четкое и контрастное изображение.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Ответственность за полноту и достоверность информации и документов, </w:t>
      </w:r>
      <w:r w:rsidRPr="002705C2">
        <w:rPr>
          <w:rFonts w:ascii="PT Astra Serif" w:hAnsi="PT Astra Serif"/>
          <w:sz w:val="28"/>
          <w:szCs w:val="28"/>
        </w:rPr>
        <w:lastRenderedPageBreak/>
        <w:t>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2.8. Участник отбора имеет право в инициативном порядке отозвать заявку </w:t>
      </w:r>
      <w:proofErr w:type="gramStart"/>
      <w:r w:rsidRPr="002705C2">
        <w:rPr>
          <w:rFonts w:ascii="PT Astra Serif" w:hAnsi="PT Astra Serif"/>
          <w:sz w:val="28"/>
          <w:szCs w:val="28"/>
        </w:rPr>
        <w:t>на участие в отборе в любое время до даты окончания срока проведения отбора путем формирования участником отбора в электронной форме</w:t>
      </w:r>
      <w:proofErr w:type="gramEnd"/>
      <w:r w:rsidRPr="002705C2">
        <w:rPr>
          <w:rFonts w:ascii="PT Astra Serif" w:hAnsi="PT Astra Serif"/>
          <w:sz w:val="28"/>
          <w:szCs w:val="28"/>
        </w:rPr>
        <w:t xml:space="preserve"> уведомления об отзыве заявки, без последующего формирования новой заявки и рассмотрения заявки в рамках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Любой участник отбора со дня размещения объявления о проведении отбора на Едином портале не позднее 3 рабочих дней до дня завершения подачи заявок вправе направить Министерству запрос о разъяснении положений объявления о проведении отбора путем формирования в системе "Электронный бюджет" соответствующего запроса.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Министерство в ответ на запрос направляет разъяснение положений объявления о проведении отбора в срок, установленный объявлением о проведении отбора, но не позднее одного рабочего дня до дня завершения подачи заявок, путем формирования в системе "Электронный бюджет" соответствующего разъяснения.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Представленное Министерством разъяснение положений объявления о проведении отбора не должно изменять суть информации, содержащейся в объявлении.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Представленные участниками отбора заявки, включая документы, входящие в состав заявок, участникам конкурса не возвращаются, за исключением отзыва заявки участником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Участник отбора вправе изменить заявку путем подачи заявления на изменение в электронной форме (сканированная копия) в системе "Электронный бюджет" в срок не </w:t>
      </w:r>
      <w:proofErr w:type="gramStart"/>
      <w:r w:rsidRPr="002705C2">
        <w:rPr>
          <w:rFonts w:ascii="PT Astra Serif" w:hAnsi="PT Astra Serif"/>
          <w:sz w:val="28"/>
          <w:szCs w:val="28"/>
        </w:rPr>
        <w:t>позднее</w:t>
      </w:r>
      <w:proofErr w:type="gramEnd"/>
      <w:r w:rsidRPr="002705C2">
        <w:rPr>
          <w:rFonts w:ascii="PT Astra Serif" w:hAnsi="PT Astra Serif"/>
          <w:sz w:val="28"/>
          <w:szCs w:val="28"/>
        </w:rPr>
        <w:t xml:space="preserve"> чем за 5 рабочих дней до истечения срока подачи заявок.</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Возврат заявки на доработку не предусматривается.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2.9. Доступ к заявкам участников отбора для их рассмотрения открывается Министерству в системе "Электронный бюджет" </w:t>
      </w:r>
      <w:proofErr w:type="gramStart"/>
      <w:r w:rsidRPr="002705C2">
        <w:rPr>
          <w:rFonts w:ascii="PT Astra Serif" w:hAnsi="PT Astra Serif"/>
          <w:sz w:val="28"/>
          <w:szCs w:val="28"/>
        </w:rPr>
        <w:t>с даты представления</w:t>
      </w:r>
      <w:proofErr w:type="gramEnd"/>
      <w:r w:rsidRPr="002705C2">
        <w:rPr>
          <w:rFonts w:ascii="PT Astra Serif" w:hAnsi="PT Astra Serif"/>
          <w:sz w:val="28"/>
          <w:szCs w:val="28"/>
        </w:rPr>
        <w:t xml:space="preserve"> участником отбора заявки на получение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2.10. Проверка участника отбора на соответствие требованиям, установленным </w:t>
      </w:r>
      <w:hyperlink w:anchor="P399">
        <w:r w:rsidRPr="002705C2">
          <w:rPr>
            <w:rFonts w:ascii="PT Astra Serif" w:hAnsi="PT Astra Serif"/>
            <w:sz w:val="28"/>
            <w:szCs w:val="28"/>
          </w:rPr>
          <w:t>пунктом 2.5</w:t>
        </w:r>
      </w:hyperlink>
      <w:r w:rsidRPr="002705C2">
        <w:rPr>
          <w:rFonts w:ascii="PT Astra Serif" w:hAnsi="PT Astra Serif"/>
          <w:sz w:val="28"/>
          <w:szCs w:val="28"/>
        </w:rPr>
        <w:t xml:space="preserve"> настоящего Положения,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Подтверждение соответствия участника отбора требованиям, </w:t>
      </w:r>
      <w:r w:rsidRPr="002705C2">
        <w:rPr>
          <w:rFonts w:ascii="PT Astra Serif" w:hAnsi="PT Astra Serif"/>
          <w:sz w:val="28"/>
          <w:szCs w:val="28"/>
        </w:rPr>
        <w:lastRenderedPageBreak/>
        <w:t xml:space="preserve">установленным </w:t>
      </w:r>
      <w:hyperlink w:anchor="P399">
        <w:r w:rsidRPr="002705C2">
          <w:rPr>
            <w:rFonts w:ascii="PT Astra Serif" w:hAnsi="PT Astra Serif"/>
            <w:sz w:val="28"/>
            <w:szCs w:val="28"/>
          </w:rPr>
          <w:t>пунктом 2.5</w:t>
        </w:r>
      </w:hyperlink>
      <w:r w:rsidRPr="002705C2">
        <w:rPr>
          <w:rFonts w:ascii="PT Astra Serif" w:hAnsi="PT Astra Serif"/>
          <w:sz w:val="28"/>
          <w:szCs w:val="28"/>
        </w:rPr>
        <w:t xml:space="preserve"> настоящего Положения,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системе "Электронный бюджет".</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Запрещается требовать от участника отбора представления документов и информации в целях подтверждения соответствия участника отбора требованиям, установленным </w:t>
      </w:r>
      <w:hyperlink w:anchor="P399">
        <w:r w:rsidRPr="002705C2">
          <w:rPr>
            <w:rFonts w:ascii="PT Astra Serif" w:hAnsi="PT Astra Serif"/>
            <w:sz w:val="28"/>
            <w:szCs w:val="28"/>
          </w:rPr>
          <w:t>пунктом 2.5</w:t>
        </w:r>
      </w:hyperlink>
      <w:r w:rsidRPr="002705C2">
        <w:rPr>
          <w:rFonts w:ascii="PT Astra Serif" w:hAnsi="PT Astra Serif"/>
          <w:sz w:val="28"/>
          <w:szCs w:val="28"/>
        </w:rPr>
        <w:t xml:space="preserve"> настоящего Положения, при наличии соответствующей информации в государственных информационных системах, доступ к которым имеется у Министерства в рамках межведомственного электронного взаимодействия, за исключением случая, если участник отбора готов представить Министерству документы и информацию по собственной инициативе.</w:t>
      </w:r>
      <w:proofErr w:type="gramEnd"/>
    </w:p>
    <w:p w:rsidR="002705C2" w:rsidRPr="002705C2" w:rsidRDefault="002705C2">
      <w:pPr>
        <w:pStyle w:val="ConsPlusNormal"/>
        <w:spacing w:before="220"/>
        <w:ind w:firstLine="540"/>
        <w:jc w:val="both"/>
        <w:rPr>
          <w:rFonts w:ascii="PT Astra Serif" w:hAnsi="PT Astra Serif"/>
          <w:sz w:val="28"/>
          <w:szCs w:val="28"/>
        </w:rPr>
      </w:pPr>
      <w:bookmarkStart w:id="24" w:name="P443"/>
      <w:bookmarkEnd w:id="24"/>
      <w:r w:rsidRPr="002705C2">
        <w:rPr>
          <w:rFonts w:ascii="PT Astra Serif" w:hAnsi="PT Astra Serif"/>
          <w:sz w:val="28"/>
          <w:szCs w:val="28"/>
        </w:rPr>
        <w:t>2.11. Министерство не позднее 20 рабочих дней со дня окончания срока приема заявок рассматривает представленные для получения Субсидии документы на предмет их соответствия требованиям, предусмотренным настоящим Положением, а также соответствия заявителей требованиям, установленным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Основаниями для отклонения заявок участников отбора на стадии рассмотрения и оценки заявки являются: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а) несоответствие участника отбора требованиям, установленным </w:t>
      </w:r>
      <w:hyperlink w:anchor="P349">
        <w:r w:rsidRPr="002705C2">
          <w:rPr>
            <w:rFonts w:ascii="PT Astra Serif" w:hAnsi="PT Astra Serif"/>
            <w:sz w:val="28"/>
            <w:szCs w:val="28"/>
          </w:rPr>
          <w:t>пунктами 1.2</w:t>
        </w:r>
      </w:hyperlink>
      <w:r w:rsidRPr="002705C2">
        <w:rPr>
          <w:rFonts w:ascii="PT Astra Serif" w:hAnsi="PT Astra Serif"/>
          <w:sz w:val="28"/>
          <w:szCs w:val="28"/>
        </w:rPr>
        <w:t xml:space="preserve">, </w:t>
      </w:r>
      <w:hyperlink w:anchor="P399">
        <w:r w:rsidRPr="002705C2">
          <w:rPr>
            <w:rFonts w:ascii="PT Astra Serif" w:hAnsi="PT Astra Serif"/>
            <w:sz w:val="28"/>
            <w:szCs w:val="28"/>
          </w:rPr>
          <w:t>2.5</w:t>
        </w:r>
      </w:hyperlink>
      <w:r w:rsidRPr="002705C2">
        <w:rPr>
          <w:rFonts w:ascii="PT Astra Serif" w:hAnsi="PT Astra Serif"/>
          <w:sz w:val="28"/>
          <w:szCs w:val="28"/>
        </w:rPr>
        <w:t xml:space="preserve"> настоящего Положения;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б) непредставление (представление не в полном объеме) документов, указанных в объявлении о проведении отбора, обязательных к представлению участником отбора, предусмотренных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 несоответствие представленных участником отбора заявления и (или) документов требованиям, установленным в объявлении о проведении отбора, предусмотренных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г) недостоверность информации, содержащейся в документах, представленных участником отбора в целях подтверждения соответствия требованиям, установленным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 подача участником отбора заявки после даты и (или) времени, определенных для подачи заявок;</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е) отсутствие у участника отбора лицензии на осуществление образовательной деятельности.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Отбор признается несостоявшимся в следующих случаях:</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а) в течение срока приема заявок не подано ни одной заявки;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б) по результатам рассмотрения заявок отклонены все заявки.</w:t>
      </w:r>
    </w:p>
    <w:p w:rsidR="002705C2" w:rsidRPr="002705C2" w:rsidRDefault="002705C2">
      <w:pPr>
        <w:pStyle w:val="ConsPlusNormal"/>
        <w:spacing w:before="220"/>
        <w:ind w:firstLine="540"/>
        <w:jc w:val="both"/>
        <w:rPr>
          <w:rFonts w:ascii="PT Astra Serif" w:hAnsi="PT Astra Serif"/>
          <w:sz w:val="28"/>
          <w:szCs w:val="28"/>
        </w:rPr>
      </w:pPr>
      <w:bookmarkStart w:id="25" w:name="P454"/>
      <w:bookmarkEnd w:id="25"/>
      <w:r w:rsidRPr="002705C2">
        <w:rPr>
          <w:rFonts w:ascii="PT Astra Serif" w:hAnsi="PT Astra Serif"/>
          <w:sz w:val="28"/>
          <w:szCs w:val="28"/>
        </w:rPr>
        <w:t>2.12. Основаниями для отказа в предоставлении Субсидии являются: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несоответствие документов, представленных получателем Субсидии, требованиям, определенным настоящим Положением, или непредставление (представление не в полном объеме) документов, обязательных к представлению получателем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установление факта недостоверности представленной получателем Субсидии информации.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2.13. При наличии оснований, указанных в </w:t>
      </w:r>
      <w:hyperlink w:anchor="P443">
        <w:r w:rsidRPr="002705C2">
          <w:rPr>
            <w:rFonts w:ascii="PT Astra Serif" w:hAnsi="PT Astra Serif"/>
            <w:sz w:val="28"/>
            <w:szCs w:val="28"/>
          </w:rPr>
          <w:t>пунктах 2.11</w:t>
        </w:r>
      </w:hyperlink>
      <w:r w:rsidRPr="002705C2">
        <w:rPr>
          <w:rFonts w:ascii="PT Astra Serif" w:hAnsi="PT Astra Serif"/>
          <w:sz w:val="28"/>
          <w:szCs w:val="28"/>
        </w:rPr>
        <w:t xml:space="preserve">, </w:t>
      </w:r>
      <w:hyperlink w:anchor="P454">
        <w:r w:rsidRPr="002705C2">
          <w:rPr>
            <w:rFonts w:ascii="PT Astra Serif" w:hAnsi="PT Astra Serif"/>
            <w:sz w:val="28"/>
            <w:szCs w:val="28"/>
          </w:rPr>
          <w:t>2.12</w:t>
        </w:r>
      </w:hyperlink>
      <w:r w:rsidRPr="002705C2">
        <w:rPr>
          <w:rFonts w:ascii="PT Astra Serif" w:hAnsi="PT Astra Serif"/>
          <w:sz w:val="28"/>
          <w:szCs w:val="28"/>
        </w:rPr>
        <w:t xml:space="preserve"> настоящего Положения, Министерством принимается решение об отклонении заявки участника отбора и (или) об отказе в предоставлении Субсидии соответственно.</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2.14. По результатам проведения оценки документов осуществляется ранжирование участников отбора, определяемое исходя из очередности поступления заявок с указанием очередности номеров.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При прочих равных условиях преимущественным правом на заключение Соглашения обладает участник отбора, имеющий более раннюю регистрацию подачи документов на Едином портале.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2.15. Протокол вскрытия заявок автоматически формируется на Едином портале и подписывается в системе "Электронный бюджет" усиленной квалифицированной электронной подписью министра образования области или уполномоченного им должностного лица, а также размещается на Едином портале не позднее одного рабочего дня, следующего за днем его подписания.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Протокол подведения итогов отбора автоматически формируется на Едином </w:t>
      </w:r>
      <w:proofErr w:type="gramStart"/>
      <w:r w:rsidRPr="002705C2">
        <w:rPr>
          <w:rFonts w:ascii="PT Astra Serif" w:hAnsi="PT Astra Serif"/>
          <w:sz w:val="28"/>
          <w:szCs w:val="28"/>
        </w:rPr>
        <w:t>портале</w:t>
      </w:r>
      <w:proofErr w:type="gramEnd"/>
      <w:r w:rsidRPr="002705C2">
        <w:rPr>
          <w:rFonts w:ascii="PT Astra Serif" w:hAnsi="PT Astra Serif"/>
          <w:sz w:val="28"/>
          <w:szCs w:val="28"/>
        </w:rPr>
        <w:t xml:space="preserve"> на основании результатов определения победителя (победителей) отбора и подписывается усиленной квалифицированной электронной подписью министра образования области или уполномоченного им должностного лица в системе "Электронный бюджет", а также на Едином портале, не позднее одного рабочего дня, следующего за днем его подписания.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Внесение изменений в протокол рассмотрения заявок осуществляется не позднее 10 календарных дней со дня </w:t>
      </w:r>
      <w:proofErr w:type="gramStart"/>
      <w:r w:rsidRPr="002705C2">
        <w:rPr>
          <w:rFonts w:ascii="PT Astra Serif" w:hAnsi="PT Astra Serif"/>
          <w:sz w:val="28"/>
          <w:szCs w:val="28"/>
        </w:rPr>
        <w:t>подписания первой версии протокола рассмотрения заявок</w:t>
      </w:r>
      <w:proofErr w:type="gramEnd"/>
      <w:r w:rsidRPr="002705C2">
        <w:rPr>
          <w:rFonts w:ascii="PT Astra Serif" w:hAnsi="PT Astra Serif"/>
          <w:sz w:val="28"/>
          <w:szCs w:val="28"/>
        </w:rPr>
        <w:t xml:space="preserve"> путем формирования новой версии указанного протокола с указанием причин внесения изменений.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Протокол подведения итогов отбора считается принятием решения о </w:t>
      </w:r>
      <w:r w:rsidRPr="002705C2">
        <w:rPr>
          <w:rFonts w:ascii="PT Astra Serif" w:hAnsi="PT Astra Serif"/>
          <w:sz w:val="28"/>
          <w:szCs w:val="28"/>
        </w:rPr>
        <w:lastRenderedPageBreak/>
        <w:t>предоставлении Субсидии. Распределение Субсидии между участниками отбора осуществляется в пределах лимитов бюджетных обязательств, доведенных до Министерства на текущий финансовый год.</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 случае</w:t>
      </w:r>
      <w:proofErr w:type="gramStart"/>
      <w:r w:rsidRPr="002705C2">
        <w:rPr>
          <w:rFonts w:ascii="PT Astra Serif" w:hAnsi="PT Astra Serif"/>
          <w:sz w:val="28"/>
          <w:szCs w:val="28"/>
        </w:rPr>
        <w:t>,</w:t>
      </w:r>
      <w:proofErr w:type="gramEnd"/>
      <w:r w:rsidRPr="002705C2">
        <w:rPr>
          <w:rFonts w:ascii="PT Astra Serif" w:hAnsi="PT Astra Serif"/>
          <w:sz w:val="28"/>
          <w:szCs w:val="28"/>
        </w:rPr>
        <w:t xml:space="preserve"> если объем Субсидии, распределяемый в рамках отбора, больше размера Субсидии, указанного в заявке участника отбора, которому присвоен первый порядковый номер, оставшийся размер Субсидии распределяется между остальными участниками отбора, включенными в рейтинг.</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Каждому следующему участнику отбора, в порядке убывания рейтинга, распределяется размер Субсидии, установленной по итогам рассмотрения и оценки заявки, в пределах бюджетного финансирования, установленного для предоставления Субсидии, до полного распределения указанных средств.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2.16. Протокол подведения итогов отбора включает следующие сведения: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дата, время и место проведения рассмотрения заявок;</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информация об участниках отбора, заявки которых были рассмотрены;</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наименование получателей Субсидии, с которыми заключается Соглашение и размер предоставляемой им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2.17. За недостоверность сведений, содержащихся в представленных документах, получатель Субсидии несет ответственность в соответствии с действующим законодательством Российской Федерации.</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t>3. Условия и порядок предоставления Субсидии</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3.1. Предоставление Субсидии из областного бюджета осуществляется при условии заключения Соглашения между Министерством и участником отбора, в отношении которого принято решение о предоставлении Субсидии, по типовой форме, утвержденной приказом министерства финансов области.</w:t>
      </w:r>
    </w:p>
    <w:p w:rsidR="002705C2" w:rsidRPr="002705C2" w:rsidRDefault="002705C2">
      <w:pPr>
        <w:pStyle w:val="ConsPlusNormal"/>
        <w:spacing w:before="220"/>
        <w:ind w:firstLine="540"/>
        <w:jc w:val="both"/>
        <w:rPr>
          <w:rFonts w:ascii="PT Astra Serif" w:hAnsi="PT Astra Serif"/>
          <w:sz w:val="28"/>
          <w:szCs w:val="28"/>
        </w:rPr>
      </w:pPr>
      <w:bookmarkStart w:id="26" w:name="P476"/>
      <w:bookmarkEnd w:id="26"/>
      <w:r w:rsidRPr="002705C2">
        <w:rPr>
          <w:rFonts w:ascii="PT Astra Serif" w:hAnsi="PT Astra Serif"/>
          <w:sz w:val="28"/>
          <w:szCs w:val="28"/>
        </w:rPr>
        <w:t>3.2. В течение 3 рабочих дней со дня принятия решения о предоставлении Субсидии между Министерством и получателем Субсидии подписывается Соглашение в двух экземплярах на текущий финансовый год.</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3.3. Получатель Субсидии признается уклонившимся от заключения Соглашения в случае его </w:t>
      </w:r>
      <w:proofErr w:type="spellStart"/>
      <w:r w:rsidRPr="002705C2">
        <w:rPr>
          <w:rFonts w:ascii="PT Astra Serif" w:hAnsi="PT Astra Serif"/>
          <w:sz w:val="28"/>
          <w:szCs w:val="28"/>
        </w:rPr>
        <w:t>неподписания</w:t>
      </w:r>
      <w:proofErr w:type="spellEnd"/>
      <w:r w:rsidRPr="002705C2">
        <w:rPr>
          <w:rFonts w:ascii="PT Astra Serif" w:hAnsi="PT Astra Serif"/>
          <w:sz w:val="28"/>
          <w:szCs w:val="28"/>
        </w:rPr>
        <w:t xml:space="preserve"> в срок, указанный в </w:t>
      </w:r>
      <w:hyperlink w:anchor="P476">
        <w:r w:rsidRPr="002705C2">
          <w:rPr>
            <w:rFonts w:ascii="PT Astra Serif" w:hAnsi="PT Astra Serif"/>
            <w:sz w:val="28"/>
            <w:szCs w:val="28"/>
          </w:rPr>
          <w:t>пункте 3.2</w:t>
        </w:r>
      </w:hyperlink>
      <w:r w:rsidRPr="002705C2">
        <w:rPr>
          <w:rFonts w:ascii="PT Astra Serif" w:hAnsi="PT Astra Serif"/>
          <w:sz w:val="28"/>
          <w:szCs w:val="28"/>
        </w:rPr>
        <w:t xml:space="preserve"> настоящего Положения.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3.4. Обязательными условиями предоставления Субсидии, включаемыми в Соглашение, являются обязательства получателя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 достижении результатов предоставления Субсидии и представлении в Министерство отчета о достижении результатов предоставления Субсидии;</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о согласии на осуществление в отношении получателя Субсидии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области (по согласованию) соблюдения получателем Субсидии порядка и условий предоставления Субсидии в соответствии со </w:t>
      </w:r>
      <w:hyperlink r:id="rId85">
        <w:r w:rsidRPr="002705C2">
          <w:rPr>
            <w:rFonts w:ascii="PT Astra Serif" w:hAnsi="PT Astra Serif"/>
            <w:sz w:val="28"/>
            <w:szCs w:val="28"/>
          </w:rPr>
          <w:t>статьями 268.1</w:t>
        </w:r>
      </w:hyperlink>
      <w:r w:rsidRPr="002705C2">
        <w:rPr>
          <w:rFonts w:ascii="PT Astra Serif" w:hAnsi="PT Astra Serif"/>
          <w:sz w:val="28"/>
          <w:szCs w:val="28"/>
        </w:rPr>
        <w:t xml:space="preserve"> и </w:t>
      </w:r>
      <w:hyperlink r:id="rId86">
        <w:r w:rsidRPr="002705C2">
          <w:rPr>
            <w:rFonts w:ascii="PT Astra Serif" w:hAnsi="PT Astra Serif"/>
            <w:sz w:val="28"/>
            <w:szCs w:val="28"/>
          </w:rPr>
          <w:t>269.2</w:t>
        </w:r>
      </w:hyperlink>
      <w:r w:rsidRPr="002705C2">
        <w:rPr>
          <w:rFonts w:ascii="PT Astra Serif" w:hAnsi="PT Astra Serif"/>
          <w:sz w:val="28"/>
          <w:szCs w:val="28"/>
        </w:rPr>
        <w:t xml:space="preserve"> Бюджетного кодекса Российской Федерации;</w:t>
      </w:r>
      <w:proofErr w:type="gramEnd"/>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(в ред. </w:t>
      </w:r>
      <w:hyperlink r:id="rId87">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19.05.2022 N 387-П)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о включении в Соглашение в случае уменьшения Министерству как получателю бюджетных средств ранее доведенных лимитов бюджетных обязательств на предоставление Субсидии на соответствующий финансовый год,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w:t>
      </w:r>
      <w:proofErr w:type="spellStart"/>
      <w:r w:rsidRPr="002705C2">
        <w:rPr>
          <w:rFonts w:ascii="PT Astra Serif" w:hAnsi="PT Astra Serif"/>
          <w:sz w:val="28"/>
          <w:szCs w:val="28"/>
        </w:rPr>
        <w:t>недостижении</w:t>
      </w:r>
      <w:proofErr w:type="spellEnd"/>
      <w:r w:rsidRPr="002705C2">
        <w:rPr>
          <w:rFonts w:ascii="PT Astra Serif" w:hAnsi="PT Astra Serif"/>
          <w:sz w:val="28"/>
          <w:szCs w:val="28"/>
        </w:rPr>
        <w:t xml:space="preserve"> согласия по новым условиям.</w:t>
      </w:r>
    </w:p>
    <w:p w:rsidR="002705C2" w:rsidRPr="002705C2" w:rsidRDefault="002705C2">
      <w:pPr>
        <w:pStyle w:val="ConsPlusNormal"/>
        <w:spacing w:before="220"/>
        <w:ind w:firstLine="540"/>
        <w:jc w:val="both"/>
        <w:rPr>
          <w:rFonts w:ascii="PT Astra Serif" w:hAnsi="PT Astra Serif"/>
          <w:sz w:val="28"/>
          <w:szCs w:val="28"/>
        </w:rPr>
      </w:pPr>
      <w:bookmarkStart w:id="27" w:name="P483"/>
      <w:bookmarkEnd w:id="27"/>
      <w:r w:rsidRPr="002705C2">
        <w:rPr>
          <w:rFonts w:ascii="PT Astra Serif" w:hAnsi="PT Astra Serif"/>
          <w:sz w:val="28"/>
          <w:szCs w:val="28"/>
        </w:rPr>
        <w:t>3.5. Результат предоставления субсидии - оказание услуг: оказана поддержка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первая в ред. </w:t>
      </w:r>
      <w:hyperlink r:id="rId88">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Части вторая - третья исключены. - </w:t>
      </w:r>
      <w:hyperlink r:id="rId89">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06.12.2022 N 1195-П.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Значения результатов предоставления Субсидии устанавливаются в Соглашении.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четвертая в ред. </w:t>
      </w:r>
      <w:hyperlink r:id="rId90">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06.12.2022 N 1195-П)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Значения результатов предоставления Субсидии должны быть достигнуты не позднее 31 декабря текущего финансового года.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3.6. Предоставление Субсидии осуществляется на основании заключенного Соглашения путем перечисления средств Субсидии на расчетный счет, открытый получателем Субсидии в кредитной организации, не позднее 10-го рабочего дня, следующего за днем принятия решения о </w:t>
      </w:r>
      <w:r w:rsidRPr="002705C2">
        <w:rPr>
          <w:rFonts w:ascii="PT Astra Serif" w:hAnsi="PT Astra Serif"/>
          <w:sz w:val="28"/>
          <w:szCs w:val="28"/>
        </w:rPr>
        <w:lastRenderedPageBreak/>
        <w:t>предоставлении Субсидии.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первая в ред. </w:t>
      </w:r>
      <w:hyperlink r:id="rId91">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18.04.2025 N 344-П)</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Получатель Субсидии представляет в Министерство в срок, установленный Соглашением, отчет о затратах, подлежащих возмещению за счет Субсидии, а также платежные документы, подтверждающие фактически произведенные затраты на приобретение учебных пособий, средств обучения, игр, игрушек (договор, счет (товарный чек), накладная, платежные поручения и т.п.).</w:t>
      </w:r>
      <w:proofErr w:type="gramEnd"/>
      <w:r w:rsidRPr="002705C2">
        <w:rPr>
          <w:rFonts w:ascii="PT Astra Serif" w:hAnsi="PT Astra Serif"/>
          <w:sz w:val="28"/>
          <w:szCs w:val="28"/>
        </w:rPr>
        <w:t xml:space="preserve"> Министерство рассматривает полученные документы в течение 3 рабочих дней и принимает решение о предоставлении Субсидии или отказе в предоставлении Субсидии.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вторая в ред. </w:t>
      </w:r>
      <w:hyperlink r:id="rId92">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18.04.2025 N 344-П)</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Предоставление Субсидии осуществляется путем перечисления средств за фактически предоставленные услуги за предыдущий период на основании отчета о затратах, подлежащих возмещению за счет Субсидии, в пределах размера Субсидии, определенного на текущий финансовый год, в соответствии с </w:t>
      </w:r>
      <w:hyperlink w:anchor="P504">
        <w:r w:rsidRPr="002705C2">
          <w:rPr>
            <w:rFonts w:ascii="PT Astra Serif" w:hAnsi="PT Astra Serif"/>
            <w:sz w:val="28"/>
            <w:szCs w:val="28"/>
          </w:rPr>
          <w:t>пунктами 3.9</w:t>
        </w:r>
      </w:hyperlink>
      <w:r w:rsidRPr="002705C2">
        <w:rPr>
          <w:rFonts w:ascii="PT Astra Serif" w:hAnsi="PT Astra Serif"/>
          <w:sz w:val="28"/>
          <w:szCs w:val="28"/>
        </w:rPr>
        <w:t xml:space="preserve"> - </w:t>
      </w:r>
      <w:hyperlink w:anchor="P518">
        <w:r w:rsidRPr="002705C2">
          <w:rPr>
            <w:rFonts w:ascii="PT Astra Serif" w:hAnsi="PT Astra Serif"/>
            <w:sz w:val="28"/>
            <w:szCs w:val="28"/>
          </w:rPr>
          <w:t>3.10</w:t>
        </w:r>
      </w:hyperlink>
      <w:r w:rsidRPr="002705C2">
        <w:rPr>
          <w:rFonts w:ascii="PT Astra Serif" w:hAnsi="PT Astra Serif"/>
          <w:sz w:val="28"/>
          <w:szCs w:val="28"/>
        </w:rPr>
        <w:t xml:space="preserve"> настоящего Положения, а также представленных платежных документов, подтверждающих фактически произведенные затраты на приобретение учебных пособий, средств обучения, игр, игрушек (договор, счет (товарный</w:t>
      </w:r>
      <w:proofErr w:type="gramEnd"/>
      <w:r w:rsidRPr="002705C2">
        <w:rPr>
          <w:rFonts w:ascii="PT Astra Serif" w:hAnsi="PT Astra Serif"/>
          <w:sz w:val="28"/>
          <w:szCs w:val="28"/>
        </w:rPr>
        <w:t xml:space="preserve"> </w:t>
      </w:r>
      <w:proofErr w:type="gramStart"/>
      <w:r w:rsidRPr="002705C2">
        <w:rPr>
          <w:rFonts w:ascii="PT Astra Serif" w:hAnsi="PT Astra Serif"/>
          <w:sz w:val="28"/>
          <w:szCs w:val="28"/>
        </w:rPr>
        <w:t>чек), накладная, платежные поручения и т.п.).</w:t>
      </w:r>
      <w:proofErr w:type="gramEnd"/>
      <w:r w:rsidRPr="002705C2">
        <w:rPr>
          <w:rFonts w:ascii="PT Astra Serif" w:hAnsi="PT Astra Serif"/>
          <w:sz w:val="28"/>
          <w:szCs w:val="28"/>
        </w:rPr>
        <w:t xml:space="preserve"> Субсидия за декабрь текущего года предоставляется получателю Субсидии не позднее 31 декабря соответствующего финансового года.</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третья в ред. </w:t>
      </w:r>
      <w:hyperlink r:id="rId93">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18.04.2025 N 344-П)</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Между Министерством и получателем Субсидии может быть заключено дополнительное Соглашение к Соглашению (в том числе о расторжении Соглашения) о предоставлении Субсидии в соответствии с типовыми формами, установленными министерством финансов области, в случаях изменения реквизитов сторон и (или) исправления технических ошибок, корректировки согласно </w:t>
      </w:r>
      <w:hyperlink w:anchor="P518">
        <w:r w:rsidRPr="002705C2">
          <w:rPr>
            <w:rFonts w:ascii="PT Astra Serif" w:hAnsi="PT Astra Serif"/>
            <w:sz w:val="28"/>
            <w:szCs w:val="28"/>
          </w:rPr>
          <w:t>пункту 3.10</w:t>
        </w:r>
      </w:hyperlink>
      <w:r w:rsidRPr="002705C2">
        <w:rPr>
          <w:rFonts w:ascii="PT Astra Serif" w:hAnsi="PT Astra Serif"/>
          <w:sz w:val="28"/>
          <w:szCs w:val="28"/>
        </w:rPr>
        <w:t xml:space="preserve"> настоящего Положения, а также в случае уменьшения Министерству ранее доведенных лимитов бюджетных обязательств, приводящего к невозможности</w:t>
      </w:r>
      <w:proofErr w:type="gramEnd"/>
      <w:r w:rsidRPr="002705C2">
        <w:rPr>
          <w:rFonts w:ascii="PT Astra Serif" w:hAnsi="PT Astra Serif"/>
          <w:sz w:val="28"/>
          <w:szCs w:val="28"/>
        </w:rPr>
        <w:t xml:space="preserve"> предоставления Субсидии в размере, определенном в Соглашении.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пятая введена </w:t>
      </w:r>
      <w:hyperlink r:id="rId94">
        <w:r w:rsidRPr="002705C2">
          <w:rPr>
            <w:rFonts w:ascii="PT Astra Serif" w:hAnsi="PT Astra Serif"/>
            <w:sz w:val="28"/>
            <w:szCs w:val="28"/>
          </w:rPr>
          <w:t>постановлением</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Дополнительное Соглашение заключается в течение 5 рабочих дней со дня обращения получателя Субсидии, содержащего предложения о внесении изменений в Соглашение или о расторжении Соглашения.</w:t>
      </w:r>
    </w:p>
    <w:p w:rsidR="002705C2" w:rsidRPr="002705C2" w:rsidRDefault="002705C2">
      <w:pPr>
        <w:pStyle w:val="ConsPlusNormal"/>
        <w:spacing w:before="220"/>
        <w:ind w:firstLine="540"/>
        <w:jc w:val="both"/>
        <w:rPr>
          <w:rFonts w:ascii="PT Astra Serif" w:hAnsi="PT Astra Serif"/>
          <w:sz w:val="28"/>
          <w:szCs w:val="28"/>
        </w:rPr>
      </w:pPr>
      <w:bookmarkStart w:id="28" w:name="P499"/>
      <w:bookmarkEnd w:id="28"/>
      <w:r w:rsidRPr="002705C2">
        <w:rPr>
          <w:rFonts w:ascii="PT Astra Serif" w:hAnsi="PT Astra Serif"/>
          <w:sz w:val="28"/>
          <w:szCs w:val="28"/>
        </w:rPr>
        <w:t xml:space="preserve">3.7. </w:t>
      </w:r>
      <w:proofErr w:type="gramStart"/>
      <w:r w:rsidRPr="002705C2">
        <w:rPr>
          <w:rFonts w:ascii="PT Astra Serif" w:hAnsi="PT Astra Serif"/>
          <w:sz w:val="28"/>
          <w:szCs w:val="28"/>
        </w:rPr>
        <w:t>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неиспользованных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w:t>
      </w:r>
      <w:proofErr w:type="gramEnd"/>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 случае начала реорганизации, ликвидации, банкротства получателя Субсидии, приостановки деятельности либо окончания срока действия лицензии на осуществление образовательной деятельности получатель Субсидии обязан письменно уведомить Министерство об указанных обстоятельствах не позднее 1 рабочего дня со дня их наступления.</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3.7 в ред. </w:t>
      </w:r>
      <w:hyperlink r:id="rId95">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3.8. Министерство в течение 10 рабочих дней с момента получения уведомления об обстоятельствах, указанных в </w:t>
      </w:r>
      <w:hyperlink w:anchor="P499">
        <w:r w:rsidRPr="002705C2">
          <w:rPr>
            <w:rFonts w:ascii="PT Astra Serif" w:hAnsi="PT Astra Serif"/>
            <w:sz w:val="28"/>
            <w:szCs w:val="28"/>
          </w:rPr>
          <w:t>пункте 3.7</w:t>
        </w:r>
      </w:hyperlink>
      <w:r w:rsidRPr="002705C2">
        <w:rPr>
          <w:rFonts w:ascii="PT Astra Serif" w:hAnsi="PT Astra Serif"/>
          <w:sz w:val="28"/>
          <w:szCs w:val="28"/>
        </w:rPr>
        <w:t xml:space="preserve"> настоящего Положения, принимает решение о прекращении предоставления Субсидии и уведомляет получателя Субсидии о прекращении предоставления Субсидии, направив уведомление получателю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Предоставление Субсидии в случаях, предусмотренных </w:t>
      </w:r>
      <w:hyperlink w:anchor="P499">
        <w:r w:rsidRPr="002705C2">
          <w:rPr>
            <w:rFonts w:ascii="PT Astra Serif" w:hAnsi="PT Astra Serif"/>
            <w:sz w:val="28"/>
            <w:szCs w:val="28"/>
          </w:rPr>
          <w:t>пунктом 3.7</w:t>
        </w:r>
      </w:hyperlink>
      <w:r w:rsidRPr="002705C2">
        <w:rPr>
          <w:rFonts w:ascii="PT Astra Serif" w:hAnsi="PT Astra Serif"/>
          <w:sz w:val="28"/>
          <w:szCs w:val="28"/>
        </w:rPr>
        <w:t xml:space="preserve"> настоящего Положения, прекращается с месяца наступления этих случаев.</w:t>
      </w:r>
    </w:p>
    <w:p w:rsidR="002705C2" w:rsidRPr="002705C2" w:rsidRDefault="002705C2">
      <w:pPr>
        <w:pStyle w:val="ConsPlusNormal"/>
        <w:spacing w:before="220"/>
        <w:ind w:firstLine="540"/>
        <w:jc w:val="both"/>
        <w:rPr>
          <w:rFonts w:ascii="PT Astra Serif" w:hAnsi="PT Astra Serif"/>
          <w:sz w:val="28"/>
          <w:szCs w:val="28"/>
        </w:rPr>
      </w:pPr>
      <w:bookmarkStart w:id="29" w:name="P504"/>
      <w:bookmarkEnd w:id="29"/>
      <w:r w:rsidRPr="002705C2">
        <w:rPr>
          <w:rFonts w:ascii="PT Astra Serif" w:hAnsi="PT Astra Serif"/>
          <w:sz w:val="28"/>
          <w:szCs w:val="28"/>
        </w:rPr>
        <w:t>3.9. Размер Субсидии, рассчитывается по формуле:</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(в ред. </w:t>
      </w:r>
      <w:hyperlink r:id="rId96">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center"/>
        <w:rPr>
          <w:rFonts w:ascii="PT Astra Serif" w:hAnsi="PT Astra Serif"/>
          <w:sz w:val="28"/>
          <w:szCs w:val="28"/>
        </w:rPr>
      </w:pPr>
      <w:r w:rsidRPr="002705C2">
        <w:rPr>
          <w:rFonts w:ascii="PT Astra Serif" w:hAnsi="PT Astra Serif"/>
          <w:noProof/>
          <w:position w:val="-28"/>
          <w:sz w:val="28"/>
          <w:szCs w:val="28"/>
        </w:rPr>
        <w:drawing>
          <wp:inline distT="0" distB="0" distL="0" distR="0" wp14:anchorId="68CE664B" wp14:editId="51374D52">
            <wp:extent cx="3573145" cy="50292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573145" cy="502920"/>
                    </a:xfrm>
                    <a:prstGeom prst="rect">
                      <a:avLst/>
                    </a:prstGeom>
                    <a:noFill/>
                    <a:ln>
                      <a:noFill/>
                    </a:ln>
                  </pic:spPr>
                </pic:pic>
              </a:graphicData>
            </a:graphic>
          </wp:inline>
        </w:drawing>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proofErr w:type="gramStart"/>
      <w:r w:rsidRPr="002705C2">
        <w:rPr>
          <w:rFonts w:ascii="PT Astra Serif" w:hAnsi="PT Astra Serif"/>
          <w:sz w:val="28"/>
          <w:szCs w:val="28"/>
        </w:rPr>
        <w:t>w = 1, 2, 3, 4, 5 - возрастные группы (1 - группы для детей в возрасте до трех лет, 2 - группы для детей в возрасте трех и более лет, 3 - разновозрастные группы для детей любых двух возрастов (от двух месяцев до трех лет), 4 - разновозрастные группы для детей любых двух возрастов (от трех до семи лет), 5 - разновозрастные группы для детей любых</w:t>
      </w:r>
      <w:proofErr w:type="gramEnd"/>
      <w:r w:rsidRPr="002705C2">
        <w:rPr>
          <w:rFonts w:ascii="PT Astra Serif" w:hAnsi="PT Astra Serif"/>
          <w:sz w:val="28"/>
          <w:szCs w:val="28"/>
        </w:rPr>
        <w:t xml:space="preserve"> трех возрастов (от трех до семи лет);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k = 1, 2, 3 - категории воспитанников дошкольных групп (1 - дети, посещающие общеразвивающие группы, 2 - дети с ограниченными </w:t>
      </w:r>
      <w:r w:rsidRPr="002705C2">
        <w:rPr>
          <w:rFonts w:ascii="PT Astra Serif" w:hAnsi="PT Astra Serif"/>
          <w:sz w:val="28"/>
          <w:szCs w:val="28"/>
        </w:rPr>
        <w:lastRenderedPageBreak/>
        <w:t>возможностями здоровья и дети-инвалиды, посещающие комбинированные или компенсирующие группы, 3 - дети, посещающие оздоровительные группы (для часто болеющих детей);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noProof/>
          <w:position w:val="-9"/>
          <w:sz w:val="28"/>
          <w:szCs w:val="28"/>
        </w:rPr>
        <w:drawing>
          <wp:inline distT="0" distB="0" distL="0" distR="0" wp14:anchorId="7E3B1728" wp14:editId="3BF444E7">
            <wp:extent cx="241300"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2705C2">
        <w:rPr>
          <w:rFonts w:ascii="PT Astra Serif" w:hAnsi="PT Astra Serif"/>
          <w:sz w:val="28"/>
          <w:szCs w:val="28"/>
        </w:rPr>
        <w:t xml:space="preserve"> - норматив финансового обеспечения образовательной деятельности в расчете на одного воспитанника дошкольного возраста k-й категории w-й возрастной группы, установленный для муниципальной дошкольной образовательной организации </w:t>
      </w:r>
      <w:hyperlink r:id="rId98">
        <w:r w:rsidRPr="002705C2">
          <w:rPr>
            <w:rFonts w:ascii="PT Astra Serif" w:hAnsi="PT Astra Serif"/>
            <w:sz w:val="28"/>
            <w:szCs w:val="28"/>
          </w:rPr>
          <w:t>Законом</w:t>
        </w:r>
      </w:hyperlink>
      <w:r w:rsidRPr="002705C2">
        <w:rPr>
          <w:rFonts w:ascii="PT Astra Serif" w:hAnsi="PT Astra Serif"/>
          <w:sz w:val="28"/>
          <w:szCs w:val="28"/>
        </w:rPr>
        <w:t xml:space="preserve"> Саратовской области "Об утверждении нормативов финансового обеспечения образовательной деятельности муниципальных дошкольных образовательных организаций";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noProof/>
          <w:position w:val="-9"/>
          <w:sz w:val="28"/>
          <w:szCs w:val="28"/>
        </w:rPr>
        <w:drawing>
          <wp:inline distT="0" distB="0" distL="0" distR="0" wp14:anchorId="1AF7F4CA" wp14:editId="35769F1B">
            <wp:extent cx="283210" cy="26225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3210" cy="262255"/>
                    </a:xfrm>
                    <a:prstGeom prst="rect">
                      <a:avLst/>
                    </a:prstGeom>
                    <a:noFill/>
                    <a:ln>
                      <a:noFill/>
                    </a:ln>
                  </pic:spPr>
                </pic:pic>
              </a:graphicData>
            </a:graphic>
          </wp:inline>
        </w:drawing>
      </w:r>
      <w:r w:rsidRPr="002705C2">
        <w:rPr>
          <w:rFonts w:ascii="PT Astra Serif" w:hAnsi="PT Astra Serif"/>
          <w:sz w:val="28"/>
          <w:szCs w:val="28"/>
        </w:rPr>
        <w:t xml:space="preserve"> - численность воспитанников k-й категории w-й возрастной группы i-ого получателя в соответствующем финансовом году;</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n = 1, 2, 3 - ступени общего образования (1 - начального общего, 2 - основного общего, 3 - среднего общего);</w:t>
      </w:r>
    </w:p>
    <w:p w:rsidR="002705C2" w:rsidRPr="002705C2" w:rsidRDefault="002705C2">
      <w:pPr>
        <w:pStyle w:val="ConsPlusNormal"/>
        <w:spacing w:before="220"/>
        <w:ind w:firstLine="540"/>
        <w:jc w:val="both"/>
        <w:rPr>
          <w:rFonts w:ascii="PT Astra Serif" w:hAnsi="PT Astra Serif"/>
          <w:sz w:val="28"/>
          <w:szCs w:val="28"/>
        </w:rPr>
      </w:pPr>
      <w:proofErr w:type="spellStart"/>
      <w:r w:rsidRPr="002705C2">
        <w:rPr>
          <w:rFonts w:ascii="PT Astra Serif" w:hAnsi="PT Astra Serif"/>
          <w:sz w:val="28"/>
          <w:szCs w:val="28"/>
        </w:rPr>
        <w:t>R</w:t>
      </w:r>
      <w:r w:rsidRPr="002705C2">
        <w:rPr>
          <w:rFonts w:ascii="PT Astra Serif" w:hAnsi="PT Astra Serif"/>
          <w:sz w:val="28"/>
          <w:szCs w:val="28"/>
          <w:vertAlign w:val="superscript"/>
        </w:rPr>
        <w:t>o</w:t>
      </w:r>
      <w:proofErr w:type="spellEnd"/>
      <w:r w:rsidRPr="002705C2">
        <w:rPr>
          <w:rFonts w:ascii="PT Astra Serif" w:hAnsi="PT Astra Serif"/>
          <w:sz w:val="28"/>
          <w:szCs w:val="28"/>
        </w:rPr>
        <w:t xml:space="preserve"> - нормативы расходов на финансовое обеспечение образовательной деятельности частных общеобразовательных организаций в расчете на одного обучающегося в общеобразовательных классах, установленные </w:t>
      </w:r>
      <w:hyperlink r:id="rId99">
        <w:r w:rsidRPr="002705C2">
          <w:rPr>
            <w:rFonts w:ascii="PT Astra Serif" w:hAnsi="PT Astra Serif"/>
            <w:sz w:val="28"/>
            <w:szCs w:val="28"/>
          </w:rPr>
          <w:t>Законом</w:t>
        </w:r>
      </w:hyperlink>
      <w:r w:rsidRPr="002705C2">
        <w:rPr>
          <w:rFonts w:ascii="PT Astra Serif" w:hAnsi="PT Astra Serif"/>
          <w:sz w:val="28"/>
          <w:szCs w:val="28"/>
        </w:rPr>
        <w:t xml:space="preserve"> Саратовской области "Об утверждении нормативов финансового обеспечения образовательной деятельности муниципальных общеобразовательных учреждений";</w:t>
      </w:r>
    </w:p>
    <w:p w:rsidR="002705C2" w:rsidRPr="002705C2" w:rsidRDefault="002705C2">
      <w:pPr>
        <w:pStyle w:val="ConsPlusNormal"/>
        <w:spacing w:before="220"/>
        <w:ind w:firstLine="540"/>
        <w:jc w:val="both"/>
        <w:rPr>
          <w:rFonts w:ascii="PT Astra Serif" w:hAnsi="PT Astra Serif"/>
          <w:sz w:val="28"/>
          <w:szCs w:val="28"/>
        </w:rPr>
      </w:pPr>
      <w:proofErr w:type="spellStart"/>
      <w:r w:rsidRPr="002705C2">
        <w:rPr>
          <w:rFonts w:ascii="PT Astra Serif" w:hAnsi="PT Astra Serif"/>
          <w:sz w:val="28"/>
          <w:szCs w:val="28"/>
        </w:rPr>
        <w:t>R</w:t>
      </w:r>
      <w:r w:rsidRPr="002705C2">
        <w:rPr>
          <w:rFonts w:ascii="PT Astra Serif" w:hAnsi="PT Astra Serif"/>
          <w:sz w:val="28"/>
          <w:szCs w:val="28"/>
          <w:vertAlign w:val="superscript"/>
        </w:rPr>
        <w:t>g</w:t>
      </w:r>
      <w:proofErr w:type="spellEnd"/>
      <w:r w:rsidRPr="002705C2">
        <w:rPr>
          <w:rFonts w:ascii="PT Astra Serif" w:hAnsi="PT Astra Serif"/>
          <w:sz w:val="28"/>
          <w:szCs w:val="28"/>
        </w:rPr>
        <w:t xml:space="preserve"> - нормативы расходов на финансовое обеспечение образовательной деятельности частных общеобразовательных организаций в расчете на одного обучающегося в гимназических (лицейских) классах, установленные </w:t>
      </w:r>
      <w:hyperlink r:id="rId100">
        <w:r w:rsidRPr="002705C2">
          <w:rPr>
            <w:rFonts w:ascii="PT Astra Serif" w:hAnsi="PT Astra Serif"/>
            <w:sz w:val="28"/>
            <w:szCs w:val="28"/>
          </w:rPr>
          <w:t>Законом</w:t>
        </w:r>
      </w:hyperlink>
      <w:r w:rsidRPr="002705C2">
        <w:rPr>
          <w:rFonts w:ascii="PT Astra Serif" w:hAnsi="PT Astra Serif"/>
          <w:sz w:val="28"/>
          <w:szCs w:val="28"/>
        </w:rPr>
        <w:t xml:space="preserve"> Саратовской области "Об утверждении нормативов финансового обеспечения образовательной деятельности муниципальных общеобразовательных учреждений";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noProof/>
          <w:position w:val="-9"/>
          <w:sz w:val="28"/>
          <w:szCs w:val="28"/>
        </w:rPr>
        <w:drawing>
          <wp:inline distT="0" distB="0" distL="0" distR="0" wp14:anchorId="0A0693A1" wp14:editId="395A4A1A">
            <wp:extent cx="251460" cy="2622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51460" cy="262255"/>
                    </a:xfrm>
                    <a:prstGeom prst="rect">
                      <a:avLst/>
                    </a:prstGeom>
                    <a:noFill/>
                    <a:ln>
                      <a:noFill/>
                    </a:ln>
                  </pic:spPr>
                </pic:pic>
              </a:graphicData>
            </a:graphic>
          </wp:inline>
        </w:drawing>
      </w:r>
      <w:r w:rsidRPr="002705C2">
        <w:rPr>
          <w:rFonts w:ascii="PT Astra Serif" w:hAnsi="PT Astra Serif"/>
          <w:sz w:val="28"/>
          <w:szCs w:val="28"/>
        </w:rPr>
        <w:t xml:space="preserve"> </w:t>
      </w:r>
      <w:proofErr w:type="gramStart"/>
      <w:r w:rsidRPr="002705C2">
        <w:rPr>
          <w:rFonts w:ascii="PT Astra Serif" w:hAnsi="PT Astra Serif"/>
          <w:sz w:val="28"/>
          <w:szCs w:val="28"/>
        </w:rPr>
        <w:t>- численность обучающихся в общеобразовательных классах в i-й частной общеобразовательной организации в соответствующем финансовом году;</w:t>
      </w:r>
      <w:proofErr w:type="gramEnd"/>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noProof/>
          <w:position w:val="-9"/>
          <w:sz w:val="28"/>
          <w:szCs w:val="28"/>
        </w:rPr>
        <w:drawing>
          <wp:inline distT="0" distB="0" distL="0" distR="0" wp14:anchorId="24C4BAC7" wp14:editId="2A3E1992">
            <wp:extent cx="262255" cy="26225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rsidRPr="002705C2">
        <w:rPr>
          <w:rFonts w:ascii="PT Astra Serif" w:hAnsi="PT Astra Serif"/>
          <w:sz w:val="28"/>
          <w:szCs w:val="28"/>
        </w:rPr>
        <w:t xml:space="preserve"> - численность обучающихся в гимназических (лицейских) классах частных общеобразовательных организаций в соответствующем финансовом году.</w:t>
      </w:r>
    </w:p>
    <w:p w:rsidR="002705C2" w:rsidRPr="002705C2" w:rsidRDefault="002705C2">
      <w:pPr>
        <w:pStyle w:val="ConsPlusNormal"/>
        <w:spacing w:before="220"/>
        <w:ind w:firstLine="540"/>
        <w:jc w:val="both"/>
        <w:rPr>
          <w:rFonts w:ascii="PT Astra Serif" w:hAnsi="PT Astra Serif"/>
          <w:sz w:val="28"/>
          <w:szCs w:val="28"/>
        </w:rPr>
      </w:pPr>
      <w:bookmarkStart w:id="30" w:name="P518"/>
      <w:bookmarkEnd w:id="30"/>
      <w:r w:rsidRPr="002705C2">
        <w:rPr>
          <w:rFonts w:ascii="PT Astra Serif" w:hAnsi="PT Astra Serif"/>
          <w:sz w:val="28"/>
          <w:szCs w:val="28"/>
        </w:rPr>
        <w:t xml:space="preserve">3.10. Соглашение подлежит корректировке в течение финансового года в случае изменения величины нормативов на реализацию образовательных программ начального общего, основного общего, среднего общего образования, нормативов на реализацию образовательных программ дошкольного образования для муниципальных общеобразовательных учреждений и (или) численности обучающихся (воспитанников) по образовательным программам дошкольного, начального общего, основного </w:t>
      </w:r>
      <w:r w:rsidRPr="002705C2">
        <w:rPr>
          <w:rFonts w:ascii="PT Astra Serif" w:hAnsi="PT Astra Serif"/>
          <w:sz w:val="28"/>
          <w:szCs w:val="28"/>
        </w:rPr>
        <w:lastRenderedPageBreak/>
        <w:t>общего, среднего общего образования.</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Корректировка Соглашения в текущем финансовому году с учетом изменения численности обучающихся (воспитанников) производится на основании данных государственной статистической отчетности о численности обучающихся на 1 сентября года, предшествующего текущему финансовому году, и численности обучающихся по состоянию на 1 сентября текущего года, изменения численности воспитанников на основании данных государственной статистической отчетности о численности воспитанников на 1 января текущего года и данных, представленных</w:t>
      </w:r>
      <w:proofErr w:type="gramEnd"/>
      <w:r w:rsidRPr="002705C2">
        <w:rPr>
          <w:rFonts w:ascii="PT Astra Serif" w:hAnsi="PT Astra Serif"/>
          <w:sz w:val="28"/>
          <w:szCs w:val="28"/>
        </w:rPr>
        <w:t xml:space="preserve"> получателем Субсидии о численности воспитанников по состоянию на 1 сентября текущего года.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Корректировка Соглашения получателям Субсидии осуществляется Министерством путем заключения дополнительного Соглашения к Соглашению между Министерством и получателем Субсидии в соответствующем финансовом году.</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3.11. Предоставление субсидии осуществляется по следующим направлениям затрат: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затраты на оплату труда с начислениями на выплаты по оплате труда работников частных общеобразовательных организаций;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затраты на приобретение учебников и учебных пособий, средств обучения, игр, игрушек.</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3.11 </w:t>
      </w:r>
      <w:proofErr w:type="gramStart"/>
      <w:r w:rsidRPr="002705C2">
        <w:rPr>
          <w:rFonts w:ascii="PT Astra Serif" w:hAnsi="PT Astra Serif"/>
          <w:sz w:val="28"/>
          <w:szCs w:val="28"/>
        </w:rPr>
        <w:t>введен</w:t>
      </w:r>
      <w:proofErr w:type="gramEnd"/>
      <w:r w:rsidRPr="002705C2">
        <w:rPr>
          <w:rFonts w:ascii="PT Astra Serif" w:hAnsi="PT Astra Serif"/>
          <w:sz w:val="28"/>
          <w:szCs w:val="28"/>
        </w:rPr>
        <w:t xml:space="preserve"> </w:t>
      </w:r>
      <w:hyperlink r:id="rId103">
        <w:r w:rsidRPr="002705C2">
          <w:rPr>
            <w:rFonts w:ascii="PT Astra Serif" w:hAnsi="PT Astra Serif"/>
            <w:sz w:val="28"/>
            <w:szCs w:val="28"/>
          </w:rPr>
          <w:t>постановлением</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t>4. Требования к отчетности</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4.1. Получатели Субсидии предоставляют в Министерство ежемесячно:</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абзац утратил силу. - </w:t>
      </w:r>
      <w:hyperlink r:id="rId104">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18.04.2025 N 344-П;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не позднее 5 рабочего дня месяца, следующего за отчетным месяцем (в декабре - не позднее 15 числа месяца), отчет:</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(в ред. </w:t>
      </w:r>
      <w:hyperlink r:id="rId105">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абзац утратил силу. - </w:t>
      </w:r>
      <w:hyperlink r:id="rId106">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 достижении значений результатов предоставления Субсидии за отчетный месяц по форме определенной типовой формой соглашения, установленной министерством финансов области.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Часть вторая утратила силу. - </w:t>
      </w:r>
      <w:hyperlink r:id="rId107">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w:t>
      </w:r>
      <w:r w:rsidRPr="002705C2">
        <w:rPr>
          <w:rFonts w:ascii="PT Astra Serif" w:hAnsi="PT Astra Serif"/>
          <w:sz w:val="28"/>
          <w:szCs w:val="28"/>
        </w:rPr>
        <w:lastRenderedPageBreak/>
        <w:t>Саратовской области от 18.04.2025 N 344-П.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Министерство осуществляет проверку представляемой получателем Субсидии отчетности в течение 10 рабочих дней со дня ее получения от получателя Субсидии. В случае соответствия представленной получателем Субсидии отчетности отчеты принимаются Министерством, а в случае несоответствия установленной форме отчеты возвращаются на доработку получателю Субсидии.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ч</w:t>
      </w:r>
      <w:proofErr w:type="gramEnd"/>
      <w:r w:rsidRPr="002705C2">
        <w:rPr>
          <w:rFonts w:ascii="PT Astra Serif" w:hAnsi="PT Astra Serif"/>
          <w:sz w:val="28"/>
          <w:szCs w:val="28"/>
        </w:rPr>
        <w:t xml:space="preserve">асть введена </w:t>
      </w:r>
      <w:hyperlink r:id="rId108">
        <w:r w:rsidRPr="002705C2">
          <w:rPr>
            <w:rFonts w:ascii="PT Astra Serif" w:hAnsi="PT Astra Serif"/>
            <w:sz w:val="28"/>
            <w:szCs w:val="28"/>
          </w:rPr>
          <w:t>постановлением</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4.2. Утратил силу. - </w:t>
      </w:r>
      <w:hyperlink r:id="rId109">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t>5. Контроль (мониторинг) за соблюдением условий и порядка</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предоставления Субсидии и ответственность за их нарушение</w:t>
      </w:r>
    </w:p>
    <w:p w:rsidR="002705C2" w:rsidRPr="002705C2" w:rsidRDefault="002705C2">
      <w:pPr>
        <w:pStyle w:val="ConsPlusNormal"/>
        <w:jc w:val="center"/>
        <w:rPr>
          <w:rFonts w:ascii="PT Astra Serif" w:hAnsi="PT Astra Serif"/>
          <w:sz w:val="28"/>
          <w:szCs w:val="28"/>
        </w:rPr>
      </w:pPr>
      <w:proofErr w:type="gramStart"/>
      <w:r w:rsidRPr="002705C2">
        <w:rPr>
          <w:rFonts w:ascii="PT Astra Serif" w:hAnsi="PT Astra Serif"/>
          <w:sz w:val="28"/>
          <w:szCs w:val="28"/>
        </w:rPr>
        <w:t xml:space="preserve">(в ред. </w:t>
      </w:r>
      <w:hyperlink r:id="rId110">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w:t>
      </w:r>
      <w:proofErr w:type="gramEnd"/>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от 19.05.2022 N 387-П)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5.1. Субсидия носит целевой характер.</w:t>
      </w:r>
    </w:p>
    <w:p w:rsidR="002705C2" w:rsidRPr="002705C2" w:rsidRDefault="002705C2">
      <w:pPr>
        <w:pStyle w:val="ConsPlusNormal"/>
        <w:spacing w:before="220"/>
        <w:ind w:firstLine="540"/>
        <w:jc w:val="both"/>
        <w:rPr>
          <w:rFonts w:ascii="PT Astra Serif" w:hAnsi="PT Astra Serif"/>
          <w:sz w:val="28"/>
          <w:szCs w:val="28"/>
        </w:rPr>
      </w:pPr>
      <w:bookmarkStart w:id="31" w:name="P545"/>
      <w:bookmarkEnd w:id="31"/>
      <w:r w:rsidRPr="002705C2">
        <w:rPr>
          <w:rFonts w:ascii="PT Astra Serif" w:hAnsi="PT Astra Serif"/>
          <w:sz w:val="28"/>
          <w:szCs w:val="28"/>
        </w:rPr>
        <w:t xml:space="preserve">В отношении получателя Субсидии Министерством осуществляется проверка соблюдения им порядка и условий предоставления Субсидии, в том числе в части достижения результатов ее предоставления, а также осуществляется проверка органами государственного финансового контроля области (по согласованию) в соответствии со </w:t>
      </w:r>
      <w:hyperlink r:id="rId111">
        <w:r w:rsidRPr="002705C2">
          <w:rPr>
            <w:rFonts w:ascii="PT Astra Serif" w:hAnsi="PT Astra Serif"/>
            <w:sz w:val="28"/>
            <w:szCs w:val="28"/>
          </w:rPr>
          <w:t>статьями 268.1</w:t>
        </w:r>
      </w:hyperlink>
      <w:r w:rsidRPr="002705C2">
        <w:rPr>
          <w:rFonts w:ascii="PT Astra Serif" w:hAnsi="PT Astra Serif"/>
          <w:sz w:val="28"/>
          <w:szCs w:val="28"/>
        </w:rPr>
        <w:t xml:space="preserve"> и </w:t>
      </w:r>
      <w:hyperlink r:id="rId112">
        <w:r w:rsidRPr="002705C2">
          <w:rPr>
            <w:rFonts w:ascii="PT Astra Serif" w:hAnsi="PT Astra Serif"/>
            <w:sz w:val="28"/>
            <w:szCs w:val="28"/>
          </w:rPr>
          <w:t>269.2</w:t>
        </w:r>
      </w:hyperlink>
      <w:r w:rsidRPr="002705C2">
        <w:rPr>
          <w:rFonts w:ascii="PT Astra Serif" w:hAnsi="PT Astra Serif"/>
          <w:sz w:val="28"/>
          <w:szCs w:val="28"/>
        </w:rPr>
        <w:t xml:space="preserve"> Бюджетного кодекса Российской Федерации.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ч</w:t>
      </w:r>
      <w:proofErr w:type="gramEnd"/>
      <w:r w:rsidRPr="002705C2">
        <w:rPr>
          <w:rFonts w:ascii="PT Astra Serif" w:hAnsi="PT Astra Serif"/>
          <w:sz w:val="28"/>
          <w:szCs w:val="28"/>
        </w:rPr>
        <w:t xml:space="preserve">асть вторая в ред. </w:t>
      </w:r>
      <w:hyperlink r:id="rId113">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19.05.2022 N 387-П)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5.2. В случае нарушения получателем Субсидии условий, установленных при предоставлении Субсидии, </w:t>
      </w:r>
      <w:proofErr w:type="gramStart"/>
      <w:r w:rsidRPr="002705C2">
        <w:rPr>
          <w:rFonts w:ascii="PT Astra Serif" w:hAnsi="PT Astra Serif"/>
          <w:sz w:val="28"/>
          <w:szCs w:val="28"/>
        </w:rPr>
        <w:t>выявленного</w:t>
      </w:r>
      <w:proofErr w:type="gramEnd"/>
      <w:r w:rsidRPr="002705C2">
        <w:rPr>
          <w:rFonts w:ascii="PT Astra Serif" w:hAnsi="PT Astra Serif"/>
          <w:sz w:val="28"/>
          <w:szCs w:val="28"/>
        </w:rPr>
        <w:t xml:space="preserve"> в том числе по фактам проверок, проведенных Министерством и уполномоченным органом государственного финансового контроля области (по согласованию) в соответствии с </w:t>
      </w:r>
      <w:hyperlink w:anchor="P545">
        <w:r w:rsidRPr="002705C2">
          <w:rPr>
            <w:rFonts w:ascii="PT Astra Serif" w:hAnsi="PT Astra Serif"/>
            <w:sz w:val="28"/>
            <w:szCs w:val="28"/>
          </w:rPr>
          <w:t>частью второй пункта 5.1</w:t>
        </w:r>
      </w:hyperlink>
      <w:r w:rsidRPr="002705C2">
        <w:rPr>
          <w:rFonts w:ascii="PT Astra Serif" w:hAnsi="PT Astra Serif"/>
          <w:sz w:val="28"/>
          <w:szCs w:val="28"/>
        </w:rPr>
        <w:t xml:space="preserve"> настоящего Положения, в случае </w:t>
      </w:r>
      <w:proofErr w:type="spellStart"/>
      <w:r w:rsidRPr="002705C2">
        <w:rPr>
          <w:rFonts w:ascii="PT Astra Serif" w:hAnsi="PT Astra Serif"/>
          <w:sz w:val="28"/>
          <w:szCs w:val="28"/>
        </w:rPr>
        <w:t>недостижения</w:t>
      </w:r>
      <w:proofErr w:type="spellEnd"/>
      <w:r w:rsidRPr="002705C2">
        <w:rPr>
          <w:rFonts w:ascii="PT Astra Serif" w:hAnsi="PT Astra Serif"/>
          <w:sz w:val="28"/>
          <w:szCs w:val="28"/>
        </w:rPr>
        <w:t xml:space="preserve"> значений результатов предоставления Субсидии, указанных в </w:t>
      </w:r>
      <w:hyperlink w:anchor="P483">
        <w:r w:rsidRPr="002705C2">
          <w:rPr>
            <w:rFonts w:ascii="PT Astra Serif" w:hAnsi="PT Astra Serif"/>
            <w:sz w:val="28"/>
            <w:szCs w:val="28"/>
          </w:rPr>
          <w:t>пункте 3.5</w:t>
        </w:r>
      </w:hyperlink>
      <w:r w:rsidRPr="002705C2">
        <w:rPr>
          <w:rFonts w:ascii="PT Astra Serif" w:hAnsi="PT Astra Serif"/>
          <w:sz w:val="28"/>
          <w:szCs w:val="28"/>
        </w:rPr>
        <w:t xml:space="preserve"> настоящего Положения, Субсидия подлежит возврату в областной бюджет в полном объеме в </w:t>
      </w:r>
      <w:proofErr w:type="gramStart"/>
      <w:r w:rsidRPr="002705C2">
        <w:rPr>
          <w:rFonts w:ascii="PT Astra Serif" w:hAnsi="PT Astra Serif"/>
          <w:sz w:val="28"/>
          <w:szCs w:val="28"/>
        </w:rPr>
        <w:t>следующем</w:t>
      </w:r>
      <w:proofErr w:type="gramEnd"/>
      <w:r w:rsidRPr="002705C2">
        <w:rPr>
          <w:rFonts w:ascii="PT Astra Serif" w:hAnsi="PT Astra Serif"/>
          <w:sz w:val="28"/>
          <w:szCs w:val="28"/>
        </w:rPr>
        <w:t xml:space="preserve"> порядке:</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(в ред. </w:t>
      </w:r>
      <w:hyperlink r:id="rId114">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06.12.2022 N 1195-П)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Министерство в течение 5 рабочих дней со дня установления факта, являющегося основанием для возврата в областной бюджет Субсидии, издает приказ о возврате в областной бюджет Субсидии;</w:t>
      </w:r>
    </w:p>
    <w:p w:rsidR="002705C2" w:rsidRPr="002705C2" w:rsidRDefault="002705C2">
      <w:pPr>
        <w:pStyle w:val="ConsPlusNormal"/>
        <w:spacing w:before="220"/>
        <w:ind w:firstLine="540"/>
        <w:jc w:val="both"/>
        <w:rPr>
          <w:rFonts w:ascii="PT Astra Serif" w:hAnsi="PT Astra Serif"/>
          <w:sz w:val="28"/>
          <w:szCs w:val="28"/>
        </w:rPr>
      </w:pPr>
      <w:bookmarkStart w:id="32" w:name="P550"/>
      <w:bookmarkEnd w:id="32"/>
      <w:r w:rsidRPr="002705C2">
        <w:rPr>
          <w:rFonts w:ascii="PT Astra Serif" w:hAnsi="PT Astra Serif"/>
          <w:sz w:val="28"/>
          <w:szCs w:val="28"/>
        </w:rPr>
        <w:t xml:space="preserve">в течение 7 рабочих дней со дня издания приказа Министерство направляет письменное требование получателю Субсидии о возврате </w:t>
      </w:r>
      <w:r w:rsidRPr="002705C2">
        <w:rPr>
          <w:rFonts w:ascii="PT Astra Serif" w:hAnsi="PT Astra Serif"/>
          <w:sz w:val="28"/>
          <w:szCs w:val="28"/>
        </w:rPr>
        <w:lastRenderedPageBreak/>
        <w:t>Субсидии с приложением копии указанного приказа и платежных реквизитов для осуществления возврата Субсидии;</w:t>
      </w:r>
    </w:p>
    <w:p w:rsidR="002705C2" w:rsidRPr="002705C2" w:rsidRDefault="002705C2">
      <w:pPr>
        <w:pStyle w:val="ConsPlusNormal"/>
        <w:spacing w:before="220"/>
        <w:ind w:firstLine="540"/>
        <w:jc w:val="both"/>
        <w:rPr>
          <w:rFonts w:ascii="PT Astra Serif" w:hAnsi="PT Astra Serif"/>
          <w:sz w:val="28"/>
          <w:szCs w:val="28"/>
        </w:rPr>
      </w:pPr>
      <w:bookmarkStart w:id="33" w:name="P551"/>
      <w:bookmarkEnd w:id="33"/>
      <w:r w:rsidRPr="002705C2">
        <w:rPr>
          <w:rFonts w:ascii="PT Astra Serif" w:hAnsi="PT Astra Serif"/>
          <w:sz w:val="28"/>
          <w:szCs w:val="28"/>
        </w:rPr>
        <w:t xml:space="preserve">получатель Субсидии обязан в течение 30 календарных дней со дня получения требования, предусмотренного </w:t>
      </w:r>
      <w:hyperlink w:anchor="P550">
        <w:r w:rsidRPr="002705C2">
          <w:rPr>
            <w:rFonts w:ascii="PT Astra Serif" w:hAnsi="PT Astra Serif"/>
            <w:sz w:val="28"/>
            <w:szCs w:val="28"/>
          </w:rPr>
          <w:t>абзацем третьим</w:t>
        </w:r>
      </w:hyperlink>
      <w:r w:rsidRPr="002705C2">
        <w:rPr>
          <w:rFonts w:ascii="PT Astra Serif" w:hAnsi="PT Astra Serif"/>
          <w:sz w:val="28"/>
          <w:szCs w:val="28"/>
        </w:rPr>
        <w:t xml:space="preserve"> настоящего пункта, возвратить Субсидию в областной бюджет;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если в течение срока, установленного </w:t>
      </w:r>
      <w:hyperlink w:anchor="P551">
        <w:r w:rsidRPr="002705C2">
          <w:rPr>
            <w:rFonts w:ascii="PT Astra Serif" w:hAnsi="PT Astra Serif"/>
            <w:sz w:val="28"/>
            <w:szCs w:val="28"/>
          </w:rPr>
          <w:t>абзацем четвертым</w:t>
        </w:r>
      </w:hyperlink>
      <w:r w:rsidRPr="002705C2">
        <w:rPr>
          <w:rFonts w:ascii="PT Astra Serif" w:hAnsi="PT Astra Serif"/>
          <w:sz w:val="28"/>
          <w:szCs w:val="28"/>
        </w:rPr>
        <w:t xml:space="preserve"> настоящего пункта, получатель Субсидии не возвратил денежные средства в областной бюджет, Министерство в течение 30 календарных дней со дня истечения указанного срока направляет в соответствующий суд исковое заявление для взыскания сре</w:t>
      </w:r>
      <w:proofErr w:type="gramStart"/>
      <w:r w:rsidRPr="002705C2">
        <w:rPr>
          <w:rFonts w:ascii="PT Astra Serif" w:hAnsi="PT Astra Serif"/>
          <w:sz w:val="28"/>
          <w:szCs w:val="28"/>
        </w:rPr>
        <w:t>дств в с</w:t>
      </w:r>
      <w:proofErr w:type="gramEnd"/>
      <w:r w:rsidRPr="002705C2">
        <w:rPr>
          <w:rFonts w:ascii="PT Astra Serif" w:hAnsi="PT Astra Serif"/>
          <w:sz w:val="28"/>
          <w:szCs w:val="28"/>
        </w:rPr>
        <w:t>удебном порядке.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Проведение </w:t>
      </w:r>
      <w:proofErr w:type="gramStart"/>
      <w:r w:rsidRPr="002705C2">
        <w:rPr>
          <w:rFonts w:ascii="PT Astra Serif" w:hAnsi="PT Astra Serif"/>
          <w:sz w:val="28"/>
          <w:szCs w:val="28"/>
        </w:rPr>
        <w:t>мониторинга достижения результатов предоставления субсидии</w:t>
      </w:r>
      <w:proofErr w:type="gramEnd"/>
      <w:r w:rsidRPr="002705C2">
        <w:rPr>
          <w:rFonts w:ascii="PT Astra Serif" w:hAnsi="PT Astra Serif"/>
          <w:sz w:val="28"/>
          <w:szCs w:val="28"/>
        </w:rPr>
        <w:t xml:space="preserve">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Министерством финансов Российской Федерации.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введена </w:t>
      </w:r>
      <w:hyperlink r:id="rId115">
        <w:r w:rsidRPr="002705C2">
          <w:rPr>
            <w:rFonts w:ascii="PT Astra Serif" w:hAnsi="PT Astra Serif"/>
            <w:sz w:val="28"/>
            <w:szCs w:val="28"/>
          </w:rPr>
          <w:t>постановлением</w:t>
        </w:r>
      </w:hyperlink>
      <w:r w:rsidRPr="002705C2">
        <w:rPr>
          <w:rFonts w:ascii="PT Astra Serif" w:hAnsi="PT Astra Serif"/>
          <w:sz w:val="28"/>
          <w:szCs w:val="28"/>
        </w:rPr>
        <w:t xml:space="preserve"> Правительства Саратовской области от 19.05.2022 N 387-П)</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5.2 в ред. </w:t>
      </w:r>
      <w:hyperlink r:id="rId116">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19.05.2022 N 387-П)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right"/>
        <w:outlineLvl w:val="1"/>
        <w:rPr>
          <w:rFonts w:ascii="PT Astra Serif" w:hAnsi="PT Astra Serif"/>
          <w:sz w:val="28"/>
          <w:szCs w:val="28"/>
        </w:rPr>
      </w:pPr>
      <w:r w:rsidRPr="002705C2">
        <w:rPr>
          <w:rFonts w:ascii="PT Astra Serif" w:hAnsi="PT Astra Serif"/>
          <w:sz w:val="28"/>
          <w:szCs w:val="28"/>
        </w:rPr>
        <w:t>Приложение</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к Положению</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о порядке предоставления субсидии из областного бюджета</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частным общеобразовательным организациям, осуществляющим</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 xml:space="preserve">образовательную деятельность по </w:t>
      </w:r>
      <w:proofErr w:type="gramStart"/>
      <w:r w:rsidRPr="002705C2">
        <w:rPr>
          <w:rFonts w:ascii="PT Astra Serif" w:hAnsi="PT Astra Serif"/>
          <w:sz w:val="28"/>
          <w:szCs w:val="28"/>
        </w:rPr>
        <w:t>имеющим</w:t>
      </w:r>
      <w:proofErr w:type="gramEnd"/>
      <w:r w:rsidRPr="002705C2">
        <w:rPr>
          <w:rFonts w:ascii="PT Astra Serif" w:hAnsi="PT Astra Serif"/>
          <w:sz w:val="28"/>
          <w:szCs w:val="28"/>
        </w:rPr>
        <w:t xml:space="preserve"> государственную</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аккредитацию основным общеобразовательным программам,</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на возмещение затрат на обеспечение</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образовательной деятельности</w:t>
      </w:r>
    </w:p>
    <w:p w:rsidR="002705C2" w:rsidRPr="002705C2" w:rsidRDefault="002705C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05C2" w:rsidRPr="002705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Список изменяющих документов</w:t>
            </w:r>
          </w:p>
          <w:p w:rsidR="002705C2" w:rsidRPr="002705C2" w:rsidRDefault="002705C2">
            <w:pPr>
              <w:pStyle w:val="ConsPlusNormal"/>
              <w:jc w:val="center"/>
              <w:rPr>
                <w:rFonts w:ascii="PT Astra Serif" w:hAnsi="PT Astra Serif"/>
                <w:sz w:val="28"/>
                <w:szCs w:val="28"/>
              </w:rPr>
            </w:pPr>
            <w:proofErr w:type="gramStart"/>
            <w:r w:rsidRPr="002705C2">
              <w:rPr>
                <w:rFonts w:ascii="PT Astra Serif" w:hAnsi="PT Astra Serif"/>
                <w:sz w:val="28"/>
                <w:szCs w:val="28"/>
              </w:rPr>
              <w:t>(в ред. постановлений Правительства Саратовской области</w:t>
            </w:r>
            <w:proofErr w:type="gramEnd"/>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 xml:space="preserve">от 19.05.2022 </w:t>
            </w:r>
            <w:hyperlink r:id="rId117">
              <w:r w:rsidRPr="002705C2">
                <w:rPr>
                  <w:rFonts w:ascii="PT Astra Serif" w:hAnsi="PT Astra Serif"/>
                  <w:sz w:val="28"/>
                  <w:szCs w:val="28"/>
                </w:rPr>
                <w:t>N 387-П</w:t>
              </w:r>
            </w:hyperlink>
            <w:r w:rsidRPr="002705C2">
              <w:rPr>
                <w:rFonts w:ascii="PT Astra Serif" w:hAnsi="PT Astra Serif"/>
                <w:sz w:val="28"/>
                <w:szCs w:val="28"/>
              </w:rPr>
              <w:t xml:space="preserve">, от 29.03.2024 </w:t>
            </w:r>
            <w:hyperlink r:id="rId118">
              <w:r w:rsidRPr="002705C2">
                <w:rPr>
                  <w:rFonts w:ascii="PT Astra Serif" w:hAnsi="PT Astra Serif"/>
                  <w:sz w:val="28"/>
                  <w:szCs w:val="28"/>
                </w:rPr>
                <w:t>N 244-П</w:t>
              </w:r>
            </w:hyperlink>
            <w:r w:rsidRPr="002705C2">
              <w:rPr>
                <w:rFonts w:ascii="PT Astra Serif" w:hAnsi="PT Astra Serif"/>
                <w:sz w:val="28"/>
                <w:szCs w:val="28"/>
              </w:rPr>
              <w:t xml:space="preserve">, от 18.04.2025 </w:t>
            </w:r>
            <w:hyperlink r:id="rId119">
              <w:r w:rsidRPr="002705C2">
                <w:rPr>
                  <w:rFonts w:ascii="PT Astra Serif" w:hAnsi="PT Astra Serif"/>
                  <w:sz w:val="28"/>
                  <w:szCs w:val="28"/>
                </w:rPr>
                <w:t>N 344-П</w:t>
              </w:r>
            </w:hyperlink>
            <w:r w:rsidRPr="002705C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r>
    </w:tbl>
    <w:p w:rsidR="002705C2" w:rsidRPr="002705C2" w:rsidRDefault="002705C2">
      <w:pPr>
        <w:pStyle w:val="ConsPlusNormal"/>
        <w:jc w:val="both"/>
        <w:rPr>
          <w:rFonts w:ascii="PT Astra Serif" w:hAnsi="PT Astra Serif"/>
          <w:sz w:val="28"/>
          <w:szCs w:val="28"/>
        </w:rPr>
      </w:pPr>
    </w:p>
    <w:p w:rsidR="002705C2" w:rsidRPr="002705C2" w:rsidRDefault="002705C2">
      <w:pPr>
        <w:pStyle w:val="ConsPlusNonformat"/>
        <w:jc w:val="both"/>
        <w:rPr>
          <w:rFonts w:ascii="PT Astra Serif" w:hAnsi="PT Astra Serif"/>
          <w:sz w:val="28"/>
          <w:szCs w:val="28"/>
        </w:rPr>
      </w:pPr>
      <w:bookmarkStart w:id="34" w:name="P573"/>
      <w:bookmarkEnd w:id="34"/>
      <w:r w:rsidRPr="002705C2">
        <w:rPr>
          <w:rFonts w:ascii="PT Astra Serif" w:hAnsi="PT Astra Serif"/>
          <w:sz w:val="28"/>
          <w:szCs w:val="28"/>
        </w:rPr>
        <w:t xml:space="preserve">                                 Заявление</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на предоставление субсидии из областного бюджета частным</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общеобразовательным организациям, осуществляющим </w:t>
      </w:r>
      <w:proofErr w:type="gramStart"/>
      <w:r w:rsidRPr="002705C2">
        <w:rPr>
          <w:rFonts w:ascii="PT Astra Serif" w:hAnsi="PT Astra Serif"/>
          <w:sz w:val="28"/>
          <w:szCs w:val="28"/>
        </w:rPr>
        <w:t>образовательную</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lastRenderedPageBreak/>
        <w:t xml:space="preserve">       </w:t>
      </w:r>
      <w:proofErr w:type="gramStart"/>
      <w:r w:rsidRPr="002705C2">
        <w:rPr>
          <w:rFonts w:ascii="PT Astra Serif" w:hAnsi="PT Astra Serif"/>
          <w:sz w:val="28"/>
          <w:szCs w:val="28"/>
        </w:rPr>
        <w:t>деятельность по имеющим государственную аккредитацию основным</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общеобразовательным программам, на возмещение затрат на обеспечение</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образовательной деятельности</w:t>
      </w:r>
    </w:p>
    <w:p w:rsidR="002705C2" w:rsidRPr="002705C2" w:rsidRDefault="002705C2">
      <w:pPr>
        <w:pStyle w:val="ConsPlusNonformat"/>
        <w:jc w:val="both"/>
        <w:rPr>
          <w:rFonts w:ascii="PT Astra Serif" w:hAnsi="PT Astra Serif"/>
          <w:sz w:val="28"/>
          <w:szCs w:val="28"/>
        </w:rPr>
      </w:pP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___________________________________________________________________________</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(полное наименование участника отбора)</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просит  предоставить  в  ______ году из областного бюджета субсидию частным</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общеобразовательным     организациям,     осуществляющим    </w:t>
      </w:r>
      <w:proofErr w:type="gramStart"/>
      <w:r w:rsidRPr="002705C2">
        <w:rPr>
          <w:rFonts w:ascii="PT Astra Serif" w:hAnsi="PT Astra Serif"/>
          <w:sz w:val="28"/>
          <w:szCs w:val="28"/>
        </w:rPr>
        <w:t>образовательную</w:t>
      </w:r>
      <w:proofErr w:type="gramEnd"/>
    </w:p>
    <w:p w:rsidR="002705C2" w:rsidRPr="002705C2" w:rsidRDefault="002705C2">
      <w:pPr>
        <w:pStyle w:val="ConsPlusNonformat"/>
        <w:jc w:val="both"/>
        <w:rPr>
          <w:rFonts w:ascii="PT Astra Serif" w:hAnsi="PT Astra Serif"/>
          <w:sz w:val="28"/>
          <w:szCs w:val="28"/>
        </w:rPr>
      </w:pPr>
      <w:proofErr w:type="gramStart"/>
      <w:r w:rsidRPr="002705C2">
        <w:rPr>
          <w:rFonts w:ascii="PT Astra Serif" w:hAnsi="PT Astra Serif"/>
          <w:sz w:val="28"/>
          <w:szCs w:val="28"/>
        </w:rPr>
        <w:t>деятельность    по    имеющим    государственную    аккредитацию   основным</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общеобразовательным   программам,   на  возмещение  затрат  на  обеспечение</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образовательной деятельности.</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К  настоящему  заявлению прилагаются документы в соответствии с пунктом</w:t>
      </w:r>
    </w:p>
    <w:p w:rsidR="002705C2" w:rsidRPr="002705C2" w:rsidRDefault="002705C2">
      <w:pPr>
        <w:pStyle w:val="ConsPlusNonformat"/>
        <w:jc w:val="both"/>
        <w:rPr>
          <w:rFonts w:ascii="PT Astra Serif" w:hAnsi="PT Astra Serif"/>
          <w:sz w:val="28"/>
          <w:szCs w:val="28"/>
        </w:rPr>
      </w:pPr>
      <w:hyperlink w:anchor="P408">
        <w:r w:rsidRPr="002705C2">
          <w:rPr>
            <w:rFonts w:ascii="PT Astra Serif" w:hAnsi="PT Astra Serif"/>
            <w:sz w:val="28"/>
            <w:szCs w:val="28"/>
          </w:rPr>
          <w:t>2.6</w:t>
        </w:r>
      </w:hyperlink>
      <w:r w:rsidRPr="002705C2">
        <w:rPr>
          <w:rFonts w:ascii="PT Astra Serif" w:hAnsi="PT Astra Serif"/>
          <w:sz w:val="28"/>
          <w:szCs w:val="28"/>
        </w:rPr>
        <w:t xml:space="preserve">  Положения  о  порядке  предоставления  субсидии из областного  бюджета</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частным  общеобразовательным  организациям,  осуществляющим </w:t>
      </w:r>
      <w:proofErr w:type="gramStart"/>
      <w:r w:rsidRPr="002705C2">
        <w:rPr>
          <w:rFonts w:ascii="PT Astra Serif" w:hAnsi="PT Astra Serif"/>
          <w:sz w:val="28"/>
          <w:szCs w:val="28"/>
        </w:rPr>
        <w:t>образовательную</w:t>
      </w:r>
      <w:proofErr w:type="gramEnd"/>
    </w:p>
    <w:p w:rsidR="002705C2" w:rsidRPr="002705C2" w:rsidRDefault="002705C2">
      <w:pPr>
        <w:pStyle w:val="ConsPlusNonformat"/>
        <w:jc w:val="both"/>
        <w:rPr>
          <w:rFonts w:ascii="PT Astra Serif" w:hAnsi="PT Astra Serif"/>
          <w:sz w:val="28"/>
          <w:szCs w:val="28"/>
        </w:rPr>
      </w:pPr>
      <w:proofErr w:type="gramStart"/>
      <w:r w:rsidRPr="002705C2">
        <w:rPr>
          <w:rFonts w:ascii="PT Astra Serif" w:hAnsi="PT Astra Serif"/>
          <w:sz w:val="28"/>
          <w:szCs w:val="28"/>
        </w:rPr>
        <w:t>деятельность    по    имеющим    государственную    аккредитацию   основным</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общеобразовательным   программам,   на  возмещение  затрат  на  обеспечение</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образовательной деятельности.</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Подтверждаю   и   гарантирую,   что   вся  информация,  содержащаяся  </w:t>
      </w:r>
      <w:proofErr w:type="gramStart"/>
      <w:r w:rsidRPr="002705C2">
        <w:rPr>
          <w:rFonts w:ascii="PT Astra Serif" w:hAnsi="PT Astra Serif"/>
          <w:sz w:val="28"/>
          <w:szCs w:val="28"/>
        </w:rPr>
        <w:t>в</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представленных  </w:t>
      </w:r>
      <w:proofErr w:type="gramStart"/>
      <w:r w:rsidRPr="002705C2">
        <w:rPr>
          <w:rFonts w:ascii="PT Astra Serif" w:hAnsi="PT Astra Serif"/>
          <w:sz w:val="28"/>
          <w:szCs w:val="28"/>
        </w:rPr>
        <w:t>документах</w:t>
      </w:r>
      <w:proofErr w:type="gramEnd"/>
      <w:r w:rsidRPr="002705C2">
        <w:rPr>
          <w:rFonts w:ascii="PT Astra Serif" w:hAnsi="PT Astra Serif"/>
          <w:sz w:val="28"/>
          <w:szCs w:val="28"/>
        </w:rPr>
        <w:t>, является подлинной, достоверной и соответствует</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действительности,  и не возражаю против доступа к ней всех заинтересованных</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лиц.</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___________________________________________________________________________</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(наименование участника отбора)</w:t>
      </w:r>
    </w:p>
    <w:p w:rsidR="002705C2" w:rsidRPr="002705C2" w:rsidRDefault="002705C2">
      <w:pPr>
        <w:pStyle w:val="ConsPlusNonformat"/>
        <w:jc w:val="both"/>
        <w:rPr>
          <w:rFonts w:ascii="PT Astra Serif" w:hAnsi="PT Astra Serif"/>
          <w:sz w:val="28"/>
          <w:szCs w:val="28"/>
        </w:rPr>
      </w:pPr>
      <w:proofErr w:type="gramStart"/>
      <w:r w:rsidRPr="002705C2">
        <w:rPr>
          <w:rFonts w:ascii="PT Astra Serif" w:hAnsi="PT Astra Serif"/>
          <w:sz w:val="28"/>
          <w:szCs w:val="28"/>
        </w:rPr>
        <w:t>согласен</w:t>
      </w:r>
      <w:proofErr w:type="gramEnd"/>
      <w:r w:rsidRPr="002705C2">
        <w:rPr>
          <w:rFonts w:ascii="PT Astra Serif" w:hAnsi="PT Astra Serif"/>
          <w:sz w:val="28"/>
          <w:szCs w:val="28"/>
        </w:rPr>
        <w:t xml:space="preserve">   на   осуществление  Министерством проверки  соблюдения порядка и</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условий предоставления субсидии, в том числе в части достижения результатов</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предоставления   субсидии,  а  также   проверки  органами  государственного</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финансового  контроля  области  (по  согласованию)  соблюдения  получателем</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субсидии  порядка  и  условий  предоставления  субсидии  в  соответствии </w:t>
      </w:r>
      <w:proofErr w:type="gramStart"/>
      <w:r w:rsidRPr="002705C2">
        <w:rPr>
          <w:rFonts w:ascii="PT Astra Serif" w:hAnsi="PT Astra Serif"/>
          <w:sz w:val="28"/>
          <w:szCs w:val="28"/>
        </w:rPr>
        <w:t>со</w:t>
      </w:r>
      <w:proofErr w:type="gramEnd"/>
    </w:p>
    <w:p w:rsidR="002705C2" w:rsidRPr="002705C2" w:rsidRDefault="002705C2">
      <w:pPr>
        <w:pStyle w:val="ConsPlusNonformat"/>
        <w:jc w:val="both"/>
        <w:rPr>
          <w:rFonts w:ascii="PT Astra Serif" w:hAnsi="PT Astra Serif"/>
          <w:sz w:val="28"/>
          <w:szCs w:val="28"/>
        </w:rPr>
      </w:pPr>
      <w:hyperlink r:id="rId120">
        <w:r w:rsidRPr="002705C2">
          <w:rPr>
            <w:rFonts w:ascii="PT Astra Serif" w:hAnsi="PT Astra Serif"/>
            <w:sz w:val="28"/>
            <w:szCs w:val="28"/>
          </w:rPr>
          <w:t>статьями 268.1</w:t>
        </w:r>
      </w:hyperlink>
      <w:r w:rsidRPr="002705C2">
        <w:rPr>
          <w:rFonts w:ascii="PT Astra Serif" w:hAnsi="PT Astra Serif"/>
          <w:sz w:val="28"/>
          <w:szCs w:val="28"/>
        </w:rPr>
        <w:t xml:space="preserve"> и </w:t>
      </w:r>
      <w:hyperlink r:id="rId121">
        <w:r w:rsidRPr="002705C2">
          <w:rPr>
            <w:rFonts w:ascii="PT Astra Serif" w:hAnsi="PT Astra Serif"/>
            <w:sz w:val="28"/>
            <w:szCs w:val="28"/>
          </w:rPr>
          <w:t>269.2</w:t>
        </w:r>
      </w:hyperlink>
      <w:r w:rsidRPr="002705C2">
        <w:rPr>
          <w:rFonts w:ascii="PT Astra Serif" w:hAnsi="PT Astra Serif"/>
          <w:sz w:val="28"/>
          <w:szCs w:val="28"/>
        </w:rPr>
        <w:t xml:space="preserve"> Бюджетного кодекса Российской Федерации.</w:t>
      </w:r>
    </w:p>
    <w:p w:rsidR="002705C2" w:rsidRPr="002705C2" w:rsidRDefault="002705C2">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98"/>
        <w:gridCol w:w="3855"/>
      </w:tblGrid>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Полное наименование</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Сокращенное наименование организации (при наличии)</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Адрес (юридический адрес)</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Фактический адрес</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Телефон, факс, e-</w:t>
            </w:r>
            <w:proofErr w:type="spellStart"/>
            <w:r w:rsidRPr="002705C2">
              <w:rPr>
                <w:rFonts w:ascii="PT Astra Serif" w:hAnsi="PT Astra Serif"/>
                <w:sz w:val="28"/>
                <w:szCs w:val="28"/>
              </w:rPr>
              <w:t>mail</w:t>
            </w:r>
            <w:proofErr w:type="spellEnd"/>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Ф.И.О., должность руководителя</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Ф.И.О. главного бухгалтера (при наличии соответствующей должности)</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 xml:space="preserve">ИНН, КПП, </w:t>
            </w:r>
            <w:proofErr w:type="gramStart"/>
            <w:r w:rsidRPr="002705C2">
              <w:rPr>
                <w:rFonts w:ascii="PT Astra Serif" w:hAnsi="PT Astra Serif"/>
                <w:sz w:val="28"/>
                <w:szCs w:val="28"/>
              </w:rPr>
              <w:t>р</w:t>
            </w:r>
            <w:proofErr w:type="gramEnd"/>
            <w:r w:rsidRPr="002705C2">
              <w:rPr>
                <w:rFonts w:ascii="PT Astra Serif" w:hAnsi="PT Astra Serif"/>
                <w:sz w:val="28"/>
                <w:szCs w:val="28"/>
              </w:rPr>
              <w:t>/с, банк, к/с, БИК</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Сайт</w:t>
            </w:r>
          </w:p>
        </w:tc>
        <w:tc>
          <w:tcPr>
            <w:tcW w:w="3855" w:type="dxa"/>
          </w:tcPr>
          <w:p w:rsidR="002705C2" w:rsidRPr="002705C2" w:rsidRDefault="002705C2">
            <w:pPr>
              <w:pStyle w:val="ConsPlusNormal"/>
              <w:rPr>
                <w:rFonts w:ascii="PT Astra Serif" w:hAnsi="PT Astra Serif"/>
                <w:sz w:val="28"/>
                <w:szCs w:val="28"/>
              </w:rPr>
            </w:pPr>
          </w:p>
        </w:tc>
      </w:tr>
    </w:tbl>
    <w:p w:rsidR="002705C2" w:rsidRPr="002705C2" w:rsidRDefault="002705C2">
      <w:pPr>
        <w:pStyle w:val="ConsPlusNormal"/>
        <w:jc w:val="both"/>
        <w:rPr>
          <w:rFonts w:ascii="PT Astra Serif" w:hAnsi="PT Astra Serif"/>
          <w:sz w:val="28"/>
          <w:szCs w:val="28"/>
        </w:rPr>
      </w:pP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________________________________ ________________________________ _________</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w:t>
      </w:r>
      <w:proofErr w:type="gramStart"/>
      <w:r w:rsidRPr="002705C2">
        <w:rPr>
          <w:rFonts w:ascii="PT Astra Serif" w:hAnsi="PT Astra Serif"/>
          <w:sz w:val="28"/>
          <w:szCs w:val="28"/>
        </w:rPr>
        <w:t>(наименование участника отбора) (Ф.И.О. руководителя участника    (дата)</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отбора)</w:t>
      </w:r>
    </w:p>
    <w:p w:rsidR="002705C2" w:rsidRPr="002705C2" w:rsidRDefault="002705C2">
      <w:pPr>
        <w:pStyle w:val="ConsPlusNonformat"/>
        <w:jc w:val="both"/>
        <w:rPr>
          <w:rFonts w:ascii="PT Astra Serif" w:hAnsi="PT Astra Serif"/>
          <w:sz w:val="28"/>
          <w:szCs w:val="28"/>
        </w:rPr>
      </w:pP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М.П.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right"/>
        <w:outlineLvl w:val="0"/>
        <w:rPr>
          <w:rFonts w:ascii="PT Astra Serif" w:hAnsi="PT Astra Serif"/>
          <w:sz w:val="28"/>
          <w:szCs w:val="28"/>
        </w:rPr>
      </w:pPr>
      <w:r w:rsidRPr="002705C2">
        <w:rPr>
          <w:rFonts w:ascii="PT Astra Serif" w:hAnsi="PT Astra Serif"/>
          <w:sz w:val="28"/>
          <w:szCs w:val="28"/>
        </w:rPr>
        <w:t>Приложение N 3</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Утверждено</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постановлением</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Правительства Саратовской области</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от 13 сентября 2021 г. N 762-П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rPr>
          <w:rFonts w:ascii="PT Astra Serif" w:hAnsi="PT Astra Serif"/>
          <w:sz w:val="28"/>
          <w:szCs w:val="28"/>
        </w:rPr>
      </w:pPr>
      <w:bookmarkStart w:id="35" w:name="P642"/>
      <w:bookmarkEnd w:id="35"/>
      <w:r w:rsidRPr="002705C2">
        <w:rPr>
          <w:rFonts w:ascii="PT Astra Serif" w:hAnsi="PT Astra Serif"/>
          <w:sz w:val="28"/>
          <w:szCs w:val="28"/>
        </w:rPr>
        <w:t>ПОЛОЖЕНИЕ</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О ПОРЯДКЕ ПРЕДОСТАВЛЕНИЯ СУБСИДИИ ИЗ ОБЛАСТНОГО БЮДЖЕТА</w:t>
      </w:r>
    </w:p>
    <w:p w:rsidR="002705C2" w:rsidRPr="002705C2" w:rsidRDefault="002705C2">
      <w:pPr>
        <w:pStyle w:val="ConsPlusTitle"/>
        <w:jc w:val="center"/>
        <w:rPr>
          <w:rFonts w:ascii="PT Astra Serif" w:hAnsi="PT Astra Serif"/>
          <w:sz w:val="28"/>
          <w:szCs w:val="28"/>
        </w:rPr>
      </w:pPr>
      <w:proofErr w:type="gramStart"/>
      <w:r w:rsidRPr="002705C2">
        <w:rPr>
          <w:rFonts w:ascii="PT Astra Serif" w:hAnsi="PT Astra Serif"/>
          <w:sz w:val="28"/>
          <w:szCs w:val="28"/>
        </w:rPr>
        <w:t>ЮРИДИЧЕСКИМ ЛИЦАМ (ЗА ИСКЛЮЧЕНИЕМ СУБСИДИЙ ГОСУДАРСТВЕННЫМ</w:t>
      </w:r>
      <w:proofErr w:type="gramEnd"/>
    </w:p>
    <w:p w:rsidR="002705C2" w:rsidRPr="002705C2" w:rsidRDefault="002705C2">
      <w:pPr>
        <w:pStyle w:val="ConsPlusTitle"/>
        <w:jc w:val="center"/>
        <w:rPr>
          <w:rFonts w:ascii="PT Astra Serif" w:hAnsi="PT Astra Serif"/>
          <w:sz w:val="28"/>
          <w:szCs w:val="28"/>
        </w:rPr>
      </w:pPr>
      <w:proofErr w:type="gramStart"/>
      <w:r w:rsidRPr="002705C2">
        <w:rPr>
          <w:rFonts w:ascii="PT Astra Serif" w:hAnsi="PT Astra Serif"/>
          <w:sz w:val="28"/>
          <w:szCs w:val="28"/>
        </w:rPr>
        <w:t>(МУНИЦИПАЛЬНЫМ) УЧРЕЖДЕНИЯМ), ИНДИВИДУАЛЬНЫМ</w:t>
      </w:r>
      <w:proofErr w:type="gramEnd"/>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 xml:space="preserve">ПРЕДПРИНИМАТЕЛЯМ, ОСУЩЕСТВЛЯЮЩИМ </w:t>
      </w:r>
      <w:proofErr w:type="gramStart"/>
      <w:r w:rsidRPr="002705C2">
        <w:rPr>
          <w:rFonts w:ascii="PT Astra Serif" w:hAnsi="PT Astra Serif"/>
          <w:sz w:val="28"/>
          <w:szCs w:val="28"/>
        </w:rPr>
        <w:t>ОБРАЗОВАТЕЛЬНУЮ</w:t>
      </w:r>
      <w:proofErr w:type="gramEnd"/>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lastRenderedPageBreak/>
        <w:t>ДЕЯТЕЛЬНОСТЬ ПО ПРОГРАММАМ ДОШКОЛЬНОГО ОБРАЗОВАНИЯ,</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НА ВОЗМЕЩЕНИЕ ЗАТРАТ НА ОБЕСПЕЧЕНИЕ</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ОБРАЗОВАТЕЛЬНОЙ ДЕЯТЕЛЬНОСТИ</w:t>
      </w:r>
    </w:p>
    <w:p w:rsidR="002705C2" w:rsidRPr="002705C2" w:rsidRDefault="002705C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05C2" w:rsidRPr="002705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Список изменяющих документов</w:t>
            </w:r>
          </w:p>
          <w:p w:rsidR="002705C2" w:rsidRPr="002705C2" w:rsidRDefault="002705C2">
            <w:pPr>
              <w:pStyle w:val="ConsPlusNormal"/>
              <w:jc w:val="center"/>
              <w:rPr>
                <w:rFonts w:ascii="PT Astra Serif" w:hAnsi="PT Astra Serif"/>
                <w:sz w:val="28"/>
                <w:szCs w:val="28"/>
              </w:rPr>
            </w:pPr>
            <w:proofErr w:type="gramStart"/>
            <w:r w:rsidRPr="002705C2">
              <w:rPr>
                <w:rFonts w:ascii="PT Astra Serif" w:hAnsi="PT Astra Serif"/>
                <w:sz w:val="28"/>
                <w:szCs w:val="28"/>
              </w:rPr>
              <w:t>(в ред. постановлений Правительства Саратовской области</w:t>
            </w:r>
            <w:proofErr w:type="gramEnd"/>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 xml:space="preserve">от 19.05.2022 </w:t>
            </w:r>
            <w:hyperlink r:id="rId122">
              <w:r w:rsidRPr="002705C2">
                <w:rPr>
                  <w:rFonts w:ascii="PT Astra Serif" w:hAnsi="PT Astra Serif"/>
                  <w:sz w:val="28"/>
                  <w:szCs w:val="28"/>
                </w:rPr>
                <w:t>N 387-П</w:t>
              </w:r>
            </w:hyperlink>
            <w:r w:rsidRPr="002705C2">
              <w:rPr>
                <w:rFonts w:ascii="PT Astra Serif" w:hAnsi="PT Astra Serif"/>
                <w:sz w:val="28"/>
                <w:szCs w:val="28"/>
              </w:rPr>
              <w:t xml:space="preserve">, от 06.12.2022 </w:t>
            </w:r>
            <w:hyperlink r:id="rId123">
              <w:r w:rsidRPr="002705C2">
                <w:rPr>
                  <w:rFonts w:ascii="PT Astra Serif" w:hAnsi="PT Astra Serif"/>
                  <w:sz w:val="28"/>
                  <w:szCs w:val="28"/>
                </w:rPr>
                <w:t>N 1195-П</w:t>
              </w:r>
            </w:hyperlink>
            <w:r w:rsidRPr="002705C2">
              <w:rPr>
                <w:rFonts w:ascii="PT Astra Serif" w:hAnsi="PT Astra Serif"/>
                <w:sz w:val="28"/>
                <w:szCs w:val="28"/>
              </w:rPr>
              <w:t xml:space="preserve">, от 28.03.2023 </w:t>
            </w:r>
            <w:hyperlink r:id="rId124">
              <w:r w:rsidRPr="002705C2">
                <w:rPr>
                  <w:rFonts w:ascii="PT Astra Serif" w:hAnsi="PT Astra Serif"/>
                  <w:sz w:val="28"/>
                  <w:szCs w:val="28"/>
                </w:rPr>
                <w:t>N 261-П</w:t>
              </w:r>
            </w:hyperlink>
            <w:r w:rsidRPr="002705C2">
              <w:rPr>
                <w:rFonts w:ascii="PT Astra Serif" w:hAnsi="PT Astra Serif"/>
                <w:sz w:val="28"/>
                <w:szCs w:val="28"/>
              </w:rPr>
              <w:t>,</w:t>
            </w:r>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 xml:space="preserve">от 29.03.2024 </w:t>
            </w:r>
            <w:hyperlink r:id="rId125">
              <w:r w:rsidRPr="002705C2">
                <w:rPr>
                  <w:rFonts w:ascii="PT Astra Serif" w:hAnsi="PT Astra Serif"/>
                  <w:sz w:val="28"/>
                  <w:szCs w:val="28"/>
                </w:rPr>
                <w:t>N 244-П</w:t>
              </w:r>
            </w:hyperlink>
            <w:r w:rsidRPr="002705C2">
              <w:rPr>
                <w:rFonts w:ascii="PT Astra Serif" w:hAnsi="PT Astra Serif"/>
                <w:sz w:val="28"/>
                <w:szCs w:val="28"/>
              </w:rPr>
              <w:t xml:space="preserve">, от 18.04.2025 </w:t>
            </w:r>
            <w:hyperlink r:id="rId126">
              <w:r w:rsidRPr="002705C2">
                <w:rPr>
                  <w:rFonts w:ascii="PT Astra Serif" w:hAnsi="PT Astra Serif"/>
                  <w:sz w:val="28"/>
                  <w:szCs w:val="28"/>
                </w:rPr>
                <w:t>N 344-П</w:t>
              </w:r>
            </w:hyperlink>
            <w:r w:rsidRPr="002705C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r>
    </w:tbl>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t>1. Общие положения</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1.1. Настоящее Положение определяет цели, условия и порядок предоставления субсидии из областного бюджета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 (далее - Положение, Субсидия).</w:t>
      </w:r>
    </w:p>
    <w:p w:rsidR="002705C2" w:rsidRPr="002705C2" w:rsidRDefault="002705C2">
      <w:pPr>
        <w:pStyle w:val="ConsPlusNormal"/>
        <w:spacing w:before="220"/>
        <w:ind w:firstLine="540"/>
        <w:jc w:val="both"/>
        <w:rPr>
          <w:rFonts w:ascii="PT Astra Serif" w:hAnsi="PT Astra Serif"/>
          <w:sz w:val="28"/>
          <w:szCs w:val="28"/>
        </w:rPr>
      </w:pPr>
      <w:bookmarkStart w:id="36" w:name="P658"/>
      <w:bookmarkEnd w:id="36"/>
      <w:r w:rsidRPr="002705C2">
        <w:rPr>
          <w:rFonts w:ascii="PT Astra Serif" w:hAnsi="PT Astra Serif"/>
          <w:sz w:val="28"/>
          <w:szCs w:val="28"/>
        </w:rPr>
        <w:t>1.2. Субсидия предоставляется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имеющим лицензию на осуществление образовательной деятельности, (далее - получатель Субсидии) при условии соответствия получателя Субсидии требованиям, установленным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1.3. </w:t>
      </w:r>
      <w:proofErr w:type="gramStart"/>
      <w:r w:rsidRPr="002705C2">
        <w:rPr>
          <w:rFonts w:ascii="PT Astra Serif" w:hAnsi="PT Astra Serif"/>
          <w:sz w:val="28"/>
          <w:szCs w:val="28"/>
        </w:rPr>
        <w:t xml:space="preserve">Предоставление Субсидии осуществляется министерством образования области (далее - Министерство) в рамках реализации комплекса процессных мероприятий "Содействие развитию дошкольного образования" государственной </w:t>
      </w:r>
      <w:hyperlink r:id="rId127">
        <w:r w:rsidRPr="002705C2">
          <w:rPr>
            <w:rFonts w:ascii="PT Astra Serif" w:hAnsi="PT Astra Serif"/>
            <w:sz w:val="28"/>
            <w:szCs w:val="28"/>
          </w:rPr>
          <w:t>программы</w:t>
        </w:r>
      </w:hyperlink>
      <w:r w:rsidRPr="002705C2">
        <w:rPr>
          <w:rFonts w:ascii="PT Astra Serif" w:hAnsi="PT Astra Serif"/>
          <w:sz w:val="28"/>
          <w:szCs w:val="28"/>
        </w:rPr>
        <w:t xml:space="preserve"> Саратовской области "Развитие образования в Саратовской области", утвержденной постановлением Правительства Саратовской области от 29 декабря 2018 года N 760-П, в пределах бюджетных ассигнований, предусмотренных законом области об областном бюджете на соответствующий финансовый год и на плановый период, и утвержденных в</w:t>
      </w:r>
      <w:proofErr w:type="gramEnd"/>
      <w:r w:rsidRPr="002705C2">
        <w:rPr>
          <w:rFonts w:ascii="PT Astra Serif" w:hAnsi="PT Astra Serif"/>
          <w:sz w:val="28"/>
          <w:szCs w:val="28"/>
        </w:rPr>
        <w:t xml:space="preserve"> установленном </w:t>
      </w:r>
      <w:proofErr w:type="gramStart"/>
      <w:r w:rsidRPr="002705C2">
        <w:rPr>
          <w:rFonts w:ascii="PT Astra Serif" w:hAnsi="PT Astra Serif"/>
          <w:sz w:val="28"/>
          <w:szCs w:val="28"/>
        </w:rPr>
        <w:t>порядке</w:t>
      </w:r>
      <w:proofErr w:type="gramEnd"/>
      <w:r w:rsidRPr="002705C2">
        <w:rPr>
          <w:rFonts w:ascii="PT Astra Serif" w:hAnsi="PT Astra Serif"/>
          <w:sz w:val="28"/>
          <w:szCs w:val="28"/>
        </w:rPr>
        <w:t xml:space="preserve"> лимитов бюджетных обязательств.</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1.3 в ред. </w:t>
      </w:r>
      <w:hyperlink r:id="rId128">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bookmarkStart w:id="37" w:name="P661"/>
      <w:bookmarkEnd w:id="37"/>
      <w:r w:rsidRPr="002705C2">
        <w:rPr>
          <w:rFonts w:ascii="PT Astra Serif" w:hAnsi="PT Astra Serif"/>
          <w:sz w:val="28"/>
          <w:szCs w:val="28"/>
        </w:rPr>
        <w:t xml:space="preserve">1.4. </w:t>
      </w:r>
      <w:proofErr w:type="gramStart"/>
      <w:r w:rsidRPr="002705C2">
        <w:rPr>
          <w:rFonts w:ascii="PT Astra Serif" w:hAnsi="PT Astra Serif"/>
          <w:sz w:val="28"/>
          <w:szCs w:val="28"/>
        </w:rPr>
        <w:t xml:space="preserve">Субсидия предоставляется в целях оказания поддержки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w:t>
      </w:r>
      <w:r w:rsidRPr="002705C2">
        <w:rPr>
          <w:rFonts w:ascii="PT Astra Serif" w:hAnsi="PT Astra Serif"/>
          <w:sz w:val="28"/>
          <w:szCs w:val="28"/>
        </w:rPr>
        <w:lastRenderedPageBreak/>
        <w:t>образовательной деятельности на основании соглашения о предоставлении Субсидии, заключаемого между Министерством и получателем Субсидии, на соответствующий финансовый год (далее - Соглашение) для обеспечения мероприятий (результатов) комплекса процессных мероприятий "Содействие развитию дошкольного образования" государственной</w:t>
      </w:r>
      <w:proofErr w:type="gramEnd"/>
      <w:r w:rsidRPr="002705C2">
        <w:rPr>
          <w:rFonts w:ascii="PT Astra Serif" w:hAnsi="PT Astra Serif"/>
          <w:sz w:val="28"/>
          <w:szCs w:val="28"/>
        </w:rPr>
        <w:t xml:space="preserve"> </w:t>
      </w:r>
      <w:hyperlink r:id="rId129">
        <w:r w:rsidRPr="002705C2">
          <w:rPr>
            <w:rFonts w:ascii="PT Astra Serif" w:hAnsi="PT Astra Serif"/>
            <w:sz w:val="28"/>
            <w:szCs w:val="28"/>
          </w:rPr>
          <w:t>программы</w:t>
        </w:r>
      </w:hyperlink>
      <w:r w:rsidRPr="002705C2">
        <w:rPr>
          <w:rFonts w:ascii="PT Astra Serif" w:hAnsi="PT Astra Serif"/>
          <w:sz w:val="28"/>
          <w:szCs w:val="28"/>
        </w:rPr>
        <w:t xml:space="preserve"> Саратовской области "Развитие образования в Саратовской области", утвержденной постановлением Правительства Саратовской области от 29 декабря 2018 года N 760-П.</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1.4 в ред. </w:t>
      </w:r>
      <w:hyperlink r:id="rId130">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1.5. Предоставление Субсидии носит заявительный характер.</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1.6. Один участник отбора может подать только одну заявку для участия в отборе.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1.7. Субсидия предоставляется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в текущем финансовом году за период с января текущего финансового года в случае наличия лицензии на осуществление образовательной деятельности и оказания образовательных услуг с января текущего финансового года. В случае отсутствия лицензии на осуществление образовательной деятельности и неоказания образовательных услуг с января текущего финансового года Субсидия предоставляется участнику отбора в текущем финансовом году с месяца, следующего за месяцем получения лицензии на осуществление образовательной деятельности и оказания образовательных услуг.</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Часть вторая утратила силу. - </w:t>
      </w:r>
      <w:hyperlink r:id="rId131">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1.8. Субсидия предоставляется по результатам отбора. Способ проведения отбора - запрос предложений. Запрос предложений проводится Министерством на основании предложений (заявок), направленных участниками отбора для участия в отборе, исходя из соответствия участника отбора категории получателя Субсидии, требованиям, предъявляемым к участникам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Способ предоставления Субсидии - возмещение затрат.</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п</w:t>
      </w:r>
      <w:proofErr w:type="gramEnd"/>
      <w:r w:rsidRPr="002705C2">
        <w:rPr>
          <w:rFonts w:ascii="PT Astra Serif" w:hAnsi="PT Astra Serif"/>
          <w:sz w:val="28"/>
          <w:szCs w:val="28"/>
        </w:rPr>
        <w:t xml:space="preserve">. 1.8 в ред. </w:t>
      </w:r>
      <w:hyperlink r:id="rId132">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1.9.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w:t>
      </w:r>
      <w:r w:rsidRPr="002705C2">
        <w:rPr>
          <w:rFonts w:ascii="PT Astra Serif" w:hAnsi="PT Astra Serif"/>
          <w:sz w:val="28"/>
          <w:szCs w:val="28"/>
        </w:rPr>
        <w:lastRenderedPageBreak/>
        <w:t>Российской Федерации.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п</w:t>
      </w:r>
      <w:proofErr w:type="gramEnd"/>
      <w:r w:rsidRPr="002705C2">
        <w:rPr>
          <w:rFonts w:ascii="PT Astra Serif" w:hAnsi="PT Astra Serif"/>
          <w:sz w:val="28"/>
          <w:szCs w:val="28"/>
        </w:rPr>
        <w:t xml:space="preserve">. 1.9 в ред. </w:t>
      </w:r>
      <w:hyperlink r:id="rId133">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t>2. Порядок проведения отбора получателей субсидии</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для предоставления субсидий</w:t>
      </w:r>
    </w:p>
    <w:p w:rsidR="002705C2" w:rsidRPr="002705C2" w:rsidRDefault="002705C2">
      <w:pPr>
        <w:pStyle w:val="ConsPlusNormal"/>
        <w:jc w:val="center"/>
        <w:rPr>
          <w:rFonts w:ascii="PT Astra Serif" w:hAnsi="PT Astra Serif"/>
          <w:sz w:val="28"/>
          <w:szCs w:val="28"/>
        </w:rPr>
      </w:pPr>
    </w:p>
    <w:p w:rsidR="002705C2" w:rsidRPr="002705C2" w:rsidRDefault="002705C2">
      <w:pPr>
        <w:pStyle w:val="ConsPlusNormal"/>
        <w:jc w:val="center"/>
        <w:rPr>
          <w:rFonts w:ascii="PT Astra Serif" w:hAnsi="PT Astra Serif"/>
          <w:sz w:val="28"/>
          <w:szCs w:val="28"/>
        </w:rPr>
      </w:pPr>
      <w:proofErr w:type="gramStart"/>
      <w:r w:rsidRPr="002705C2">
        <w:rPr>
          <w:rFonts w:ascii="PT Astra Serif" w:hAnsi="PT Astra Serif"/>
          <w:sz w:val="28"/>
          <w:szCs w:val="28"/>
        </w:rPr>
        <w:t xml:space="preserve">(в ред. </w:t>
      </w:r>
      <w:hyperlink r:id="rId134">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w:t>
      </w:r>
      <w:proofErr w:type="gramEnd"/>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от 18.04.2025 N 344-П)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 xml:space="preserve">2.1. Объявление о проведении отбора размещается на Едином портале, а также на официальном сайте Министерства в информационно-телекоммуникационной сети Интернет по адресу: </w:t>
      </w:r>
      <w:hyperlink r:id="rId135">
        <w:r w:rsidRPr="002705C2">
          <w:rPr>
            <w:rFonts w:ascii="PT Astra Serif" w:hAnsi="PT Astra Serif"/>
            <w:sz w:val="28"/>
            <w:szCs w:val="28"/>
          </w:rPr>
          <w:t>http://minobr.saratov.gov.ru</w:t>
        </w:r>
      </w:hyperlink>
      <w:r w:rsidRPr="002705C2">
        <w:rPr>
          <w:rFonts w:ascii="PT Astra Serif" w:hAnsi="PT Astra Serif"/>
          <w:sz w:val="28"/>
          <w:szCs w:val="28"/>
        </w:rPr>
        <w:t xml:space="preserve"> (далее - официальный сайт Министерства) в срок не менее чем за 2 календарных дня до начала приема заявок на участие в отборе с указанием: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сроков проведения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даты начала подачи и даты окончания приема заявок участников отбора, </w:t>
      </w:r>
      <w:proofErr w:type="gramStart"/>
      <w:r w:rsidRPr="002705C2">
        <w:rPr>
          <w:rFonts w:ascii="PT Astra Serif" w:hAnsi="PT Astra Serif"/>
          <w:sz w:val="28"/>
          <w:szCs w:val="28"/>
        </w:rPr>
        <w:t>которая</w:t>
      </w:r>
      <w:proofErr w:type="gramEnd"/>
      <w:r w:rsidRPr="002705C2">
        <w:rPr>
          <w:rFonts w:ascii="PT Astra Serif" w:hAnsi="PT Astra Serif"/>
          <w:sz w:val="28"/>
          <w:szCs w:val="28"/>
        </w:rPr>
        <w:t xml:space="preserve"> не может быть ранее 10-го календарного дня, следующего за днем размещения объявления о проведении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наименования, места нахождения, почтового адреса, адреса электронной почты Министерства;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результатов предоставления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доменного имени и (или) указателей страниц сайта государственной информационной системы в сети Интернет, обеспечивающей проведение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требований к участникам отбора в соответствии с настоящим Положением и к перечню документов, представляемых участниками отбора для подтверждения соответствия указанным требованиям;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порядка подачи заявок участниками отбора и требований, предъявляемых к форме и содержанию заявок, подаваемых участниками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правил рассмотрения и оценки заявок участников отбора в соответствии с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порядка возврата заявок на доработку;</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порядка представления участникам отбора разъяснений положений объявления о проведении отбора, даты начала и окончания срока такого предоставления;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срока, в течение которого победитель (победители) отбора должен подписать Соглашение;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условий признания победителя (победителей) отбора </w:t>
      </w:r>
      <w:proofErr w:type="gramStart"/>
      <w:r w:rsidRPr="002705C2">
        <w:rPr>
          <w:rFonts w:ascii="PT Astra Serif" w:hAnsi="PT Astra Serif"/>
          <w:sz w:val="28"/>
          <w:szCs w:val="28"/>
        </w:rPr>
        <w:t>уклонившимся</w:t>
      </w:r>
      <w:proofErr w:type="gramEnd"/>
      <w:r w:rsidRPr="002705C2">
        <w:rPr>
          <w:rFonts w:ascii="PT Astra Serif" w:hAnsi="PT Astra Serif"/>
          <w:sz w:val="28"/>
          <w:szCs w:val="28"/>
        </w:rPr>
        <w:t xml:space="preserve"> от заключения Соглашения;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срока размещения протокола подведения итогов отбора (документа об итогах проведения отбора) на Едином портале, а также на официальном сайте Министерства;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категорий и (или) критериев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объема распределяемой Субсидии в рамках отбора, порядка расчета размера Субсидии, правил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порядка отклонения заявок, а также информации об основаниях их отклонения.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2.2. Внесение изменений в объявление о проведении отбора осуществляется не позднее наступления </w:t>
      </w:r>
      <w:proofErr w:type="gramStart"/>
      <w:r w:rsidRPr="002705C2">
        <w:rPr>
          <w:rFonts w:ascii="PT Astra Serif" w:hAnsi="PT Astra Serif"/>
          <w:sz w:val="28"/>
          <w:szCs w:val="28"/>
        </w:rPr>
        <w:t>даты окончания приема заявок участников отбора</w:t>
      </w:r>
      <w:proofErr w:type="gramEnd"/>
      <w:r w:rsidRPr="002705C2">
        <w:rPr>
          <w:rFonts w:ascii="PT Astra Serif" w:hAnsi="PT Astra Serif"/>
          <w:sz w:val="28"/>
          <w:szCs w:val="28"/>
        </w:rPr>
        <w:t xml:space="preserve"> с соблюдением следующих условий: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при внесении изменений в объявление о проведении отбора изменение способа отбора не допускается;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 случае внесения изменений в объявление о проведении отбора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внести изменения в заявки;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участники отбора,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государственной интегрированной информационной системы управления общественными финансами "Электронный бюджет" (далее - система </w:t>
      </w:r>
      <w:r w:rsidRPr="002705C2">
        <w:rPr>
          <w:rFonts w:ascii="PT Astra Serif" w:hAnsi="PT Astra Serif"/>
          <w:sz w:val="28"/>
          <w:szCs w:val="28"/>
        </w:rPr>
        <w:lastRenderedPageBreak/>
        <w:t>"Электронный бюджет").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2.3. Отмена проведения отбора не допускается.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2.4. Проведение отбора обеспечивается в системе "Электронный бюджет".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Доступ к системе "Электронный бюджет" обеспечивается с использованием федеральной государственной информационной системы "Единая система идентификац</w:t>
      </w:r>
      <w:proofErr w:type="gramStart"/>
      <w:r w:rsidRPr="002705C2">
        <w:rPr>
          <w:rFonts w:ascii="PT Astra Serif" w:hAnsi="PT Astra Serif"/>
          <w:sz w:val="28"/>
          <w:szCs w:val="28"/>
        </w:rPr>
        <w:t>ии и ау</w:t>
      </w:r>
      <w:proofErr w:type="gramEnd"/>
      <w:r w:rsidRPr="002705C2">
        <w:rPr>
          <w:rFonts w:ascii="PT Astra Serif" w:hAnsi="PT Astra Serif"/>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Взаимодействие Министерства с участниками отбора в рамках проведения отбора осуществляется с использованием документов в электронной форме в системе "Электронный бюджет".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Участник отбора формирует заявку в электронной форме посредством заполнения соответствующих экранных форм веб-интерфейса системы "Электронный бюджет" и представляет в систему "Электронный бюджет"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для участника отбора </w:t>
      </w:r>
      <w:hyperlink w:anchor="P718">
        <w:r w:rsidRPr="002705C2">
          <w:rPr>
            <w:rFonts w:ascii="PT Astra Serif" w:hAnsi="PT Astra Serif"/>
            <w:sz w:val="28"/>
            <w:szCs w:val="28"/>
          </w:rPr>
          <w:t>пунктом 2.6</w:t>
        </w:r>
      </w:hyperlink>
      <w:r w:rsidRPr="002705C2">
        <w:rPr>
          <w:rFonts w:ascii="PT Astra Serif" w:hAnsi="PT Astra Serif"/>
          <w:sz w:val="28"/>
          <w:szCs w:val="28"/>
        </w:rPr>
        <w:t xml:space="preserve"> настоящего Положения.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Заявка в системе "Электронный бюджет" подписывается усиленной квалифицированной электронной подписью руководителя участника отбора или уполномоченного им лица.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2705C2" w:rsidRPr="002705C2" w:rsidRDefault="002705C2">
      <w:pPr>
        <w:pStyle w:val="ConsPlusNormal"/>
        <w:spacing w:before="220"/>
        <w:ind w:firstLine="540"/>
        <w:jc w:val="both"/>
        <w:rPr>
          <w:rFonts w:ascii="PT Astra Serif" w:hAnsi="PT Astra Serif"/>
          <w:sz w:val="28"/>
          <w:szCs w:val="28"/>
        </w:rPr>
      </w:pPr>
      <w:bookmarkStart w:id="38" w:name="P709"/>
      <w:bookmarkEnd w:id="38"/>
      <w:r w:rsidRPr="002705C2">
        <w:rPr>
          <w:rFonts w:ascii="PT Astra Serif" w:hAnsi="PT Astra Serif"/>
          <w:sz w:val="28"/>
          <w:szCs w:val="28"/>
        </w:rPr>
        <w:t>2.5. Участник отбора на получение Субсидии на даты рассмотрения заявки и заключения Соглашения должен соответствовать следующим требованиям:</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а) не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w:t>
      </w:r>
      <w:proofErr w:type="gramEnd"/>
      <w:r w:rsidRPr="002705C2">
        <w:rPr>
          <w:rFonts w:ascii="PT Astra Serif" w:hAnsi="PT Astra Serif"/>
          <w:sz w:val="28"/>
          <w:szCs w:val="28"/>
        </w:rPr>
        <w:t xml:space="preserve"> совокупности превышает 25 процентов (если иное не предусмотрено законодательством Российской Федерации). </w:t>
      </w:r>
      <w:proofErr w:type="gramStart"/>
      <w:r w:rsidRPr="002705C2">
        <w:rPr>
          <w:rFonts w:ascii="PT Astra Serif" w:hAnsi="PT Astra Serif"/>
          <w:sz w:val="28"/>
          <w:szCs w:val="28"/>
        </w:rPr>
        <w:t xml:space="preserve">При расчете доли участия офшорных компаний в капитале российских юридических лиц </w:t>
      </w:r>
      <w:r w:rsidRPr="002705C2">
        <w:rPr>
          <w:rFonts w:ascii="PT Astra Serif" w:hAnsi="PT Astra Serif"/>
          <w:sz w:val="28"/>
          <w:szCs w:val="28"/>
        </w:rPr>
        <w:lastRenderedPageBreak/>
        <w:t>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2705C2">
        <w:rPr>
          <w:rFonts w:ascii="PT Astra Serif" w:hAnsi="PT Astra Serif"/>
          <w:sz w:val="28"/>
          <w:szCs w:val="28"/>
        </w:rPr>
        <w:t xml:space="preserve"> публичных акционерных обществ;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б)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в) не находиться в составляемых в рамках реализации полномочий, предусмотренных </w:t>
      </w:r>
      <w:hyperlink r:id="rId136">
        <w:r w:rsidRPr="002705C2">
          <w:rPr>
            <w:rFonts w:ascii="PT Astra Serif" w:hAnsi="PT Astra Serif"/>
            <w:sz w:val="28"/>
            <w:szCs w:val="28"/>
          </w:rPr>
          <w:t>главой VII</w:t>
        </w:r>
      </w:hyperlink>
      <w:r w:rsidRPr="002705C2">
        <w:rPr>
          <w:rFonts w:ascii="PT Astra Serif" w:hAnsi="PT Astra Serif"/>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г) не являться получателем средств из областного бюджета на основании иных нормативных правовых актов на цели, установленные </w:t>
      </w:r>
      <w:hyperlink w:anchor="P661">
        <w:r w:rsidRPr="002705C2">
          <w:rPr>
            <w:rFonts w:ascii="PT Astra Serif" w:hAnsi="PT Astra Serif"/>
            <w:sz w:val="28"/>
            <w:szCs w:val="28"/>
          </w:rPr>
          <w:t>пунктом 1.4</w:t>
        </w:r>
      </w:hyperlink>
      <w:r w:rsidRPr="002705C2">
        <w:rPr>
          <w:rFonts w:ascii="PT Astra Serif" w:hAnsi="PT Astra Serif"/>
          <w:sz w:val="28"/>
          <w:szCs w:val="28"/>
        </w:rPr>
        <w:t xml:space="preserve"> настоящего Положения;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д) не являться иностранным агентом в соответствии с Федеральным </w:t>
      </w:r>
      <w:hyperlink r:id="rId137">
        <w:r w:rsidRPr="002705C2">
          <w:rPr>
            <w:rFonts w:ascii="PT Astra Serif" w:hAnsi="PT Astra Serif"/>
            <w:sz w:val="28"/>
            <w:szCs w:val="28"/>
          </w:rPr>
          <w:t>законом</w:t>
        </w:r>
      </w:hyperlink>
      <w:r w:rsidRPr="002705C2">
        <w:rPr>
          <w:rFonts w:ascii="PT Astra Serif" w:hAnsi="PT Astra Serif"/>
          <w:sz w:val="28"/>
          <w:szCs w:val="28"/>
        </w:rPr>
        <w:t xml:space="preserve"> "О </w:t>
      </w:r>
      <w:proofErr w:type="gramStart"/>
      <w:r w:rsidRPr="002705C2">
        <w:rPr>
          <w:rFonts w:ascii="PT Astra Serif" w:hAnsi="PT Astra Serif"/>
          <w:sz w:val="28"/>
          <w:szCs w:val="28"/>
        </w:rPr>
        <w:t>контроле за</w:t>
      </w:r>
      <w:proofErr w:type="gramEnd"/>
      <w:r w:rsidRPr="002705C2">
        <w:rPr>
          <w:rFonts w:ascii="PT Astra Serif" w:hAnsi="PT Astra Serif"/>
          <w:sz w:val="28"/>
          <w:szCs w:val="28"/>
        </w:rPr>
        <w:t xml:space="preserve"> деятельностью лиц, находящихся под иностранным влиянием";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е) отсутствие просроченной задолженности по возврату в областной бюджет иных субсидий, бюджетных инвестиций, а также иной просроченной (неурегулированной) задолженности по денежным обязательствам перед Саратовской областью;</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ж) на едином налоговом счете отсутствует или не превышает размер, определенный </w:t>
      </w:r>
      <w:hyperlink r:id="rId138">
        <w:r w:rsidRPr="002705C2">
          <w:rPr>
            <w:rFonts w:ascii="PT Astra Serif" w:hAnsi="PT Astra Serif"/>
            <w:sz w:val="28"/>
            <w:szCs w:val="28"/>
          </w:rPr>
          <w:t>пунктом 3 статьи 47</w:t>
        </w:r>
      </w:hyperlink>
      <w:r w:rsidRPr="002705C2">
        <w:rPr>
          <w:rFonts w:ascii="PT Astra Serif" w:hAnsi="PT Astra Serif"/>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участника отбора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2705C2" w:rsidRPr="002705C2" w:rsidRDefault="002705C2">
      <w:pPr>
        <w:pStyle w:val="ConsPlusNormal"/>
        <w:spacing w:before="220"/>
        <w:ind w:firstLine="540"/>
        <w:jc w:val="both"/>
        <w:rPr>
          <w:rFonts w:ascii="PT Astra Serif" w:hAnsi="PT Astra Serif"/>
          <w:sz w:val="28"/>
          <w:szCs w:val="28"/>
        </w:rPr>
      </w:pPr>
      <w:bookmarkStart w:id="39" w:name="P718"/>
      <w:bookmarkEnd w:id="39"/>
      <w:r w:rsidRPr="002705C2">
        <w:rPr>
          <w:rFonts w:ascii="PT Astra Serif" w:hAnsi="PT Astra Serif"/>
          <w:sz w:val="28"/>
          <w:szCs w:val="28"/>
        </w:rPr>
        <w:t>2.6. Участник отбора представляет в Министерство следующие документы, необходимые для участия в отборе:</w:t>
      </w:r>
    </w:p>
    <w:p w:rsidR="002705C2" w:rsidRPr="002705C2" w:rsidRDefault="002705C2">
      <w:pPr>
        <w:pStyle w:val="ConsPlusNormal"/>
        <w:spacing w:before="220"/>
        <w:ind w:firstLine="540"/>
        <w:jc w:val="both"/>
        <w:rPr>
          <w:rFonts w:ascii="PT Astra Serif" w:hAnsi="PT Astra Serif"/>
          <w:sz w:val="28"/>
          <w:szCs w:val="28"/>
        </w:rPr>
      </w:pPr>
      <w:hyperlink w:anchor="P873">
        <w:r w:rsidRPr="002705C2">
          <w:rPr>
            <w:rFonts w:ascii="PT Astra Serif" w:hAnsi="PT Astra Serif"/>
            <w:sz w:val="28"/>
            <w:szCs w:val="28"/>
          </w:rPr>
          <w:t>заявление</w:t>
        </w:r>
      </w:hyperlink>
      <w:r w:rsidRPr="002705C2">
        <w:rPr>
          <w:rFonts w:ascii="PT Astra Serif" w:hAnsi="PT Astra Serif"/>
          <w:sz w:val="28"/>
          <w:szCs w:val="28"/>
        </w:rPr>
        <w:t xml:space="preserve"> о предоставлении Субсидии по форме согласно приложению N 1 к настоящему Положению;</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документы, подтверждающие назначение на должность руководителя и главного бухгалтера участника отбора (при наличии соответствующей должности);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документ, удостоверяющий личность (представляется индивидуальным предпринимателем);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штатное расписание;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трудовые договоры с педагогическими работниками;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копии образовательных программ (в том числе учебных планов и рабочих программ), в целях возмещения затрат на реализацию которых предоставляется Субсидия;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сведения о количестве групп, численности воспитанников;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сведения о средней заработной плате педагогических работников;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копии документов, подтверждающих безопасное пребывание детей (договор с охранной организацией и (или) договор на обслуживание кнопки тревожной сигнализации, и (или) трудовой договор и должностные инструкции работников, осуществляющих функции сторожа, и (или) договор на обслуживание видеонаблюдения).</w:t>
      </w:r>
    </w:p>
    <w:p w:rsidR="002705C2" w:rsidRPr="002705C2" w:rsidRDefault="002705C2">
      <w:pPr>
        <w:pStyle w:val="ConsPlusNormal"/>
        <w:spacing w:before="220"/>
        <w:ind w:firstLine="540"/>
        <w:jc w:val="both"/>
        <w:rPr>
          <w:rFonts w:ascii="PT Astra Serif" w:hAnsi="PT Astra Serif"/>
          <w:sz w:val="28"/>
          <w:szCs w:val="28"/>
        </w:rPr>
      </w:pPr>
      <w:bookmarkStart w:id="40" w:name="P728"/>
      <w:bookmarkEnd w:id="40"/>
      <w:r w:rsidRPr="002705C2">
        <w:rPr>
          <w:rFonts w:ascii="PT Astra Serif" w:hAnsi="PT Astra Serif"/>
          <w:sz w:val="28"/>
          <w:szCs w:val="28"/>
        </w:rPr>
        <w:t>2.6.1. Участник отбора при подаче заявления вправе по собственной инициативе представить в Министерство:</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копии формы по КНД 1151111 "Расчет по страховым взносам" с отметкой налогового органа об их принятии;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копию документа, подтверждающего права участника отбора на объекты недвижимости, которые используются для осуществления образовательной деятельности (в случае, если права на указанные объекты не зарегистрированы в Едином государственном реестре недвижимости);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выписку (сведения) из Единого государственного реестра недвижимости о правах участника отбора на объекты недвижимости, которые используются для осуществления образовательной деятельности (в случае, если права на указанные объекты зарегистрированы в Едином государственном реестре недвижимости);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выписку из реестра лицензий на осуществление образовательной деятельности.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2.6.2. В случае непредставления участником отбора документов, указанных в </w:t>
      </w:r>
      <w:hyperlink w:anchor="P728">
        <w:r w:rsidRPr="002705C2">
          <w:rPr>
            <w:rFonts w:ascii="PT Astra Serif" w:hAnsi="PT Astra Serif"/>
            <w:sz w:val="28"/>
            <w:szCs w:val="28"/>
          </w:rPr>
          <w:t>подпункте 2.6.1</w:t>
        </w:r>
      </w:hyperlink>
      <w:r w:rsidRPr="002705C2">
        <w:rPr>
          <w:rFonts w:ascii="PT Astra Serif" w:hAnsi="PT Astra Serif"/>
          <w:sz w:val="28"/>
          <w:szCs w:val="28"/>
        </w:rPr>
        <w:t xml:space="preserve"> настоящего Положения, соответствующая информация запрашивается Министерством в рамках межведомственного информационного взаимодействия.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2.7. Документы и (или) копии документов должны быть подписаны заявителем (руководителем заявителя) или его представителем (с приложением представителем документов, подтверждающих его полномочия в соответствии с действующим законодательством) и заверены печатью (при наличии печати).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Электронные копии документов, включаемые в заявку, должны иметь распространенные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Прилагаемые к заявке электронные документы должны позволять в полном объеме прочитать текст документа и распознать его реквизиты.</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Документы, включенные в заявку, не должны содержать подчисток, приписок, зачеркнутых слов, исправлений, а также не должны иметь повреждений, наличие которых не позволяет однозначно истолковать их содержание.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Фото- и видеоматериалы, включаемые в заявку (по инициативе участника отбора), должны содержать четкое и контрастное изображение.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2.8. Участник отбора имеет право в инициативном порядке отозвать заявку </w:t>
      </w:r>
      <w:proofErr w:type="gramStart"/>
      <w:r w:rsidRPr="002705C2">
        <w:rPr>
          <w:rFonts w:ascii="PT Astra Serif" w:hAnsi="PT Astra Serif"/>
          <w:sz w:val="28"/>
          <w:szCs w:val="28"/>
        </w:rPr>
        <w:t>на участие в отборе в любое время до даты окончания срока проведения отбора путем формирования участником отбора в электронной форме</w:t>
      </w:r>
      <w:proofErr w:type="gramEnd"/>
      <w:r w:rsidRPr="002705C2">
        <w:rPr>
          <w:rFonts w:ascii="PT Astra Serif" w:hAnsi="PT Astra Serif"/>
          <w:sz w:val="28"/>
          <w:szCs w:val="28"/>
        </w:rPr>
        <w:t xml:space="preserve"> уведомления об отзыве заявки, без последующего формирования новой заявки и рассмотрения заявки в рамках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Любой участник отбора со дня размещения объявления о проведении отбора на Едином портале не позднее 3 рабочих дней до дня завершения подачи заявок вправе направить в Министерство запрос о разъяснении положений объявления о проведении отбора путем формирования в системе "Электронный бюджет" соответствующего запроса.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Министерство в ответ на запрос направляет разъяснение положений объявления о проведении отбора в срок, установленный объявлением о проведении отбора, но не позднее одного рабочего дня до дня завершения подачи заявок, путем формирования в системе "Электронный бюджет" соответствующего разъяснения.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Представленное Министерством разъяснение положений объявления о проведении отбора не должно изменять суть информации, содержащейся в </w:t>
      </w:r>
      <w:r w:rsidRPr="002705C2">
        <w:rPr>
          <w:rFonts w:ascii="PT Astra Serif" w:hAnsi="PT Astra Serif"/>
          <w:sz w:val="28"/>
          <w:szCs w:val="28"/>
        </w:rPr>
        <w:lastRenderedPageBreak/>
        <w:t>объявлении.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Представленные участниками отбора заявки, включая документы, входящие в состав заявок, участникам конкурса не возвращаются за исключением отзыва заявки участником отбора.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Участник отбора вправе изменить заявку путем подачи заявления на изменение в электронной форме (сканированная копия) в системе "Электронный бюджет" в срок не </w:t>
      </w:r>
      <w:proofErr w:type="gramStart"/>
      <w:r w:rsidRPr="002705C2">
        <w:rPr>
          <w:rFonts w:ascii="PT Astra Serif" w:hAnsi="PT Astra Serif"/>
          <w:sz w:val="28"/>
          <w:szCs w:val="28"/>
        </w:rPr>
        <w:t>позднее</w:t>
      </w:r>
      <w:proofErr w:type="gramEnd"/>
      <w:r w:rsidRPr="002705C2">
        <w:rPr>
          <w:rFonts w:ascii="PT Astra Serif" w:hAnsi="PT Astra Serif"/>
          <w:sz w:val="28"/>
          <w:szCs w:val="28"/>
        </w:rPr>
        <w:t xml:space="preserve"> чем за 5 рабочих дней до истечения срока подачи заявок.</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Возврат заявки на доработку не предусматривается.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2.9. Доступ к заявкам участников отбора открывается Министерству в системе "Электронный бюджет" </w:t>
      </w:r>
      <w:proofErr w:type="gramStart"/>
      <w:r w:rsidRPr="002705C2">
        <w:rPr>
          <w:rFonts w:ascii="PT Astra Serif" w:hAnsi="PT Astra Serif"/>
          <w:sz w:val="28"/>
          <w:szCs w:val="28"/>
        </w:rPr>
        <w:t>с даты представления</w:t>
      </w:r>
      <w:proofErr w:type="gramEnd"/>
      <w:r w:rsidRPr="002705C2">
        <w:rPr>
          <w:rFonts w:ascii="PT Astra Serif" w:hAnsi="PT Astra Serif"/>
          <w:sz w:val="28"/>
          <w:szCs w:val="28"/>
        </w:rPr>
        <w:t xml:space="preserve"> участником отбора заявки на получение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2.10. Проверка участника отбора на соответствие требованиям, установленным </w:t>
      </w:r>
      <w:hyperlink w:anchor="P709">
        <w:r w:rsidRPr="002705C2">
          <w:rPr>
            <w:rFonts w:ascii="PT Astra Serif" w:hAnsi="PT Astra Serif"/>
            <w:sz w:val="28"/>
            <w:szCs w:val="28"/>
          </w:rPr>
          <w:t>пунктом 2.5</w:t>
        </w:r>
      </w:hyperlink>
      <w:r w:rsidRPr="002705C2">
        <w:rPr>
          <w:rFonts w:ascii="PT Astra Serif" w:hAnsi="PT Astra Serif"/>
          <w:sz w:val="28"/>
          <w:szCs w:val="28"/>
        </w:rPr>
        <w:t xml:space="preserve"> настоящего Положения,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Подтверждение соответствия участника отбора требованиям, установленным </w:t>
      </w:r>
      <w:hyperlink w:anchor="P709">
        <w:r w:rsidRPr="002705C2">
          <w:rPr>
            <w:rFonts w:ascii="PT Astra Serif" w:hAnsi="PT Astra Serif"/>
            <w:sz w:val="28"/>
            <w:szCs w:val="28"/>
          </w:rPr>
          <w:t>пунктом 2.5</w:t>
        </w:r>
      </w:hyperlink>
      <w:r w:rsidRPr="002705C2">
        <w:rPr>
          <w:rFonts w:ascii="PT Astra Serif" w:hAnsi="PT Astra Serif"/>
          <w:sz w:val="28"/>
          <w:szCs w:val="28"/>
        </w:rPr>
        <w:t xml:space="preserve"> настоящего Положения,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системе "Электронный бюджет".</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Запрещается требовать от участника отбора представления документов и информации в целях подтверждения соответствия участника отбора требованиям, установленным </w:t>
      </w:r>
      <w:hyperlink w:anchor="P709">
        <w:r w:rsidRPr="002705C2">
          <w:rPr>
            <w:rFonts w:ascii="PT Astra Serif" w:hAnsi="PT Astra Serif"/>
            <w:sz w:val="28"/>
            <w:szCs w:val="28"/>
          </w:rPr>
          <w:t>пунктом 2.5</w:t>
        </w:r>
      </w:hyperlink>
      <w:r w:rsidRPr="002705C2">
        <w:rPr>
          <w:rFonts w:ascii="PT Astra Serif" w:hAnsi="PT Astra Serif"/>
          <w:sz w:val="28"/>
          <w:szCs w:val="28"/>
        </w:rPr>
        <w:t xml:space="preserve"> настоящего Положения, при наличии соответствующей информации в государственных информационных системах, доступ к которым имеется у Министерства в рамках межведомственного электронного взаимодействия, за исключением случая, если участник отбора готов представить Министерству документы и информацию по собственной инициативе.</w:t>
      </w:r>
      <w:proofErr w:type="gramEnd"/>
    </w:p>
    <w:p w:rsidR="002705C2" w:rsidRPr="002705C2" w:rsidRDefault="002705C2">
      <w:pPr>
        <w:pStyle w:val="ConsPlusNormal"/>
        <w:spacing w:before="220"/>
        <w:ind w:firstLine="540"/>
        <w:jc w:val="both"/>
        <w:rPr>
          <w:rFonts w:ascii="PT Astra Serif" w:hAnsi="PT Astra Serif"/>
          <w:sz w:val="28"/>
          <w:szCs w:val="28"/>
        </w:rPr>
      </w:pPr>
      <w:bookmarkStart w:id="41" w:name="P751"/>
      <w:bookmarkEnd w:id="41"/>
      <w:r w:rsidRPr="002705C2">
        <w:rPr>
          <w:rFonts w:ascii="PT Astra Serif" w:hAnsi="PT Astra Serif"/>
          <w:sz w:val="28"/>
          <w:szCs w:val="28"/>
        </w:rPr>
        <w:t>2.11. Министерство не позднее 20 рабочих дней со дня окончания срока приема заявок рассматривает представленные для получения Субсидии документы на предмет их соответствия требованиям, предусмотренным настоящим Положением, а также соответствия заявителей требованиям, установленным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Основаниями для отклонения заявок участников отбора на стадии </w:t>
      </w:r>
      <w:r w:rsidRPr="002705C2">
        <w:rPr>
          <w:rFonts w:ascii="PT Astra Serif" w:hAnsi="PT Astra Serif"/>
          <w:sz w:val="28"/>
          <w:szCs w:val="28"/>
        </w:rPr>
        <w:lastRenderedPageBreak/>
        <w:t>рассмотрения и оценки заявки являются: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а) несоответствие участника отбора требованиям, установленным </w:t>
      </w:r>
      <w:hyperlink w:anchor="P658">
        <w:r w:rsidRPr="002705C2">
          <w:rPr>
            <w:rFonts w:ascii="PT Astra Serif" w:hAnsi="PT Astra Serif"/>
            <w:sz w:val="28"/>
            <w:szCs w:val="28"/>
          </w:rPr>
          <w:t>пунктами 1.2</w:t>
        </w:r>
      </w:hyperlink>
      <w:r w:rsidRPr="002705C2">
        <w:rPr>
          <w:rFonts w:ascii="PT Astra Serif" w:hAnsi="PT Astra Serif"/>
          <w:sz w:val="28"/>
          <w:szCs w:val="28"/>
        </w:rPr>
        <w:t xml:space="preserve">, </w:t>
      </w:r>
      <w:hyperlink w:anchor="P709">
        <w:r w:rsidRPr="002705C2">
          <w:rPr>
            <w:rFonts w:ascii="PT Astra Serif" w:hAnsi="PT Astra Serif"/>
            <w:sz w:val="28"/>
            <w:szCs w:val="28"/>
          </w:rPr>
          <w:t>2.5</w:t>
        </w:r>
      </w:hyperlink>
      <w:r w:rsidRPr="002705C2">
        <w:rPr>
          <w:rFonts w:ascii="PT Astra Serif" w:hAnsi="PT Astra Serif"/>
          <w:sz w:val="28"/>
          <w:szCs w:val="28"/>
        </w:rPr>
        <w:t xml:space="preserve"> настоящего Положения;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б) непредставление (представление не в полном объеме) документов, указанных в объявлении о проведении отбора, обязательных к представлению участником отбора, предусмотренных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 несоответствие представленных участником отбора заявления и (или) документов требованиям, установленным в объявлении о проведении отбора, предусмотренных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г) недостоверность информации, содержащейся в документах, представленных участником отбора в целях подтверждения соответствия требованиям, установленным настоящим Положением;</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 подача участником отбора заявки после даты и (или) времени, определенных для подачи заявок;</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е) отсутствие у участника отбора лицензии на осуществление образовательной деятельности.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Отбор признается несостоявшимся в следующих случаях:</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а) в течение срока приема заявок не подано ни одной заявки;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б) по результатам рассмотрения заявок отклонены все заявки.</w:t>
      </w:r>
    </w:p>
    <w:p w:rsidR="002705C2" w:rsidRPr="002705C2" w:rsidRDefault="002705C2">
      <w:pPr>
        <w:pStyle w:val="ConsPlusNormal"/>
        <w:spacing w:before="220"/>
        <w:ind w:firstLine="540"/>
        <w:jc w:val="both"/>
        <w:rPr>
          <w:rFonts w:ascii="PT Astra Serif" w:hAnsi="PT Astra Serif"/>
          <w:sz w:val="28"/>
          <w:szCs w:val="28"/>
        </w:rPr>
      </w:pPr>
      <w:bookmarkStart w:id="42" w:name="P762"/>
      <w:bookmarkEnd w:id="42"/>
      <w:r w:rsidRPr="002705C2">
        <w:rPr>
          <w:rFonts w:ascii="PT Astra Serif" w:hAnsi="PT Astra Serif"/>
          <w:sz w:val="28"/>
          <w:szCs w:val="28"/>
        </w:rPr>
        <w:t>2.12. Основаниями для отказа в предоставлении Субсидии являются: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несоответствие документов, представленных получателем Субсидии, требованиям, определенным </w:t>
      </w:r>
      <w:hyperlink w:anchor="P718">
        <w:r w:rsidRPr="002705C2">
          <w:rPr>
            <w:rFonts w:ascii="PT Astra Serif" w:hAnsi="PT Astra Serif"/>
            <w:sz w:val="28"/>
            <w:szCs w:val="28"/>
          </w:rPr>
          <w:t>пунктом 2.6</w:t>
        </w:r>
      </w:hyperlink>
      <w:r w:rsidRPr="002705C2">
        <w:rPr>
          <w:rFonts w:ascii="PT Astra Serif" w:hAnsi="PT Astra Serif"/>
          <w:sz w:val="28"/>
          <w:szCs w:val="28"/>
        </w:rPr>
        <w:t xml:space="preserve"> настоящего Положения, или непредставление (представление не в полном объеме) документов, обязательных к представлению получателем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установление факта недостоверности представленной получателем Субсидии информации.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2.13. При наличии оснований, указанных в </w:t>
      </w:r>
      <w:hyperlink w:anchor="P751">
        <w:r w:rsidRPr="002705C2">
          <w:rPr>
            <w:rFonts w:ascii="PT Astra Serif" w:hAnsi="PT Astra Serif"/>
            <w:sz w:val="28"/>
            <w:szCs w:val="28"/>
          </w:rPr>
          <w:t>пунктах 2.11</w:t>
        </w:r>
      </w:hyperlink>
      <w:r w:rsidRPr="002705C2">
        <w:rPr>
          <w:rFonts w:ascii="PT Astra Serif" w:hAnsi="PT Astra Serif"/>
          <w:sz w:val="28"/>
          <w:szCs w:val="28"/>
        </w:rPr>
        <w:t xml:space="preserve">, </w:t>
      </w:r>
      <w:hyperlink w:anchor="P762">
        <w:r w:rsidRPr="002705C2">
          <w:rPr>
            <w:rFonts w:ascii="PT Astra Serif" w:hAnsi="PT Astra Serif"/>
            <w:sz w:val="28"/>
            <w:szCs w:val="28"/>
          </w:rPr>
          <w:t>2.12</w:t>
        </w:r>
      </w:hyperlink>
      <w:r w:rsidRPr="002705C2">
        <w:rPr>
          <w:rFonts w:ascii="PT Astra Serif" w:hAnsi="PT Astra Serif"/>
          <w:sz w:val="28"/>
          <w:szCs w:val="28"/>
        </w:rPr>
        <w:t xml:space="preserve"> настоящего Положения, Министерством принимается решение об отклонении заявки участника отбора и (или) об отказе в предоставлении Субсидии соответственно.</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2.14. По результатам проведения оценки документов осуществляется ранжирование участников отбора, определяемое исходя из очередности поступления заявок с указанием очередности номеров.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При прочих равных условиях преимущественным правом на заключение </w:t>
      </w:r>
      <w:r w:rsidRPr="002705C2">
        <w:rPr>
          <w:rFonts w:ascii="PT Astra Serif" w:hAnsi="PT Astra Serif"/>
          <w:sz w:val="28"/>
          <w:szCs w:val="28"/>
        </w:rPr>
        <w:lastRenderedPageBreak/>
        <w:t>Соглашения обладает участник отбора, имеющий более раннюю регистрацию подачи документов.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2.15. Протокол вскрытия заявок автоматически формируется на Едином портале и подписывается в системе "Электронный бюджет" усиленной квалифицированной электронной подписью министра образования области или уполномоченного им должностного лица, а также размещается на Едином портале не позднее одного рабочего дня, следующего за днем его подписания.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Протокол подведения итогов отбора автоматически формируется на Едином </w:t>
      </w:r>
      <w:proofErr w:type="gramStart"/>
      <w:r w:rsidRPr="002705C2">
        <w:rPr>
          <w:rFonts w:ascii="PT Astra Serif" w:hAnsi="PT Astra Serif"/>
          <w:sz w:val="28"/>
          <w:szCs w:val="28"/>
        </w:rPr>
        <w:t>портале</w:t>
      </w:r>
      <w:proofErr w:type="gramEnd"/>
      <w:r w:rsidRPr="002705C2">
        <w:rPr>
          <w:rFonts w:ascii="PT Astra Serif" w:hAnsi="PT Astra Serif"/>
          <w:sz w:val="28"/>
          <w:szCs w:val="28"/>
        </w:rPr>
        <w:t xml:space="preserve"> на основании результатов определения победителя (победителей) отбора и подписывается усиленной квалифицированной электронной подписью министра образования области или уполномоченного им должностного лица в системе "Электронный бюджет", а также на Едином портале, не позднее одного рабочего дня, следующего за днем его подписания.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Внесение изменений в протокол рассмотрения заявок осуществляется не позднее 10 календарных дней со дня </w:t>
      </w:r>
      <w:proofErr w:type="gramStart"/>
      <w:r w:rsidRPr="002705C2">
        <w:rPr>
          <w:rFonts w:ascii="PT Astra Serif" w:hAnsi="PT Astra Serif"/>
          <w:sz w:val="28"/>
          <w:szCs w:val="28"/>
        </w:rPr>
        <w:t>подписания первой версии протокола рассмотрения заявок</w:t>
      </w:r>
      <w:proofErr w:type="gramEnd"/>
      <w:r w:rsidRPr="002705C2">
        <w:rPr>
          <w:rFonts w:ascii="PT Astra Serif" w:hAnsi="PT Astra Serif"/>
          <w:sz w:val="28"/>
          <w:szCs w:val="28"/>
        </w:rPr>
        <w:t xml:space="preserve"> путем формирования новой версии указанного протокола с указанием причин внесения изменений.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Протокол подведения итогов отбора считается принятием решения о предоставлении Субсидии. Распределение Субсидии между участниками отбора осуществляется в пределах лимитов бюджетных обязательств, доведенных до Министерства на текущий финансовый год.</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 случае</w:t>
      </w:r>
      <w:proofErr w:type="gramStart"/>
      <w:r w:rsidRPr="002705C2">
        <w:rPr>
          <w:rFonts w:ascii="PT Astra Serif" w:hAnsi="PT Astra Serif"/>
          <w:sz w:val="28"/>
          <w:szCs w:val="28"/>
        </w:rPr>
        <w:t>,</w:t>
      </w:r>
      <w:proofErr w:type="gramEnd"/>
      <w:r w:rsidRPr="002705C2">
        <w:rPr>
          <w:rFonts w:ascii="PT Astra Serif" w:hAnsi="PT Astra Serif"/>
          <w:sz w:val="28"/>
          <w:szCs w:val="28"/>
        </w:rPr>
        <w:t xml:space="preserve"> если объем Субсидии, распределяемый в рамках отбора, больше размера Субсидии, указанного в заявке участника отбора, которому присвоен первый порядковый номер, оставшийся размер Субсидии распределяется между остальными участниками отбора, включенными в рейтинг.</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Каждому следующему участнику отбора, в порядке убывания рейтинга, распределяется размер Субсидии, установленной по итогам рассмотрения и оценки заявки, в пределах лимитов бюджетного финансирования, установленного для предоставления Субсидии, до полного распределения указанных средств.</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2.16. Протокол подведения итогов отбора включает следующие сведения: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дата, время и место проведения рассмотрения заявок;</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информация об участниках отбора, заявки которых были рассмотрены;</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информация об участниках отбора, заявки которых были отклонены, с </w:t>
      </w:r>
      <w:r w:rsidRPr="002705C2">
        <w:rPr>
          <w:rFonts w:ascii="PT Astra Serif" w:hAnsi="PT Astra Serif"/>
          <w:sz w:val="28"/>
          <w:szCs w:val="28"/>
        </w:rPr>
        <w:lastRenderedPageBreak/>
        <w:t>указанием причин их отклонения, в том числе положений объявления о проведении отбора, которым не соответствуют заявки;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наименование получателей Субсидии, с которыми заключается соглашение о предоставлении Субсидии, и размер предоставляемой им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2.17. За недостоверность сведений, содержащихся в представленных документах, получатель Субсидии несет ответственность в соответствии с действующим законодательством Российской Федерации.</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t>3. Условия и порядок предоставления Субсидии</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3.1. Предоставление Субсидии из областного бюджета осуществляется при условии заключения Соглашения между Министерством и участником отбора, в отношении которого принято решение о предоставлении Субсидии, по типовой форме, утвержденной приказом министерства финансов области.</w:t>
      </w:r>
    </w:p>
    <w:p w:rsidR="002705C2" w:rsidRPr="002705C2" w:rsidRDefault="002705C2">
      <w:pPr>
        <w:pStyle w:val="ConsPlusNormal"/>
        <w:spacing w:before="220"/>
        <w:ind w:firstLine="540"/>
        <w:jc w:val="both"/>
        <w:rPr>
          <w:rFonts w:ascii="PT Astra Serif" w:hAnsi="PT Astra Serif"/>
          <w:sz w:val="28"/>
          <w:szCs w:val="28"/>
        </w:rPr>
      </w:pPr>
      <w:bookmarkStart w:id="43" w:name="P784"/>
      <w:bookmarkEnd w:id="43"/>
      <w:r w:rsidRPr="002705C2">
        <w:rPr>
          <w:rFonts w:ascii="PT Astra Serif" w:hAnsi="PT Astra Serif"/>
          <w:sz w:val="28"/>
          <w:szCs w:val="28"/>
        </w:rPr>
        <w:t>3.2. В течение 3 рабочих дней со дня принятия решения о предоставлении Субсидии между Министерством и получателем Субсидии подписывается Соглашение в двух экземплярах на текущий финансовый год.</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3.3. Получатель Субсидии признается уклонившимся от заключения Соглашения в случае его </w:t>
      </w:r>
      <w:proofErr w:type="spellStart"/>
      <w:r w:rsidRPr="002705C2">
        <w:rPr>
          <w:rFonts w:ascii="PT Astra Serif" w:hAnsi="PT Astra Serif"/>
          <w:sz w:val="28"/>
          <w:szCs w:val="28"/>
        </w:rPr>
        <w:t>неподписания</w:t>
      </w:r>
      <w:proofErr w:type="spellEnd"/>
      <w:r w:rsidRPr="002705C2">
        <w:rPr>
          <w:rFonts w:ascii="PT Astra Serif" w:hAnsi="PT Astra Serif"/>
          <w:sz w:val="28"/>
          <w:szCs w:val="28"/>
        </w:rPr>
        <w:t xml:space="preserve"> в срок, указанный в </w:t>
      </w:r>
      <w:hyperlink w:anchor="P784">
        <w:r w:rsidRPr="002705C2">
          <w:rPr>
            <w:rFonts w:ascii="PT Astra Serif" w:hAnsi="PT Astra Serif"/>
            <w:sz w:val="28"/>
            <w:szCs w:val="28"/>
          </w:rPr>
          <w:t>пункте 3.2</w:t>
        </w:r>
      </w:hyperlink>
      <w:r w:rsidRPr="002705C2">
        <w:rPr>
          <w:rFonts w:ascii="PT Astra Serif" w:hAnsi="PT Astra Serif"/>
          <w:sz w:val="28"/>
          <w:szCs w:val="28"/>
        </w:rPr>
        <w:t xml:space="preserve"> настоящего Положения.</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3.4. Обязательными условиями предоставления Субсидии, включаемыми в Соглашение, являются обязательства получателя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о достижении результатов предоставления Субсидии и представлении в Министерство отчета о достижении результатов предоставления Субсидии;</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о согласии на осуществление в отношении получателя Субсидии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области (по согласованию) соблюдения получателем Субсидии порядка и условий предоставления Субсидии в соответствии со </w:t>
      </w:r>
      <w:hyperlink r:id="rId139">
        <w:r w:rsidRPr="002705C2">
          <w:rPr>
            <w:rFonts w:ascii="PT Astra Serif" w:hAnsi="PT Astra Serif"/>
            <w:sz w:val="28"/>
            <w:szCs w:val="28"/>
          </w:rPr>
          <w:t>статьями 268.1</w:t>
        </w:r>
      </w:hyperlink>
      <w:r w:rsidRPr="002705C2">
        <w:rPr>
          <w:rFonts w:ascii="PT Astra Serif" w:hAnsi="PT Astra Serif"/>
          <w:sz w:val="28"/>
          <w:szCs w:val="28"/>
        </w:rPr>
        <w:t xml:space="preserve"> и </w:t>
      </w:r>
      <w:hyperlink r:id="rId140">
        <w:r w:rsidRPr="002705C2">
          <w:rPr>
            <w:rFonts w:ascii="PT Astra Serif" w:hAnsi="PT Astra Serif"/>
            <w:sz w:val="28"/>
            <w:szCs w:val="28"/>
          </w:rPr>
          <w:t>269.2</w:t>
        </w:r>
      </w:hyperlink>
      <w:r w:rsidRPr="002705C2">
        <w:rPr>
          <w:rFonts w:ascii="PT Astra Serif" w:hAnsi="PT Astra Serif"/>
          <w:sz w:val="28"/>
          <w:szCs w:val="28"/>
        </w:rPr>
        <w:t xml:space="preserve"> Бюджетного кодекса Российской Федерации;;</w:t>
      </w:r>
      <w:proofErr w:type="gramEnd"/>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(в ред. </w:t>
      </w:r>
      <w:hyperlink r:id="rId141">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19.05.2022 N 387-П)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о включении в Соглашение в случае уменьшения Министерству как получателю бюджетных средств ранее доведенных лимитов бюджетных обязательств на предоставление Субсидии на соответствующий финансовый год, приводящего к невозможности предоставления Субсидии в размере, определенном в Соглашении, условия о согласовании новых условий </w:t>
      </w:r>
      <w:r w:rsidRPr="002705C2">
        <w:rPr>
          <w:rFonts w:ascii="PT Astra Serif" w:hAnsi="PT Astra Serif"/>
          <w:sz w:val="28"/>
          <w:szCs w:val="28"/>
        </w:rPr>
        <w:lastRenderedPageBreak/>
        <w:t xml:space="preserve">Соглашения или о расторжении Соглашения при </w:t>
      </w:r>
      <w:proofErr w:type="spellStart"/>
      <w:r w:rsidRPr="002705C2">
        <w:rPr>
          <w:rFonts w:ascii="PT Astra Serif" w:hAnsi="PT Astra Serif"/>
          <w:sz w:val="28"/>
          <w:szCs w:val="28"/>
        </w:rPr>
        <w:t>недостижении</w:t>
      </w:r>
      <w:proofErr w:type="spellEnd"/>
      <w:r w:rsidRPr="002705C2">
        <w:rPr>
          <w:rFonts w:ascii="PT Astra Serif" w:hAnsi="PT Astra Serif"/>
          <w:sz w:val="28"/>
          <w:szCs w:val="28"/>
        </w:rPr>
        <w:t xml:space="preserve"> согласия по новым условиям.</w:t>
      </w:r>
    </w:p>
    <w:p w:rsidR="002705C2" w:rsidRPr="002705C2" w:rsidRDefault="002705C2">
      <w:pPr>
        <w:pStyle w:val="ConsPlusNormal"/>
        <w:spacing w:before="220"/>
        <w:ind w:firstLine="540"/>
        <w:jc w:val="both"/>
        <w:rPr>
          <w:rFonts w:ascii="PT Astra Serif" w:hAnsi="PT Astra Serif"/>
          <w:sz w:val="28"/>
          <w:szCs w:val="28"/>
        </w:rPr>
      </w:pPr>
      <w:bookmarkStart w:id="44" w:name="P791"/>
      <w:bookmarkEnd w:id="44"/>
      <w:r w:rsidRPr="002705C2">
        <w:rPr>
          <w:rFonts w:ascii="PT Astra Serif" w:hAnsi="PT Astra Serif"/>
          <w:sz w:val="28"/>
          <w:szCs w:val="28"/>
        </w:rPr>
        <w:t>3.5. Результат предоставления субсидии - оказание услуг: оказана поддержка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первая в ред. </w:t>
      </w:r>
      <w:hyperlink r:id="rId142">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Части вторая - третья исключены. - </w:t>
      </w:r>
      <w:hyperlink r:id="rId143">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06.12.2022 N 1195-П.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Значения результатов предоставления Субсидии устанавливаются в Соглашении.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ч</w:t>
      </w:r>
      <w:proofErr w:type="gramEnd"/>
      <w:r w:rsidRPr="002705C2">
        <w:rPr>
          <w:rFonts w:ascii="PT Astra Serif" w:hAnsi="PT Astra Serif"/>
          <w:sz w:val="28"/>
          <w:szCs w:val="28"/>
        </w:rPr>
        <w:t xml:space="preserve">асть четвертая в ред. </w:t>
      </w:r>
      <w:hyperlink r:id="rId144">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06.12.2022 N 1195-П)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Значения результатов предоставления Субсидии должны быть достигнуты не позднее 31 декабря текущего финансового года.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3.6. Предоставление Субсидии осуществляется на основании заключенного Соглашения путем перечисления средств Субсидии на расчетный счет, открытый получателем Субсидии в кредитной организации, не позднее 10-го рабочего дня, следующего за днем принятия решения о предоставлении Субсидии.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ч</w:t>
      </w:r>
      <w:proofErr w:type="gramEnd"/>
      <w:r w:rsidRPr="002705C2">
        <w:rPr>
          <w:rFonts w:ascii="PT Astra Serif" w:hAnsi="PT Astra Serif"/>
          <w:sz w:val="28"/>
          <w:szCs w:val="28"/>
        </w:rPr>
        <w:t xml:space="preserve">асть первая в ред. </w:t>
      </w:r>
      <w:hyperlink r:id="rId145">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18.04.2025 N 344-П)</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Получатель Субсидии представляет в Министерство в срок, установленный Соглашением, отчет о затратах, подлежащих возмещению за счет Субсидии, а также платежные документы, подтверждающие фактически произведенные затраты на приобретение учебных пособий, средств обучения, игр, игрушек (договор, счет (товарный чек), накладная, платежные поручения и т.п.).</w:t>
      </w:r>
      <w:proofErr w:type="gramEnd"/>
      <w:r w:rsidRPr="002705C2">
        <w:rPr>
          <w:rFonts w:ascii="PT Astra Serif" w:hAnsi="PT Astra Serif"/>
          <w:sz w:val="28"/>
          <w:szCs w:val="28"/>
        </w:rPr>
        <w:t xml:space="preserve"> Министерство рассматривает полученные документы в течение 3 рабочих дней и принимает решение о предоставлении Субсидии или отказе в предоставлении Субсидии.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вторая в ред. </w:t>
      </w:r>
      <w:hyperlink r:id="rId146">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18.04.2025 N 344-П)</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Предоставление Субсидии осуществляется путем перечисления средств за фактически предоставленные услуги за предыдущий период на основании отчета о затратах, подлежащих возмещению за счет Субсидии, в пределах размера, определенного на текущий финансовый год, в соответствии с </w:t>
      </w:r>
      <w:hyperlink w:anchor="P812">
        <w:r w:rsidRPr="002705C2">
          <w:rPr>
            <w:rFonts w:ascii="PT Astra Serif" w:hAnsi="PT Astra Serif"/>
            <w:sz w:val="28"/>
            <w:szCs w:val="28"/>
          </w:rPr>
          <w:t>пунктами 3.9</w:t>
        </w:r>
      </w:hyperlink>
      <w:r w:rsidRPr="002705C2">
        <w:rPr>
          <w:rFonts w:ascii="PT Astra Serif" w:hAnsi="PT Astra Serif"/>
          <w:sz w:val="28"/>
          <w:szCs w:val="28"/>
        </w:rPr>
        <w:t xml:space="preserve"> - </w:t>
      </w:r>
      <w:hyperlink w:anchor="P821">
        <w:r w:rsidRPr="002705C2">
          <w:rPr>
            <w:rFonts w:ascii="PT Astra Serif" w:hAnsi="PT Astra Serif"/>
            <w:sz w:val="28"/>
            <w:szCs w:val="28"/>
          </w:rPr>
          <w:t>3.10</w:t>
        </w:r>
      </w:hyperlink>
      <w:r w:rsidRPr="002705C2">
        <w:rPr>
          <w:rFonts w:ascii="PT Astra Serif" w:hAnsi="PT Astra Serif"/>
          <w:sz w:val="28"/>
          <w:szCs w:val="28"/>
        </w:rPr>
        <w:t xml:space="preserve"> настоящего Положения, а также представленных </w:t>
      </w:r>
      <w:r w:rsidRPr="002705C2">
        <w:rPr>
          <w:rFonts w:ascii="PT Astra Serif" w:hAnsi="PT Astra Serif"/>
          <w:sz w:val="28"/>
          <w:szCs w:val="28"/>
        </w:rPr>
        <w:lastRenderedPageBreak/>
        <w:t>платежных документов, подтверждающих фактически произведенные затраты на приобретение учебных пособий, средств обучения игр, игрушек (договор, счет (товарный чек</w:t>
      </w:r>
      <w:proofErr w:type="gramEnd"/>
      <w:r w:rsidRPr="002705C2">
        <w:rPr>
          <w:rFonts w:ascii="PT Astra Serif" w:hAnsi="PT Astra Serif"/>
          <w:sz w:val="28"/>
          <w:szCs w:val="28"/>
        </w:rPr>
        <w:t>), накладная, платежные поручения и т.п.). Субсидия за декабрь текущего года предоставляется получателю Субсидии не позднее 31 декабря соответствующего финансового года.</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ч</w:t>
      </w:r>
      <w:proofErr w:type="gramEnd"/>
      <w:r w:rsidRPr="002705C2">
        <w:rPr>
          <w:rFonts w:ascii="PT Astra Serif" w:hAnsi="PT Astra Serif"/>
          <w:sz w:val="28"/>
          <w:szCs w:val="28"/>
        </w:rPr>
        <w:t xml:space="preserve">асть третья в ред. </w:t>
      </w:r>
      <w:hyperlink r:id="rId147">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18.04.2025 N 344-П)</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Между Министерством и получателем Субсидии может быть заключено дополнительное Соглашение к Соглашению (в том числе о расторжении соглашения) о предоставлении Субсидии в соответствии с типовыми формами, установленными министерством финансов области, в случаях изменения реквизитов сторон и (или) исправления технических ошибок, корректировок согласно </w:t>
      </w:r>
      <w:hyperlink w:anchor="P821">
        <w:r w:rsidRPr="002705C2">
          <w:rPr>
            <w:rFonts w:ascii="PT Astra Serif" w:hAnsi="PT Astra Serif"/>
            <w:sz w:val="28"/>
            <w:szCs w:val="28"/>
          </w:rPr>
          <w:t>пункту 3.10</w:t>
        </w:r>
      </w:hyperlink>
      <w:r w:rsidRPr="002705C2">
        <w:rPr>
          <w:rFonts w:ascii="PT Astra Serif" w:hAnsi="PT Astra Serif"/>
          <w:sz w:val="28"/>
          <w:szCs w:val="28"/>
        </w:rPr>
        <w:t xml:space="preserve"> настоящего Положения, а также в случае уменьшения Министерству ранее доведенных лимитов бюджетных обязательств, приводящего к невозможности</w:t>
      </w:r>
      <w:proofErr w:type="gramEnd"/>
      <w:r w:rsidRPr="002705C2">
        <w:rPr>
          <w:rFonts w:ascii="PT Astra Serif" w:hAnsi="PT Astra Serif"/>
          <w:sz w:val="28"/>
          <w:szCs w:val="28"/>
        </w:rPr>
        <w:t xml:space="preserve"> предоставления Субсидии в размере, определенном в Соглашении.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пятая введена </w:t>
      </w:r>
      <w:hyperlink r:id="rId148">
        <w:r w:rsidRPr="002705C2">
          <w:rPr>
            <w:rFonts w:ascii="PT Astra Serif" w:hAnsi="PT Astra Serif"/>
            <w:sz w:val="28"/>
            <w:szCs w:val="28"/>
          </w:rPr>
          <w:t>постановлением</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Дополнительное Соглашение заключается в течение 5 рабочих дней со дня обращения получателя Субсидии, содержащего предложения о внесении изменений в Соглашение или о расторжении Соглашения.</w:t>
      </w:r>
    </w:p>
    <w:p w:rsidR="002705C2" w:rsidRPr="002705C2" w:rsidRDefault="002705C2">
      <w:pPr>
        <w:pStyle w:val="ConsPlusNormal"/>
        <w:spacing w:before="220"/>
        <w:ind w:firstLine="540"/>
        <w:jc w:val="both"/>
        <w:rPr>
          <w:rFonts w:ascii="PT Astra Serif" w:hAnsi="PT Astra Serif"/>
          <w:sz w:val="28"/>
          <w:szCs w:val="28"/>
        </w:rPr>
      </w:pPr>
      <w:bookmarkStart w:id="45" w:name="P807"/>
      <w:bookmarkEnd w:id="45"/>
      <w:r w:rsidRPr="002705C2">
        <w:rPr>
          <w:rFonts w:ascii="PT Astra Serif" w:hAnsi="PT Astra Serif"/>
          <w:sz w:val="28"/>
          <w:szCs w:val="28"/>
        </w:rPr>
        <w:t xml:space="preserve">3.7. </w:t>
      </w:r>
      <w:proofErr w:type="gramStart"/>
      <w:r w:rsidRPr="002705C2">
        <w:rPr>
          <w:rFonts w:ascii="PT Astra Serif" w:hAnsi="PT Astra Serif"/>
          <w:sz w:val="28"/>
          <w:szCs w:val="28"/>
        </w:rPr>
        <w:t>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неиспользованных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w:t>
      </w:r>
      <w:proofErr w:type="gramEnd"/>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В случае начала реорганизации, ликвидации, банкротства получателя Субсидии, приостановки деятельности либо окончания срока действия лицензии на осуществление образовательной деятельности получатель Субсидии обязан письменно уведомить Министерство об указанных обстоятельствах не позднее 1 рабочего дня со дня их наступления.</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3.7 в ред. </w:t>
      </w:r>
      <w:hyperlink r:id="rId149">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 xml:space="preserve">3.8. Министерство в течение 10 рабочих дней с момента получения уведомления об обстоятельствах, указанных в </w:t>
      </w:r>
      <w:hyperlink w:anchor="P807">
        <w:r w:rsidRPr="002705C2">
          <w:rPr>
            <w:rFonts w:ascii="PT Astra Serif" w:hAnsi="PT Astra Serif"/>
            <w:sz w:val="28"/>
            <w:szCs w:val="28"/>
          </w:rPr>
          <w:t>пункте 3.7</w:t>
        </w:r>
      </w:hyperlink>
      <w:r w:rsidRPr="002705C2">
        <w:rPr>
          <w:rFonts w:ascii="PT Astra Serif" w:hAnsi="PT Astra Serif"/>
          <w:sz w:val="28"/>
          <w:szCs w:val="28"/>
        </w:rPr>
        <w:t xml:space="preserve"> настоящего Положения, принимает решение о прекращении предоставления Субсидии и уведомляет получателя Субсидии о прекращении предоставления Субсидии, направив уведомление получателю Субсидии.</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Предоставление Субсидии в случаях, предусмотренных </w:t>
      </w:r>
      <w:hyperlink w:anchor="P807">
        <w:r w:rsidRPr="002705C2">
          <w:rPr>
            <w:rFonts w:ascii="PT Astra Serif" w:hAnsi="PT Astra Serif"/>
            <w:sz w:val="28"/>
            <w:szCs w:val="28"/>
          </w:rPr>
          <w:t>пунктом 3.7</w:t>
        </w:r>
      </w:hyperlink>
      <w:r w:rsidRPr="002705C2">
        <w:rPr>
          <w:rFonts w:ascii="PT Astra Serif" w:hAnsi="PT Astra Serif"/>
          <w:sz w:val="28"/>
          <w:szCs w:val="28"/>
        </w:rPr>
        <w:t xml:space="preserve"> настоящего Положения, прекращается с месяца наступления этих случаев.</w:t>
      </w:r>
    </w:p>
    <w:p w:rsidR="002705C2" w:rsidRPr="002705C2" w:rsidRDefault="002705C2">
      <w:pPr>
        <w:pStyle w:val="ConsPlusNormal"/>
        <w:spacing w:before="220"/>
        <w:ind w:firstLine="540"/>
        <w:jc w:val="both"/>
        <w:rPr>
          <w:rFonts w:ascii="PT Astra Serif" w:hAnsi="PT Astra Serif"/>
          <w:sz w:val="28"/>
          <w:szCs w:val="28"/>
        </w:rPr>
      </w:pPr>
      <w:bookmarkStart w:id="46" w:name="P812"/>
      <w:bookmarkEnd w:id="46"/>
      <w:r w:rsidRPr="002705C2">
        <w:rPr>
          <w:rFonts w:ascii="PT Astra Serif" w:hAnsi="PT Astra Serif"/>
          <w:sz w:val="28"/>
          <w:szCs w:val="28"/>
        </w:rPr>
        <w:t>3.9. Размер Субсидии, рассчитывается по формуле:</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(в ред. </w:t>
      </w:r>
      <w:hyperlink r:id="rId150">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center"/>
        <w:rPr>
          <w:rFonts w:ascii="PT Astra Serif" w:hAnsi="PT Astra Serif"/>
          <w:sz w:val="28"/>
          <w:szCs w:val="28"/>
        </w:rPr>
      </w:pPr>
      <w:r w:rsidRPr="002705C2">
        <w:rPr>
          <w:rFonts w:ascii="PT Astra Serif" w:hAnsi="PT Astra Serif"/>
          <w:noProof/>
          <w:position w:val="-28"/>
          <w:sz w:val="28"/>
          <w:szCs w:val="28"/>
        </w:rPr>
        <w:drawing>
          <wp:inline distT="0" distB="0" distL="0" distR="0" wp14:anchorId="50258FAF" wp14:editId="4C061865">
            <wp:extent cx="1791970" cy="50292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91970" cy="502920"/>
                    </a:xfrm>
                    <a:prstGeom prst="rect">
                      <a:avLst/>
                    </a:prstGeom>
                    <a:noFill/>
                    <a:ln>
                      <a:noFill/>
                    </a:ln>
                  </pic:spPr>
                </pic:pic>
              </a:graphicData>
            </a:graphic>
          </wp:inline>
        </w:drawing>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proofErr w:type="gramStart"/>
      <w:r w:rsidRPr="002705C2">
        <w:rPr>
          <w:rFonts w:ascii="PT Astra Serif" w:hAnsi="PT Astra Serif"/>
          <w:sz w:val="28"/>
          <w:szCs w:val="28"/>
        </w:rPr>
        <w:t>w = 1, 2, 3, 4, 5 - возрастные группы (1 - группы для детей в возрасте до трех лет, 2 - группы для детей в возрасте трех и более лет, 3 - разновозрастные группы для детей любых двух возрастов (от двух месяцев до трех лет), 4 - разновозрастные группы для детей любых двух возрастов (от трех до семи лет), 5 - разновозрастные группы для детей любых</w:t>
      </w:r>
      <w:proofErr w:type="gramEnd"/>
      <w:r w:rsidRPr="002705C2">
        <w:rPr>
          <w:rFonts w:ascii="PT Astra Serif" w:hAnsi="PT Astra Serif"/>
          <w:sz w:val="28"/>
          <w:szCs w:val="28"/>
        </w:rPr>
        <w:t xml:space="preserve"> трех возрастов (от трех до семи лет);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k = 1, 2, 3 - категории воспитанников дошкольных групп (1 - дети, посещающие общеразвивающие группы, 2 - дети с ограниченными возможностями здоровья и дети-инвалиды, посещающие комбинированные или компенсирующие группы, 3 - дети, посещающие оздоровительные группы (для часто болеющих детей);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noProof/>
          <w:position w:val="-9"/>
          <w:sz w:val="28"/>
          <w:szCs w:val="28"/>
        </w:rPr>
        <w:drawing>
          <wp:inline distT="0" distB="0" distL="0" distR="0" wp14:anchorId="18460A2D" wp14:editId="520121FC">
            <wp:extent cx="241300"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2705C2">
        <w:rPr>
          <w:rFonts w:ascii="PT Astra Serif" w:hAnsi="PT Astra Serif"/>
          <w:sz w:val="28"/>
          <w:szCs w:val="28"/>
        </w:rPr>
        <w:t xml:space="preserve"> - норматив финансового обеспечения образовательной деятельности в расчете на одного воспитанника дошкольного возраста k-й категории w-й возрастной группы, установленный для муниципальной дошкольной образовательной организации </w:t>
      </w:r>
      <w:hyperlink r:id="rId151">
        <w:r w:rsidRPr="002705C2">
          <w:rPr>
            <w:rFonts w:ascii="PT Astra Serif" w:hAnsi="PT Astra Serif"/>
            <w:sz w:val="28"/>
            <w:szCs w:val="28"/>
          </w:rPr>
          <w:t>Законом</w:t>
        </w:r>
      </w:hyperlink>
      <w:r w:rsidRPr="002705C2">
        <w:rPr>
          <w:rFonts w:ascii="PT Astra Serif" w:hAnsi="PT Astra Serif"/>
          <w:sz w:val="28"/>
          <w:szCs w:val="28"/>
        </w:rPr>
        <w:t xml:space="preserve"> Саратовской области "Об утверждении нормативов финансового обеспечения образовательной деятельности муниципальных дошкольных образовательных организаций";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noProof/>
          <w:position w:val="-9"/>
          <w:sz w:val="28"/>
          <w:szCs w:val="28"/>
        </w:rPr>
        <w:drawing>
          <wp:inline distT="0" distB="0" distL="0" distR="0" wp14:anchorId="5762EBE9" wp14:editId="0901408F">
            <wp:extent cx="283210" cy="26225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3210" cy="262255"/>
                    </a:xfrm>
                    <a:prstGeom prst="rect">
                      <a:avLst/>
                    </a:prstGeom>
                    <a:noFill/>
                    <a:ln>
                      <a:noFill/>
                    </a:ln>
                  </pic:spPr>
                </pic:pic>
              </a:graphicData>
            </a:graphic>
          </wp:inline>
        </w:drawing>
      </w:r>
      <w:r w:rsidRPr="002705C2">
        <w:rPr>
          <w:rFonts w:ascii="PT Astra Serif" w:hAnsi="PT Astra Serif"/>
          <w:sz w:val="28"/>
          <w:szCs w:val="28"/>
        </w:rPr>
        <w:t xml:space="preserve"> - численность воспитанников k-й категории w-й возрастной группы i-ого получателя в соответствующем финансовом году.</w:t>
      </w:r>
    </w:p>
    <w:p w:rsidR="002705C2" w:rsidRPr="002705C2" w:rsidRDefault="002705C2">
      <w:pPr>
        <w:pStyle w:val="ConsPlusNormal"/>
        <w:spacing w:before="220"/>
        <w:ind w:firstLine="540"/>
        <w:jc w:val="both"/>
        <w:rPr>
          <w:rFonts w:ascii="PT Astra Serif" w:hAnsi="PT Astra Serif"/>
          <w:sz w:val="28"/>
          <w:szCs w:val="28"/>
        </w:rPr>
      </w:pPr>
      <w:bookmarkStart w:id="47" w:name="P821"/>
      <w:bookmarkEnd w:id="47"/>
      <w:r w:rsidRPr="002705C2">
        <w:rPr>
          <w:rFonts w:ascii="PT Astra Serif" w:hAnsi="PT Astra Serif"/>
          <w:sz w:val="28"/>
          <w:szCs w:val="28"/>
        </w:rPr>
        <w:t>3.10. Соглашение подлежит корректировке в течение финансового года в случае изменения величины нормативов на реализацию образовательных программ дошкольного образования для муниципальных дошкольных образовательных учреждений и (или) численности воспитанников по образовательным программам дошкольного образования.</w:t>
      </w:r>
    </w:p>
    <w:p w:rsidR="002705C2" w:rsidRPr="002705C2" w:rsidRDefault="002705C2">
      <w:pPr>
        <w:pStyle w:val="ConsPlusNormal"/>
        <w:spacing w:before="220"/>
        <w:ind w:firstLine="540"/>
        <w:jc w:val="both"/>
        <w:rPr>
          <w:rFonts w:ascii="PT Astra Serif" w:hAnsi="PT Astra Serif"/>
          <w:sz w:val="28"/>
          <w:szCs w:val="28"/>
        </w:rPr>
      </w:pPr>
      <w:proofErr w:type="gramStart"/>
      <w:r w:rsidRPr="002705C2">
        <w:rPr>
          <w:rFonts w:ascii="PT Astra Serif" w:hAnsi="PT Astra Serif"/>
          <w:sz w:val="28"/>
          <w:szCs w:val="28"/>
        </w:rPr>
        <w:t xml:space="preserve">Корректировка Соглашения в текущем финансовому году (за </w:t>
      </w:r>
      <w:r w:rsidRPr="002705C2">
        <w:rPr>
          <w:rFonts w:ascii="PT Astra Serif" w:hAnsi="PT Astra Serif"/>
          <w:sz w:val="28"/>
          <w:szCs w:val="28"/>
        </w:rPr>
        <w:lastRenderedPageBreak/>
        <w:t>исключением индивидуальных предпринимателей) с учетом изменения численности воспитанников производится на основании данных государственной статистической отчетности о численности воспитанников на 1 января текущего года и данных, представленных получателем Субсидии о численности воспитанников по состоянию на 1 сентября текущего года.</w:t>
      </w:r>
      <w:proofErr w:type="gramEnd"/>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Корректировка Соглашения в текущем финансовом году индивидуальным предпринимателям производится с учетом изменения численности воспитанников на основании данных, предоставленных получателем Субсидии о численности воспитанников на 1 января текущего года, и данных о численности воспитанников по состоянию на 1 сентября текущего года.</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Корректировка Соглашения получателям Субсидии осуществляется Министерством путем заключения дополнительного Соглашения к Соглашению между Министерством и получателем Субсидии в соответствующем финансовом году.</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3.11. Предоставление Субсидии осуществляется по следующим направлениям затрат: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затраты на оплату труда с начислениями на выплаты по оплате труда работников (руководителей, заместителей руководителей, деятельность которых связана с образовательным процессом, педагогических работников и учебно-вспомогательного персонала (младших воспитателей, помощников воспитателей);</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затраты на приобретение учебных пособий, средств обучения, игр, игрушек.</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3.11 </w:t>
      </w:r>
      <w:proofErr w:type="gramStart"/>
      <w:r w:rsidRPr="002705C2">
        <w:rPr>
          <w:rFonts w:ascii="PT Astra Serif" w:hAnsi="PT Astra Serif"/>
          <w:sz w:val="28"/>
          <w:szCs w:val="28"/>
        </w:rPr>
        <w:t>введен</w:t>
      </w:r>
      <w:proofErr w:type="gramEnd"/>
      <w:r w:rsidRPr="002705C2">
        <w:rPr>
          <w:rFonts w:ascii="PT Astra Serif" w:hAnsi="PT Astra Serif"/>
          <w:sz w:val="28"/>
          <w:szCs w:val="28"/>
        </w:rPr>
        <w:t xml:space="preserve"> </w:t>
      </w:r>
      <w:hyperlink r:id="rId152">
        <w:r w:rsidRPr="002705C2">
          <w:rPr>
            <w:rFonts w:ascii="PT Astra Serif" w:hAnsi="PT Astra Serif"/>
            <w:sz w:val="28"/>
            <w:szCs w:val="28"/>
          </w:rPr>
          <w:t>постановлением</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t>4. Требования к отчетности</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4.1. Получатели Субсидии представляют ежеквартально, не позднее 10-го числа месяца, следующего за отчетным кварталом, отчет о достижении значений результата предоставления Субсидии за отчетный период по форме, определенной типовой формой Соглашения, установленной министерством финансов области.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в</w:t>
      </w:r>
      <w:proofErr w:type="gramEnd"/>
      <w:r w:rsidRPr="002705C2">
        <w:rPr>
          <w:rFonts w:ascii="PT Astra Serif" w:hAnsi="PT Astra Serif"/>
          <w:sz w:val="28"/>
          <w:szCs w:val="28"/>
        </w:rPr>
        <w:t xml:space="preserve"> ред. постановлений Правительства Саратовской области от 06.12.2022 </w:t>
      </w:r>
      <w:hyperlink r:id="rId153">
        <w:r w:rsidRPr="002705C2">
          <w:rPr>
            <w:rFonts w:ascii="PT Astra Serif" w:hAnsi="PT Astra Serif"/>
            <w:sz w:val="28"/>
            <w:szCs w:val="28"/>
          </w:rPr>
          <w:t>N 1195-П</w:t>
        </w:r>
      </w:hyperlink>
      <w:r w:rsidRPr="002705C2">
        <w:rPr>
          <w:rFonts w:ascii="PT Astra Serif" w:hAnsi="PT Astra Serif"/>
          <w:sz w:val="28"/>
          <w:szCs w:val="28"/>
        </w:rPr>
        <w:t xml:space="preserve">, от 29.03.2024 </w:t>
      </w:r>
      <w:hyperlink r:id="rId154">
        <w:r w:rsidRPr="002705C2">
          <w:rPr>
            <w:rFonts w:ascii="PT Astra Serif" w:hAnsi="PT Astra Serif"/>
            <w:sz w:val="28"/>
            <w:szCs w:val="28"/>
          </w:rPr>
          <w:t>N 244-П</w:t>
        </w:r>
      </w:hyperlink>
      <w:r w:rsidRPr="002705C2">
        <w:rPr>
          <w:rFonts w:ascii="PT Astra Serif" w:hAnsi="PT Astra Serif"/>
          <w:sz w:val="28"/>
          <w:szCs w:val="28"/>
        </w:rPr>
        <w:t>)</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Министерство осуществляет проверку представляемой получателем Субсидии отчетности в течение 10 рабочих дней со дня ее получения от получателя Субсидии. В случае соответствия представленной получателем Субсидии отчетности отчеты принимаются Министерством, а в случае несоответствия установленной форме отчеты возвращаются на доработку </w:t>
      </w:r>
      <w:r w:rsidRPr="002705C2">
        <w:rPr>
          <w:rFonts w:ascii="PT Astra Serif" w:hAnsi="PT Astra Serif"/>
          <w:sz w:val="28"/>
          <w:szCs w:val="28"/>
        </w:rPr>
        <w:lastRenderedPageBreak/>
        <w:t>получателю Субсидии.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ч</w:t>
      </w:r>
      <w:proofErr w:type="gramEnd"/>
      <w:r w:rsidRPr="002705C2">
        <w:rPr>
          <w:rFonts w:ascii="PT Astra Serif" w:hAnsi="PT Astra Serif"/>
          <w:sz w:val="28"/>
          <w:szCs w:val="28"/>
        </w:rPr>
        <w:t xml:space="preserve">асть введена </w:t>
      </w:r>
      <w:hyperlink r:id="rId155">
        <w:r w:rsidRPr="002705C2">
          <w:rPr>
            <w:rFonts w:ascii="PT Astra Serif" w:hAnsi="PT Astra Serif"/>
            <w:sz w:val="28"/>
            <w:szCs w:val="28"/>
          </w:rPr>
          <w:t>постановлением</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4.2. Утратил силу. - </w:t>
      </w:r>
      <w:hyperlink r:id="rId156">
        <w:r w:rsidRPr="002705C2">
          <w:rPr>
            <w:rFonts w:ascii="PT Astra Serif" w:hAnsi="PT Astra Serif"/>
            <w:sz w:val="28"/>
            <w:szCs w:val="28"/>
          </w:rPr>
          <w:t>Постановление</w:t>
        </w:r>
      </w:hyperlink>
      <w:r w:rsidRPr="002705C2">
        <w:rPr>
          <w:rFonts w:ascii="PT Astra Serif" w:hAnsi="PT Astra Serif"/>
          <w:sz w:val="28"/>
          <w:szCs w:val="28"/>
        </w:rPr>
        <w:t xml:space="preserve"> Правительства Саратовской области от 29.03.2024 N 244-П.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Title"/>
        <w:jc w:val="center"/>
        <w:outlineLvl w:val="1"/>
        <w:rPr>
          <w:rFonts w:ascii="PT Astra Serif" w:hAnsi="PT Astra Serif"/>
          <w:sz w:val="28"/>
          <w:szCs w:val="28"/>
        </w:rPr>
      </w:pPr>
      <w:r w:rsidRPr="002705C2">
        <w:rPr>
          <w:rFonts w:ascii="PT Astra Serif" w:hAnsi="PT Astra Serif"/>
          <w:sz w:val="28"/>
          <w:szCs w:val="28"/>
        </w:rPr>
        <w:t>5. Контроль (мониторинг) за соблюдением условий и порядка</w:t>
      </w:r>
    </w:p>
    <w:p w:rsidR="002705C2" w:rsidRPr="002705C2" w:rsidRDefault="002705C2">
      <w:pPr>
        <w:pStyle w:val="ConsPlusTitle"/>
        <w:jc w:val="center"/>
        <w:rPr>
          <w:rFonts w:ascii="PT Astra Serif" w:hAnsi="PT Astra Serif"/>
          <w:sz w:val="28"/>
          <w:szCs w:val="28"/>
        </w:rPr>
      </w:pPr>
      <w:r w:rsidRPr="002705C2">
        <w:rPr>
          <w:rFonts w:ascii="PT Astra Serif" w:hAnsi="PT Astra Serif"/>
          <w:sz w:val="28"/>
          <w:szCs w:val="28"/>
        </w:rPr>
        <w:t>предоставления Субсидии и ответственность за их нарушение</w:t>
      </w:r>
    </w:p>
    <w:p w:rsidR="002705C2" w:rsidRPr="002705C2" w:rsidRDefault="002705C2">
      <w:pPr>
        <w:pStyle w:val="ConsPlusNormal"/>
        <w:jc w:val="center"/>
        <w:rPr>
          <w:rFonts w:ascii="PT Astra Serif" w:hAnsi="PT Astra Serif"/>
          <w:sz w:val="28"/>
          <w:szCs w:val="28"/>
        </w:rPr>
      </w:pPr>
      <w:proofErr w:type="gramStart"/>
      <w:r w:rsidRPr="002705C2">
        <w:rPr>
          <w:rFonts w:ascii="PT Astra Serif" w:hAnsi="PT Astra Serif"/>
          <w:sz w:val="28"/>
          <w:szCs w:val="28"/>
        </w:rPr>
        <w:t xml:space="preserve">(в ред. </w:t>
      </w:r>
      <w:hyperlink r:id="rId157">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w:t>
      </w:r>
      <w:proofErr w:type="gramEnd"/>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от 19.05.2022 N 387-П)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ind w:firstLine="540"/>
        <w:jc w:val="both"/>
        <w:rPr>
          <w:rFonts w:ascii="PT Astra Serif" w:hAnsi="PT Astra Serif"/>
          <w:sz w:val="28"/>
          <w:szCs w:val="28"/>
        </w:rPr>
      </w:pPr>
      <w:r w:rsidRPr="002705C2">
        <w:rPr>
          <w:rFonts w:ascii="PT Astra Serif" w:hAnsi="PT Astra Serif"/>
          <w:sz w:val="28"/>
          <w:szCs w:val="28"/>
        </w:rPr>
        <w:t>5.1. Субсидия носит целевой характер.</w:t>
      </w:r>
    </w:p>
    <w:p w:rsidR="002705C2" w:rsidRPr="002705C2" w:rsidRDefault="002705C2">
      <w:pPr>
        <w:pStyle w:val="ConsPlusNormal"/>
        <w:spacing w:before="220"/>
        <w:ind w:firstLine="540"/>
        <w:jc w:val="both"/>
        <w:rPr>
          <w:rFonts w:ascii="PT Astra Serif" w:hAnsi="PT Astra Serif"/>
          <w:sz w:val="28"/>
          <w:szCs w:val="28"/>
        </w:rPr>
      </w:pPr>
      <w:bookmarkStart w:id="48" w:name="P844"/>
      <w:bookmarkEnd w:id="48"/>
      <w:r w:rsidRPr="002705C2">
        <w:rPr>
          <w:rFonts w:ascii="PT Astra Serif" w:hAnsi="PT Astra Serif"/>
          <w:sz w:val="28"/>
          <w:szCs w:val="28"/>
        </w:rPr>
        <w:t xml:space="preserve">В отношении получателя Субсидии Министерством осуществляется проверка соблюдения им порядка и условий предоставления Субсидии, в том числе в части достижения результатов ее предоставления, а также осуществляется проверка органами государственного финансового контроля области (по согласованию) в соответствии со </w:t>
      </w:r>
      <w:hyperlink r:id="rId158">
        <w:r w:rsidRPr="002705C2">
          <w:rPr>
            <w:rFonts w:ascii="PT Astra Serif" w:hAnsi="PT Astra Serif"/>
            <w:sz w:val="28"/>
            <w:szCs w:val="28"/>
          </w:rPr>
          <w:t>статьями 268.1</w:t>
        </w:r>
      </w:hyperlink>
      <w:r w:rsidRPr="002705C2">
        <w:rPr>
          <w:rFonts w:ascii="PT Astra Serif" w:hAnsi="PT Astra Serif"/>
          <w:sz w:val="28"/>
          <w:szCs w:val="28"/>
        </w:rPr>
        <w:t xml:space="preserve"> и </w:t>
      </w:r>
      <w:hyperlink r:id="rId159">
        <w:r w:rsidRPr="002705C2">
          <w:rPr>
            <w:rFonts w:ascii="PT Astra Serif" w:hAnsi="PT Astra Serif"/>
            <w:sz w:val="28"/>
            <w:szCs w:val="28"/>
          </w:rPr>
          <w:t>269.2</w:t>
        </w:r>
      </w:hyperlink>
      <w:r w:rsidRPr="002705C2">
        <w:rPr>
          <w:rFonts w:ascii="PT Astra Serif" w:hAnsi="PT Astra Serif"/>
          <w:sz w:val="28"/>
          <w:szCs w:val="28"/>
        </w:rPr>
        <w:t xml:space="preserve"> Бюджетного кодекса Российской Федерации.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w:t>
      </w:r>
      <w:proofErr w:type="gramStart"/>
      <w:r w:rsidRPr="002705C2">
        <w:rPr>
          <w:rFonts w:ascii="PT Astra Serif" w:hAnsi="PT Astra Serif"/>
          <w:sz w:val="28"/>
          <w:szCs w:val="28"/>
        </w:rPr>
        <w:t>ч</w:t>
      </w:r>
      <w:proofErr w:type="gramEnd"/>
      <w:r w:rsidRPr="002705C2">
        <w:rPr>
          <w:rFonts w:ascii="PT Astra Serif" w:hAnsi="PT Astra Serif"/>
          <w:sz w:val="28"/>
          <w:szCs w:val="28"/>
        </w:rPr>
        <w:t xml:space="preserve">асть вторая в ред. </w:t>
      </w:r>
      <w:hyperlink r:id="rId160">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19.05.2022 N 387-П)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5.2. В случае нарушения получателем Субсидии условий, установленных при предоставлении Субсидии, </w:t>
      </w:r>
      <w:proofErr w:type="gramStart"/>
      <w:r w:rsidRPr="002705C2">
        <w:rPr>
          <w:rFonts w:ascii="PT Astra Serif" w:hAnsi="PT Astra Serif"/>
          <w:sz w:val="28"/>
          <w:szCs w:val="28"/>
        </w:rPr>
        <w:t>выявленного</w:t>
      </w:r>
      <w:proofErr w:type="gramEnd"/>
      <w:r w:rsidRPr="002705C2">
        <w:rPr>
          <w:rFonts w:ascii="PT Astra Serif" w:hAnsi="PT Astra Serif"/>
          <w:sz w:val="28"/>
          <w:szCs w:val="28"/>
        </w:rPr>
        <w:t xml:space="preserve"> в том числе по фактам проверок, проведенных Министерством и уполномоченным органом государственного финансового контроля области (по согласованию) в соответствии с </w:t>
      </w:r>
      <w:hyperlink w:anchor="P844">
        <w:r w:rsidRPr="002705C2">
          <w:rPr>
            <w:rFonts w:ascii="PT Astra Serif" w:hAnsi="PT Astra Serif"/>
            <w:sz w:val="28"/>
            <w:szCs w:val="28"/>
          </w:rPr>
          <w:t>частью второй пункта 5.1</w:t>
        </w:r>
      </w:hyperlink>
      <w:r w:rsidRPr="002705C2">
        <w:rPr>
          <w:rFonts w:ascii="PT Astra Serif" w:hAnsi="PT Astra Serif"/>
          <w:sz w:val="28"/>
          <w:szCs w:val="28"/>
        </w:rPr>
        <w:t xml:space="preserve"> настоящего Положения, в случае </w:t>
      </w:r>
      <w:proofErr w:type="spellStart"/>
      <w:r w:rsidRPr="002705C2">
        <w:rPr>
          <w:rFonts w:ascii="PT Astra Serif" w:hAnsi="PT Astra Serif"/>
          <w:sz w:val="28"/>
          <w:szCs w:val="28"/>
        </w:rPr>
        <w:t>недостижения</w:t>
      </w:r>
      <w:proofErr w:type="spellEnd"/>
      <w:r w:rsidRPr="002705C2">
        <w:rPr>
          <w:rFonts w:ascii="PT Astra Serif" w:hAnsi="PT Astra Serif"/>
          <w:sz w:val="28"/>
          <w:szCs w:val="28"/>
        </w:rPr>
        <w:t xml:space="preserve"> значений результатов предоставления Субсидии, указанных в </w:t>
      </w:r>
      <w:hyperlink w:anchor="P791">
        <w:r w:rsidRPr="002705C2">
          <w:rPr>
            <w:rFonts w:ascii="PT Astra Serif" w:hAnsi="PT Astra Serif"/>
            <w:sz w:val="28"/>
            <w:szCs w:val="28"/>
          </w:rPr>
          <w:t>пункте 3.5</w:t>
        </w:r>
      </w:hyperlink>
      <w:r w:rsidRPr="002705C2">
        <w:rPr>
          <w:rFonts w:ascii="PT Astra Serif" w:hAnsi="PT Astra Serif"/>
          <w:sz w:val="28"/>
          <w:szCs w:val="28"/>
        </w:rPr>
        <w:t xml:space="preserve"> настоящего Положения, Субсидия подлежит возврату в областной бюджет в полном объеме в </w:t>
      </w:r>
      <w:proofErr w:type="gramStart"/>
      <w:r w:rsidRPr="002705C2">
        <w:rPr>
          <w:rFonts w:ascii="PT Astra Serif" w:hAnsi="PT Astra Serif"/>
          <w:sz w:val="28"/>
          <w:szCs w:val="28"/>
        </w:rPr>
        <w:t>следующем</w:t>
      </w:r>
      <w:proofErr w:type="gramEnd"/>
      <w:r w:rsidRPr="002705C2">
        <w:rPr>
          <w:rFonts w:ascii="PT Astra Serif" w:hAnsi="PT Astra Serif"/>
          <w:sz w:val="28"/>
          <w:szCs w:val="28"/>
        </w:rPr>
        <w:t xml:space="preserve"> порядке:</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(в ред. </w:t>
      </w:r>
      <w:hyperlink r:id="rId161">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06.12.2022 N 1195-П)</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Министерство в течение 5 рабочих дней со дня установления факта, являющегося основанием для возврата в областной бюджет Субсидии, издает приказ о возврате в областной бюджет Субсидии;</w:t>
      </w:r>
    </w:p>
    <w:p w:rsidR="002705C2" w:rsidRPr="002705C2" w:rsidRDefault="002705C2">
      <w:pPr>
        <w:pStyle w:val="ConsPlusNormal"/>
        <w:spacing w:before="220"/>
        <w:ind w:firstLine="540"/>
        <w:jc w:val="both"/>
        <w:rPr>
          <w:rFonts w:ascii="PT Astra Serif" w:hAnsi="PT Astra Serif"/>
          <w:sz w:val="28"/>
          <w:szCs w:val="28"/>
        </w:rPr>
      </w:pPr>
      <w:bookmarkStart w:id="49" w:name="P849"/>
      <w:bookmarkEnd w:id="49"/>
      <w:r w:rsidRPr="002705C2">
        <w:rPr>
          <w:rFonts w:ascii="PT Astra Serif" w:hAnsi="PT Astra Serif"/>
          <w:sz w:val="28"/>
          <w:szCs w:val="28"/>
        </w:rPr>
        <w:t>в течение 7 рабочих дней со дня издания приказа Министерство направляет письменное требование получателю Субсидии о возврате Субсидии с приложением копии указанного приказа и платежных реквизитов для осуществления возврата Субсидии;</w:t>
      </w:r>
    </w:p>
    <w:p w:rsidR="002705C2" w:rsidRPr="002705C2" w:rsidRDefault="002705C2">
      <w:pPr>
        <w:pStyle w:val="ConsPlusNormal"/>
        <w:spacing w:before="220"/>
        <w:ind w:firstLine="540"/>
        <w:jc w:val="both"/>
        <w:rPr>
          <w:rFonts w:ascii="PT Astra Serif" w:hAnsi="PT Astra Serif"/>
          <w:sz w:val="28"/>
          <w:szCs w:val="28"/>
        </w:rPr>
      </w:pPr>
      <w:bookmarkStart w:id="50" w:name="P850"/>
      <w:bookmarkEnd w:id="50"/>
      <w:r w:rsidRPr="002705C2">
        <w:rPr>
          <w:rFonts w:ascii="PT Astra Serif" w:hAnsi="PT Astra Serif"/>
          <w:sz w:val="28"/>
          <w:szCs w:val="28"/>
        </w:rPr>
        <w:t xml:space="preserve">получатель Субсидии обязан в течение 30 календарных дней со дня получения требования, предусмотренного </w:t>
      </w:r>
      <w:hyperlink w:anchor="P849">
        <w:r w:rsidRPr="002705C2">
          <w:rPr>
            <w:rFonts w:ascii="PT Astra Serif" w:hAnsi="PT Astra Serif"/>
            <w:sz w:val="28"/>
            <w:szCs w:val="28"/>
          </w:rPr>
          <w:t>абзацем третьим</w:t>
        </w:r>
      </w:hyperlink>
      <w:r w:rsidRPr="002705C2">
        <w:rPr>
          <w:rFonts w:ascii="PT Astra Serif" w:hAnsi="PT Astra Serif"/>
          <w:sz w:val="28"/>
          <w:szCs w:val="28"/>
        </w:rPr>
        <w:t xml:space="preserve"> настоящего пункта, возвратить Субсидию в областной бюджет;</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lastRenderedPageBreak/>
        <w:t xml:space="preserve">если в течение срока, установленного </w:t>
      </w:r>
      <w:hyperlink w:anchor="P850">
        <w:r w:rsidRPr="002705C2">
          <w:rPr>
            <w:rFonts w:ascii="PT Astra Serif" w:hAnsi="PT Astra Serif"/>
            <w:sz w:val="28"/>
            <w:szCs w:val="28"/>
          </w:rPr>
          <w:t>абзацем четвертым</w:t>
        </w:r>
      </w:hyperlink>
      <w:r w:rsidRPr="002705C2">
        <w:rPr>
          <w:rFonts w:ascii="PT Astra Serif" w:hAnsi="PT Astra Serif"/>
          <w:sz w:val="28"/>
          <w:szCs w:val="28"/>
        </w:rPr>
        <w:t xml:space="preserve"> настоящего пункта, получатель Субсидии не возвратил денежные средства в областной бюджет, Министерство в течение 30 календарных дней со дня истечения указанного срока направляет в соответствующий суд исковое заявление для взыскания сре</w:t>
      </w:r>
      <w:proofErr w:type="gramStart"/>
      <w:r w:rsidRPr="002705C2">
        <w:rPr>
          <w:rFonts w:ascii="PT Astra Serif" w:hAnsi="PT Astra Serif"/>
          <w:sz w:val="28"/>
          <w:szCs w:val="28"/>
        </w:rPr>
        <w:t>дств в с</w:t>
      </w:r>
      <w:proofErr w:type="gramEnd"/>
      <w:r w:rsidRPr="002705C2">
        <w:rPr>
          <w:rFonts w:ascii="PT Astra Serif" w:hAnsi="PT Astra Serif"/>
          <w:sz w:val="28"/>
          <w:szCs w:val="28"/>
        </w:rPr>
        <w:t>удебном порядке.</w:t>
      </w:r>
    </w:p>
    <w:p w:rsidR="002705C2" w:rsidRPr="002705C2" w:rsidRDefault="002705C2">
      <w:pPr>
        <w:pStyle w:val="ConsPlusNormal"/>
        <w:spacing w:before="220"/>
        <w:ind w:firstLine="540"/>
        <w:jc w:val="both"/>
        <w:rPr>
          <w:rFonts w:ascii="PT Astra Serif" w:hAnsi="PT Astra Serif"/>
          <w:sz w:val="28"/>
          <w:szCs w:val="28"/>
        </w:rPr>
      </w:pPr>
      <w:r w:rsidRPr="002705C2">
        <w:rPr>
          <w:rFonts w:ascii="PT Astra Serif" w:hAnsi="PT Astra Serif"/>
          <w:sz w:val="28"/>
          <w:szCs w:val="28"/>
        </w:rPr>
        <w:t xml:space="preserve">Проведение </w:t>
      </w:r>
      <w:proofErr w:type="gramStart"/>
      <w:r w:rsidRPr="002705C2">
        <w:rPr>
          <w:rFonts w:ascii="PT Astra Serif" w:hAnsi="PT Astra Serif"/>
          <w:sz w:val="28"/>
          <w:szCs w:val="28"/>
        </w:rPr>
        <w:t>мониторинга достижения результатов предоставления субсидии</w:t>
      </w:r>
      <w:proofErr w:type="gramEnd"/>
      <w:r w:rsidRPr="002705C2">
        <w:rPr>
          <w:rFonts w:ascii="PT Astra Serif" w:hAnsi="PT Astra Serif"/>
          <w:sz w:val="28"/>
          <w:szCs w:val="28"/>
        </w:rPr>
        <w:t xml:space="preserve">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Министерством финансов Российской Федерации.</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(часть введена </w:t>
      </w:r>
      <w:hyperlink r:id="rId162">
        <w:r w:rsidRPr="002705C2">
          <w:rPr>
            <w:rFonts w:ascii="PT Astra Serif" w:hAnsi="PT Astra Serif"/>
            <w:sz w:val="28"/>
            <w:szCs w:val="28"/>
          </w:rPr>
          <w:t>постановлением</w:t>
        </w:r>
      </w:hyperlink>
      <w:r w:rsidRPr="002705C2">
        <w:rPr>
          <w:rFonts w:ascii="PT Astra Serif" w:hAnsi="PT Astra Serif"/>
          <w:sz w:val="28"/>
          <w:szCs w:val="28"/>
        </w:rPr>
        <w:t xml:space="preserve"> Правительства Саратовской области от 19.05.2022 N 387-П)</w:t>
      </w:r>
    </w:p>
    <w:p w:rsidR="002705C2" w:rsidRPr="002705C2" w:rsidRDefault="002705C2">
      <w:pPr>
        <w:pStyle w:val="ConsPlusNormal"/>
        <w:jc w:val="both"/>
        <w:rPr>
          <w:rFonts w:ascii="PT Astra Serif" w:hAnsi="PT Astra Serif"/>
          <w:sz w:val="28"/>
          <w:szCs w:val="28"/>
        </w:rPr>
      </w:pPr>
      <w:r w:rsidRPr="002705C2">
        <w:rPr>
          <w:rFonts w:ascii="PT Astra Serif" w:hAnsi="PT Astra Serif"/>
          <w:sz w:val="28"/>
          <w:szCs w:val="28"/>
        </w:rPr>
        <w:t xml:space="preserve">(п. 5.2 в ред. </w:t>
      </w:r>
      <w:hyperlink r:id="rId163">
        <w:r w:rsidRPr="002705C2">
          <w:rPr>
            <w:rFonts w:ascii="PT Astra Serif" w:hAnsi="PT Astra Serif"/>
            <w:sz w:val="28"/>
            <w:szCs w:val="28"/>
          </w:rPr>
          <w:t>постановления</w:t>
        </w:r>
      </w:hyperlink>
      <w:r w:rsidRPr="002705C2">
        <w:rPr>
          <w:rFonts w:ascii="PT Astra Serif" w:hAnsi="PT Astra Serif"/>
          <w:sz w:val="28"/>
          <w:szCs w:val="28"/>
        </w:rPr>
        <w:t xml:space="preserve"> Правительства Саратовской области от 19.05.2022 N 387-П)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right"/>
        <w:outlineLvl w:val="1"/>
        <w:rPr>
          <w:rFonts w:ascii="PT Astra Serif" w:hAnsi="PT Astra Serif"/>
          <w:sz w:val="28"/>
          <w:szCs w:val="28"/>
        </w:rPr>
      </w:pPr>
      <w:r w:rsidRPr="002705C2">
        <w:rPr>
          <w:rFonts w:ascii="PT Astra Serif" w:hAnsi="PT Astra Serif"/>
          <w:sz w:val="28"/>
          <w:szCs w:val="28"/>
        </w:rPr>
        <w:t>Приложение</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к Положению</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о порядке предоставления субсидии из областного бюджета</w:t>
      </w:r>
    </w:p>
    <w:p w:rsidR="002705C2" w:rsidRPr="002705C2" w:rsidRDefault="002705C2">
      <w:pPr>
        <w:pStyle w:val="ConsPlusNormal"/>
        <w:jc w:val="right"/>
        <w:rPr>
          <w:rFonts w:ascii="PT Astra Serif" w:hAnsi="PT Astra Serif"/>
          <w:sz w:val="28"/>
          <w:szCs w:val="28"/>
        </w:rPr>
      </w:pPr>
      <w:proofErr w:type="gramStart"/>
      <w:r w:rsidRPr="002705C2">
        <w:rPr>
          <w:rFonts w:ascii="PT Astra Serif" w:hAnsi="PT Astra Serif"/>
          <w:sz w:val="28"/>
          <w:szCs w:val="28"/>
        </w:rPr>
        <w:t>юридическим лицам (за исключением субсидий государственным</w:t>
      </w:r>
      <w:proofErr w:type="gramEnd"/>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(муниципальным) учреждениям), индивидуальным</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 xml:space="preserve">предпринимателям, осуществляющим </w:t>
      </w:r>
      <w:proofErr w:type="gramStart"/>
      <w:r w:rsidRPr="002705C2">
        <w:rPr>
          <w:rFonts w:ascii="PT Astra Serif" w:hAnsi="PT Astra Serif"/>
          <w:sz w:val="28"/>
          <w:szCs w:val="28"/>
        </w:rPr>
        <w:t>образовательную</w:t>
      </w:r>
      <w:proofErr w:type="gramEnd"/>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деятельность по программам дошкольного образования,</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на возмещение затрат на обеспечение</w:t>
      </w:r>
    </w:p>
    <w:p w:rsidR="002705C2" w:rsidRPr="002705C2" w:rsidRDefault="002705C2">
      <w:pPr>
        <w:pStyle w:val="ConsPlusNormal"/>
        <w:jc w:val="right"/>
        <w:rPr>
          <w:rFonts w:ascii="PT Astra Serif" w:hAnsi="PT Astra Serif"/>
          <w:sz w:val="28"/>
          <w:szCs w:val="28"/>
        </w:rPr>
      </w:pPr>
      <w:r w:rsidRPr="002705C2">
        <w:rPr>
          <w:rFonts w:ascii="PT Astra Serif" w:hAnsi="PT Astra Serif"/>
          <w:sz w:val="28"/>
          <w:szCs w:val="28"/>
        </w:rPr>
        <w:t>образовательной деятельности</w:t>
      </w:r>
    </w:p>
    <w:p w:rsidR="002705C2" w:rsidRPr="002705C2" w:rsidRDefault="002705C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05C2" w:rsidRPr="002705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Список изменяющих документов</w:t>
            </w:r>
          </w:p>
          <w:p w:rsidR="002705C2" w:rsidRPr="002705C2" w:rsidRDefault="002705C2">
            <w:pPr>
              <w:pStyle w:val="ConsPlusNormal"/>
              <w:jc w:val="center"/>
              <w:rPr>
                <w:rFonts w:ascii="PT Astra Serif" w:hAnsi="PT Astra Serif"/>
                <w:sz w:val="28"/>
                <w:szCs w:val="28"/>
              </w:rPr>
            </w:pPr>
            <w:proofErr w:type="gramStart"/>
            <w:r w:rsidRPr="002705C2">
              <w:rPr>
                <w:rFonts w:ascii="PT Astra Serif" w:hAnsi="PT Astra Serif"/>
                <w:sz w:val="28"/>
                <w:szCs w:val="28"/>
              </w:rPr>
              <w:t>(в ред. постановлений Правительства Саратовской области</w:t>
            </w:r>
            <w:proofErr w:type="gramEnd"/>
          </w:p>
          <w:p w:rsidR="002705C2" w:rsidRPr="002705C2" w:rsidRDefault="002705C2">
            <w:pPr>
              <w:pStyle w:val="ConsPlusNormal"/>
              <w:jc w:val="center"/>
              <w:rPr>
                <w:rFonts w:ascii="PT Astra Serif" w:hAnsi="PT Astra Serif"/>
                <w:sz w:val="28"/>
                <w:szCs w:val="28"/>
              </w:rPr>
            </w:pPr>
            <w:r w:rsidRPr="002705C2">
              <w:rPr>
                <w:rFonts w:ascii="PT Astra Serif" w:hAnsi="PT Astra Serif"/>
                <w:sz w:val="28"/>
                <w:szCs w:val="28"/>
              </w:rPr>
              <w:t xml:space="preserve">от 19.05.2022 </w:t>
            </w:r>
            <w:hyperlink r:id="rId164">
              <w:r w:rsidRPr="002705C2">
                <w:rPr>
                  <w:rFonts w:ascii="PT Astra Serif" w:hAnsi="PT Astra Serif"/>
                  <w:sz w:val="28"/>
                  <w:szCs w:val="28"/>
                </w:rPr>
                <w:t>N 387-П</w:t>
              </w:r>
            </w:hyperlink>
            <w:r w:rsidRPr="002705C2">
              <w:rPr>
                <w:rFonts w:ascii="PT Astra Serif" w:hAnsi="PT Astra Serif"/>
                <w:sz w:val="28"/>
                <w:szCs w:val="28"/>
              </w:rPr>
              <w:t xml:space="preserve">, от 29.03.2024 </w:t>
            </w:r>
            <w:hyperlink r:id="rId165">
              <w:r w:rsidRPr="002705C2">
                <w:rPr>
                  <w:rFonts w:ascii="PT Astra Serif" w:hAnsi="PT Astra Serif"/>
                  <w:sz w:val="28"/>
                  <w:szCs w:val="28"/>
                </w:rPr>
                <w:t>N 244-П</w:t>
              </w:r>
            </w:hyperlink>
            <w:r w:rsidRPr="002705C2">
              <w:rPr>
                <w:rFonts w:ascii="PT Astra Serif" w:hAnsi="PT Astra Serif"/>
                <w:sz w:val="28"/>
                <w:szCs w:val="28"/>
              </w:rPr>
              <w:t xml:space="preserve">, от 18.04.2025 </w:t>
            </w:r>
            <w:hyperlink r:id="rId166">
              <w:r w:rsidRPr="002705C2">
                <w:rPr>
                  <w:rFonts w:ascii="PT Astra Serif" w:hAnsi="PT Astra Serif"/>
                  <w:sz w:val="28"/>
                  <w:szCs w:val="28"/>
                </w:rPr>
                <w:t>N 344-П</w:t>
              </w:r>
            </w:hyperlink>
            <w:r w:rsidRPr="002705C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705C2" w:rsidRPr="002705C2" w:rsidRDefault="002705C2">
            <w:pPr>
              <w:pStyle w:val="ConsPlusNormal"/>
              <w:rPr>
                <w:rFonts w:ascii="PT Astra Serif" w:hAnsi="PT Astra Serif"/>
                <w:sz w:val="28"/>
                <w:szCs w:val="28"/>
              </w:rPr>
            </w:pPr>
          </w:p>
        </w:tc>
      </w:tr>
    </w:tbl>
    <w:p w:rsidR="002705C2" w:rsidRPr="002705C2" w:rsidRDefault="002705C2">
      <w:pPr>
        <w:pStyle w:val="ConsPlusNormal"/>
        <w:jc w:val="both"/>
        <w:rPr>
          <w:rFonts w:ascii="PT Astra Serif" w:hAnsi="PT Astra Serif"/>
          <w:sz w:val="28"/>
          <w:szCs w:val="28"/>
        </w:rPr>
      </w:pPr>
    </w:p>
    <w:p w:rsidR="002705C2" w:rsidRPr="002705C2" w:rsidRDefault="002705C2">
      <w:pPr>
        <w:pStyle w:val="ConsPlusNonformat"/>
        <w:jc w:val="both"/>
        <w:rPr>
          <w:rFonts w:ascii="PT Astra Serif" w:hAnsi="PT Astra Serif"/>
          <w:sz w:val="28"/>
          <w:szCs w:val="28"/>
        </w:rPr>
      </w:pPr>
      <w:bookmarkStart w:id="51" w:name="P873"/>
      <w:bookmarkEnd w:id="51"/>
      <w:r w:rsidRPr="002705C2">
        <w:rPr>
          <w:rFonts w:ascii="PT Astra Serif" w:hAnsi="PT Astra Serif"/>
          <w:sz w:val="28"/>
          <w:szCs w:val="28"/>
        </w:rPr>
        <w:t xml:space="preserve">                                 Заявление</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w:t>
      </w:r>
      <w:proofErr w:type="gramStart"/>
      <w:r w:rsidRPr="002705C2">
        <w:rPr>
          <w:rFonts w:ascii="PT Astra Serif" w:hAnsi="PT Astra Serif"/>
          <w:sz w:val="28"/>
          <w:szCs w:val="28"/>
        </w:rPr>
        <w:t>на предоставление субсидии из областного бюджета юридическим лицам (за</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исключением субсидий государственным (муниципальным) учреждениям),</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индивидуальным предпринимателям, осуществляющим </w:t>
      </w:r>
      <w:proofErr w:type="gramStart"/>
      <w:r w:rsidRPr="002705C2">
        <w:rPr>
          <w:rFonts w:ascii="PT Astra Serif" w:hAnsi="PT Astra Serif"/>
          <w:sz w:val="28"/>
          <w:szCs w:val="28"/>
        </w:rPr>
        <w:t>образовательную</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деятельность по программам дошкольного образования, на возмещение затрат </w:t>
      </w:r>
      <w:proofErr w:type="gramStart"/>
      <w:r w:rsidRPr="002705C2">
        <w:rPr>
          <w:rFonts w:ascii="PT Astra Serif" w:hAnsi="PT Astra Serif"/>
          <w:sz w:val="28"/>
          <w:szCs w:val="28"/>
        </w:rPr>
        <w:t>на</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обеспечение образовательной деятельности</w:t>
      </w:r>
    </w:p>
    <w:p w:rsidR="002705C2" w:rsidRPr="002705C2" w:rsidRDefault="002705C2">
      <w:pPr>
        <w:pStyle w:val="ConsPlusNonformat"/>
        <w:jc w:val="both"/>
        <w:rPr>
          <w:rFonts w:ascii="PT Astra Serif" w:hAnsi="PT Astra Serif"/>
          <w:sz w:val="28"/>
          <w:szCs w:val="28"/>
        </w:rPr>
      </w:pP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lastRenderedPageBreak/>
        <w:t>___________________________________________________________________________</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(полное наименование участника отбора)</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просит   предоставить   в   ______  году  из  областного  бюджета  субсидию</w:t>
      </w:r>
    </w:p>
    <w:p w:rsidR="002705C2" w:rsidRPr="002705C2" w:rsidRDefault="002705C2">
      <w:pPr>
        <w:pStyle w:val="ConsPlusNonformat"/>
        <w:jc w:val="both"/>
        <w:rPr>
          <w:rFonts w:ascii="PT Astra Serif" w:hAnsi="PT Astra Serif"/>
          <w:sz w:val="28"/>
          <w:szCs w:val="28"/>
        </w:rPr>
      </w:pPr>
      <w:proofErr w:type="gramStart"/>
      <w:r w:rsidRPr="002705C2">
        <w:rPr>
          <w:rFonts w:ascii="PT Astra Serif" w:hAnsi="PT Astra Serif"/>
          <w:sz w:val="28"/>
          <w:szCs w:val="28"/>
        </w:rPr>
        <w:t>юридическим  лицам (за исключением субсидий государственным (муниципальным)</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учреждениям),      индивидуальным      предпринимателям,     осуществляющим</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образовательную  деятельность  по  программам  дошкольного  образования, </w:t>
      </w:r>
      <w:proofErr w:type="gramStart"/>
      <w:r w:rsidRPr="002705C2">
        <w:rPr>
          <w:rFonts w:ascii="PT Astra Serif" w:hAnsi="PT Astra Serif"/>
          <w:sz w:val="28"/>
          <w:szCs w:val="28"/>
        </w:rPr>
        <w:t>на</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возмещение затрат на обеспечение образовательной деятельности.</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К  настоящему  заявлению прилагаются документы в соответствии с пунктом</w:t>
      </w:r>
    </w:p>
    <w:p w:rsidR="002705C2" w:rsidRPr="002705C2" w:rsidRDefault="002705C2">
      <w:pPr>
        <w:pStyle w:val="ConsPlusNonformat"/>
        <w:jc w:val="both"/>
        <w:rPr>
          <w:rFonts w:ascii="PT Astra Serif" w:hAnsi="PT Astra Serif"/>
          <w:sz w:val="28"/>
          <w:szCs w:val="28"/>
        </w:rPr>
      </w:pPr>
      <w:hyperlink w:anchor="P718">
        <w:r w:rsidRPr="002705C2">
          <w:rPr>
            <w:rFonts w:ascii="PT Astra Serif" w:hAnsi="PT Astra Serif"/>
            <w:sz w:val="28"/>
            <w:szCs w:val="28"/>
          </w:rPr>
          <w:t>2.6</w:t>
        </w:r>
      </w:hyperlink>
      <w:r w:rsidRPr="002705C2">
        <w:rPr>
          <w:rFonts w:ascii="PT Astra Serif" w:hAnsi="PT Astra Serif"/>
          <w:sz w:val="28"/>
          <w:szCs w:val="28"/>
        </w:rPr>
        <w:t xml:space="preserve">  Положения  о  порядке  предоставления  субсидии  </w:t>
      </w:r>
      <w:proofErr w:type="gramStart"/>
      <w:r w:rsidRPr="002705C2">
        <w:rPr>
          <w:rFonts w:ascii="PT Astra Serif" w:hAnsi="PT Astra Serif"/>
          <w:sz w:val="28"/>
          <w:szCs w:val="28"/>
        </w:rPr>
        <w:t>из</w:t>
      </w:r>
      <w:proofErr w:type="gramEnd"/>
      <w:r w:rsidRPr="002705C2">
        <w:rPr>
          <w:rFonts w:ascii="PT Astra Serif" w:hAnsi="PT Astra Serif"/>
          <w:sz w:val="28"/>
          <w:szCs w:val="28"/>
        </w:rPr>
        <w:t xml:space="preserve">   областного &lt;...&gt;</w:t>
      </w:r>
    </w:p>
    <w:p w:rsidR="002705C2" w:rsidRPr="002705C2" w:rsidRDefault="002705C2">
      <w:pPr>
        <w:pStyle w:val="ConsPlusNonformat"/>
        <w:jc w:val="both"/>
        <w:rPr>
          <w:rFonts w:ascii="PT Astra Serif" w:hAnsi="PT Astra Serif"/>
          <w:sz w:val="28"/>
          <w:szCs w:val="28"/>
        </w:rPr>
      </w:pPr>
      <w:proofErr w:type="gramStart"/>
      <w:r w:rsidRPr="002705C2">
        <w:rPr>
          <w:rFonts w:ascii="PT Astra Serif" w:hAnsi="PT Astra Serif"/>
          <w:sz w:val="28"/>
          <w:szCs w:val="28"/>
        </w:rPr>
        <w:t>юридическим  лицам (за исключением субсидий государственным (муниципальным)</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учреждениям),      индивидуальным      предпринимателям,     осуществляющим</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образовательную  деятельность  по  программам  дошкольного  образования, </w:t>
      </w:r>
      <w:proofErr w:type="gramStart"/>
      <w:r w:rsidRPr="002705C2">
        <w:rPr>
          <w:rFonts w:ascii="PT Astra Serif" w:hAnsi="PT Astra Serif"/>
          <w:sz w:val="28"/>
          <w:szCs w:val="28"/>
        </w:rPr>
        <w:t>на</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возмещение затрат на обеспечение образовательной деятельности.</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Подтверждаю   и   гарантирую,   что   вся  информация,  содержащаяся  </w:t>
      </w:r>
      <w:proofErr w:type="gramStart"/>
      <w:r w:rsidRPr="002705C2">
        <w:rPr>
          <w:rFonts w:ascii="PT Astra Serif" w:hAnsi="PT Astra Serif"/>
          <w:sz w:val="28"/>
          <w:szCs w:val="28"/>
        </w:rPr>
        <w:t>в</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представленных  </w:t>
      </w:r>
      <w:proofErr w:type="gramStart"/>
      <w:r w:rsidRPr="002705C2">
        <w:rPr>
          <w:rFonts w:ascii="PT Astra Serif" w:hAnsi="PT Astra Serif"/>
          <w:sz w:val="28"/>
          <w:szCs w:val="28"/>
        </w:rPr>
        <w:t>документах</w:t>
      </w:r>
      <w:proofErr w:type="gramEnd"/>
      <w:r w:rsidRPr="002705C2">
        <w:rPr>
          <w:rFonts w:ascii="PT Astra Serif" w:hAnsi="PT Astra Serif"/>
          <w:sz w:val="28"/>
          <w:szCs w:val="28"/>
        </w:rPr>
        <w:t>, является подлинной, достоверной и соответствует</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действительности,  и не возражаю против доступа к ней всех заинтересованных</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лиц.</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___________________________________________________________________________</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(наименование участника отбора)</w:t>
      </w:r>
    </w:p>
    <w:p w:rsidR="002705C2" w:rsidRPr="002705C2" w:rsidRDefault="002705C2">
      <w:pPr>
        <w:pStyle w:val="ConsPlusNonformat"/>
        <w:jc w:val="both"/>
        <w:rPr>
          <w:rFonts w:ascii="PT Astra Serif" w:hAnsi="PT Astra Serif"/>
          <w:sz w:val="28"/>
          <w:szCs w:val="28"/>
        </w:rPr>
      </w:pPr>
      <w:proofErr w:type="gramStart"/>
      <w:r w:rsidRPr="002705C2">
        <w:rPr>
          <w:rFonts w:ascii="PT Astra Serif" w:hAnsi="PT Astra Serif"/>
          <w:sz w:val="28"/>
          <w:szCs w:val="28"/>
        </w:rPr>
        <w:t>согласен</w:t>
      </w:r>
      <w:proofErr w:type="gramEnd"/>
      <w:r w:rsidRPr="002705C2">
        <w:rPr>
          <w:rFonts w:ascii="PT Astra Serif" w:hAnsi="PT Astra Serif"/>
          <w:sz w:val="28"/>
          <w:szCs w:val="28"/>
        </w:rPr>
        <w:t xml:space="preserve">   на   осуществление  Министерством проверки  соблюдения порядка и</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условий предоставления субсидии, в том числе в части достижения результатов</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предоставления  Субсидии,  а  также   проверки   органами  государственного</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финансового   контроля  области   (по согласованию)   в   соответствии   </w:t>
      </w:r>
      <w:proofErr w:type="gramStart"/>
      <w:r w:rsidRPr="002705C2">
        <w:rPr>
          <w:rFonts w:ascii="PT Astra Serif" w:hAnsi="PT Astra Serif"/>
          <w:sz w:val="28"/>
          <w:szCs w:val="28"/>
        </w:rPr>
        <w:t>со</w:t>
      </w:r>
      <w:proofErr w:type="gramEnd"/>
    </w:p>
    <w:p w:rsidR="002705C2" w:rsidRPr="002705C2" w:rsidRDefault="002705C2">
      <w:pPr>
        <w:pStyle w:val="ConsPlusNonformat"/>
        <w:jc w:val="both"/>
        <w:rPr>
          <w:rFonts w:ascii="PT Astra Serif" w:hAnsi="PT Astra Serif"/>
          <w:sz w:val="28"/>
          <w:szCs w:val="28"/>
        </w:rPr>
      </w:pPr>
      <w:hyperlink r:id="rId167">
        <w:r w:rsidRPr="002705C2">
          <w:rPr>
            <w:rFonts w:ascii="PT Astra Serif" w:hAnsi="PT Astra Serif"/>
            <w:sz w:val="28"/>
            <w:szCs w:val="28"/>
          </w:rPr>
          <w:t>статьями 268.1</w:t>
        </w:r>
      </w:hyperlink>
      <w:r w:rsidRPr="002705C2">
        <w:rPr>
          <w:rFonts w:ascii="PT Astra Serif" w:hAnsi="PT Astra Serif"/>
          <w:sz w:val="28"/>
          <w:szCs w:val="28"/>
        </w:rPr>
        <w:t xml:space="preserve"> и </w:t>
      </w:r>
      <w:hyperlink r:id="rId168">
        <w:r w:rsidRPr="002705C2">
          <w:rPr>
            <w:rFonts w:ascii="PT Astra Serif" w:hAnsi="PT Astra Serif"/>
            <w:sz w:val="28"/>
            <w:szCs w:val="28"/>
          </w:rPr>
          <w:t>269.2</w:t>
        </w:r>
      </w:hyperlink>
      <w:r w:rsidRPr="002705C2">
        <w:rPr>
          <w:rFonts w:ascii="PT Astra Serif" w:hAnsi="PT Astra Serif"/>
          <w:sz w:val="28"/>
          <w:szCs w:val="28"/>
        </w:rPr>
        <w:t xml:space="preserve"> Бюджетного кодекса Российской Федерации.</w:t>
      </w:r>
    </w:p>
    <w:p w:rsidR="002705C2" w:rsidRPr="002705C2" w:rsidRDefault="002705C2">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98"/>
        <w:gridCol w:w="3855"/>
      </w:tblGrid>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Полное наименование</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Сокращенное наименование организации (при наличии)</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Адрес (юридический адрес)</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lastRenderedPageBreak/>
              <w:t>Фактический адрес</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Телефон, факс, e-</w:t>
            </w:r>
            <w:proofErr w:type="spellStart"/>
            <w:r w:rsidRPr="002705C2">
              <w:rPr>
                <w:rFonts w:ascii="PT Astra Serif" w:hAnsi="PT Astra Serif"/>
                <w:sz w:val="28"/>
                <w:szCs w:val="28"/>
              </w:rPr>
              <w:t>mail</w:t>
            </w:r>
            <w:proofErr w:type="spellEnd"/>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Ф.И.О., должность руководителя</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Ф.И.О. главного бухгалтера (при наличии соответствующей должности)</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 xml:space="preserve">ИНН, КПП, </w:t>
            </w:r>
            <w:proofErr w:type="gramStart"/>
            <w:r w:rsidRPr="002705C2">
              <w:rPr>
                <w:rFonts w:ascii="PT Astra Serif" w:hAnsi="PT Astra Serif"/>
                <w:sz w:val="28"/>
                <w:szCs w:val="28"/>
              </w:rPr>
              <w:t>р</w:t>
            </w:r>
            <w:proofErr w:type="gramEnd"/>
            <w:r w:rsidRPr="002705C2">
              <w:rPr>
                <w:rFonts w:ascii="PT Astra Serif" w:hAnsi="PT Astra Serif"/>
                <w:sz w:val="28"/>
                <w:szCs w:val="28"/>
              </w:rPr>
              <w:t>/с, банк, к/с, БИК</w:t>
            </w:r>
          </w:p>
        </w:tc>
        <w:tc>
          <w:tcPr>
            <w:tcW w:w="3855" w:type="dxa"/>
          </w:tcPr>
          <w:p w:rsidR="002705C2" w:rsidRPr="002705C2" w:rsidRDefault="002705C2">
            <w:pPr>
              <w:pStyle w:val="ConsPlusNormal"/>
              <w:rPr>
                <w:rFonts w:ascii="PT Astra Serif" w:hAnsi="PT Astra Serif"/>
                <w:sz w:val="28"/>
                <w:szCs w:val="28"/>
              </w:rPr>
            </w:pPr>
          </w:p>
        </w:tc>
      </w:tr>
      <w:tr w:rsidR="002705C2" w:rsidRPr="002705C2">
        <w:tc>
          <w:tcPr>
            <w:tcW w:w="5198" w:type="dxa"/>
          </w:tcPr>
          <w:p w:rsidR="002705C2" w:rsidRPr="002705C2" w:rsidRDefault="002705C2">
            <w:pPr>
              <w:pStyle w:val="ConsPlusNormal"/>
              <w:rPr>
                <w:rFonts w:ascii="PT Astra Serif" w:hAnsi="PT Astra Serif"/>
                <w:sz w:val="28"/>
                <w:szCs w:val="28"/>
              </w:rPr>
            </w:pPr>
            <w:r w:rsidRPr="002705C2">
              <w:rPr>
                <w:rFonts w:ascii="PT Astra Serif" w:hAnsi="PT Astra Serif"/>
                <w:sz w:val="28"/>
                <w:szCs w:val="28"/>
              </w:rPr>
              <w:t>Сайт</w:t>
            </w:r>
          </w:p>
        </w:tc>
        <w:tc>
          <w:tcPr>
            <w:tcW w:w="3855" w:type="dxa"/>
          </w:tcPr>
          <w:p w:rsidR="002705C2" w:rsidRPr="002705C2" w:rsidRDefault="002705C2">
            <w:pPr>
              <w:pStyle w:val="ConsPlusNormal"/>
              <w:rPr>
                <w:rFonts w:ascii="PT Astra Serif" w:hAnsi="PT Astra Serif"/>
                <w:sz w:val="28"/>
                <w:szCs w:val="28"/>
              </w:rPr>
            </w:pPr>
          </w:p>
        </w:tc>
      </w:tr>
    </w:tbl>
    <w:p w:rsidR="002705C2" w:rsidRPr="002705C2" w:rsidRDefault="002705C2">
      <w:pPr>
        <w:pStyle w:val="ConsPlusNormal"/>
        <w:jc w:val="both"/>
        <w:rPr>
          <w:rFonts w:ascii="PT Astra Serif" w:hAnsi="PT Astra Serif"/>
          <w:sz w:val="28"/>
          <w:szCs w:val="28"/>
        </w:rPr>
      </w:pP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________________________________ ________________________________ _________</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w:t>
      </w:r>
      <w:proofErr w:type="gramStart"/>
      <w:r w:rsidRPr="002705C2">
        <w:rPr>
          <w:rFonts w:ascii="PT Astra Serif" w:hAnsi="PT Astra Serif"/>
          <w:sz w:val="28"/>
          <w:szCs w:val="28"/>
        </w:rPr>
        <w:t>(наименование участника отбора) (Ф.И.О. руководителя участника    (дата)</w:t>
      </w:r>
      <w:proofErr w:type="gramEnd"/>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отбора/</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Ф.И.О. индивидуального</w:t>
      </w: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 xml:space="preserve">                                         предпринимателя</w:t>
      </w:r>
    </w:p>
    <w:p w:rsidR="002705C2" w:rsidRPr="002705C2" w:rsidRDefault="002705C2">
      <w:pPr>
        <w:pStyle w:val="ConsPlusNonformat"/>
        <w:jc w:val="both"/>
        <w:rPr>
          <w:rFonts w:ascii="PT Astra Serif" w:hAnsi="PT Astra Serif"/>
          <w:sz w:val="28"/>
          <w:szCs w:val="28"/>
        </w:rPr>
      </w:pPr>
    </w:p>
    <w:p w:rsidR="002705C2" w:rsidRPr="002705C2" w:rsidRDefault="002705C2">
      <w:pPr>
        <w:pStyle w:val="ConsPlusNonformat"/>
        <w:jc w:val="both"/>
        <w:rPr>
          <w:rFonts w:ascii="PT Astra Serif" w:hAnsi="PT Astra Serif"/>
          <w:sz w:val="28"/>
          <w:szCs w:val="28"/>
        </w:rPr>
      </w:pPr>
      <w:r w:rsidRPr="002705C2">
        <w:rPr>
          <w:rFonts w:ascii="PT Astra Serif" w:hAnsi="PT Astra Serif"/>
          <w:sz w:val="28"/>
          <w:szCs w:val="28"/>
        </w:rPr>
        <w:t>М.П.</w:t>
      </w: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jc w:val="both"/>
        <w:rPr>
          <w:rFonts w:ascii="PT Astra Serif" w:hAnsi="PT Astra Serif"/>
          <w:sz w:val="28"/>
          <w:szCs w:val="28"/>
        </w:rPr>
      </w:pPr>
    </w:p>
    <w:p w:rsidR="002705C2" w:rsidRPr="002705C2" w:rsidRDefault="002705C2">
      <w:pPr>
        <w:pStyle w:val="ConsPlusNormal"/>
        <w:pBdr>
          <w:bottom w:val="single" w:sz="6" w:space="0" w:color="auto"/>
        </w:pBdr>
        <w:spacing w:before="100" w:after="100"/>
        <w:jc w:val="both"/>
        <w:rPr>
          <w:rFonts w:ascii="PT Astra Serif" w:hAnsi="PT Astra Serif"/>
          <w:sz w:val="28"/>
          <w:szCs w:val="28"/>
        </w:rPr>
      </w:pPr>
    </w:p>
    <w:p w:rsidR="005A1A7E" w:rsidRPr="002705C2" w:rsidRDefault="002705C2">
      <w:pPr>
        <w:rPr>
          <w:rFonts w:ascii="PT Astra Serif" w:hAnsi="PT Astra Serif"/>
          <w:sz w:val="28"/>
          <w:szCs w:val="28"/>
        </w:rPr>
      </w:pPr>
    </w:p>
    <w:sectPr w:rsidR="005A1A7E" w:rsidRPr="002705C2" w:rsidSect="007002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5C2"/>
    <w:rsid w:val="000C2229"/>
    <w:rsid w:val="00172250"/>
    <w:rsid w:val="002705C2"/>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2705C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705C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705C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705C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705C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705C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705C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705C2"/>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2705C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05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2705C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705C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705C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705C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705C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705C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705C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705C2"/>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2705C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05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58&amp;n=173050&amp;dst=100214" TargetMode="External"/><Relationship Id="rId117" Type="http://schemas.openxmlformats.org/officeDocument/2006/relationships/hyperlink" Target="https://login.consultant.ru/link/?req=doc&amp;base=RLAW358&amp;n=150682&amp;dst=100069" TargetMode="External"/><Relationship Id="rId21" Type="http://schemas.openxmlformats.org/officeDocument/2006/relationships/hyperlink" Target="https://login.consultant.ru/link/?req=doc&amp;base=RLAW358&amp;n=182454&amp;dst=203379" TargetMode="External"/><Relationship Id="rId42" Type="http://schemas.openxmlformats.org/officeDocument/2006/relationships/hyperlink" Target="https://login.consultant.ru/link/?req=doc&amp;base=RLAW358&amp;n=173050&amp;dst=100279" TargetMode="External"/><Relationship Id="rId47" Type="http://schemas.openxmlformats.org/officeDocument/2006/relationships/hyperlink" Target="https://login.consultant.ru/link/?req=doc&amp;base=RLAW358&amp;n=80647" TargetMode="External"/><Relationship Id="rId63" Type="http://schemas.openxmlformats.org/officeDocument/2006/relationships/hyperlink" Target="https://login.consultant.ru/link/?req=doc&amp;base=RLAW358&amp;n=150682&amp;dst=100038" TargetMode="External"/><Relationship Id="rId68" Type="http://schemas.openxmlformats.org/officeDocument/2006/relationships/hyperlink" Target="https://login.consultant.ru/link/?req=doc&amp;base=RLAW358&amp;n=150682&amp;dst=100039" TargetMode="External"/><Relationship Id="rId84" Type="http://schemas.openxmlformats.org/officeDocument/2006/relationships/hyperlink" Target="https://login.consultant.ru/link/?req=doc&amp;base=LAW&amp;n=483130&amp;dst=5769" TargetMode="External"/><Relationship Id="rId89" Type="http://schemas.openxmlformats.org/officeDocument/2006/relationships/hyperlink" Target="https://login.consultant.ru/link/?req=doc&amp;base=RLAW358&amp;n=157883&amp;dst=100059" TargetMode="External"/><Relationship Id="rId112" Type="http://schemas.openxmlformats.org/officeDocument/2006/relationships/hyperlink" Target="https://login.consultant.ru/link/?req=doc&amp;base=LAW&amp;n=503620&amp;dst=3722" TargetMode="External"/><Relationship Id="rId133" Type="http://schemas.openxmlformats.org/officeDocument/2006/relationships/hyperlink" Target="https://login.consultant.ru/link/?req=doc&amp;base=RLAW358&amp;n=173050&amp;dst=100395" TargetMode="External"/><Relationship Id="rId138" Type="http://schemas.openxmlformats.org/officeDocument/2006/relationships/hyperlink" Target="https://login.consultant.ru/link/?req=doc&amp;base=LAW&amp;n=483130&amp;dst=5769" TargetMode="External"/><Relationship Id="rId154" Type="http://schemas.openxmlformats.org/officeDocument/2006/relationships/hyperlink" Target="https://login.consultant.ru/link/?req=doc&amp;base=RLAW358&amp;n=173050&amp;dst=100469" TargetMode="External"/><Relationship Id="rId159" Type="http://schemas.openxmlformats.org/officeDocument/2006/relationships/hyperlink" Target="https://login.consultant.ru/link/?req=doc&amp;base=LAW&amp;n=503620&amp;dst=3722" TargetMode="External"/><Relationship Id="rId170" Type="http://schemas.openxmlformats.org/officeDocument/2006/relationships/theme" Target="theme/theme1.xml"/><Relationship Id="rId16" Type="http://schemas.openxmlformats.org/officeDocument/2006/relationships/hyperlink" Target="https://login.consultant.ru/link/?req=doc&amp;base=RLAW358&amp;n=150682&amp;dst=100006" TargetMode="External"/><Relationship Id="rId107" Type="http://schemas.openxmlformats.org/officeDocument/2006/relationships/hyperlink" Target="https://login.consultant.ru/link/?req=doc&amp;base=RLAW358&amp;n=185728&amp;dst=100574" TargetMode="External"/><Relationship Id="rId11" Type="http://schemas.openxmlformats.org/officeDocument/2006/relationships/hyperlink" Target="https://login.consultant.ru/link/?req=doc&amp;base=LAW&amp;n=490805&amp;dst=100019" TargetMode="External"/><Relationship Id="rId32" Type="http://schemas.openxmlformats.org/officeDocument/2006/relationships/hyperlink" Target="https://login.consultant.ru/link/?req=doc&amp;base=LAW&amp;n=483130&amp;dst=5769" TargetMode="External"/><Relationship Id="rId37" Type="http://schemas.openxmlformats.org/officeDocument/2006/relationships/hyperlink" Target="https://login.consultant.ru/link/?req=doc&amp;base=RLAW358&amp;n=157883&amp;dst=100050" TargetMode="External"/><Relationship Id="rId53" Type="http://schemas.openxmlformats.org/officeDocument/2006/relationships/hyperlink" Target="https://login.consultant.ru/link/?req=doc&amp;base=RLAW358&amp;n=185728&amp;dst=100461" TargetMode="External"/><Relationship Id="rId58" Type="http://schemas.openxmlformats.org/officeDocument/2006/relationships/hyperlink" Target="https://login.consultant.ru/link/?req=doc&amp;base=LAW&amp;n=503620&amp;dst=3722" TargetMode="External"/><Relationship Id="rId74" Type="http://schemas.openxmlformats.org/officeDocument/2006/relationships/hyperlink" Target="https://login.consultant.ru/link/?req=doc&amp;base=RLAW358&amp;n=173050&amp;dst=100299" TargetMode="External"/><Relationship Id="rId79" Type="http://schemas.openxmlformats.org/officeDocument/2006/relationships/hyperlink" Target="https://login.consultant.ru/link/?req=doc&amp;base=RLAW358&amp;n=173050&amp;dst=100306" TargetMode="External"/><Relationship Id="rId102" Type="http://schemas.openxmlformats.org/officeDocument/2006/relationships/image" Target="media/image6.wmf"/><Relationship Id="rId123" Type="http://schemas.openxmlformats.org/officeDocument/2006/relationships/hyperlink" Target="https://login.consultant.ru/link/?req=doc&amp;base=RLAW358&amp;n=157883&amp;dst=100064" TargetMode="External"/><Relationship Id="rId128" Type="http://schemas.openxmlformats.org/officeDocument/2006/relationships/hyperlink" Target="https://login.consultant.ru/link/?req=doc&amp;base=RLAW358&amp;n=173050&amp;dst=100388" TargetMode="External"/><Relationship Id="rId144" Type="http://schemas.openxmlformats.org/officeDocument/2006/relationships/hyperlink" Target="https://login.consultant.ru/link/?req=doc&amp;base=RLAW358&amp;n=157883&amp;dst=100071" TargetMode="External"/><Relationship Id="rId149" Type="http://schemas.openxmlformats.org/officeDocument/2006/relationships/hyperlink" Target="https://login.consultant.ru/link/?req=doc&amp;base=RLAW358&amp;n=173050&amp;dst=100460" TargetMode="External"/><Relationship Id="rId5" Type="http://schemas.openxmlformats.org/officeDocument/2006/relationships/hyperlink" Target="https://login.consultant.ru/link/?req=doc&amp;base=RLAW358&amp;n=150682&amp;dst=100005" TargetMode="External"/><Relationship Id="rId90" Type="http://schemas.openxmlformats.org/officeDocument/2006/relationships/hyperlink" Target="https://login.consultant.ru/link/?req=doc&amp;base=RLAW358&amp;n=157883&amp;dst=100060" TargetMode="External"/><Relationship Id="rId95" Type="http://schemas.openxmlformats.org/officeDocument/2006/relationships/hyperlink" Target="https://login.consultant.ru/link/?req=doc&amp;base=RLAW358&amp;n=173050&amp;dst=100371" TargetMode="External"/><Relationship Id="rId160" Type="http://schemas.openxmlformats.org/officeDocument/2006/relationships/hyperlink" Target="https://login.consultant.ru/link/?req=doc&amp;base=RLAW358&amp;n=150682&amp;dst=100091" TargetMode="External"/><Relationship Id="rId165" Type="http://schemas.openxmlformats.org/officeDocument/2006/relationships/hyperlink" Target="https://login.consultant.ru/link/?req=doc&amp;base=RLAW358&amp;n=173050&amp;dst=100473" TargetMode="External"/><Relationship Id="rId22" Type="http://schemas.openxmlformats.org/officeDocument/2006/relationships/hyperlink" Target="https://login.consultant.ru/link/?req=doc&amp;base=RLAW358&amp;n=173050&amp;dst=100210" TargetMode="External"/><Relationship Id="rId27" Type="http://schemas.openxmlformats.org/officeDocument/2006/relationships/hyperlink" Target="https://login.consultant.ru/link/?req=doc&amp;base=RLAW358&amp;n=173050&amp;dst=100217" TargetMode="External"/><Relationship Id="rId43" Type="http://schemas.openxmlformats.org/officeDocument/2006/relationships/hyperlink" Target="https://login.consultant.ru/link/?req=doc&amp;base=RLAW358&amp;n=173050&amp;dst=100282" TargetMode="External"/><Relationship Id="rId48" Type="http://schemas.openxmlformats.org/officeDocument/2006/relationships/image" Target="media/image3.wmf"/><Relationship Id="rId64" Type="http://schemas.openxmlformats.org/officeDocument/2006/relationships/hyperlink" Target="https://login.consultant.ru/link/?req=doc&amp;base=RLAW358&amp;n=173050&amp;dst=100297" TargetMode="External"/><Relationship Id="rId69" Type="http://schemas.openxmlformats.org/officeDocument/2006/relationships/hyperlink" Target="https://login.consultant.ru/link/?req=doc&amp;base=RLAW358&amp;n=157883&amp;dst=100053" TargetMode="External"/><Relationship Id="rId113" Type="http://schemas.openxmlformats.org/officeDocument/2006/relationships/hyperlink" Target="https://login.consultant.ru/link/?req=doc&amp;base=RLAW358&amp;n=150682&amp;dst=100059" TargetMode="External"/><Relationship Id="rId118" Type="http://schemas.openxmlformats.org/officeDocument/2006/relationships/hyperlink" Target="https://login.consultant.ru/link/?req=doc&amp;base=RLAW358&amp;n=173050&amp;dst=100386" TargetMode="External"/><Relationship Id="rId134" Type="http://schemas.openxmlformats.org/officeDocument/2006/relationships/hyperlink" Target="https://login.consultant.ru/link/?req=doc&amp;base=RLAW358&amp;n=185728&amp;dst=100577" TargetMode="External"/><Relationship Id="rId139" Type="http://schemas.openxmlformats.org/officeDocument/2006/relationships/hyperlink" Target="https://login.consultant.ru/link/?req=doc&amp;base=LAW&amp;n=503620&amp;dst=3704" TargetMode="External"/><Relationship Id="rId80" Type="http://schemas.openxmlformats.org/officeDocument/2006/relationships/hyperlink" Target="https://login.consultant.ru/link/?req=doc&amp;base=RLAW358&amp;n=185728&amp;dst=100464" TargetMode="External"/><Relationship Id="rId85" Type="http://schemas.openxmlformats.org/officeDocument/2006/relationships/hyperlink" Target="https://login.consultant.ru/link/?req=doc&amp;base=LAW&amp;n=503620&amp;dst=3704" TargetMode="External"/><Relationship Id="rId150" Type="http://schemas.openxmlformats.org/officeDocument/2006/relationships/hyperlink" Target="https://login.consultant.ru/link/?req=doc&amp;base=RLAW358&amp;n=173050&amp;dst=100463" TargetMode="External"/><Relationship Id="rId155" Type="http://schemas.openxmlformats.org/officeDocument/2006/relationships/hyperlink" Target="https://login.consultant.ru/link/?req=doc&amp;base=RLAW358&amp;n=173050&amp;dst=100470" TargetMode="External"/><Relationship Id="rId12" Type="http://schemas.openxmlformats.org/officeDocument/2006/relationships/hyperlink" Target="https://login.consultant.ru/link/?req=doc&amp;base=RLAW358&amp;n=173050&amp;dst=100207" TargetMode="External"/><Relationship Id="rId17" Type="http://schemas.openxmlformats.org/officeDocument/2006/relationships/hyperlink" Target="https://login.consultant.ru/link/?req=doc&amp;base=RLAW358&amp;n=157883&amp;dst=100044" TargetMode="External"/><Relationship Id="rId33" Type="http://schemas.openxmlformats.org/officeDocument/2006/relationships/hyperlink" Target="https://login.consultant.ru/link/?req=doc&amp;base=LAW&amp;n=503620&amp;dst=3704" TargetMode="External"/><Relationship Id="rId38" Type="http://schemas.openxmlformats.org/officeDocument/2006/relationships/hyperlink" Target="https://login.consultant.ru/link/?req=doc&amp;base=RLAW358&amp;n=157883&amp;dst=100050" TargetMode="External"/><Relationship Id="rId59" Type="http://schemas.openxmlformats.org/officeDocument/2006/relationships/hyperlink" Target="https://login.consultant.ru/link/?req=doc&amp;base=RLAW358&amp;n=150682&amp;dst=100028" TargetMode="External"/><Relationship Id="rId103" Type="http://schemas.openxmlformats.org/officeDocument/2006/relationships/hyperlink" Target="https://login.consultant.ru/link/?req=doc&amp;base=RLAW358&amp;n=173050&amp;dst=100375" TargetMode="External"/><Relationship Id="rId108" Type="http://schemas.openxmlformats.org/officeDocument/2006/relationships/hyperlink" Target="https://login.consultant.ru/link/?req=doc&amp;base=RLAW358&amp;n=173050&amp;dst=100384" TargetMode="External"/><Relationship Id="rId124" Type="http://schemas.openxmlformats.org/officeDocument/2006/relationships/hyperlink" Target="https://login.consultant.ru/link/?req=doc&amp;base=RLAW358&amp;n=161640&amp;dst=100054" TargetMode="External"/><Relationship Id="rId129" Type="http://schemas.openxmlformats.org/officeDocument/2006/relationships/hyperlink" Target="https://login.consultant.ru/link/?req=doc&amp;base=RLAW358&amp;n=182454&amp;dst=203379" TargetMode="External"/><Relationship Id="rId54" Type="http://schemas.openxmlformats.org/officeDocument/2006/relationships/hyperlink" Target="https://login.consultant.ru/link/?req=doc&amp;base=RLAW358&amp;n=173050&amp;dst=100295" TargetMode="External"/><Relationship Id="rId70" Type="http://schemas.openxmlformats.org/officeDocument/2006/relationships/hyperlink" Target="https://login.consultant.ru/link/?req=doc&amp;base=RLAW358&amp;n=161640&amp;dst=100045" TargetMode="External"/><Relationship Id="rId75" Type="http://schemas.openxmlformats.org/officeDocument/2006/relationships/hyperlink" Target="https://login.consultant.ru/link/?req=doc&amp;base=RLAW358&amp;n=182454&amp;dst=203379" TargetMode="External"/><Relationship Id="rId91" Type="http://schemas.openxmlformats.org/officeDocument/2006/relationships/hyperlink" Target="https://login.consultant.ru/link/?req=doc&amp;base=RLAW358&amp;n=185728&amp;dst=100568" TargetMode="External"/><Relationship Id="rId96" Type="http://schemas.openxmlformats.org/officeDocument/2006/relationships/hyperlink" Target="https://login.consultant.ru/link/?req=doc&amp;base=RLAW358&amp;n=173050&amp;dst=100374" TargetMode="External"/><Relationship Id="rId140" Type="http://schemas.openxmlformats.org/officeDocument/2006/relationships/hyperlink" Target="https://login.consultant.ru/link/?req=doc&amp;base=LAW&amp;n=503620&amp;dst=3722" TargetMode="External"/><Relationship Id="rId145" Type="http://schemas.openxmlformats.org/officeDocument/2006/relationships/hyperlink" Target="https://login.consultant.ru/link/?req=doc&amp;base=RLAW358&amp;n=185728&amp;dst=100680" TargetMode="External"/><Relationship Id="rId161" Type="http://schemas.openxmlformats.org/officeDocument/2006/relationships/hyperlink" Target="https://login.consultant.ru/link/?req=doc&amp;base=RLAW358&amp;n=157883&amp;dst=100075" TargetMode="External"/><Relationship Id="rId166" Type="http://schemas.openxmlformats.org/officeDocument/2006/relationships/hyperlink" Target="https://login.consultant.ru/link/?req=doc&amp;base=RLAW358&amp;n=185728&amp;dst=100684" TargetMode="External"/><Relationship Id="rId1" Type="http://schemas.openxmlformats.org/officeDocument/2006/relationships/styles" Target="styles.xml"/><Relationship Id="rId6" Type="http://schemas.openxmlformats.org/officeDocument/2006/relationships/hyperlink" Target="https://login.consultant.ru/link/?req=doc&amp;base=RLAW358&amp;n=157883&amp;dst=100043" TargetMode="External"/><Relationship Id="rId15" Type="http://schemas.openxmlformats.org/officeDocument/2006/relationships/hyperlink" Target="https://login.consultant.ru/link/?req=doc&amp;base=RLAW358&amp;n=125818" TargetMode="External"/><Relationship Id="rId23" Type="http://schemas.openxmlformats.org/officeDocument/2006/relationships/hyperlink" Target="https://login.consultant.ru/link/?req=doc&amp;base=RLAW358&amp;n=182454&amp;dst=203379" TargetMode="External"/><Relationship Id="rId28" Type="http://schemas.openxmlformats.org/officeDocument/2006/relationships/hyperlink" Target="https://login.consultant.ru/link/?req=doc&amp;base=RLAW358&amp;n=185728&amp;dst=100352" TargetMode="External"/><Relationship Id="rId36" Type="http://schemas.openxmlformats.org/officeDocument/2006/relationships/hyperlink" Target="https://login.consultant.ru/link/?req=doc&amp;base=RLAW358&amp;n=173050&amp;dst=100274" TargetMode="External"/><Relationship Id="rId49" Type="http://schemas.openxmlformats.org/officeDocument/2006/relationships/hyperlink" Target="https://login.consultant.ru/link/?req=doc&amp;base=RLAW358&amp;n=173050&amp;dst=100286" TargetMode="External"/><Relationship Id="rId57" Type="http://schemas.openxmlformats.org/officeDocument/2006/relationships/hyperlink" Target="https://login.consultant.ru/link/?req=doc&amp;base=LAW&amp;n=503620&amp;dst=3704" TargetMode="External"/><Relationship Id="rId106" Type="http://schemas.openxmlformats.org/officeDocument/2006/relationships/hyperlink" Target="https://login.consultant.ru/link/?req=doc&amp;base=RLAW358&amp;n=173050&amp;dst=100381" TargetMode="External"/><Relationship Id="rId114" Type="http://schemas.openxmlformats.org/officeDocument/2006/relationships/hyperlink" Target="https://login.consultant.ru/link/?req=doc&amp;base=RLAW358&amp;n=157883&amp;dst=100062" TargetMode="External"/><Relationship Id="rId119" Type="http://schemas.openxmlformats.org/officeDocument/2006/relationships/hyperlink" Target="https://login.consultant.ru/link/?req=doc&amp;base=RLAW358&amp;n=185728&amp;dst=100575" TargetMode="External"/><Relationship Id="rId127" Type="http://schemas.openxmlformats.org/officeDocument/2006/relationships/hyperlink" Target="https://login.consultant.ru/link/?req=doc&amp;base=RLAW358&amp;n=182454&amp;dst=203379" TargetMode="External"/><Relationship Id="rId10" Type="http://schemas.openxmlformats.org/officeDocument/2006/relationships/hyperlink" Target="https://login.consultant.ru/link/?req=doc&amp;base=RLAW358&amp;n=184182&amp;dst=77" TargetMode="External"/><Relationship Id="rId31" Type="http://schemas.openxmlformats.org/officeDocument/2006/relationships/hyperlink" Target="https://login.consultant.ru/link/?req=doc&amp;base=LAW&amp;n=503623" TargetMode="External"/><Relationship Id="rId44" Type="http://schemas.openxmlformats.org/officeDocument/2006/relationships/hyperlink" Target="https://login.consultant.ru/link/?req=doc&amp;base=RLAW358&amp;n=173050&amp;dst=100285" TargetMode="External"/><Relationship Id="rId52" Type="http://schemas.openxmlformats.org/officeDocument/2006/relationships/hyperlink" Target="https://login.consultant.ru/link/?req=doc&amp;base=RLAW358&amp;n=173050&amp;dst=100292" TargetMode="External"/><Relationship Id="rId60" Type="http://schemas.openxmlformats.org/officeDocument/2006/relationships/hyperlink" Target="https://login.consultant.ru/link/?req=doc&amp;base=RLAW358&amp;n=157883&amp;dst=100051" TargetMode="External"/><Relationship Id="rId65" Type="http://schemas.openxmlformats.org/officeDocument/2006/relationships/hyperlink" Target="https://login.consultant.ru/link/?req=doc&amp;base=RLAW358&amp;n=185728&amp;dst=100462" TargetMode="External"/><Relationship Id="rId73" Type="http://schemas.openxmlformats.org/officeDocument/2006/relationships/hyperlink" Target="https://login.consultant.ru/link/?req=doc&amp;base=RLAW358&amp;n=182454&amp;dst=203379" TargetMode="External"/><Relationship Id="rId78" Type="http://schemas.openxmlformats.org/officeDocument/2006/relationships/hyperlink" Target="https://login.consultant.ru/link/?req=doc&amp;base=RLAW358&amp;n=173050&amp;dst=100303" TargetMode="External"/><Relationship Id="rId81" Type="http://schemas.openxmlformats.org/officeDocument/2006/relationships/hyperlink" Target="http://minobr.saratov.gov.ru" TargetMode="External"/><Relationship Id="rId86" Type="http://schemas.openxmlformats.org/officeDocument/2006/relationships/hyperlink" Target="https://login.consultant.ru/link/?req=doc&amp;base=LAW&amp;n=503620&amp;dst=3722" TargetMode="External"/><Relationship Id="rId94" Type="http://schemas.openxmlformats.org/officeDocument/2006/relationships/hyperlink" Target="https://login.consultant.ru/link/?req=doc&amp;base=RLAW358&amp;n=173050&amp;dst=100368" TargetMode="External"/><Relationship Id="rId99" Type="http://schemas.openxmlformats.org/officeDocument/2006/relationships/hyperlink" Target="https://login.consultant.ru/link/?req=doc&amp;base=RLAW358&amp;n=184224" TargetMode="External"/><Relationship Id="rId101" Type="http://schemas.openxmlformats.org/officeDocument/2006/relationships/image" Target="media/image5.wmf"/><Relationship Id="rId122" Type="http://schemas.openxmlformats.org/officeDocument/2006/relationships/hyperlink" Target="https://login.consultant.ru/link/?req=doc&amp;base=RLAW358&amp;n=150682&amp;dst=100070" TargetMode="External"/><Relationship Id="rId130" Type="http://schemas.openxmlformats.org/officeDocument/2006/relationships/hyperlink" Target="https://login.consultant.ru/link/?req=doc&amp;base=RLAW358&amp;n=173050&amp;dst=100390" TargetMode="External"/><Relationship Id="rId135" Type="http://schemas.openxmlformats.org/officeDocument/2006/relationships/hyperlink" Target="http://minobr.saratov.gov.ru" TargetMode="External"/><Relationship Id="rId143" Type="http://schemas.openxmlformats.org/officeDocument/2006/relationships/hyperlink" Target="https://login.consultant.ru/link/?req=doc&amp;base=RLAW358&amp;n=157883&amp;dst=100070" TargetMode="External"/><Relationship Id="rId148" Type="http://schemas.openxmlformats.org/officeDocument/2006/relationships/hyperlink" Target="https://login.consultant.ru/link/?req=doc&amp;base=RLAW358&amp;n=173050&amp;dst=100457" TargetMode="External"/><Relationship Id="rId151" Type="http://schemas.openxmlformats.org/officeDocument/2006/relationships/hyperlink" Target="https://login.consultant.ru/link/?req=doc&amp;base=RLAW358&amp;n=80647" TargetMode="External"/><Relationship Id="rId156" Type="http://schemas.openxmlformats.org/officeDocument/2006/relationships/hyperlink" Target="https://login.consultant.ru/link/?req=doc&amp;base=RLAW358&amp;n=173050&amp;dst=100472" TargetMode="External"/><Relationship Id="rId164" Type="http://schemas.openxmlformats.org/officeDocument/2006/relationships/hyperlink" Target="https://login.consultant.ru/link/?req=doc&amp;base=RLAW358&amp;n=150682&amp;dst=100101" TargetMode="External"/><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358&amp;n=185728&amp;dst=100350" TargetMode="External"/><Relationship Id="rId13" Type="http://schemas.openxmlformats.org/officeDocument/2006/relationships/hyperlink" Target="https://login.consultant.ru/link/?req=doc&amp;base=RLAW358&amp;n=125933" TargetMode="External"/><Relationship Id="rId18" Type="http://schemas.openxmlformats.org/officeDocument/2006/relationships/hyperlink" Target="https://login.consultant.ru/link/?req=doc&amp;base=RLAW358&amp;n=161640&amp;dst=100036" TargetMode="External"/><Relationship Id="rId39" Type="http://schemas.openxmlformats.org/officeDocument/2006/relationships/hyperlink" Target="https://login.consultant.ru/link/?req=doc&amp;base=RLAW358&amp;n=185728&amp;dst=100455" TargetMode="External"/><Relationship Id="rId109" Type="http://schemas.openxmlformats.org/officeDocument/2006/relationships/hyperlink" Target="https://login.consultant.ru/link/?req=doc&amp;base=RLAW358&amp;n=173050&amp;dst=100385" TargetMode="External"/><Relationship Id="rId34" Type="http://schemas.openxmlformats.org/officeDocument/2006/relationships/hyperlink" Target="https://login.consultant.ru/link/?req=doc&amp;base=LAW&amp;n=503620&amp;dst=3722" TargetMode="External"/><Relationship Id="rId50" Type="http://schemas.openxmlformats.org/officeDocument/2006/relationships/hyperlink" Target="https://login.consultant.ru/link/?req=doc&amp;base=RLAW358&amp;n=185728&amp;dst=100460" TargetMode="External"/><Relationship Id="rId55" Type="http://schemas.openxmlformats.org/officeDocument/2006/relationships/hyperlink" Target="https://login.consultant.ru/link/?req=doc&amp;base=RLAW358&amp;n=173050&amp;dst=100296" TargetMode="External"/><Relationship Id="rId76" Type="http://schemas.openxmlformats.org/officeDocument/2006/relationships/hyperlink" Target="https://login.consultant.ru/link/?req=doc&amp;base=RLAW358&amp;n=173050&amp;dst=100301" TargetMode="External"/><Relationship Id="rId97" Type="http://schemas.openxmlformats.org/officeDocument/2006/relationships/image" Target="media/image4.wmf"/><Relationship Id="rId104" Type="http://schemas.openxmlformats.org/officeDocument/2006/relationships/hyperlink" Target="https://login.consultant.ru/link/?req=doc&amp;base=RLAW358&amp;n=185728&amp;dst=100573" TargetMode="External"/><Relationship Id="rId120" Type="http://schemas.openxmlformats.org/officeDocument/2006/relationships/hyperlink" Target="https://login.consultant.ru/link/?req=doc&amp;base=LAW&amp;n=503620&amp;dst=3704" TargetMode="External"/><Relationship Id="rId125" Type="http://schemas.openxmlformats.org/officeDocument/2006/relationships/hyperlink" Target="https://login.consultant.ru/link/?req=doc&amp;base=RLAW358&amp;n=173050&amp;dst=100387" TargetMode="External"/><Relationship Id="rId141" Type="http://schemas.openxmlformats.org/officeDocument/2006/relationships/hyperlink" Target="https://login.consultant.ru/link/?req=doc&amp;base=RLAW358&amp;n=150682&amp;dst=100081" TargetMode="External"/><Relationship Id="rId146" Type="http://schemas.openxmlformats.org/officeDocument/2006/relationships/hyperlink" Target="https://login.consultant.ru/link/?req=doc&amp;base=RLAW358&amp;n=185728&amp;dst=100682" TargetMode="External"/><Relationship Id="rId167" Type="http://schemas.openxmlformats.org/officeDocument/2006/relationships/hyperlink" Target="https://login.consultant.ru/link/?req=doc&amp;base=LAW&amp;n=503620&amp;dst=3704" TargetMode="External"/><Relationship Id="rId7" Type="http://schemas.openxmlformats.org/officeDocument/2006/relationships/hyperlink" Target="https://login.consultant.ru/link/?req=doc&amp;base=RLAW358&amp;n=161640&amp;dst=100035" TargetMode="External"/><Relationship Id="rId71" Type="http://schemas.openxmlformats.org/officeDocument/2006/relationships/hyperlink" Target="https://login.consultant.ru/link/?req=doc&amp;base=RLAW358&amp;n=173050&amp;dst=100298" TargetMode="External"/><Relationship Id="rId92" Type="http://schemas.openxmlformats.org/officeDocument/2006/relationships/hyperlink" Target="https://login.consultant.ru/link/?req=doc&amp;base=RLAW358&amp;n=185728&amp;dst=100570" TargetMode="External"/><Relationship Id="rId162" Type="http://schemas.openxmlformats.org/officeDocument/2006/relationships/hyperlink" Target="https://login.consultant.ru/link/?req=doc&amp;base=RLAW358&amp;n=150682&amp;dst=100099" TargetMode="External"/><Relationship Id="rId2" Type="http://schemas.microsoft.com/office/2007/relationships/stylesWithEffects" Target="stylesWithEffects.xml"/><Relationship Id="rId29" Type="http://schemas.openxmlformats.org/officeDocument/2006/relationships/hyperlink" Target="http://minobr.saratov.gov.ru" TargetMode="External"/><Relationship Id="rId24" Type="http://schemas.openxmlformats.org/officeDocument/2006/relationships/hyperlink" Target="https://login.consultant.ru/link/?req=doc&amp;base=RLAW358&amp;n=173050&amp;dst=100212" TargetMode="External"/><Relationship Id="rId40" Type="http://schemas.openxmlformats.org/officeDocument/2006/relationships/hyperlink" Target="https://login.consultant.ru/link/?req=doc&amp;base=RLAW358&amp;n=185728&amp;dst=100457" TargetMode="External"/><Relationship Id="rId45" Type="http://schemas.openxmlformats.org/officeDocument/2006/relationships/image" Target="media/image1.wmf"/><Relationship Id="rId66" Type="http://schemas.openxmlformats.org/officeDocument/2006/relationships/hyperlink" Target="https://login.consultant.ru/link/?req=doc&amp;base=LAW&amp;n=503620&amp;dst=3704" TargetMode="External"/><Relationship Id="rId87" Type="http://schemas.openxmlformats.org/officeDocument/2006/relationships/hyperlink" Target="https://login.consultant.ru/link/?req=doc&amp;base=RLAW358&amp;n=150682&amp;dst=100050" TargetMode="External"/><Relationship Id="rId110" Type="http://schemas.openxmlformats.org/officeDocument/2006/relationships/hyperlink" Target="https://login.consultant.ru/link/?req=doc&amp;base=RLAW358&amp;n=150682&amp;dst=100057" TargetMode="External"/><Relationship Id="rId115" Type="http://schemas.openxmlformats.org/officeDocument/2006/relationships/hyperlink" Target="https://login.consultant.ru/link/?req=doc&amp;base=RLAW358&amp;n=150682&amp;dst=100067" TargetMode="External"/><Relationship Id="rId131" Type="http://schemas.openxmlformats.org/officeDocument/2006/relationships/hyperlink" Target="https://login.consultant.ru/link/?req=doc&amp;base=RLAW358&amp;n=173050&amp;dst=100391" TargetMode="External"/><Relationship Id="rId136" Type="http://schemas.openxmlformats.org/officeDocument/2006/relationships/hyperlink" Target="https://login.consultant.ru/link/?req=doc&amp;base=LAW&amp;n=121087&amp;dst=100142" TargetMode="External"/><Relationship Id="rId157" Type="http://schemas.openxmlformats.org/officeDocument/2006/relationships/hyperlink" Target="https://login.consultant.ru/link/?req=doc&amp;base=RLAW358&amp;n=150682&amp;dst=100089" TargetMode="External"/><Relationship Id="rId61" Type="http://schemas.openxmlformats.org/officeDocument/2006/relationships/hyperlink" Target="https://login.consultant.ru/link/?req=doc&amp;base=RLAW358&amp;n=150682&amp;dst=100036" TargetMode="External"/><Relationship Id="rId82" Type="http://schemas.openxmlformats.org/officeDocument/2006/relationships/hyperlink" Target="https://login.consultant.ru/link/?req=doc&amp;base=LAW&amp;n=121087&amp;dst=100142" TargetMode="External"/><Relationship Id="rId152" Type="http://schemas.openxmlformats.org/officeDocument/2006/relationships/hyperlink" Target="https://login.consultant.ru/link/?req=doc&amp;base=RLAW358&amp;n=173050&amp;dst=100464" TargetMode="External"/><Relationship Id="rId19" Type="http://schemas.openxmlformats.org/officeDocument/2006/relationships/hyperlink" Target="https://login.consultant.ru/link/?req=doc&amp;base=RLAW358&amp;n=173050&amp;dst=100209" TargetMode="External"/><Relationship Id="rId14" Type="http://schemas.openxmlformats.org/officeDocument/2006/relationships/hyperlink" Target="https://login.consultant.ru/link/?req=doc&amp;base=RLAW358&amp;n=124977" TargetMode="External"/><Relationship Id="rId30" Type="http://schemas.openxmlformats.org/officeDocument/2006/relationships/hyperlink" Target="https://login.consultant.ru/link/?req=doc&amp;base=LAW&amp;n=121087&amp;dst=100142" TargetMode="External"/><Relationship Id="rId35" Type="http://schemas.openxmlformats.org/officeDocument/2006/relationships/hyperlink" Target="https://login.consultant.ru/link/?req=doc&amp;base=RLAW358&amp;n=150682&amp;dst=100017" TargetMode="External"/><Relationship Id="rId56" Type="http://schemas.openxmlformats.org/officeDocument/2006/relationships/hyperlink" Target="https://login.consultant.ru/link/?req=doc&amp;base=RLAW358&amp;n=150682&amp;dst=100026" TargetMode="External"/><Relationship Id="rId77" Type="http://schemas.openxmlformats.org/officeDocument/2006/relationships/hyperlink" Target="https://login.consultant.ru/link/?req=doc&amp;base=RLAW358&amp;n=173050&amp;dst=100302" TargetMode="External"/><Relationship Id="rId100" Type="http://schemas.openxmlformats.org/officeDocument/2006/relationships/hyperlink" Target="https://login.consultant.ru/link/?req=doc&amp;base=RLAW358&amp;n=184224" TargetMode="External"/><Relationship Id="rId105" Type="http://schemas.openxmlformats.org/officeDocument/2006/relationships/hyperlink" Target="https://login.consultant.ru/link/?req=doc&amp;base=RLAW358&amp;n=173050&amp;dst=100380" TargetMode="External"/><Relationship Id="rId126" Type="http://schemas.openxmlformats.org/officeDocument/2006/relationships/hyperlink" Target="https://login.consultant.ru/link/?req=doc&amp;base=RLAW358&amp;n=185728&amp;dst=100576" TargetMode="External"/><Relationship Id="rId147" Type="http://schemas.openxmlformats.org/officeDocument/2006/relationships/hyperlink" Target="https://login.consultant.ru/link/?req=doc&amp;base=RLAW358&amp;n=185728&amp;dst=100683" TargetMode="External"/><Relationship Id="rId168" Type="http://schemas.openxmlformats.org/officeDocument/2006/relationships/hyperlink" Target="https://login.consultant.ru/link/?req=doc&amp;base=LAW&amp;n=503620&amp;dst=3722" TargetMode="External"/><Relationship Id="rId8" Type="http://schemas.openxmlformats.org/officeDocument/2006/relationships/hyperlink" Target="https://login.consultant.ru/link/?req=doc&amp;base=RLAW358&amp;n=173050&amp;dst=100206" TargetMode="External"/><Relationship Id="rId51" Type="http://schemas.openxmlformats.org/officeDocument/2006/relationships/hyperlink" Target="https://login.consultant.ru/link/?req=doc&amp;base=RLAW358&amp;n=173050&amp;dst=100291" TargetMode="External"/><Relationship Id="rId72" Type="http://schemas.openxmlformats.org/officeDocument/2006/relationships/hyperlink" Target="https://login.consultant.ru/link/?req=doc&amp;base=RLAW358&amp;n=185728&amp;dst=100463" TargetMode="External"/><Relationship Id="rId93" Type="http://schemas.openxmlformats.org/officeDocument/2006/relationships/hyperlink" Target="https://login.consultant.ru/link/?req=doc&amp;base=RLAW358&amp;n=185728&amp;dst=100571" TargetMode="External"/><Relationship Id="rId98" Type="http://schemas.openxmlformats.org/officeDocument/2006/relationships/hyperlink" Target="https://login.consultant.ru/link/?req=doc&amp;base=RLAW358&amp;n=80647" TargetMode="External"/><Relationship Id="rId121" Type="http://schemas.openxmlformats.org/officeDocument/2006/relationships/hyperlink" Target="https://login.consultant.ru/link/?req=doc&amp;base=LAW&amp;n=503620&amp;dst=3722" TargetMode="External"/><Relationship Id="rId142" Type="http://schemas.openxmlformats.org/officeDocument/2006/relationships/hyperlink" Target="https://login.consultant.ru/link/?req=doc&amp;base=RLAW358&amp;n=173050&amp;dst=100452" TargetMode="External"/><Relationship Id="rId163" Type="http://schemas.openxmlformats.org/officeDocument/2006/relationships/hyperlink" Target="https://login.consultant.ru/link/?req=doc&amp;base=RLAW358&amp;n=150682&amp;dst=100093" TargetMode="External"/><Relationship Id="rId3" Type="http://schemas.openxmlformats.org/officeDocument/2006/relationships/settings" Target="settings.xml"/><Relationship Id="rId25" Type="http://schemas.openxmlformats.org/officeDocument/2006/relationships/hyperlink" Target="https://login.consultant.ru/link/?req=doc&amp;base=RLAW358&amp;n=173050&amp;dst=100213" TargetMode="External"/><Relationship Id="rId46" Type="http://schemas.openxmlformats.org/officeDocument/2006/relationships/image" Target="media/image2.wmf"/><Relationship Id="rId67" Type="http://schemas.openxmlformats.org/officeDocument/2006/relationships/hyperlink" Target="https://login.consultant.ru/link/?req=doc&amp;base=LAW&amp;n=503620&amp;dst=3722" TargetMode="External"/><Relationship Id="rId116" Type="http://schemas.openxmlformats.org/officeDocument/2006/relationships/hyperlink" Target="https://login.consultant.ru/link/?req=doc&amp;base=RLAW358&amp;n=150682&amp;dst=100061" TargetMode="External"/><Relationship Id="rId137" Type="http://schemas.openxmlformats.org/officeDocument/2006/relationships/hyperlink" Target="https://login.consultant.ru/link/?req=doc&amp;base=LAW&amp;n=503623" TargetMode="External"/><Relationship Id="rId158" Type="http://schemas.openxmlformats.org/officeDocument/2006/relationships/hyperlink" Target="https://login.consultant.ru/link/?req=doc&amp;base=LAW&amp;n=503620&amp;dst=3704" TargetMode="External"/><Relationship Id="rId20" Type="http://schemas.openxmlformats.org/officeDocument/2006/relationships/hyperlink" Target="https://login.consultant.ru/link/?req=doc&amp;base=RLAW358&amp;n=185728&amp;dst=100351" TargetMode="External"/><Relationship Id="rId41" Type="http://schemas.openxmlformats.org/officeDocument/2006/relationships/hyperlink" Target="https://login.consultant.ru/link/?req=doc&amp;base=RLAW358&amp;n=185728&amp;dst=100458" TargetMode="External"/><Relationship Id="rId62" Type="http://schemas.openxmlformats.org/officeDocument/2006/relationships/hyperlink" Target="https://login.consultant.ru/link/?req=doc&amp;base=RLAW358&amp;n=150682&amp;dst=100030" TargetMode="External"/><Relationship Id="rId83" Type="http://schemas.openxmlformats.org/officeDocument/2006/relationships/hyperlink" Target="https://login.consultant.ru/link/?req=doc&amp;base=LAW&amp;n=503623" TargetMode="External"/><Relationship Id="rId88" Type="http://schemas.openxmlformats.org/officeDocument/2006/relationships/hyperlink" Target="https://login.consultant.ru/link/?req=doc&amp;base=RLAW358&amp;n=173050&amp;dst=100363" TargetMode="External"/><Relationship Id="rId111" Type="http://schemas.openxmlformats.org/officeDocument/2006/relationships/hyperlink" Target="https://login.consultant.ru/link/?req=doc&amp;base=LAW&amp;n=503620&amp;dst=3704" TargetMode="External"/><Relationship Id="rId132" Type="http://schemas.openxmlformats.org/officeDocument/2006/relationships/hyperlink" Target="https://login.consultant.ru/link/?req=doc&amp;base=RLAW358&amp;n=173050&amp;dst=100392" TargetMode="External"/><Relationship Id="rId153" Type="http://schemas.openxmlformats.org/officeDocument/2006/relationships/hyperlink" Target="https://login.consultant.ru/link/?req=doc&amp;base=RLAW358&amp;n=157883&amp;dst=1000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21323</Words>
  <Characters>121545</Characters>
  <Application>Microsoft Office Word</Application>
  <DocSecurity>0</DocSecurity>
  <Lines>1012</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2025-05-28T08:02:00Z</dcterms:created>
  <dcterms:modified xsi:type="dcterms:W3CDTF">2025-05-28T08:02:00Z</dcterms:modified>
</cp:coreProperties>
</file>