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E9F" w:rsidRPr="002A3A53" w:rsidRDefault="00732E9F" w:rsidP="00732E9F">
      <w:pPr>
        <w:pStyle w:val="32"/>
        <w:tabs>
          <w:tab w:val="left" w:pos="710"/>
          <w:tab w:val="left" w:pos="10875"/>
          <w:tab w:val="left" w:pos="11017"/>
        </w:tabs>
        <w:suppressAutoHyphens/>
        <w:spacing w:after="0"/>
        <w:ind w:firstLine="709"/>
        <w:jc w:val="both"/>
        <w:rPr>
          <w:color w:val="FF0000"/>
        </w:rPr>
      </w:pPr>
    </w:p>
    <w:p w:rsidR="00732E9F" w:rsidRPr="00652AF3" w:rsidRDefault="00732E9F" w:rsidP="00732E9F">
      <w:pPr>
        <w:overflowPunct/>
        <w:ind w:left="4536"/>
        <w:jc w:val="both"/>
        <w:textAlignment w:val="auto"/>
      </w:pPr>
      <w:r w:rsidRPr="00652AF3">
        <w:t xml:space="preserve">Приложение </w:t>
      </w:r>
      <w:r>
        <w:t>5</w:t>
      </w:r>
      <w:r w:rsidRPr="00652AF3">
        <w:t xml:space="preserve"> к Закону Саратовской области «О </w:t>
      </w:r>
      <w:proofErr w:type="gramStart"/>
      <w:r w:rsidRPr="00652AF3">
        <w:t>бюджете</w:t>
      </w:r>
      <w:proofErr w:type="gramEnd"/>
      <w:r w:rsidRPr="00652AF3">
        <w:t xml:space="preserve"> Территориального фонда обязательного медицинского стр</w:t>
      </w:r>
      <w:r w:rsidRPr="00652AF3">
        <w:t>а</w:t>
      </w:r>
      <w:r w:rsidRPr="00652AF3">
        <w:t xml:space="preserve">хования Саратовской области </w:t>
      </w:r>
      <w:r w:rsidRPr="00652AF3">
        <w:rPr>
          <w:rFonts w:ascii="Times New Roman CYR" w:hAnsi="Times New Roman CYR" w:cs="Times New Roman CYR"/>
        </w:rPr>
        <w:t>на 202</w:t>
      </w:r>
      <w:r w:rsidRPr="00187522">
        <w:rPr>
          <w:rFonts w:ascii="Times New Roman CYR" w:hAnsi="Times New Roman CYR" w:cs="Times New Roman CYR"/>
        </w:rPr>
        <w:t>2</w:t>
      </w:r>
      <w:r w:rsidRPr="00652AF3">
        <w:rPr>
          <w:rFonts w:ascii="Times New Roman CYR" w:hAnsi="Times New Roman CYR" w:cs="Times New Roman CYR"/>
        </w:rPr>
        <w:t xml:space="preserve"> год и на плановый п</w:t>
      </w:r>
      <w:r w:rsidRPr="00652AF3">
        <w:rPr>
          <w:rFonts w:ascii="Times New Roman CYR" w:hAnsi="Times New Roman CYR" w:cs="Times New Roman CYR"/>
        </w:rPr>
        <w:t>е</w:t>
      </w:r>
      <w:r w:rsidRPr="00652AF3">
        <w:rPr>
          <w:rFonts w:ascii="Times New Roman CYR" w:hAnsi="Times New Roman CYR" w:cs="Times New Roman CYR"/>
        </w:rPr>
        <w:t>риод 202</w:t>
      </w:r>
      <w:r w:rsidRPr="00187522">
        <w:rPr>
          <w:rFonts w:ascii="Times New Roman CYR" w:hAnsi="Times New Roman CYR" w:cs="Times New Roman CYR"/>
        </w:rPr>
        <w:t>3</w:t>
      </w:r>
      <w:r w:rsidRPr="00652AF3">
        <w:rPr>
          <w:rFonts w:ascii="Times New Roman CYR" w:hAnsi="Times New Roman CYR" w:cs="Times New Roman CYR"/>
        </w:rPr>
        <w:t xml:space="preserve"> и 202</w:t>
      </w:r>
      <w:r w:rsidRPr="00187522">
        <w:rPr>
          <w:rFonts w:ascii="Times New Roman CYR" w:hAnsi="Times New Roman CYR" w:cs="Times New Roman CYR"/>
        </w:rPr>
        <w:t>4</w:t>
      </w:r>
      <w:r w:rsidRPr="00652AF3">
        <w:rPr>
          <w:rFonts w:ascii="Times New Roman CYR" w:hAnsi="Times New Roman CYR" w:cs="Times New Roman CYR"/>
        </w:rPr>
        <w:t xml:space="preserve"> годов</w:t>
      </w:r>
      <w:r w:rsidRPr="00652AF3">
        <w:t>»</w:t>
      </w:r>
    </w:p>
    <w:p w:rsidR="00732E9F" w:rsidRPr="00652AF3" w:rsidRDefault="00732E9F" w:rsidP="00732E9F">
      <w:pPr>
        <w:overflowPunct/>
        <w:ind w:left="4536"/>
        <w:jc w:val="both"/>
        <w:textAlignment w:val="auto"/>
        <w:rPr>
          <w:sz w:val="16"/>
          <w:szCs w:val="16"/>
        </w:rPr>
      </w:pPr>
    </w:p>
    <w:p w:rsidR="00732E9F" w:rsidRPr="00652AF3" w:rsidRDefault="00732E9F" w:rsidP="00732E9F">
      <w:pPr>
        <w:overflowPunct/>
        <w:jc w:val="center"/>
        <w:textAlignment w:val="auto"/>
        <w:rPr>
          <w:b/>
          <w:bCs/>
        </w:rPr>
      </w:pPr>
      <w:r w:rsidRPr="00652AF3">
        <w:rPr>
          <w:b/>
          <w:bCs/>
        </w:rPr>
        <w:t>Межбюджетные трансферты в бюджет Территориального фонда обязательного медицинского страхования Саратовской области, получаемые из других бюджетов</w:t>
      </w:r>
      <w:r w:rsidRPr="00652AF3">
        <w:t xml:space="preserve"> </w:t>
      </w:r>
      <w:r w:rsidRPr="00652AF3">
        <w:rPr>
          <w:b/>
          <w:bCs/>
        </w:rPr>
        <w:t>бюджетной системы</w:t>
      </w:r>
    </w:p>
    <w:p w:rsidR="00732E9F" w:rsidRPr="00652AF3" w:rsidRDefault="00732E9F" w:rsidP="00732E9F">
      <w:pPr>
        <w:overflowPunct/>
        <w:jc w:val="center"/>
        <w:textAlignment w:val="auto"/>
        <w:rPr>
          <w:b/>
          <w:bCs/>
        </w:rPr>
      </w:pPr>
      <w:r w:rsidRPr="00652AF3">
        <w:rPr>
          <w:b/>
          <w:bCs/>
        </w:rPr>
        <w:t xml:space="preserve"> Росси</w:t>
      </w:r>
      <w:r w:rsidRPr="00652AF3">
        <w:rPr>
          <w:b/>
          <w:bCs/>
        </w:rPr>
        <w:t>й</w:t>
      </w:r>
      <w:r w:rsidRPr="00652AF3">
        <w:rPr>
          <w:b/>
          <w:bCs/>
        </w:rPr>
        <w:t xml:space="preserve">ской Федерации, в </w:t>
      </w:r>
      <w:r w:rsidRPr="00652AF3">
        <w:rPr>
          <w:rFonts w:ascii="Times New Roman CYR" w:hAnsi="Times New Roman CYR" w:cs="Times New Roman CYR"/>
          <w:b/>
        </w:rPr>
        <w:t>202</w:t>
      </w:r>
      <w:r>
        <w:rPr>
          <w:rFonts w:ascii="Times New Roman CYR" w:hAnsi="Times New Roman CYR" w:cs="Times New Roman CYR"/>
          <w:b/>
          <w:lang w:val="en-US"/>
        </w:rPr>
        <w:t>2</w:t>
      </w:r>
      <w:r w:rsidRPr="00652AF3">
        <w:rPr>
          <w:rFonts w:ascii="Times New Roman CYR" w:hAnsi="Times New Roman CYR" w:cs="Times New Roman CYR"/>
          <w:b/>
        </w:rPr>
        <w:t xml:space="preserve"> году</w:t>
      </w:r>
      <w:r w:rsidRPr="00652AF3">
        <w:rPr>
          <w:rFonts w:ascii="Times New Roman CYR" w:hAnsi="Times New Roman CYR" w:cs="Times New Roman CYR"/>
        </w:rPr>
        <w:t xml:space="preserve"> </w:t>
      </w:r>
    </w:p>
    <w:p w:rsidR="00732E9F" w:rsidRPr="00652AF3" w:rsidRDefault="00732E9F" w:rsidP="00732E9F">
      <w:pPr>
        <w:overflowPunct/>
        <w:jc w:val="center"/>
        <w:textAlignment w:val="auto"/>
        <w:rPr>
          <w:b/>
          <w:bCs/>
          <w:sz w:val="16"/>
          <w:szCs w:val="16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1843"/>
      </w:tblGrid>
      <w:tr w:rsidR="00732E9F" w:rsidRPr="00652AF3" w:rsidTr="006D5DB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32E9F" w:rsidRPr="00652AF3" w:rsidRDefault="00732E9F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652AF3">
              <w:t xml:space="preserve">Наименование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2E9F" w:rsidRPr="00652AF3" w:rsidRDefault="00732E9F" w:rsidP="006D5DB8">
            <w:pPr>
              <w:overflowPunct/>
              <w:jc w:val="center"/>
              <w:textAlignment w:val="auto"/>
            </w:pPr>
            <w:r w:rsidRPr="00652AF3">
              <w:t>Сумма,</w:t>
            </w:r>
          </w:p>
          <w:p w:rsidR="00732E9F" w:rsidRPr="00652AF3" w:rsidRDefault="00732E9F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652AF3">
              <w:rPr>
                <w:lang w:val="en-US"/>
              </w:rPr>
              <w:t>(</w:t>
            </w:r>
            <w:proofErr w:type="gramStart"/>
            <w:r w:rsidRPr="00652AF3">
              <w:t>тыс</w:t>
            </w:r>
            <w:proofErr w:type="gramEnd"/>
            <w:r w:rsidRPr="00652AF3">
              <w:t>. руб.)</w:t>
            </w:r>
          </w:p>
        </w:tc>
      </w:tr>
      <w:tr w:rsidR="00732E9F" w:rsidRPr="00652AF3" w:rsidTr="006D5DB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32E9F" w:rsidRPr="00652AF3" w:rsidRDefault="00732E9F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652AF3">
              <w:rPr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2E9F" w:rsidRPr="00652AF3" w:rsidRDefault="00732E9F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652AF3">
              <w:rPr>
                <w:lang w:val="en-US"/>
              </w:rPr>
              <w:t>2</w:t>
            </w:r>
          </w:p>
        </w:tc>
      </w:tr>
      <w:tr w:rsidR="00732E9F" w:rsidRPr="00652AF3" w:rsidTr="006D5DB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32E9F" w:rsidRPr="00652AF3" w:rsidRDefault="00732E9F" w:rsidP="006D5DB8">
            <w:pPr>
              <w:overflowPunct/>
              <w:textAlignment w:val="auto"/>
              <w:rPr>
                <w:b/>
                <w:bCs/>
              </w:rPr>
            </w:pPr>
            <w:r w:rsidRPr="00652AF3">
              <w:rPr>
                <w:b/>
                <w:bCs/>
              </w:rPr>
              <w:t>Межбюджетные трансферты, всего</w:t>
            </w:r>
          </w:p>
          <w:p w:rsidR="00732E9F" w:rsidRPr="00652AF3" w:rsidRDefault="00732E9F" w:rsidP="006D5DB8">
            <w:pPr>
              <w:overflowPunct/>
              <w:textAlignment w:val="auto"/>
            </w:pPr>
            <w:r w:rsidRPr="00652AF3">
              <w:rPr>
                <w:b/>
                <w:bCs/>
              </w:rPr>
              <w:t xml:space="preserve"> в том числе: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2E9F" w:rsidRPr="00652AF3" w:rsidRDefault="00732E9F" w:rsidP="006D5DB8">
            <w:pPr>
              <w:tabs>
                <w:tab w:val="left" w:pos="318"/>
              </w:tabs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  <w:bCs/>
              </w:rPr>
              <w:t>34 130 808,9</w:t>
            </w:r>
          </w:p>
        </w:tc>
      </w:tr>
      <w:tr w:rsidR="00732E9F" w:rsidRPr="00652AF3" w:rsidTr="006D5DB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32E9F" w:rsidRPr="00652AF3" w:rsidRDefault="00732E9F" w:rsidP="006D5DB8">
            <w:pPr>
              <w:overflowPunct/>
              <w:jc w:val="both"/>
              <w:textAlignment w:val="auto"/>
              <w:rPr>
                <w:b/>
                <w:bCs/>
              </w:rPr>
            </w:pPr>
            <w:r w:rsidRPr="00652AF3">
              <w:rPr>
                <w:b/>
                <w:bCs/>
              </w:rPr>
              <w:t>Средства, получаемые из бюджета Федерального фонда обязательного медицинск</w:t>
            </w:r>
            <w:r w:rsidRPr="00652AF3">
              <w:rPr>
                <w:b/>
                <w:bCs/>
              </w:rPr>
              <w:t>о</w:t>
            </w:r>
            <w:r w:rsidRPr="00652AF3">
              <w:rPr>
                <w:b/>
                <w:bCs/>
              </w:rPr>
              <w:t xml:space="preserve">го страхования, всего </w:t>
            </w:r>
          </w:p>
          <w:p w:rsidR="00732E9F" w:rsidRPr="00652AF3" w:rsidRDefault="00732E9F" w:rsidP="006D5DB8">
            <w:pPr>
              <w:overflowPunct/>
              <w:jc w:val="both"/>
              <w:textAlignment w:val="auto"/>
              <w:rPr>
                <w:lang w:val="en-US"/>
              </w:rPr>
            </w:pPr>
            <w:r w:rsidRPr="00652AF3">
              <w:rPr>
                <w:b/>
                <w:bCs/>
              </w:rPr>
              <w:t xml:space="preserve">в том числе: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32E9F" w:rsidRPr="00652AF3" w:rsidRDefault="00732E9F" w:rsidP="006D5DB8">
            <w:pPr>
              <w:overflowPunct/>
              <w:ind w:right="-108"/>
              <w:jc w:val="center"/>
              <w:textAlignment w:val="auto"/>
              <w:rPr>
                <w:b/>
                <w:lang w:val="en-US"/>
              </w:rPr>
            </w:pPr>
            <w:r>
              <w:rPr>
                <w:b/>
                <w:bCs/>
              </w:rPr>
              <w:t>33 643 143,9</w:t>
            </w:r>
          </w:p>
        </w:tc>
      </w:tr>
      <w:tr w:rsidR="00732E9F" w:rsidRPr="00652AF3" w:rsidTr="006D5DB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32E9F" w:rsidRPr="00652AF3" w:rsidRDefault="00732E9F" w:rsidP="006D5DB8">
            <w:pPr>
              <w:overflowPunct/>
              <w:jc w:val="both"/>
              <w:textAlignment w:val="auto"/>
            </w:pPr>
            <w:r w:rsidRPr="00652AF3">
              <w:t>Субвенции бюджетам территориальных фондов обязательного медицинского страхов</w:t>
            </w:r>
            <w:r w:rsidRPr="00652AF3">
              <w:t>а</w:t>
            </w:r>
            <w:r w:rsidRPr="00652AF3">
              <w:t>ния на финансовое обеспечение организации обязательного медицинского страхования на территориях субъектов Росси</w:t>
            </w:r>
            <w:r w:rsidRPr="00652AF3">
              <w:t>й</w:t>
            </w:r>
            <w:r w:rsidRPr="00652AF3">
              <w:t>ской Федерации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2E9F" w:rsidRPr="00652AF3" w:rsidRDefault="00732E9F" w:rsidP="006D5DB8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732E9F" w:rsidRPr="00652AF3" w:rsidRDefault="00732E9F" w:rsidP="006D5DB8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732E9F" w:rsidRPr="00652AF3" w:rsidRDefault="00732E9F" w:rsidP="006D5DB8">
            <w:pPr>
              <w:overflowPunct/>
              <w:ind w:right="-108"/>
              <w:jc w:val="center"/>
              <w:textAlignment w:val="auto"/>
              <w:rPr>
                <w:lang w:val="en-US"/>
              </w:rPr>
            </w:pPr>
            <w:r>
              <w:rPr>
                <w:bCs/>
              </w:rPr>
              <w:t>33 643 143,9</w:t>
            </w:r>
          </w:p>
        </w:tc>
      </w:tr>
      <w:tr w:rsidR="00732E9F" w:rsidRPr="00652AF3" w:rsidTr="006D5DB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32E9F" w:rsidRPr="00652AF3" w:rsidRDefault="00732E9F" w:rsidP="006D5DB8">
            <w:pPr>
              <w:snapToGrid w:val="0"/>
              <w:jc w:val="both"/>
              <w:rPr>
                <w:b/>
                <w:bCs/>
                <w:szCs w:val="24"/>
              </w:rPr>
            </w:pPr>
            <w:r w:rsidRPr="00652AF3">
              <w:rPr>
                <w:b/>
                <w:bCs/>
                <w:szCs w:val="24"/>
              </w:rPr>
              <w:t>Средства, получаемые из других бюджетов бюджетной системы Ро</w:t>
            </w:r>
            <w:r w:rsidRPr="00652AF3">
              <w:rPr>
                <w:b/>
                <w:bCs/>
                <w:szCs w:val="24"/>
              </w:rPr>
              <w:t>с</w:t>
            </w:r>
            <w:r w:rsidRPr="00652AF3">
              <w:rPr>
                <w:b/>
                <w:bCs/>
                <w:szCs w:val="24"/>
              </w:rPr>
              <w:t>сийской Федерации, всего</w:t>
            </w:r>
          </w:p>
          <w:p w:rsidR="00732E9F" w:rsidRPr="00652AF3" w:rsidRDefault="00732E9F" w:rsidP="006D5DB8">
            <w:pPr>
              <w:snapToGrid w:val="0"/>
              <w:jc w:val="both"/>
              <w:rPr>
                <w:b/>
                <w:bCs/>
                <w:szCs w:val="24"/>
              </w:rPr>
            </w:pPr>
            <w:r w:rsidRPr="00652AF3">
              <w:rPr>
                <w:b/>
                <w:bCs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32E9F" w:rsidRPr="00652AF3" w:rsidRDefault="00732E9F" w:rsidP="006D5DB8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487 665,0</w:t>
            </w:r>
          </w:p>
        </w:tc>
      </w:tr>
      <w:tr w:rsidR="00732E9F" w:rsidRPr="00652AF3" w:rsidTr="006D5DB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32E9F" w:rsidRPr="00652AF3" w:rsidRDefault="00732E9F" w:rsidP="006D5DB8">
            <w:pPr>
              <w:snapToGrid w:val="0"/>
              <w:jc w:val="both"/>
              <w:rPr>
                <w:bCs/>
                <w:szCs w:val="24"/>
              </w:rPr>
            </w:pPr>
            <w:r w:rsidRPr="00652AF3">
              <w:rPr>
                <w:bCs/>
                <w:szCs w:val="24"/>
              </w:rPr>
              <w:t>Прочие межбюджетные трансферты, передаваемые бюджетам терр</w:t>
            </w:r>
            <w:r w:rsidRPr="00652AF3">
              <w:rPr>
                <w:bCs/>
                <w:szCs w:val="24"/>
              </w:rPr>
              <w:t>и</w:t>
            </w:r>
            <w:r w:rsidRPr="00652AF3">
              <w:rPr>
                <w:bCs/>
                <w:szCs w:val="24"/>
              </w:rPr>
              <w:t>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732E9F" w:rsidRPr="00652AF3" w:rsidRDefault="00732E9F" w:rsidP="006D5DB8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487 665,0</w:t>
            </w:r>
          </w:p>
        </w:tc>
      </w:tr>
    </w:tbl>
    <w:p w:rsidR="005847A0" w:rsidRPr="002A3A53" w:rsidRDefault="005847A0" w:rsidP="005847A0">
      <w:pPr>
        <w:tabs>
          <w:tab w:val="left" w:pos="4111"/>
          <w:tab w:val="left" w:pos="4253"/>
        </w:tabs>
        <w:ind w:left="4536"/>
        <w:jc w:val="both"/>
        <w:rPr>
          <w:color w:val="FF0000"/>
          <w:sz w:val="16"/>
          <w:szCs w:val="16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  <w:bookmarkStart w:id="0" w:name="_GoBack"/>
      <w:bookmarkEnd w:id="0"/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sectPr w:rsidR="005847A0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C3D" w:rsidRDefault="00BB2C3D" w:rsidP="005847A0">
      <w:r>
        <w:separator/>
      </w:r>
    </w:p>
  </w:endnote>
  <w:endnote w:type="continuationSeparator" w:id="0">
    <w:p w:rsidR="00BB2C3D" w:rsidRDefault="00BB2C3D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C3D" w:rsidRDefault="00BB2C3D" w:rsidP="005847A0">
      <w:r>
        <w:separator/>
      </w:r>
    </w:p>
  </w:footnote>
  <w:footnote w:type="continuationSeparator" w:id="0">
    <w:p w:rsidR="00BB2C3D" w:rsidRDefault="00BB2C3D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6BE">
          <w:rPr>
            <w:noProof/>
          </w:rPr>
          <w:t>4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205DFB"/>
    <w:rsid w:val="005847A0"/>
    <w:rsid w:val="006C4724"/>
    <w:rsid w:val="006E2B41"/>
    <w:rsid w:val="00732E9F"/>
    <w:rsid w:val="007506BE"/>
    <w:rsid w:val="00BB2C3D"/>
    <w:rsid w:val="00D0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F0CC3-31AF-4158-9CC5-E8FCF6B18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2020-10-09T15:31:00Z</dcterms:created>
  <dcterms:modified xsi:type="dcterms:W3CDTF">2021-10-11T11:34:00Z</dcterms:modified>
</cp:coreProperties>
</file>