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E07" w:rsidRDefault="00365E07" w:rsidP="00365E07">
      <w:pPr>
        <w:pStyle w:val="ad"/>
        <w:ind w:left="4962"/>
        <w:rPr>
          <w:bCs/>
          <w:lang w:val="ru-RU" w:eastAsia="ru-RU"/>
        </w:rPr>
      </w:pPr>
      <w:r>
        <w:rPr>
          <w:bCs/>
          <w:lang w:val="ru-RU" w:eastAsia="ru-RU"/>
        </w:rPr>
        <w:t>ОДОБРЕН</w:t>
      </w:r>
    </w:p>
    <w:p w:rsidR="000749CC" w:rsidRPr="00647DAA" w:rsidRDefault="000749CC" w:rsidP="00365E07">
      <w:pPr>
        <w:pStyle w:val="ad"/>
        <w:ind w:left="5245"/>
        <w:rPr>
          <w:bCs/>
          <w:lang w:val="ru-RU" w:eastAsia="ru-RU"/>
        </w:rPr>
      </w:pPr>
      <w:r w:rsidRPr="00647DAA">
        <w:rPr>
          <w:bCs/>
          <w:lang w:val="ru-RU" w:eastAsia="ru-RU"/>
        </w:rPr>
        <w:t>распоряжени</w:t>
      </w:r>
      <w:r w:rsidR="00365E07">
        <w:rPr>
          <w:bCs/>
          <w:lang w:val="ru-RU" w:eastAsia="ru-RU"/>
        </w:rPr>
        <w:t>ем</w:t>
      </w:r>
      <w:r w:rsidR="00365E07" w:rsidRPr="00365E07">
        <w:rPr>
          <w:bCs/>
          <w:lang w:val="ru-RU" w:eastAsia="ru-RU"/>
        </w:rPr>
        <w:t xml:space="preserve"> </w:t>
      </w:r>
      <w:r w:rsidR="00365E07" w:rsidRPr="00647DAA">
        <w:rPr>
          <w:bCs/>
          <w:lang w:val="ru-RU" w:eastAsia="ru-RU"/>
        </w:rPr>
        <w:t>Правительства</w:t>
      </w:r>
    </w:p>
    <w:p w:rsidR="000749CC" w:rsidRPr="00647DAA" w:rsidRDefault="000749CC" w:rsidP="00365E07">
      <w:pPr>
        <w:pStyle w:val="ad"/>
        <w:tabs>
          <w:tab w:val="left" w:pos="900"/>
        </w:tabs>
        <w:ind w:left="5245"/>
        <w:rPr>
          <w:bCs/>
          <w:lang w:val="ru-RU" w:eastAsia="ru-RU"/>
        </w:rPr>
      </w:pPr>
      <w:r w:rsidRPr="00647DAA">
        <w:rPr>
          <w:bCs/>
          <w:lang w:val="ru-RU" w:eastAsia="ru-RU"/>
        </w:rPr>
        <w:t>Саратовской области</w:t>
      </w:r>
    </w:p>
    <w:p w:rsidR="000749CC" w:rsidRPr="00647DAA" w:rsidRDefault="000749CC" w:rsidP="00365E07">
      <w:pPr>
        <w:ind w:left="5245"/>
        <w:jc w:val="center"/>
        <w:rPr>
          <w:bCs/>
          <w:sz w:val="28"/>
        </w:rPr>
      </w:pPr>
      <w:r w:rsidRPr="00647DAA">
        <w:rPr>
          <w:bCs/>
          <w:sz w:val="28"/>
        </w:rPr>
        <w:t>от 18 октября 2021 года № 297-Пр</w:t>
      </w:r>
    </w:p>
    <w:p w:rsidR="000749CC" w:rsidRPr="000749CC" w:rsidRDefault="000749CC" w:rsidP="00F5057F">
      <w:pPr>
        <w:pStyle w:val="1"/>
        <w:spacing w:before="0" w:after="0"/>
        <w:jc w:val="center"/>
        <w:rPr>
          <w:rFonts w:ascii="Times New Roman" w:hAnsi="Times New Roman" w:cs="Times New Roman"/>
          <w:sz w:val="12"/>
          <w:szCs w:val="28"/>
        </w:rPr>
      </w:pPr>
    </w:p>
    <w:p w:rsidR="000749CC" w:rsidRPr="000749CC" w:rsidRDefault="000749CC" w:rsidP="000749CC"/>
    <w:p w:rsidR="00F5057F" w:rsidRDefault="00F5057F" w:rsidP="00F5057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</w:t>
      </w:r>
    </w:p>
    <w:p w:rsidR="00F5057F" w:rsidRDefault="00F5057F" w:rsidP="00F5057F">
      <w:pPr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Саратовской области на 202</w:t>
      </w:r>
      <w:r w:rsidR="00D24775">
        <w:rPr>
          <w:b/>
          <w:bCs/>
          <w:kern w:val="32"/>
          <w:sz w:val="28"/>
          <w:szCs w:val="28"/>
        </w:rPr>
        <w:t>2</w:t>
      </w:r>
      <w:r>
        <w:rPr>
          <w:b/>
          <w:bCs/>
          <w:kern w:val="32"/>
          <w:sz w:val="28"/>
          <w:szCs w:val="28"/>
        </w:rPr>
        <w:t xml:space="preserve"> год и на плановый период </w:t>
      </w:r>
    </w:p>
    <w:p w:rsidR="00F5057F" w:rsidRPr="00727BC8" w:rsidRDefault="00F5057F" w:rsidP="00F5057F">
      <w:pPr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202</w:t>
      </w:r>
      <w:r w:rsidR="00D24775">
        <w:rPr>
          <w:b/>
          <w:bCs/>
          <w:kern w:val="32"/>
          <w:sz w:val="28"/>
          <w:szCs w:val="28"/>
        </w:rPr>
        <w:t>3</w:t>
      </w:r>
      <w:r>
        <w:rPr>
          <w:b/>
          <w:bCs/>
          <w:kern w:val="32"/>
          <w:sz w:val="28"/>
          <w:szCs w:val="28"/>
        </w:rPr>
        <w:t xml:space="preserve"> и 202</w:t>
      </w:r>
      <w:r w:rsidR="00D24775">
        <w:rPr>
          <w:b/>
          <w:bCs/>
          <w:kern w:val="32"/>
          <w:sz w:val="28"/>
          <w:szCs w:val="28"/>
        </w:rPr>
        <w:t>4</w:t>
      </w:r>
      <w:r>
        <w:rPr>
          <w:b/>
          <w:bCs/>
          <w:kern w:val="32"/>
          <w:sz w:val="28"/>
          <w:szCs w:val="28"/>
        </w:rPr>
        <w:t xml:space="preserve"> годов</w:t>
      </w:r>
    </w:p>
    <w:p w:rsidR="00F5057F" w:rsidRPr="007050FB" w:rsidRDefault="00F5057F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К 2024 году объем валового р</w:t>
      </w:r>
      <w:r>
        <w:rPr>
          <w:rFonts w:ascii="Times New Roman" w:hAnsi="Times New Roman" w:cs="Times New Roman"/>
          <w:sz w:val="28"/>
          <w:szCs w:val="28"/>
        </w:rPr>
        <w:t xml:space="preserve">егионального продукта достигнет                    </w:t>
      </w:r>
      <w:r w:rsidRPr="00BD0F09">
        <w:rPr>
          <w:rFonts w:ascii="Times New Roman" w:hAnsi="Times New Roman" w:cs="Times New Roman"/>
          <w:sz w:val="28"/>
          <w:szCs w:val="28"/>
        </w:rPr>
        <w:t xml:space="preserve">1087,7 </w:t>
      </w:r>
      <w:proofErr w:type="gramStart"/>
      <w:r w:rsidRPr="00BD0F0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0F09">
        <w:rPr>
          <w:rFonts w:ascii="Times New Roman" w:hAnsi="Times New Roman" w:cs="Times New Roman"/>
          <w:sz w:val="28"/>
          <w:szCs w:val="28"/>
        </w:rPr>
        <w:t xml:space="preserve">рублей, и относительно 2020 года в действующих ценах его рост составит </w:t>
      </w:r>
      <w:r>
        <w:rPr>
          <w:rFonts w:ascii="Times New Roman" w:hAnsi="Times New Roman" w:cs="Times New Roman"/>
          <w:sz w:val="28"/>
          <w:szCs w:val="28"/>
        </w:rPr>
        <w:t>130%</w:t>
      </w:r>
      <w:r w:rsidRPr="00BD0F09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В 2022 году промышленность области продолжит поступательное развитие. Объем отгруженных товаров собственного производства, выполненных ра</w:t>
      </w:r>
      <w:r w:rsidR="00FB4476">
        <w:rPr>
          <w:rFonts w:ascii="Times New Roman" w:hAnsi="Times New Roman" w:cs="Times New Roman"/>
          <w:sz w:val="28"/>
          <w:szCs w:val="28"/>
        </w:rPr>
        <w:t>бот и услуг собственными силами</w:t>
      </w:r>
      <w:r w:rsidRPr="00BD0F09">
        <w:rPr>
          <w:rFonts w:ascii="Times New Roman" w:hAnsi="Times New Roman" w:cs="Times New Roman"/>
          <w:sz w:val="28"/>
          <w:szCs w:val="28"/>
        </w:rPr>
        <w:t xml:space="preserve"> составит по базовому варианту – 667,4 млрд рублей, с ростом 108,2% к 2021 году в действующих ценах. Индекс промышленного производства составит 103,5%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2021 году</w:t>
      </w:r>
      <w:r w:rsidRPr="00BD0F09">
        <w:rPr>
          <w:rFonts w:ascii="Times New Roman" w:hAnsi="Times New Roman" w:cs="Times New Roman"/>
          <w:sz w:val="28"/>
          <w:szCs w:val="28"/>
        </w:rPr>
        <w:t>.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Опережающими темпами будут развиваться обрабатывающ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D0F09">
        <w:rPr>
          <w:rFonts w:ascii="Times New Roman" w:hAnsi="Times New Roman" w:cs="Times New Roman"/>
          <w:sz w:val="28"/>
          <w:szCs w:val="28"/>
        </w:rPr>
        <w:t>е производств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D0F09">
        <w:rPr>
          <w:rFonts w:ascii="Times New Roman" w:hAnsi="Times New Roman" w:cs="Times New Roman"/>
          <w:sz w:val="28"/>
          <w:szCs w:val="28"/>
        </w:rPr>
        <w:t>. Ожидается, что индекс промышленного производства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>
        <w:rPr>
          <w:rFonts w:ascii="Times New Roman" w:hAnsi="Times New Roman" w:cs="Times New Roman"/>
          <w:sz w:val="28"/>
          <w:szCs w:val="28"/>
        </w:rPr>
        <w:t>обрабатывающей промышленности</w:t>
      </w:r>
      <w:r w:rsidRPr="00BD0F09">
        <w:rPr>
          <w:rFonts w:ascii="Times New Roman" w:hAnsi="Times New Roman" w:cs="Times New Roman"/>
          <w:sz w:val="28"/>
          <w:szCs w:val="28"/>
        </w:rPr>
        <w:t xml:space="preserve"> составит 104,9%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2021 году</w:t>
      </w:r>
      <w:r w:rsidRPr="00BD0F09">
        <w:rPr>
          <w:rFonts w:ascii="Times New Roman" w:hAnsi="Times New Roman" w:cs="Times New Roman"/>
          <w:sz w:val="28"/>
          <w:szCs w:val="28"/>
        </w:rPr>
        <w:t>.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По водоснабжению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D0F09">
        <w:rPr>
          <w:rFonts w:ascii="Times New Roman" w:hAnsi="Times New Roman" w:cs="Times New Roman"/>
          <w:sz w:val="28"/>
          <w:szCs w:val="28"/>
        </w:rPr>
        <w:t>водоотведению, организации сбора и утилизации отходов, деятельности по ликвидации загрязнений индекс производства планируется на уровне 102%</w:t>
      </w:r>
      <w:r w:rsidR="00446756" w:rsidRPr="00446756">
        <w:rPr>
          <w:rFonts w:ascii="Times New Roman" w:hAnsi="Times New Roman" w:cs="Times New Roman"/>
          <w:sz w:val="28"/>
          <w:szCs w:val="28"/>
        </w:rPr>
        <w:t xml:space="preserve"> </w:t>
      </w:r>
      <w:r w:rsidR="00446756" w:rsidRPr="00BD0F09">
        <w:rPr>
          <w:rFonts w:ascii="Times New Roman" w:hAnsi="Times New Roman" w:cs="Times New Roman"/>
          <w:sz w:val="28"/>
          <w:szCs w:val="28"/>
        </w:rPr>
        <w:t>к 2021 году</w:t>
      </w:r>
      <w:r w:rsidRPr="00BD0F09">
        <w:rPr>
          <w:rFonts w:ascii="Times New Roman" w:hAnsi="Times New Roman" w:cs="Times New Roman"/>
          <w:sz w:val="28"/>
          <w:szCs w:val="28"/>
        </w:rPr>
        <w:t>.</w:t>
      </w:r>
    </w:p>
    <w:p w:rsidR="00BD0F09" w:rsidRPr="00BD0F09" w:rsidRDefault="00BD0F09" w:rsidP="00B42E2E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В 2023 году объем</w:t>
      </w:r>
      <w:r w:rsidR="00B42E2E">
        <w:rPr>
          <w:rFonts w:ascii="Times New Roman" w:hAnsi="Times New Roman" w:cs="Times New Roman"/>
          <w:sz w:val="28"/>
          <w:szCs w:val="28"/>
        </w:rPr>
        <w:t xml:space="preserve"> </w:t>
      </w:r>
      <w:r w:rsidRPr="00BD0F09">
        <w:rPr>
          <w:rFonts w:ascii="Times New Roman" w:hAnsi="Times New Roman" w:cs="Times New Roman"/>
          <w:sz w:val="28"/>
          <w:szCs w:val="28"/>
        </w:rPr>
        <w:t xml:space="preserve">отгруженных товаров собственного производства, выполненных работ и услуг собственными силами </w:t>
      </w:r>
      <w:r w:rsidR="00B42E2E" w:rsidRPr="00BD0F09">
        <w:rPr>
          <w:rFonts w:ascii="Times New Roman" w:hAnsi="Times New Roman" w:cs="Times New Roman"/>
          <w:sz w:val="28"/>
          <w:szCs w:val="28"/>
        </w:rPr>
        <w:t xml:space="preserve">достигнет 714,6 </w:t>
      </w:r>
      <w:proofErr w:type="gramStart"/>
      <w:r w:rsidR="00B42E2E" w:rsidRPr="00BD0F0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B42E2E" w:rsidRPr="00BD0F09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B42E2E">
        <w:rPr>
          <w:rFonts w:ascii="Times New Roman" w:hAnsi="Times New Roman" w:cs="Times New Roman"/>
          <w:sz w:val="28"/>
          <w:szCs w:val="28"/>
        </w:rPr>
        <w:t>, рост</w:t>
      </w:r>
      <w:r w:rsidR="00B42E2E" w:rsidRPr="00B42E2E">
        <w:rPr>
          <w:rFonts w:ascii="Times New Roman" w:hAnsi="Times New Roman" w:cs="Times New Roman"/>
          <w:sz w:val="6"/>
          <w:szCs w:val="28"/>
        </w:rPr>
        <w:t xml:space="preserve"> </w:t>
      </w:r>
      <w:r w:rsidR="00B42E2E">
        <w:rPr>
          <w:rFonts w:ascii="Times New Roman" w:hAnsi="Times New Roman" w:cs="Times New Roman"/>
          <w:sz w:val="28"/>
          <w:szCs w:val="28"/>
        </w:rPr>
        <w:t xml:space="preserve"> – </w:t>
      </w:r>
      <w:r w:rsidR="00B42E2E" w:rsidRPr="00BD0F09">
        <w:rPr>
          <w:rFonts w:ascii="Times New Roman" w:hAnsi="Times New Roman" w:cs="Times New Roman"/>
          <w:sz w:val="28"/>
          <w:szCs w:val="28"/>
        </w:rPr>
        <w:t>107,1%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2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 w:rsidR="00B42E2E">
        <w:rPr>
          <w:rFonts w:ascii="Times New Roman" w:hAnsi="Times New Roman" w:cs="Times New Roman"/>
          <w:sz w:val="28"/>
          <w:szCs w:val="28"/>
        </w:rPr>
        <w:t xml:space="preserve">. </w:t>
      </w:r>
      <w:r w:rsidRPr="00BD0F09">
        <w:rPr>
          <w:rFonts w:ascii="Times New Roman" w:hAnsi="Times New Roman" w:cs="Times New Roman"/>
          <w:sz w:val="28"/>
          <w:szCs w:val="28"/>
        </w:rPr>
        <w:t>Индекс промышленного производства составит 103%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2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BD0F09">
        <w:rPr>
          <w:rFonts w:ascii="Times New Roman" w:hAnsi="Times New Roman" w:cs="Times New Roman"/>
          <w:sz w:val="28"/>
          <w:szCs w:val="28"/>
        </w:rPr>
        <w:t>.</w:t>
      </w:r>
    </w:p>
    <w:p w:rsidR="00BD0F09" w:rsidRPr="008F2EB3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A7D">
        <w:rPr>
          <w:rFonts w:ascii="Times New Roman" w:hAnsi="Times New Roman" w:cs="Times New Roman"/>
          <w:sz w:val="28"/>
          <w:szCs w:val="28"/>
        </w:rPr>
        <w:t>По обрабатывающим производствам прогнозируется рост</w:t>
      </w:r>
      <w:r w:rsidR="00F14102" w:rsidRPr="00B32A7D">
        <w:rPr>
          <w:rFonts w:ascii="Times New Roman" w:hAnsi="Times New Roman" w:cs="Times New Roman"/>
          <w:sz w:val="28"/>
          <w:szCs w:val="28"/>
        </w:rPr>
        <w:t xml:space="preserve"> </w:t>
      </w:r>
      <w:r w:rsidRPr="00B32A7D">
        <w:rPr>
          <w:rFonts w:ascii="Times New Roman" w:hAnsi="Times New Roman" w:cs="Times New Roman"/>
          <w:sz w:val="28"/>
          <w:szCs w:val="28"/>
        </w:rPr>
        <w:t>на уровне 104,2%</w:t>
      </w:r>
      <w:r w:rsidR="00446756" w:rsidRPr="00B32A7D">
        <w:rPr>
          <w:rFonts w:ascii="Times New Roman" w:hAnsi="Times New Roman" w:cs="Times New Roman"/>
          <w:sz w:val="28"/>
          <w:szCs w:val="28"/>
        </w:rPr>
        <w:t xml:space="preserve"> к 2022 году</w:t>
      </w:r>
      <w:r w:rsidRPr="00B32A7D">
        <w:rPr>
          <w:rFonts w:ascii="Times New Roman" w:hAnsi="Times New Roman" w:cs="Times New Roman"/>
          <w:sz w:val="28"/>
          <w:szCs w:val="28"/>
        </w:rPr>
        <w:t>; по добыче полезных ископаемых –</w:t>
      </w:r>
      <w:r w:rsidR="00B42E2E" w:rsidRPr="00B32A7D">
        <w:rPr>
          <w:rFonts w:ascii="Times New Roman" w:hAnsi="Times New Roman" w:cs="Times New Roman"/>
          <w:sz w:val="28"/>
          <w:szCs w:val="28"/>
        </w:rPr>
        <w:t xml:space="preserve"> </w:t>
      </w:r>
      <w:r w:rsidRPr="00B32A7D">
        <w:rPr>
          <w:rFonts w:ascii="Times New Roman" w:hAnsi="Times New Roman" w:cs="Times New Roman"/>
          <w:sz w:val="28"/>
          <w:szCs w:val="28"/>
        </w:rPr>
        <w:t>103,0%</w:t>
      </w:r>
      <w:r w:rsidR="00446756" w:rsidRPr="00B32A7D">
        <w:rPr>
          <w:rFonts w:ascii="Times New Roman" w:hAnsi="Times New Roman" w:cs="Times New Roman"/>
          <w:sz w:val="28"/>
          <w:szCs w:val="28"/>
        </w:rPr>
        <w:t xml:space="preserve"> к 2022 году</w:t>
      </w:r>
      <w:r w:rsidRPr="00B32A7D">
        <w:rPr>
          <w:rFonts w:ascii="Times New Roman" w:hAnsi="Times New Roman" w:cs="Times New Roman"/>
          <w:sz w:val="28"/>
          <w:szCs w:val="28"/>
        </w:rPr>
        <w:t>; по водоснабжению, водоотведению, организации сбора и утилизации отходов, деятельности по ликвидации загрязнений –</w:t>
      </w:r>
      <w:r w:rsidR="00B42E2E" w:rsidRPr="00B32A7D">
        <w:rPr>
          <w:rFonts w:ascii="Times New Roman" w:hAnsi="Times New Roman" w:cs="Times New Roman"/>
          <w:sz w:val="28"/>
          <w:szCs w:val="28"/>
        </w:rPr>
        <w:t xml:space="preserve"> </w:t>
      </w:r>
      <w:r w:rsidRPr="00B32A7D">
        <w:rPr>
          <w:rFonts w:ascii="Times New Roman" w:hAnsi="Times New Roman" w:cs="Times New Roman"/>
          <w:sz w:val="28"/>
          <w:szCs w:val="28"/>
        </w:rPr>
        <w:t>102,0%</w:t>
      </w:r>
      <w:r w:rsidR="00446756" w:rsidRPr="00B32A7D">
        <w:rPr>
          <w:rFonts w:ascii="Times New Roman" w:hAnsi="Times New Roman" w:cs="Times New Roman"/>
          <w:sz w:val="28"/>
          <w:szCs w:val="28"/>
        </w:rPr>
        <w:t xml:space="preserve"> к 2022 году</w:t>
      </w:r>
      <w:r w:rsidR="008F2EB3" w:rsidRPr="00B32A7D">
        <w:rPr>
          <w:rFonts w:ascii="Times New Roman" w:hAnsi="Times New Roman" w:cs="Times New Roman"/>
          <w:sz w:val="28"/>
          <w:szCs w:val="28"/>
        </w:rPr>
        <w:t>; по обеспечению электрической энергией, газом и паром; кондиционированию воздуха снижение составит около 1% относительно уровня 2022 года (связанно с плановыми работами по замене и модернизации оборудования у крупных производителей электроэнергии).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 xml:space="preserve">Ускорение роста будет осуществляться как за счет сохранения и поддержания конкурентоспособности существующих традиционных производств (электротехническое, подшипниковое, </w:t>
      </w:r>
      <w:proofErr w:type="spellStart"/>
      <w:r w:rsidRPr="00BD0F09">
        <w:rPr>
          <w:rFonts w:ascii="Times New Roman" w:hAnsi="Times New Roman" w:cs="Times New Roman"/>
          <w:sz w:val="28"/>
          <w:szCs w:val="28"/>
        </w:rPr>
        <w:t>автокомпонентное</w:t>
      </w:r>
      <w:proofErr w:type="spellEnd"/>
      <w:r w:rsidRPr="00BD0F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0F09">
        <w:rPr>
          <w:rFonts w:ascii="Times New Roman" w:hAnsi="Times New Roman" w:cs="Times New Roman"/>
          <w:sz w:val="28"/>
          <w:szCs w:val="28"/>
        </w:rPr>
        <w:t>нефтегазотехническое</w:t>
      </w:r>
      <w:proofErr w:type="spellEnd"/>
      <w:r w:rsidRPr="00BD0F09">
        <w:rPr>
          <w:rFonts w:ascii="Times New Roman" w:hAnsi="Times New Roman" w:cs="Times New Roman"/>
          <w:sz w:val="28"/>
          <w:szCs w:val="28"/>
        </w:rPr>
        <w:t xml:space="preserve"> производства, вагоностроение), так и за счет инновационных проектов в промышленности, последовательной модернизации обрабатывающих производств, выхода на серийное производство продукции, связанной с реализацией масштабных инвестиционных проектов по инновационным технологиям. 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В 2024 году объем отгруженных товаров собственного производства, выполненных работ и услуг собственными силами, по оценке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0F09">
        <w:rPr>
          <w:rFonts w:ascii="Times New Roman" w:hAnsi="Times New Roman" w:cs="Times New Roman"/>
          <w:sz w:val="28"/>
          <w:szCs w:val="28"/>
        </w:rPr>
        <w:t xml:space="preserve"> составит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D0F09">
        <w:rPr>
          <w:rFonts w:ascii="Times New Roman" w:hAnsi="Times New Roman" w:cs="Times New Roman"/>
          <w:sz w:val="28"/>
          <w:szCs w:val="28"/>
        </w:rPr>
        <w:t xml:space="preserve">765,4 </w:t>
      </w:r>
      <w:proofErr w:type="gramStart"/>
      <w:r w:rsidRPr="00BD0F0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BD0F09">
        <w:rPr>
          <w:rFonts w:ascii="Times New Roman" w:hAnsi="Times New Roman" w:cs="Times New Roman"/>
          <w:sz w:val="28"/>
          <w:szCs w:val="28"/>
        </w:rPr>
        <w:t xml:space="preserve"> рублей с ростом к 2023 году 107,1% в действующих ценах. </w:t>
      </w:r>
      <w:r w:rsidRPr="00BD0F09">
        <w:rPr>
          <w:rFonts w:ascii="Times New Roman" w:hAnsi="Times New Roman" w:cs="Times New Roman"/>
          <w:sz w:val="28"/>
          <w:szCs w:val="28"/>
        </w:rPr>
        <w:lastRenderedPageBreak/>
        <w:t>Индекс промышленного производства прогнозируется на уровне 103%</w:t>
      </w:r>
      <w:r w:rsid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3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BD0F09">
        <w:rPr>
          <w:rFonts w:ascii="Times New Roman" w:hAnsi="Times New Roman" w:cs="Times New Roman"/>
          <w:sz w:val="28"/>
          <w:szCs w:val="28"/>
        </w:rPr>
        <w:t>.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Перспективы развития промышленного производства будут определяться трендом улучшения макроэкономической конъюнктуры, ростом покупательской способности, улучшением инвестиционной активности предприятий. Меры государственной поддержки, в том числе реализованные в условиях неблагоприятной экономической и геополитической конъюнктуры, обеспечат стабилизацию ситуации с поэтапным наращиванием потенциала промышленного производства и объемов произведенной продукции. Реализация политики импортозамещения будет способствовать созданию новых технологий, продуктов и услуг.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Индекс промышленного производства в обрабатывающей промышленности области прогнозируется на уровне 103,7%</w:t>
      </w:r>
      <w:r w:rsid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3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BD0F0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 xml:space="preserve">Ускорение роста производства будет осуществляться за счет: 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 xml:space="preserve">модернизации промышленного сектора; 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встраивания в глобальные производственные цепочки: вхождение и занятие сегментов предприятиями, производящими СВЧ-приборы, электротехническое оборудование, специализированное контрольно-измерительное оборудование, сигнализаторы загазованности;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 xml:space="preserve">освоения новых перспективных ниш на мировом и российском рынках (продукция для топливно-энергетического комплекса, средства производства, медицинские изделия, </w:t>
      </w:r>
      <w:proofErr w:type="gramStart"/>
      <w:r w:rsidRPr="00BD0F09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BD0F09">
        <w:rPr>
          <w:rFonts w:ascii="Times New Roman" w:hAnsi="Times New Roman" w:cs="Times New Roman"/>
          <w:sz w:val="28"/>
          <w:szCs w:val="28"/>
        </w:rPr>
        <w:t xml:space="preserve">Т-технологии, производство программного обеспечения); 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развития конкурентоспособных производственных комплексов (СВЧ-электроники, железнодорожного подвижного состава и др.).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F14102">
        <w:rPr>
          <w:rFonts w:ascii="Times New Roman" w:hAnsi="Times New Roman" w:cs="Times New Roman"/>
          <w:sz w:val="28"/>
          <w:szCs w:val="28"/>
        </w:rPr>
        <w:t xml:space="preserve">в сельском хозяйстве области </w:t>
      </w:r>
      <w:r w:rsidRPr="00BD0F09">
        <w:rPr>
          <w:rFonts w:ascii="Times New Roman" w:hAnsi="Times New Roman" w:cs="Times New Roman"/>
          <w:sz w:val="28"/>
          <w:szCs w:val="28"/>
        </w:rPr>
        <w:t>прогнозируется получить продукции во всех категориях хозяйств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0F09">
        <w:rPr>
          <w:rFonts w:ascii="Times New Roman" w:hAnsi="Times New Roman" w:cs="Times New Roman"/>
          <w:sz w:val="28"/>
          <w:szCs w:val="28"/>
        </w:rPr>
        <w:t xml:space="preserve"> сумму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0F09">
        <w:rPr>
          <w:rFonts w:ascii="Times New Roman" w:hAnsi="Times New Roman" w:cs="Times New Roman"/>
          <w:sz w:val="28"/>
          <w:szCs w:val="28"/>
        </w:rPr>
        <w:t xml:space="preserve">189,1 </w:t>
      </w:r>
      <w:proofErr w:type="gramStart"/>
      <w:r w:rsidRPr="00BD0F0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BD0F09">
        <w:rPr>
          <w:rFonts w:ascii="Times New Roman" w:hAnsi="Times New Roman" w:cs="Times New Roman"/>
          <w:sz w:val="28"/>
          <w:szCs w:val="28"/>
        </w:rPr>
        <w:t xml:space="preserve"> руб. (102,8%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2021 году</w:t>
      </w:r>
      <w:r w:rsidRPr="00BD0F09">
        <w:rPr>
          <w:rFonts w:ascii="Times New Roman" w:hAnsi="Times New Roman" w:cs="Times New Roman"/>
          <w:sz w:val="28"/>
          <w:szCs w:val="28"/>
        </w:rPr>
        <w:t>); в 2023 году – 200,5 млрд рублей (102,1%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2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BD0F09">
        <w:rPr>
          <w:rFonts w:ascii="Times New Roman" w:hAnsi="Times New Roman" w:cs="Times New Roman"/>
          <w:sz w:val="28"/>
          <w:szCs w:val="28"/>
        </w:rPr>
        <w:t>), в 2024 году – 210,8 млрд рублей (101,1% к 2023 год</w:t>
      </w:r>
      <w:r w:rsidR="00F14102">
        <w:rPr>
          <w:rFonts w:ascii="Times New Roman" w:hAnsi="Times New Roman" w:cs="Times New Roman"/>
          <w:sz w:val="28"/>
          <w:szCs w:val="28"/>
        </w:rPr>
        <w:t>у</w:t>
      </w:r>
      <w:r w:rsidRPr="00BD0F09">
        <w:rPr>
          <w:rFonts w:ascii="Times New Roman" w:hAnsi="Times New Roman" w:cs="Times New Roman"/>
          <w:sz w:val="28"/>
          <w:szCs w:val="28"/>
        </w:rPr>
        <w:t xml:space="preserve">). В 2022-2024 годах прогнозируется ежегодный прирост продукции сельского хозяйства во всех категориях хозяйств не ниже 105,0%. 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D0F09">
        <w:rPr>
          <w:rFonts w:ascii="Times New Roman" w:hAnsi="Times New Roman" w:cs="Times New Roman"/>
          <w:sz w:val="28"/>
          <w:szCs w:val="28"/>
        </w:rPr>
        <w:t xml:space="preserve">амечается освоить объемы инвестиций в основной капитал: в 2022 году – 182,3 </w:t>
      </w:r>
      <w:proofErr w:type="gramStart"/>
      <w:r w:rsidRPr="00BD0F0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0F09">
        <w:rPr>
          <w:rFonts w:ascii="Times New Roman" w:hAnsi="Times New Roman" w:cs="Times New Roman"/>
          <w:sz w:val="28"/>
          <w:szCs w:val="28"/>
        </w:rPr>
        <w:t xml:space="preserve"> рублей (100,1% к </w:t>
      </w:r>
      <w:r w:rsidR="00F14102">
        <w:rPr>
          <w:rFonts w:ascii="Times New Roman" w:hAnsi="Times New Roman" w:cs="Times New Roman"/>
          <w:sz w:val="28"/>
          <w:szCs w:val="28"/>
        </w:rPr>
        <w:t>2021</w:t>
      </w:r>
      <w:r w:rsidRPr="00BD0F09">
        <w:rPr>
          <w:rFonts w:ascii="Times New Roman" w:hAnsi="Times New Roman" w:cs="Times New Roman"/>
          <w:sz w:val="28"/>
          <w:szCs w:val="28"/>
        </w:rPr>
        <w:t xml:space="preserve"> год</w:t>
      </w:r>
      <w:r w:rsidR="00F14102">
        <w:rPr>
          <w:rFonts w:ascii="Times New Roman" w:hAnsi="Times New Roman" w:cs="Times New Roman"/>
          <w:sz w:val="28"/>
          <w:szCs w:val="28"/>
        </w:rPr>
        <w:t>у</w:t>
      </w:r>
      <w:r w:rsidRPr="00BD0F09">
        <w:rPr>
          <w:rFonts w:ascii="Times New Roman" w:hAnsi="Times New Roman" w:cs="Times New Roman"/>
          <w:sz w:val="28"/>
          <w:szCs w:val="28"/>
        </w:rPr>
        <w:t>); 2023 год – 195,4 млрд</w:t>
      </w:r>
      <w:r>
        <w:rPr>
          <w:rFonts w:ascii="Times New Roman" w:hAnsi="Times New Roman" w:cs="Times New Roman"/>
          <w:sz w:val="28"/>
          <w:szCs w:val="28"/>
        </w:rPr>
        <w:t xml:space="preserve">  рублей (101,6%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2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); 2024 год – </w:t>
      </w:r>
      <w:r w:rsidRPr="00BD0F09">
        <w:rPr>
          <w:rFonts w:ascii="Times New Roman" w:hAnsi="Times New Roman" w:cs="Times New Roman"/>
          <w:sz w:val="28"/>
          <w:szCs w:val="28"/>
        </w:rPr>
        <w:t>210,5 млрд рублей (102,0%</w:t>
      </w:r>
      <w:r w:rsidR="00F14102">
        <w:rPr>
          <w:rFonts w:ascii="Times New Roman" w:hAnsi="Times New Roman" w:cs="Times New Roman"/>
          <w:sz w:val="28"/>
          <w:szCs w:val="28"/>
        </w:rPr>
        <w:br/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3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BD0F09">
        <w:rPr>
          <w:rFonts w:ascii="Times New Roman" w:hAnsi="Times New Roman" w:cs="Times New Roman"/>
          <w:sz w:val="28"/>
          <w:szCs w:val="28"/>
        </w:rPr>
        <w:t>). В реальном секторе экономики продолжится реализация масштабных инвестиционных проектов. В социальной сфере намечается строительство и реконструкция объектов, ввод в действие которых позволит улучшить качество жизни населения.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Объем работ по виду деятельности «Строительство» прогнозиру</w:t>
      </w:r>
      <w:r w:rsidR="00F619E1">
        <w:rPr>
          <w:rFonts w:ascii="Times New Roman" w:hAnsi="Times New Roman" w:cs="Times New Roman"/>
          <w:sz w:val="28"/>
          <w:szCs w:val="28"/>
        </w:rPr>
        <w:t>е</w:t>
      </w:r>
      <w:r w:rsidRPr="00BD0F09">
        <w:rPr>
          <w:rFonts w:ascii="Times New Roman" w:hAnsi="Times New Roman" w:cs="Times New Roman"/>
          <w:sz w:val="28"/>
          <w:szCs w:val="28"/>
        </w:rPr>
        <w:t xml:space="preserve">тся в следующих объемах: 2022 год – 78,5 </w:t>
      </w:r>
      <w:proofErr w:type="gramStart"/>
      <w:r w:rsidRPr="00BD0F0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BD0F09">
        <w:rPr>
          <w:rFonts w:ascii="Times New Roman" w:hAnsi="Times New Roman" w:cs="Times New Roman"/>
          <w:sz w:val="28"/>
          <w:szCs w:val="28"/>
        </w:rPr>
        <w:t xml:space="preserve"> рублей (100,7% к</w:t>
      </w:r>
      <w:r w:rsidR="00F14102">
        <w:rPr>
          <w:rFonts w:ascii="Times New Roman" w:hAnsi="Times New Roman" w:cs="Times New Roman"/>
          <w:sz w:val="28"/>
          <w:szCs w:val="28"/>
        </w:rPr>
        <w:t xml:space="preserve"> 2021 </w:t>
      </w:r>
      <w:r w:rsidRPr="00BD0F09">
        <w:rPr>
          <w:rFonts w:ascii="Times New Roman" w:hAnsi="Times New Roman" w:cs="Times New Roman"/>
          <w:sz w:val="28"/>
          <w:szCs w:val="28"/>
        </w:rPr>
        <w:t>год</w:t>
      </w:r>
      <w:r w:rsidR="00F14102">
        <w:rPr>
          <w:rFonts w:ascii="Times New Roman" w:hAnsi="Times New Roman" w:cs="Times New Roman"/>
          <w:sz w:val="28"/>
          <w:szCs w:val="28"/>
        </w:rPr>
        <w:t>у</w:t>
      </w:r>
      <w:r w:rsidRPr="00BD0F09">
        <w:rPr>
          <w:rFonts w:ascii="Times New Roman" w:hAnsi="Times New Roman" w:cs="Times New Roman"/>
          <w:sz w:val="28"/>
          <w:szCs w:val="28"/>
        </w:rPr>
        <w:t>);</w:t>
      </w:r>
      <w:r w:rsidR="00F14102">
        <w:rPr>
          <w:rFonts w:ascii="Times New Roman" w:hAnsi="Times New Roman" w:cs="Times New Roman"/>
          <w:sz w:val="28"/>
          <w:szCs w:val="28"/>
        </w:rPr>
        <w:br/>
      </w:r>
      <w:r w:rsidRPr="00BD0F09">
        <w:rPr>
          <w:rFonts w:ascii="Times New Roman" w:hAnsi="Times New Roman" w:cs="Times New Roman"/>
          <w:sz w:val="28"/>
          <w:szCs w:val="28"/>
        </w:rPr>
        <w:t>2023 год – 8</w:t>
      </w:r>
      <w:r w:rsidR="00713445">
        <w:rPr>
          <w:rFonts w:ascii="Times New Roman" w:hAnsi="Times New Roman" w:cs="Times New Roman"/>
          <w:sz w:val="28"/>
          <w:szCs w:val="28"/>
        </w:rPr>
        <w:t>2</w:t>
      </w:r>
      <w:r w:rsidRPr="00BD0F09">
        <w:rPr>
          <w:rFonts w:ascii="Times New Roman" w:hAnsi="Times New Roman" w:cs="Times New Roman"/>
          <w:sz w:val="28"/>
          <w:szCs w:val="28"/>
        </w:rPr>
        <w:t>,9 млрд</w:t>
      </w:r>
      <w:r>
        <w:rPr>
          <w:rFonts w:ascii="Times New Roman" w:hAnsi="Times New Roman" w:cs="Times New Roman"/>
          <w:sz w:val="28"/>
          <w:szCs w:val="28"/>
        </w:rPr>
        <w:t xml:space="preserve"> рублей (101,2%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2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); 2024 год – 88,0 </w:t>
      </w:r>
      <w:r w:rsidRPr="00BD0F09">
        <w:rPr>
          <w:rFonts w:ascii="Times New Roman" w:hAnsi="Times New Roman" w:cs="Times New Roman"/>
          <w:sz w:val="28"/>
          <w:szCs w:val="28"/>
        </w:rPr>
        <w:t>млрд рублей (101,5%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3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BD0F09">
        <w:rPr>
          <w:rFonts w:ascii="Times New Roman" w:hAnsi="Times New Roman" w:cs="Times New Roman"/>
          <w:sz w:val="28"/>
          <w:szCs w:val="28"/>
        </w:rPr>
        <w:t>).</w:t>
      </w:r>
    </w:p>
    <w:p w:rsidR="00BD0F09" w:rsidRP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>В 2022-2024 годах темпы роста оборота розничной торговли будут стабильно увеличиваться, среднегодовой темп за этот период сложится на уровне 102,9%</w:t>
      </w:r>
      <w:r w:rsidR="00B42E2E">
        <w:rPr>
          <w:rFonts w:ascii="Times New Roman" w:hAnsi="Times New Roman" w:cs="Times New Roman"/>
          <w:sz w:val="28"/>
          <w:szCs w:val="28"/>
        </w:rPr>
        <w:t>. В</w:t>
      </w:r>
      <w:r w:rsidRPr="00BD0F09">
        <w:rPr>
          <w:rFonts w:ascii="Times New Roman" w:hAnsi="Times New Roman" w:cs="Times New Roman"/>
          <w:sz w:val="28"/>
          <w:szCs w:val="28"/>
        </w:rPr>
        <w:t xml:space="preserve"> 2022 год</w:t>
      </w:r>
      <w:r w:rsidR="00B42E2E">
        <w:rPr>
          <w:rFonts w:ascii="Times New Roman" w:hAnsi="Times New Roman" w:cs="Times New Roman"/>
          <w:sz w:val="28"/>
          <w:szCs w:val="28"/>
        </w:rPr>
        <w:t>у показатель составит</w:t>
      </w:r>
      <w:r w:rsidRPr="00BD0F09">
        <w:rPr>
          <w:rFonts w:ascii="Times New Roman" w:hAnsi="Times New Roman" w:cs="Times New Roman"/>
          <w:sz w:val="28"/>
          <w:szCs w:val="28"/>
        </w:rPr>
        <w:t xml:space="preserve">  458,3 </w:t>
      </w:r>
      <w:proofErr w:type="gramStart"/>
      <w:r w:rsidRPr="00BD0F09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BD0F09">
        <w:rPr>
          <w:rFonts w:ascii="Times New Roman" w:hAnsi="Times New Roman" w:cs="Times New Roman"/>
          <w:sz w:val="28"/>
          <w:szCs w:val="28"/>
        </w:rPr>
        <w:t xml:space="preserve"> руб. (102,9% 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к </w:t>
      </w:r>
      <w:r w:rsidR="00F14102" w:rsidRPr="00BD0F09">
        <w:rPr>
          <w:rFonts w:ascii="Times New Roman" w:hAnsi="Times New Roman" w:cs="Times New Roman"/>
          <w:sz w:val="28"/>
          <w:szCs w:val="28"/>
        </w:rPr>
        <w:lastRenderedPageBreak/>
        <w:t>2021 году</w:t>
      </w:r>
      <w:r w:rsidRPr="00BD0F09">
        <w:rPr>
          <w:rFonts w:ascii="Times New Roman" w:hAnsi="Times New Roman" w:cs="Times New Roman"/>
          <w:sz w:val="28"/>
          <w:szCs w:val="28"/>
        </w:rPr>
        <w:t>); 2023 год – 489,5 млрд руб. (102,8%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2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BD0F09">
        <w:rPr>
          <w:rFonts w:ascii="Times New Roman" w:hAnsi="Times New Roman" w:cs="Times New Roman"/>
          <w:sz w:val="28"/>
          <w:szCs w:val="28"/>
        </w:rPr>
        <w:t xml:space="preserve">); 2024 год – </w:t>
      </w:r>
      <w:r w:rsidR="00F14102">
        <w:rPr>
          <w:rFonts w:ascii="Times New Roman" w:hAnsi="Times New Roman" w:cs="Times New Roman"/>
          <w:sz w:val="28"/>
          <w:szCs w:val="28"/>
        </w:rPr>
        <w:br/>
      </w:r>
      <w:r w:rsidRPr="00BD0F09">
        <w:rPr>
          <w:rFonts w:ascii="Times New Roman" w:hAnsi="Times New Roman" w:cs="Times New Roman"/>
          <w:sz w:val="28"/>
          <w:szCs w:val="28"/>
        </w:rPr>
        <w:t>523,3 млрд руб. (103,0%</w:t>
      </w:r>
      <w:r w:rsidR="00F14102" w:rsidRPr="00F14102">
        <w:rPr>
          <w:rFonts w:ascii="Times New Roman" w:hAnsi="Times New Roman" w:cs="Times New Roman"/>
          <w:sz w:val="28"/>
          <w:szCs w:val="28"/>
        </w:rPr>
        <w:t xml:space="preserve"> </w:t>
      </w:r>
      <w:r w:rsidR="00F14102" w:rsidRPr="00BD0F09">
        <w:rPr>
          <w:rFonts w:ascii="Times New Roman" w:hAnsi="Times New Roman" w:cs="Times New Roman"/>
          <w:sz w:val="28"/>
          <w:szCs w:val="28"/>
        </w:rPr>
        <w:t>к 202</w:t>
      </w:r>
      <w:r w:rsidR="00F14102">
        <w:rPr>
          <w:rFonts w:ascii="Times New Roman" w:hAnsi="Times New Roman" w:cs="Times New Roman"/>
          <w:sz w:val="28"/>
          <w:szCs w:val="28"/>
        </w:rPr>
        <w:t>3</w:t>
      </w:r>
      <w:r w:rsidR="00F14102" w:rsidRPr="00BD0F09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BD0F09">
        <w:rPr>
          <w:rFonts w:ascii="Times New Roman" w:hAnsi="Times New Roman" w:cs="Times New Roman"/>
          <w:sz w:val="28"/>
          <w:szCs w:val="28"/>
        </w:rPr>
        <w:t>).</w:t>
      </w:r>
    </w:p>
    <w:p w:rsidR="00BD0F09" w:rsidRDefault="00BD0F09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F09">
        <w:rPr>
          <w:rFonts w:ascii="Times New Roman" w:hAnsi="Times New Roman" w:cs="Times New Roman"/>
          <w:sz w:val="28"/>
          <w:szCs w:val="28"/>
        </w:rPr>
        <w:t xml:space="preserve">Уровень зарегистрированной безработицы в прогнозируемый период будет постепенно снижаться и к 2024 году составит 0,9%. </w:t>
      </w:r>
    </w:p>
    <w:p w:rsidR="000749CC" w:rsidRPr="000749CC" w:rsidRDefault="000749CC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10"/>
          <w:szCs w:val="28"/>
        </w:rPr>
      </w:pPr>
    </w:p>
    <w:p w:rsidR="000749CC" w:rsidRPr="000749CC" w:rsidRDefault="000749CC" w:rsidP="00BD0F09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Cs w:val="28"/>
        </w:rPr>
      </w:pPr>
    </w:p>
    <w:p w:rsidR="00D24775" w:rsidRDefault="00D24775" w:rsidP="00D24775">
      <w:pPr>
        <w:pStyle w:val="1"/>
        <w:spacing w:before="0" w:after="0"/>
        <w:ind w:left="-142" w:right="-1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показатели прогноза социально-экономического развития</w:t>
      </w:r>
    </w:p>
    <w:p w:rsidR="00D24775" w:rsidRPr="00727BC8" w:rsidRDefault="00D24775" w:rsidP="00D24775">
      <w:pPr>
        <w:ind w:left="-142" w:right="-144"/>
        <w:jc w:val="center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Саратовской области на 2022 год и на плановый период 2023 и 2024 годов</w:t>
      </w:r>
    </w:p>
    <w:p w:rsidR="00C37D03" w:rsidRDefault="00C37D03" w:rsidP="00F5057F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39" w:type="pct"/>
        <w:jc w:val="center"/>
        <w:tblInd w:w="5759" w:type="dxa"/>
        <w:tblLook w:val="04A0" w:firstRow="1" w:lastRow="0" w:firstColumn="1" w:lastColumn="0" w:noHBand="0" w:noVBand="1"/>
      </w:tblPr>
      <w:tblGrid>
        <w:gridCol w:w="3562"/>
        <w:gridCol w:w="1147"/>
        <w:gridCol w:w="1170"/>
        <w:gridCol w:w="1255"/>
        <w:gridCol w:w="1256"/>
        <w:gridCol w:w="1255"/>
      </w:tblGrid>
      <w:tr w:rsidR="00C37D03" w:rsidTr="00BD0F09">
        <w:trPr>
          <w:trHeight w:val="70"/>
          <w:jc w:val="center"/>
        </w:trPr>
        <w:tc>
          <w:tcPr>
            <w:tcW w:w="1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BD0F09" w:rsidRDefault="00C37D03" w:rsidP="00446756">
            <w:pPr>
              <w:jc w:val="center"/>
              <w:rPr>
                <w:i/>
                <w:iCs/>
                <w:color w:val="000000"/>
                <w:sz w:val="28"/>
                <w:lang w:eastAsia="en-US"/>
              </w:rPr>
            </w:pPr>
            <w:r w:rsidRPr="00BD0F09">
              <w:rPr>
                <w:b/>
                <w:bCs/>
                <w:sz w:val="28"/>
                <w:lang w:eastAsia="en-US"/>
              </w:rPr>
              <w:t>Показатели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BD0F09" w:rsidRDefault="00C37D03" w:rsidP="00BD0F09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BD0F09">
              <w:rPr>
                <w:b/>
                <w:bCs/>
                <w:sz w:val="28"/>
                <w:lang w:eastAsia="en-US"/>
              </w:rPr>
              <w:t>20</w:t>
            </w:r>
            <w:r w:rsidR="00BD0F09" w:rsidRPr="00BD0F09">
              <w:rPr>
                <w:b/>
                <w:bCs/>
                <w:sz w:val="28"/>
                <w:lang w:eastAsia="en-US"/>
              </w:rPr>
              <w:t>20</w:t>
            </w:r>
            <w:r w:rsidRPr="00BD0F09">
              <w:rPr>
                <w:b/>
                <w:bCs/>
                <w:sz w:val="28"/>
                <w:lang w:eastAsia="en-US"/>
              </w:rPr>
              <w:t xml:space="preserve"> год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D03" w:rsidRPr="00BD0F09" w:rsidRDefault="00C37D03" w:rsidP="00BD0F09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BD0F09">
              <w:rPr>
                <w:b/>
                <w:bCs/>
                <w:sz w:val="28"/>
                <w:lang w:eastAsia="en-US"/>
              </w:rPr>
              <w:t>202</w:t>
            </w:r>
            <w:r w:rsidR="00BD0F09" w:rsidRPr="00BD0F09">
              <w:rPr>
                <w:b/>
                <w:bCs/>
                <w:sz w:val="28"/>
                <w:lang w:eastAsia="en-US"/>
              </w:rPr>
              <w:t>1</w:t>
            </w:r>
            <w:r w:rsidRPr="00BD0F09">
              <w:rPr>
                <w:b/>
                <w:bCs/>
                <w:sz w:val="28"/>
                <w:lang w:eastAsia="en-US"/>
              </w:rPr>
              <w:t xml:space="preserve"> год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BD0F09" w:rsidRDefault="00C37D03" w:rsidP="00BD0F09">
            <w:pPr>
              <w:jc w:val="center"/>
              <w:rPr>
                <w:b/>
                <w:bCs/>
                <w:sz w:val="28"/>
                <w:lang w:val="en-US" w:eastAsia="en-US"/>
              </w:rPr>
            </w:pPr>
            <w:r w:rsidRPr="00BD0F09">
              <w:rPr>
                <w:b/>
                <w:bCs/>
                <w:sz w:val="28"/>
                <w:lang w:eastAsia="en-US"/>
              </w:rPr>
              <w:t>202</w:t>
            </w:r>
            <w:r w:rsidR="00BD0F09" w:rsidRPr="00BD0F09">
              <w:rPr>
                <w:b/>
                <w:bCs/>
                <w:sz w:val="28"/>
                <w:lang w:eastAsia="en-US"/>
              </w:rPr>
              <w:t>2</w:t>
            </w:r>
            <w:r w:rsidRPr="00BD0F09">
              <w:rPr>
                <w:b/>
                <w:bCs/>
                <w:sz w:val="28"/>
                <w:lang w:eastAsia="en-US"/>
              </w:rPr>
              <w:t xml:space="preserve"> год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BD0F09" w:rsidRDefault="00C37D03" w:rsidP="00BD0F09">
            <w:pPr>
              <w:jc w:val="center"/>
              <w:rPr>
                <w:b/>
                <w:bCs/>
                <w:sz w:val="28"/>
                <w:lang w:val="en-US" w:eastAsia="en-US"/>
              </w:rPr>
            </w:pPr>
            <w:r w:rsidRPr="00BD0F09">
              <w:rPr>
                <w:b/>
                <w:bCs/>
                <w:sz w:val="28"/>
                <w:lang w:eastAsia="en-US"/>
              </w:rPr>
              <w:t>202</w:t>
            </w:r>
            <w:r w:rsidR="00BD0F09" w:rsidRPr="00BD0F09">
              <w:rPr>
                <w:b/>
                <w:bCs/>
                <w:sz w:val="28"/>
                <w:lang w:eastAsia="en-US"/>
              </w:rPr>
              <w:t>3</w:t>
            </w:r>
            <w:r w:rsidRPr="00BD0F09">
              <w:rPr>
                <w:b/>
                <w:bCs/>
                <w:sz w:val="28"/>
                <w:lang w:val="en-US" w:eastAsia="en-US"/>
              </w:rPr>
              <w:t xml:space="preserve"> </w:t>
            </w:r>
            <w:r w:rsidRPr="00BD0F09">
              <w:rPr>
                <w:b/>
                <w:bCs/>
                <w:sz w:val="28"/>
                <w:lang w:eastAsia="en-US"/>
              </w:rPr>
              <w:t>год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BD0F09" w:rsidRDefault="00C37D03" w:rsidP="00BD0F09">
            <w:pPr>
              <w:jc w:val="center"/>
              <w:rPr>
                <w:b/>
                <w:bCs/>
                <w:sz w:val="28"/>
                <w:lang w:val="en-US" w:eastAsia="en-US"/>
              </w:rPr>
            </w:pPr>
            <w:r w:rsidRPr="00BD0F09">
              <w:rPr>
                <w:b/>
                <w:bCs/>
                <w:sz w:val="28"/>
                <w:lang w:eastAsia="en-US"/>
              </w:rPr>
              <w:t>202</w:t>
            </w:r>
            <w:r w:rsidR="00BD0F09" w:rsidRPr="00BD0F09">
              <w:rPr>
                <w:b/>
                <w:bCs/>
                <w:sz w:val="28"/>
                <w:lang w:eastAsia="en-US"/>
              </w:rPr>
              <w:t>4</w:t>
            </w:r>
            <w:r w:rsidRPr="00BD0F09">
              <w:rPr>
                <w:b/>
                <w:bCs/>
                <w:sz w:val="28"/>
                <w:lang w:val="en-US" w:eastAsia="en-US"/>
              </w:rPr>
              <w:t xml:space="preserve"> </w:t>
            </w:r>
            <w:r w:rsidRPr="00BD0F09">
              <w:rPr>
                <w:b/>
                <w:bCs/>
                <w:sz w:val="28"/>
                <w:lang w:eastAsia="en-US"/>
              </w:rPr>
              <w:t>год</w:t>
            </w:r>
          </w:p>
        </w:tc>
      </w:tr>
      <w:tr w:rsidR="00C37D03" w:rsidTr="00BD0F09">
        <w:trPr>
          <w:trHeight w:val="219"/>
          <w:jc w:val="center"/>
        </w:trPr>
        <w:tc>
          <w:tcPr>
            <w:tcW w:w="1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D03" w:rsidRPr="00BD0F09" w:rsidRDefault="00C37D03" w:rsidP="00446756">
            <w:pPr>
              <w:rPr>
                <w:i/>
                <w:iCs/>
                <w:color w:val="000000"/>
                <w:sz w:val="28"/>
                <w:lang w:eastAsia="en-US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D03" w:rsidRPr="00BD0F09" w:rsidRDefault="00C37D03" w:rsidP="00446756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BD0F09">
              <w:rPr>
                <w:b/>
                <w:bCs/>
                <w:sz w:val="28"/>
                <w:lang w:eastAsia="en-US"/>
              </w:rPr>
              <w:t>отчет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03" w:rsidRPr="00BD0F09" w:rsidRDefault="00C37D03" w:rsidP="00446756">
            <w:pPr>
              <w:jc w:val="center"/>
              <w:rPr>
                <w:b/>
                <w:bCs/>
                <w:sz w:val="28"/>
                <w:lang w:eastAsia="en-US"/>
              </w:rPr>
            </w:pPr>
            <w:r w:rsidRPr="00BD0F09">
              <w:rPr>
                <w:b/>
                <w:bCs/>
                <w:sz w:val="28"/>
                <w:lang w:eastAsia="en-US"/>
              </w:rPr>
              <w:t>оценка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7D03" w:rsidRPr="00BD0F09" w:rsidRDefault="00C37D03" w:rsidP="00446756">
            <w:pPr>
              <w:jc w:val="center"/>
              <w:rPr>
                <w:i/>
                <w:sz w:val="28"/>
                <w:lang w:eastAsia="en-US"/>
              </w:rPr>
            </w:pPr>
            <w:r w:rsidRPr="00BD0F09">
              <w:rPr>
                <w:b/>
                <w:bCs/>
                <w:sz w:val="28"/>
                <w:lang w:eastAsia="en-US"/>
              </w:rPr>
              <w:t>прогноз </w:t>
            </w:r>
          </w:p>
        </w:tc>
      </w:tr>
      <w:tr w:rsidR="00BD0F09" w:rsidTr="00BD0F09">
        <w:trPr>
          <w:trHeight w:val="511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09" w:rsidRPr="00E91668" w:rsidRDefault="00BD0F09" w:rsidP="00446756">
            <w:pPr>
              <w:rPr>
                <w:b/>
                <w:bCs/>
                <w:color w:val="000000"/>
                <w:sz w:val="28"/>
                <w:lang w:eastAsia="en-US"/>
              </w:rPr>
            </w:pPr>
            <w:r w:rsidRPr="00E91668">
              <w:rPr>
                <w:b/>
                <w:bCs/>
                <w:color w:val="000000"/>
                <w:sz w:val="28"/>
                <w:lang w:eastAsia="en-US"/>
              </w:rPr>
              <w:t>Валовой региональный продукт,</w:t>
            </w:r>
            <w:r w:rsidRPr="00E91668">
              <w:rPr>
                <w:i/>
                <w:iCs/>
                <w:color w:val="000000"/>
                <w:sz w:val="28"/>
                <w:lang w:eastAsia="en-US"/>
              </w:rPr>
              <w:t xml:space="preserve"> </w:t>
            </w:r>
            <w:proofErr w:type="gramStart"/>
            <w:r w:rsidRPr="00E91668">
              <w:rPr>
                <w:iCs/>
                <w:color w:val="000000"/>
                <w:sz w:val="28"/>
                <w:lang w:eastAsia="en-US"/>
              </w:rPr>
              <w:t>млрд</w:t>
            </w:r>
            <w:proofErr w:type="gramEnd"/>
            <w:r w:rsidRPr="00E91668">
              <w:rPr>
                <w:iCs/>
                <w:color w:val="000000"/>
                <w:sz w:val="28"/>
                <w:lang w:eastAsia="en-US"/>
              </w:rPr>
              <w:t xml:space="preserve">  руб.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BD0F09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836,5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BD0F09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892,7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955,9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1 019,9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1 087,7</w:t>
            </w:r>
          </w:p>
        </w:tc>
      </w:tr>
      <w:tr w:rsidR="00BD0F09" w:rsidTr="00BD0F09">
        <w:trPr>
          <w:trHeight w:val="70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09" w:rsidRPr="00E91668" w:rsidRDefault="00BD0F09" w:rsidP="00501939">
            <w:pPr>
              <w:rPr>
                <w:b/>
                <w:bCs/>
                <w:color w:val="000000"/>
                <w:sz w:val="28"/>
                <w:lang w:eastAsia="en-US"/>
              </w:rPr>
            </w:pPr>
            <w:r w:rsidRPr="00E91668">
              <w:rPr>
                <w:b/>
                <w:bCs/>
                <w:color w:val="000000"/>
                <w:sz w:val="28"/>
                <w:lang w:eastAsia="en-US"/>
              </w:rPr>
              <w:t xml:space="preserve">Объём отгруженных товаров собственного производства, </w:t>
            </w:r>
            <w:proofErr w:type="gramStart"/>
            <w:r w:rsidRPr="00E91668">
              <w:rPr>
                <w:iCs/>
                <w:color w:val="000000"/>
                <w:sz w:val="28"/>
                <w:lang w:eastAsia="en-US"/>
              </w:rPr>
              <w:t>млрд</w:t>
            </w:r>
            <w:proofErr w:type="gramEnd"/>
            <w:r w:rsidRPr="00E91668">
              <w:rPr>
                <w:iCs/>
                <w:color w:val="000000"/>
                <w:sz w:val="28"/>
                <w:lang w:eastAsia="en-US"/>
              </w:rPr>
              <w:t xml:space="preserve"> руб.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EB0B1C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567,8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BD0F09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 xml:space="preserve">617,0 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667,4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714,6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765,4</w:t>
            </w:r>
          </w:p>
        </w:tc>
      </w:tr>
      <w:tr w:rsidR="00BD0F09" w:rsidTr="00BD0F09">
        <w:trPr>
          <w:trHeight w:val="70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09" w:rsidRPr="00E91668" w:rsidRDefault="00BD0F09" w:rsidP="00446756">
            <w:pPr>
              <w:rPr>
                <w:i/>
                <w:iCs/>
                <w:color w:val="000000"/>
                <w:sz w:val="28"/>
                <w:lang w:eastAsia="en-US"/>
              </w:rPr>
            </w:pPr>
            <w:r w:rsidRPr="00E91668">
              <w:rPr>
                <w:b/>
                <w:bCs/>
                <w:iCs/>
                <w:color w:val="000000"/>
                <w:sz w:val="28"/>
                <w:lang w:eastAsia="en-US"/>
              </w:rPr>
              <w:t>Индекс промышленного производства</w:t>
            </w:r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 xml:space="preserve">, </w:t>
            </w:r>
            <w:proofErr w:type="gramStart"/>
            <w:r w:rsidRPr="00E91668">
              <w:rPr>
                <w:bCs/>
                <w:iCs/>
                <w:color w:val="000000"/>
                <w:sz w:val="28"/>
                <w:lang w:eastAsia="en-US"/>
              </w:rPr>
              <w:t>в</w:t>
            </w:r>
            <w:proofErr w:type="gramEnd"/>
            <w:r w:rsidRPr="00E91668">
              <w:rPr>
                <w:bCs/>
                <w:iCs/>
                <w:color w:val="000000"/>
                <w:sz w:val="28"/>
                <w:lang w:eastAsia="en-US"/>
              </w:rPr>
              <w:t xml:space="preserve"> % </w:t>
            </w:r>
            <w:proofErr w:type="gramStart"/>
            <w:r w:rsidRPr="00E91668">
              <w:rPr>
                <w:bCs/>
                <w:iCs/>
                <w:color w:val="000000"/>
                <w:sz w:val="28"/>
                <w:lang w:eastAsia="en-US"/>
              </w:rPr>
              <w:t>к</w:t>
            </w:r>
            <w:proofErr w:type="gramEnd"/>
            <w:r w:rsidRPr="00E91668">
              <w:rPr>
                <w:bCs/>
                <w:iCs/>
                <w:color w:val="000000"/>
                <w:sz w:val="28"/>
                <w:lang w:eastAsia="en-US"/>
              </w:rPr>
              <w:t xml:space="preserve"> предыдущему году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6C6CB7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107,1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BD0F09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 xml:space="preserve">102,9 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103,5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103,0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103,0</w:t>
            </w:r>
          </w:p>
        </w:tc>
      </w:tr>
      <w:tr w:rsidR="00BD0F09" w:rsidTr="00BD0F09">
        <w:trPr>
          <w:trHeight w:val="576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09" w:rsidRPr="00E91668" w:rsidRDefault="00BD0F09" w:rsidP="00446756">
            <w:pPr>
              <w:rPr>
                <w:b/>
                <w:bCs/>
                <w:color w:val="000000"/>
                <w:sz w:val="28"/>
                <w:lang w:eastAsia="en-US"/>
              </w:rPr>
            </w:pPr>
            <w:r w:rsidRPr="00E91668">
              <w:rPr>
                <w:b/>
                <w:bCs/>
                <w:color w:val="000000"/>
                <w:sz w:val="28"/>
                <w:lang w:eastAsia="en-US"/>
              </w:rPr>
              <w:t>Продукция сельского хозяйства,</w:t>
            </w:r>
            <w:r w:rsidRPr="00E91668">
              <w:rPr>
                <w:color w:val="000000"/>
                <w:sz w:val="28"/>
                <w:lang w:eastAsia="en-US"/>
              </w:rPr>
              <w:t xml:space="preserve"> </w:t>
            </w:r>
            <w:r w:rsidRPr="00E91668">
              <w:rPr>
                <w:iCs/>
                <w:color w:val="000000"/>
                <w:sz w:val="28"/>
                <w:lang w:eastAsia="en-US"/>
              </w:rPr>
              <w:t>млрд. руб.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6C6CB7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189,8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BD0F09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 xml:space="preserve">178,5 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189,1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200,5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210,8</w:t>
            </w:r>
          </w:p>
        </w:tc>
      </w:tr>
      <w:tr w:rsidR="00BD0F09" w:rsidTr="00BD0F09">
        <w:trPr>
          <w:trHeight w:val="412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09" w:rsidRPr="00E91668" w:rsidRDefault="00BD0F09" w:rsidP="00446756">
            <w:pPr>
              <w:rPr>
                <w:bCs/>
                <w:i/>
                <w:iCs/>
                <w:color w:val="000000"/>
                <w:sz w:val="28"/>
                <w:lang w:eastAsia="en-US"/>
              </w:rPr>
            </w:pPr>
            <w:proofErr w:type="gramStart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>в</w:t>
            </w:r>
            <w:proofErr w:type="gramEnd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 xml:space="preserve"> % </w:t>
            </w:r>
            <w:proofErr w:type="gramStart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>к</w:t>
            </w:r>
            <w:proofErr w:type="gramEnd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 xml:space="preserve"> предыдущему году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0F09" w:rsidRPr="00E91668" w:rsidRDefault="00785976" w:rsidP="006C6CB7">
            <w:pPr>
              <w:jc w:val="center"/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109,</w:t>
            </w:r>
            <w:r w:rsidR="006C6CB7"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09" w:rsidRPr="00E91668" w:rsidRDefault="00572FBD" w:rsidP="00446756">
            <w:pPr>
              <w:jc w:val="center"/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100,1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i/>
                <w:sz w:val="28"/>
                <w:szCs w:val="28"/>
              </w:rPr>
            </w:pPr>
            <w:r w:rsidRPr="00E91668">
              <w:rPr>
                <w:i/>
                <w:sz w:val="28"/>
                <w:szCs w:val="28"/>
              </w:rPr>
              <w:t>102,8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i/>
                <w:sz w:val="28"/>
                <w:szCs w:val="28"/>
              </w:rPr>
            </w:pPr>
            <w:r w:rsidRPr="00E91668">
              <w:rPr>
                <w:i/>
                <w:sz w:val="28"/>
                <w:szCs w:val="28"/>
              </w:rPr>
              <w:t>102,1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i/>
                <w:sz w:val="28"/>
                <w:szCs w:val="28"/>
              </w:rPr>
            </w:pPr>
            <w:r w:rsidRPr="00E91668">
              <w:rPr>
                <w:i/>
                <w:sz w:val="28"/>
                <w:szCs w:val="28"/>
              </w:rPr>
              <w:t>101,1</w:t>
            </w:r>
          </w:p>
        </w:tc>
      </w:tr>
      <w:tr w:rsidR="00BD0F09" w:rsidTr="00BD0F09">
        <w:trPr>
          <w:trHeight w:val="417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09" w:rsidRPr="00E91668" w:rsidRDefault="00BD0F09" w:rsidP="00501939">
            <w:pPr>
              <w:rPr>
                <w:b/>
                <w:bCs/>
                <w:color w:val="000000"/>
                <w:sz w:val="28"/>
                <w:lang w:eastAsia="en-US"/>
              </w:rPr>
            </w:pPr>
            <w:r w:rsidRPr="00E91668">
              <w:rPr>
                <w:b/>
                <w:bCs/>
                <w:color w:val="000000"/>
                <w:sz w:val="28"/>
                <w:lang w:eastAsia="en-US"/>
              </w:rPr>
              <w:t>Инвестиции в основной капитал</w:t>
            </w:r>
            <w:r w:rsidRPr="00E91668">
              <w:rPr>
                <w:color w:val="000000"/>
                <w:sz w:val="28"/>
                <w:lang w:eastAsia="en-US"/>
              </w:rPr>
              <w:t xml:space="preserve">, </w:t>
            </w:r>
            <w:proofErr w:type="gramStart"/>
            <w:r w:rsidRPr="00E91668">
              <w:rPr>
                <w:iCs/>
                <w:color w:val="000000"/>
                <w:sz w:val="28"/>
                <w:lang w:eastAsia="en-US"/>
              </w:rPr>
              <w:t>млрд</w:t>
            </w:r>
            <w:proofErr w:type="gramEnd"/>
            <w:r w:rsidRPr="00E91668">
              <w:rPr>
                <w:iCs/>
                <w:color w:val="000000"/>
                <w:sz w:val="28"/>
                <w:lang w:eastAsia="en-US"/>
              </w:rPr>
              <w:t xml:space="preserve"> руб.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BD0F09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167,2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BD0F09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 xml:space="preserve">173,0 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182,3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195,4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210,5</w:t>
            </w:r>
          </w:p>
        </w:tc>
      </w:tr>
      <w:tr w:rsidR="00BD0F09" w:rsidTr="00BD0F09">
        <w:trPr>
          <w:trHeight w:val="392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09" w:rsidRPr="00E91668" w:rsidRDefault="00BD0F09" w:rsidP="00446756">
            <w:pPr>
              <w:rPr>
                <w:i/>
                <w:iCs/>
                <w:color w:val="000000"/>
                <w:sz w:val="28"/>
                <w:lang w:eastAsia="en-US"/>
              </w:rPr>
            </w:pPr>
            <w:proofErr w:type="gramStart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>в</w:t>
            </w:r>
            <w:proofErr w:type="gramEnd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 xml:space="preserve"> % </w:t>
            </w:r>
            <w:proofErr w:type="gramStart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>к</w:t>
            </w:r>
            <w:proofErr w:type="gramEnd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 xml:space="preserve"> предыдущему году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0F09" w:rsidRPr="00E91668" w:rsidRDefault="00785976" w:rsidP="00A2337D">
            <w:pPr>
              <w:jc w:val="center"/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96,4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F09" w:rsidRPr="00E91668" w:rsidRDefault="00572FBD" w:rsidP="00446756">
            <w:pPr>
              <w:jc w:val="center"/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98,</w:t>
            </w:r>
            <w:r w:rsidR="00A2337D"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522729" w:rsidRDefault="00BD0F09" w:rsidP="00446756">
            <w:pPr>
              <w:jc w:val="center"/>
              <w:rPr>
                <w:i/>
                <w:sz w:val="28"/>
                <w:szCs w:val="28"/>
              </w:rPr>
            </w:pPr>
            <w:r w:rsidRPr="00522729">
              <w:rPr>
                <w:i/>
                <w:sz w:val="28"/>
                <w:szCs w:val="28"/>
              </w:rPr>
              <w:t>100,1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522729" w:rsidRDefault="00BD0F09" w:rsidP="00446756">
            <w:pPr>
              <w:jc w:val="center"/>
              <w:rPr>
                <w:i/>
                <w:sz w:val="28"/>
                <w:szCs w:val="28"/>
              </w:rPr>
            </w:pPr>
            <w:r w:rsidRPr="00522729">
              <w:rPr>
                <w:i/>
                <w:sz w:val="28"/>
                <w:szCs w:val="28"/>
              </w:rPr>
              <w:t>101,6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522729" w:rsidRDefault="00BD0F09" w:rsidP="00446756">
            <w:pPr>
              <w:jc w:val="center"/>
              <w:rPr>
                <w:i/>
                <w:sz w:val="28"/>
                <w:szCs w:val="28"/>
              </w:rPr>
            </w:pPr>
            <w:r w:rsidRPr="00522729">
              <w:rPr>
                <w:i/>
                <w:sz w:val="28"/>
                <w:szCs w:val="28"/>
              </w:rPr>
              <w:t>102,0</w:t>
            </w:r>
          </w:p>
        </w:tc>
      </w:tr>
      <w:tr w:rsidR="00BD0F09" w:rsidTr="00BD0F09">
        <w:trPr>
          <w:trHeight w:val="70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F09" w:rsidRPr="00E91668" w:rsidRDefault="00BD0F09" w:rsidP="00446756">
            <w:pPr>
              <w:rPr>
                <w:b/>
                <w:bCs/>
                <w:color w:val="000000"/>
                <w:sz w:val="28"/>
                <w:lang w:eastAsia="en-US"/>
              </w:rPr>
            </w:pPr>
            <w:r w:rsidRPr="00E91668">
              <w:rPr>
                <w:b/>
                <w:bCs/>
                <w:color w:val="000000"/>
                <w:sz w:val="28"/>
                <w:lang w:eastAsia="en-US"/>
              </w:rPr>
              <w:t>Объем работ по виду деятельности «Строительство»</w:t>
            </w:r>
            <w:r w:rsidRPr="00E91668">
              <w:rPr>
                <w:color w:val="000000"/>
                <w:sz w:val="28"/>
                <w:lang w:eastAsia="en-US"/>
              </w:rPr>
              <w:t xml:space="preserve">, </w:t>
            </w:r>
            <w:r w:rsidRPr="00E91668">
              <w:rPr>
                <w:iCs/>
                <w:color w:val="000000"/>
                <w:sz w:val="28"/>
                <w:lang w:eastAsia="en-US"/>
              </w:rPr>
              <w:t>млрд. руб.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785976" w:rsidP="00BD0F09">
            <w:pPr>
              <w:jc w:val="center"/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71,9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F09" w:rsidRPr="00E91668" w:rsidRDefault="00A2337D" w:rsidP="00BD0F09">
            <w:pPr>
              <w:jc w:val="center"/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E91668">
              <w:rPr>
                <w:b/>
                <w:sz w:val="28"/>
                <w:szCs w:val="28"/>
              </w:rPr>
              <w:t>74,8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78,5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82,9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F09" w:rsidRPr="00E91668" w:rsidRDefault="00BD0F09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88,0</w:t>
            </w:r>
          </w:p>
        </w:tc>
      </w:tr>
      <w:tr w:rsidR="00A2337D" w:rsidTr="00BD0F09">
        <w:trPr>
          <w:trHeight w:val="419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7D" w:rsidRPr="00E91668" w:rsidRDefault="00A2337D" w:rsidP="00446756">
            <w:pPr>
              <w:rPr>
                <w:i/>
                <w:iCs/>
                <w:color w:val="000000"/>
                <w:sz w:val="28"/>
                <w:lang w:eastAsia="en-US"/>
              </w:rPr>
            </w:pPr>
            <w:proofErr w:type="gramStart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>в</w:t>
            </w:r>
            <w:proofErr w:type="gramEnd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 xml:space="preserve"> % </w:t>
            </w:r>
            <w:proofErr w:type="gramStart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>к</w:t>
            </w:r>
            <w:proofErr w:type="gramEnd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 xml:space="preserve"> предыдущему году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785976" w:rsidP="00446756">
            <w:pPr>
              <w:jc w:val="center"/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102,8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572FBD" w:rsidP="00446756">
            <w:pPr>
              <w:jc w:val="center"/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100,4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i/>
                <w:sz w:val="28"/>
                <w:szCs w:val="28"/>
              </w:rPr>
            </w:pPr>
            <w:r w:rsidRPr="00E91668">
              <w:rPr>
                <w:i/>
                <w:sz w:val="28"/>
                <w:szCs w:val="28"/>
              </w:rPr>
              <w:t>100,7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i/>
                <w:sz w:val="28"/>
                <w:szCs w:val="28"/>
              </w:rPr>
            </w:pPr>
            <w:r w:rsidRPr="00E91668">
              <w:rPr>
                <w:i/>
                <w:sz w:val="28"/>
                <w:szCs w:val="28"/>
              </w:rPr>
              <w:t>101,2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i/>
                <w:sz w:val="28"/>
                <w:szCs w:val="28"/>
              </w:rPr>
            </w:pPr>
            <w:r w:rsidRPr="00E91668">
              <w:rPr>
                <w:i/>
                <w:sz w:val="28"/>
                <w:szCs w:val="28"/>
              </w:rPr>
              <w:t>101,6</w:t>
            </w:r>
          </w:p>
        </w:tc>
      </w:tr>
      <w:tr w:rsidR="00A2337D" w:rsidTr="00BD0F09">
        <w:trPr>
          <w:trHeight w:val="70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7D" w:rsidRPr="00E91668" w:rsidRDefault="00A2337D" w:rsidP="00446756">
            <w:pPr>
              <w:rPr>
                <w:b/>
                <w:bCs/>
                <w:sz w:val="28"/>
                <w:lang w:eastAsia="en-US"/>
              </w:rPr>
            </w:pPr>
            <w:r w:rsidRPr="00E91668">
              <w:rPr>
                <w:b/>
                <w:bCs/>
                <w:sz w:val="28"/>
                <w:lang w:eastAsia="en-US"/>
              </w:rPr>
              <w:t>Индекс потребительских цен,</w:t>
            </w:r>
            <w:r w:rsidRPr="00E91668">
              <w:rPr>
                <w:i/>
                <w:iCs/>
                <w:sz w:val="28"/>
                <w:lang w:eastAsia="en-US"/>
              </w:rPr>
              <w:t xml:space="preserve"> </w:t>
            </w:r>
            <w:r w:rsidRPr="00E91668">
              <w:rPr>
                <w:iCs/>
                <w:sz w:val="28"/>
                <w:lang w:eastAsia="en-US"/>
              </w:rPr>
              <w:t>%, декабрь к декабрю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106,7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104,4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103,8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103,8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103,7</w:t>
            </w:r>
          </w:p>
        </w:tc>
      </w:tr>
      <w:tr w:rsidR="00A2337D" w:rsidTr="00BD0F09">
        <w:trPr>
          <w:trHeight w:val="70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A2337D" w:rsidP="00446756">
            <w:pPr>
              <w:spacing w:line="276" w:lineRule="auto"/>
              <w:rPr>
                <w:b/>
                <w:bCs/>
                <w:color w:val="000000"/>
                <w:sz w:val="28"/>
                <w:lang w:eastAsia="en-US"/>
              </w:rPr>
            </w:pPr>
            <w:r w:rsidRPr="00E91668">
              <w:rPr>
                <w:b/>
                <w:bCs/>
                <w:color w:val="000000"/>
                <w:sz w:val="28"/>
                <w:lang w:eastAsia="en-US"/>
              </w:rPr>
              <w:t xml:space="preserve">Среднегодовая численность населения всего,  </w:t>
            </w:r>
            <w:r w:rsidRPr="00E91668">
              <w:rPr>
                <w:bCs/>
                <w:color w:val="000000"/>
                <w:sz w:val="28"/>
                <w:lang w:eastAsia="en-US"/>
              </w:rPr>
              <w:t>тыс. человек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2 408,5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2 390,5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2 378,8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2 360,8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2 342,5</w:t>
            </w:r>
          </w:p>
        </w:tc>
      </w:tr>
      <w:tr w:rsidR="00A2337D" w:rsidTr="00BD0F09">
        <w:trPr>
          <w:trHeight w:val="70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A2337D" w:rsidP="00446756">
            <w:pPr>
              <w:spacing w:line="276" w:lineRule="auto"/>
              <w:rPr>
                <w:b/>
                <w:bCs/>
                <w:iCs/>
                <w:color w:val="000000"/>
                <w:sz w:val="28"/>
                <w:lang w:eastAsia="en-US"/>
              </w:rPr>
            </w:pPr>
            <w:r w:rsidRPr="00E91668">
              <w:rPr>
                <w:b/>
                <w:bCs/>
                <w:iCs/>
                <w:color w:val="000000"/>
                <w:sz w:val="28"/>
                <w:lang w:eastAsia="en-US"/>
              </w:rPr>
              <w:t xml:space="preserve">Фонд оплаты труда, </w:t>
            </w:r>
          </w:p>
          <w:p w:rsidR="00A2337D" w:rsidRPr="00E91668" w:rsidRDefault="00A2337D" w:rsidP="00446756">
            <w:pPr>
              <w:spacing w:line="276" w:lineRule="auto"/>
              <w:rPr>
                <w:b/>
                <w:bCs/>
                <w:iCs/>
                <w:color w:val="000000"/>
                <w:sz w:val="28"/>
                <w:lang w:eastAsia="en-US"/>
              </w:rPr>
            </w:pPr>
            <w:proofErr w:type="gramStart"/>
            <w:r w:rsidRPr="00E91668">
              <w:rPr>
                <w:bCs/>
                <w:color w:val="000000"/>
                <w:sz w:val="28"/>
                <w:lang w:eastAsia="en-US"/>
              </w:rPr>
              <w:t>млрд</w:t>
            </w:r>
            <w:proofErr w:type="gramEnd"/>
            <w:r w:rsidRPr="00E91668">
              <w:rPr>
                <w:bCs/>
                <w:color w:val="000000"/>
                <w:sz w:val="28"/>
                <w:lang w:eastAsia="en-US"/>
              </w:rPr>
              <w:t xml:space="preserve"> рублей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250,8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265,3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284,1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304,9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327,9</w:t>
            </w:r>
          </w:p>
        </w:tc>
      </w:tr>
      <w:tr w:rsidR="00A2337D" w:rsidTr="00BD13D4">
        <w:trPr>
          <w:trHeight w:val="70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337D" w:rsidRPr="00BD13D4" w:rsidRDefault="00A2337D" w:rsidP="00446756">
            <w:pPr>
              <w:rPr>
                <w:b/>
                <w:bCs/>
                <w:color w:val="000000"/>
                <w:sz w:val="28"/>
                <w:lang w:eastAsia="en-US"/>
              </w:rPr>
            </w:pPr>
            <w:r w:rsidRPr="00BD13D4">
              <w:rPr>
                <w:b/>
                <w:bCs/>
                <w:color w:val="000000"/>
                <w:sz w:val="28"/>
                <w:lang w:eastAsia="en-US"/>
              </w:rPr>
              <w:t xml:space="preserve">Прибыль организаций, </w:t>
            </w:r>
          </w:p>
          <w:p w:rsidR="00A2337D" w:rsidRPr="00BD13D4" w:rsidRDefault="00A2337D" w:rsidP="00501939">
            <w:pPr>
              <w:rPr>
                <w:b/>
                <w:bCs/>
                <w:color w:val="000000"/>
                <w:sz w:val="28"/>
                <w:lang w:eastAsia="en-US"/>
              </w:rPr>
            </w:pPr>
            <w:proofErr w:type="gramStart"/>
            <w:r w:rsidRPr="00BD13D4">
              <w:rPr>
                <w:iCs/>
                <w:color w:val="000000"/>
                <w:sz w:val="28"/>
                <w:lang w:eastAsia="en-US"/>
              </w:rPr>
              <w:t>млрд</w:t>
            </w:r>
            <w:proofErr w:type="gramEnd"/>
            <w:r w:rsidRPr="00BD13D4">
              <w:rPr>
                <w:iCs/>
                <w:color w:val="000000"/>
                <w:sz w:val="28"/>
                <w:lang w:eastAsia="en-US"/>
              </w:rPr>
              <w:t xml:space="preserve"> руб.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337D" w:rsidRPr="00BD13D4" w:rsidRDefault="00A2337D" w:rsidP="00446756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BD13D4">
              <w:rPr>
                <w:b/>
                <w:sz w:val="28"/>
                <w:szCs w:val="28"/>
              </w:rPr>
              <w:t>106,7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2337D" w:rsidRPr="00BD13D4" w:rsidRDefault="00A2337D" w:rsidP="00BD13D4">
            <w:pPr>
              <w:jc w:val="center"/>
            </w:pPr>
            <w:r w:rsidRPr="00BD13D4">
              <w:rPr>
                <w:b/>
                <w:sz w:val="28"/>
                <w:szCs w:val="28"/>
              </w:rPr>
              <w:t>119,4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2337D" w:rsidRPr="00BD13D4" w:rsidRDefault="00A2337D" w:rsidP="00BD13D4">
            <w:pPr>
              <w:jc w:val="center"/>
            </w:pPr>
            <w:r w:rsidRPr="00BD13D4">
              <w:rPr>
                <w:b/>
                <w:sz w:val="28"/>
                <w:szCs w:val="28"/>
              </w:rPr>
              <w:t>126,6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2337D" w:rsidRPr="00BD13D4" w:rsidRDefault="00A2337D" w:rsidP="00BD13D4">
            <w:pPr>
              <w:jc w:val="center"/>
            </w:pPr>
            <w:r w:rsidRPr="00BD13D4">
              <w:rPr>
                <w:b/>
                <w:sz w:val="28"/>
                <w:szCs w:val="28"/>
              </w:rPr>
              <w:t>134,9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2337D" w:rsidRPr="00BD13D4" w:rsidRDefault="00A2337D" w:rsidP="00BD13D4">
            <w:pPr>
              <w:jc w:val="center"/>
            </w:pPr>
            <w:r w:rsidRPr="00BD13D4">
              <w:rPr>
                <w:b/>
                <w:sz w:val="28"/>
                <w:szCs w:val="28"/>
              </w:rPr>
              <w:t>144,6</w:t>
            </w:r>
          </w:p>
        </w:tc>
      </w:tr>
      <w:tr w:rsidR="00A2337D" w:rsidTr="00BD0F09">
        <w:trPr>
          <w:trHeight w:val="596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7D" w:rsidRPr="00E91668" w:rsidRDefault="00A2337D" w:rsidP="00501939">
            <w:pPr>
              <w:rPr>
                <w:b/>
                <w:bCs/>
                <w:color w:val="000000"/>
                <w:sz w:val="28"/>
                <w:lang w:eastAsia="en-US"/>
              </w:rPr>
            </w:pPr>
            <w:r w:rsidRPr="00E91668">
              <w:rPr>
                <w:b/>
                <w:bCs/>
                <w:color w:val="000000"/>
                <w:sz w:val="28"/>
                <w:lang w:eastAsia="en-US"/>
              </w:rPr>
              <w:t xml:space="preserve">Оборот розничной торговли, </w:t>
            </w:r>
            <w:proofErr w:type="gramStart"/>
            <w:r w:rsidRPr="00E91668">
              <w:rPr>
                <w:iCs/>
                <w:color w:val="000000"/>
                <w:sz w:val="28"/>
                <w:lang w:eastAsia="en-US"/>
              </w:rPr>
              <w:t>млрд</w:t>
            </w:r>
            <w:proofErr w:type="gramEnd"/>
            <w:r w:rsidRPr="00E91668">
              <w:rPr>
                <w:iCs/>
                <w:color w:val="000000"/>
                <w:sz w:val="28"/>
                <w:lang w:eastAsia="en-US"/>
              </w:rPr>
              <w:t xml:space="preserve"> руб.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785976" w:rsidP="00744111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39</w:t>
            </w:r>
            <w:r w:rsidR="00744111" w:rsidRPr="00E91668">
              <w:rPr>
                <w:b/>
                <w:sz w:val="28"/>
                <w:szCs w:val="28"/>
              </w:rPr>
              <w:t>6</w:t>
            </w:r>
            <w:r w:rsidRPr="00E91668">
              <w:rPr>
                <w:b/>
                <w:sz w:val="28"/>
                <w:szCs w:val="28"/>
              </w:rPr>
              <w:t>,</w:t>
            </w:r>
            <w:r w:rsidR="00744111" w:rsidRPr="00E9166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A2337D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429,5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458,3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489,5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b/>
                <w:sz w:val="28"/>
                <w:szCs w:val="28"/>
              </w:rPr>
            </w:pPr>
            <w:r w:rsidRPr="00E91668">
              <w:rPr>
                <w:b/>
                <w:sz w:val="28"/>
                <w:szCs w:val="28"/>
              </w:rPr>
              <w:t>523,3</w:t>
            </w:r>
          </w:p>
        </w:tc>
      </w:tr>
      <w:tr w:rsidR="00A2337D" w:rsidTr="00446756">
        <w:trPr>
          <w:trHeight w:val="407"/>
          <w:jc w:val="center"/>
        </w:trPr>
        <w:tc>
          <w:tcPr>
            <w:tcW w:w="1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37D" w:rsidRPr="00E91668" w:rsidRDefault="00A2337D" w:rsidP="00446756">
            <w:pPr>
              <w:rPr>
                <w:i/>
                <w:iCs/>
                <w:color w:val="000000"/>
                <w:sz w:val="28"/>
                <w:lang w:eastAsia="en-US"/>
              </w:rPr>
            </w:pPr>
            <w:proofErr w:type="gramStart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>в</w:t>
            </w:r>
            <w:proofErr w:type="gramEnd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 xml:space="preserve"> % </w:t>
            </w:r>
            <w:proofErr w:type="gramStart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>к</w:t>
            </w:r>
            <w:proofErr w:type="gramEnd"/>
            <w:r w:rsidRPr="00E91668">
              <w:rPr>
                <w:bCs/>
                <w:i/>
                <w:iCs/>
                <w:color w:val="000000"/>
                <w:sz w:val="28"/>
                <w:lang w:eastAsia="en-US"/>
              </w:rPr>
              <w:t xml:space="preserve"> предыдущему году 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785976" w:rsidP="00744111">
            <w:pPr>
              <w:jc w:val="center"/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100,</w:t>
            </w:r>
            <w:r w:rsidR="00744111"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37D" w:rsidRPr="00E91668" w:rsidRDefault="00572FBD" w:rsidP="00446756">
            <w:pPr>
              <w:jc w:val="center"/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E91668">
              <w:rPr>
                <w:bCs/>
                <w:i/>
                <w:iCs/>
                <w:color w:val="000000"/>
                <w:sz w:val="28"/>
                <w:szCs w:val="28"/>
                <w:lang w:eastAsia="en-US"/>
              </w:rPr>
              <w:t>103,0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i/>
                <w:sz w:val="28"/>
                <w:szCs w:val="28"/>
              </w:rPr>
            </w:pPr>
            <w:r w:rsidRPr="00E91668">
              <w:rPr>
                <w:i/>
                <w:sz w:val="28"/>
                <w:szCs w:val="28"/>
              </w:rPr>
              <w:t>102,9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i/>
                <w:sz w:val="28"/>
                <w:szCs w:val="28"/>
              </w:rPr>
            </w:pPr>
            <w:r w:rsidRPr="00E91668">
              <w:rPr>
                <w:i/>
                <w:sz w:val="28"/>
                <w:szCs w:val="28"/>
              </w:rPr>
              <w:t>102,8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37D" w:rsidRPr="00E91668" w:rsidRDefault="00A2337D" w:rsidP="00446756">
            <w:pPr>
              <w:jc w:val="center"/>
              <w:rPr>
                <w:i/>
                <w:sz w:val="28"/>
                <w:szCs w:val="28"/>
              </w:rPr>
            </w:pPr>
            <w:r w:rsidRPr="00E91668">
              <w:rPr>
                <w:i/>
                <w:sz w:val="28"/>
                <w:szCs w:val="28"/>
              </w:rPr>
              <w:t>103,0</w:t>
            </w:r>
          </w:p>
        </w:tc>
      </w:tr>
    </w:tbl>
    <w:p w:rsidR="0032139E" w:rsidRPr="000749CC" w:rsidRDefault="0032139E" w:rsidP="000749CC">
      <w:pPr>
        <w:rPr>
          <w:sz w:val="10"/>
        </w:rPr>
      </w:pPr>
    </w:p>
    <w:sectPr w:rsidR="0032139E" w:rsidRPr="000749CC" w:rsidSect="000749CC">
      <w:headerReference w:type="default" r:id="rId8"/>
      <w:footerReference w:type="default" r:id="rId9"/>
      <w:headerReference w:type="first" r:id="rId10"/>
      <w:pgSz w:w="11906" w:h="16838" w:code="9"/>
      <w:pgMar w:top="426" w:right="851" w:bottom="851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AD2" w:rsidRDefault="00B35AD2">
      <w:r>
        <w:separator/>
      </w:r>
    </w:p>
  </w:endnote>
  <w:endnote w:type="continuationSeparator" w:id="0">
    <w:p w:rsidR="00B35AD2" w:rsidRDefault="00B35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56" w:rsidRDefault="00446756">
    <w:pPr>
      <w:pStyle w:val="a7"/>
      <w:jc w:val="right"/>
    </w:pPr>
  </w:p>
  <w:p w:rsidR="00446756" w:rsidRDefault="0044675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AD2" w:rsidRDefault="00B35AD2">
      <w:r>
        <w:separator/>
      </w:r>
    </w:p>
  </w:footnote>
  <w:footnote w:type="continuationSeparator" w:id="0">
    <w:p w:rsidR="00B35AD2" w:rsidRDefault="00B35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2677101"/>
      <w:docPartObj>
        <w:docPartGallery w:val="Page Numbers (Top of Page)"/>
        <w:docPartUnique/>
      </w:docPartObj>
    </w:sdtPr>
    <w:sdtEndPr/>
    <w:sdtContent>
      <w:p w:rsidR="00446756" w:rsidRDefault="00BD13D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E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6756" w:rsidRDefault="0044675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756" w:rsidRDefault="00446756">
    <w:pPr>
      <w:pStyle w:val="a5"/>
      <w:jc w:val="center"/>
    </w:pPr>
  </w:p>
  <w:p w:rsidR="00446756" w:rsidRDefault="004467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2B"/>
    <w:rsid w:val="0001042B"/>
    <w:rsid w:val="00032874"/>
    <w:rsid w:val="000749CC"/>
    <w:rsid w:val="001D7F98"/>
    <w:rsid w:val="0032139E"/>
    <w:rsid w:val="00365E07"/>
    <w:rsid w:val="00414F8D"/>
    <w:rsid w:val="00446756"/>
    <w:rsid w:val="0048067C"/>
    <w:rsid w:val="004F7CA6"/>
    <w:rsid w:val="00501939"/>
    <w:rsid w:val="00522729"/>
    <w:rsid w:val="00572FBD"/>
    <w:rsid w:val="005A326C"/>
    <w:rsid w:val="005F0D57"/>
    <w:rsid w:val="00614568"/>
    <w:rsid w:val="00650192"/>
    <w:rsid w:val="006C6CB7"/>
    <w:rsid w:val="00713445"/>
    <w:rsid w:val="00730A0D"/>
    <w:rsid w:val="00744111"/>
    <w:rsid w:val="00785976"/>
    <w:rsid w:val="00790BBF"/>
    <w:rsid w:val="008F2EB3"/>
    <w:rsid w:val="00A15C41"/>
    <w:rsid w:val="00A21942"/>
    <w:rsid w:val="00A2337D"/>
    <w:rsid w:val="00A35D14"/>
    <w:rsid w:val="00B32A7D"/>
    <w:rsid w:val="00B35AD2"/>
    <w:rsid w:val="00B42E2E"/>
    <w:rsid w:val="00BA7EC1"/>
    <w:rsid w:val="00BD0F09"/>
    <w:rsid w:val="00BD13D4"/>
    <w:rsid w:val="00C37D03"/>
    <w:rsid w:val="00CB1589"/>
    <w:rsid w:val="00CE22EE"/>
    <w:rsid w:val="00D24775"/>
    <w:rsid w:val="00D50BAE"/>
    <w:rsid w:val="00E91668"/>
    <w:rsid w:val="00EB0B1C"/>
    <w:rsid w:val="00F14102"/>
    <w:rsid w:val="00F22B77"/>
    <w:rsid w:val="00F5057F"/>
    <w:rsid w:val="00F619E1"/>
    <w:rsid w:val="00FB4476"/>
    <w:rsid w:val="00FE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501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019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0749CC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basedOn w:val="a0"/>
    <w:link w:val="ad"/>
    <w:rsid w:val="000749CC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501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019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0749CC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basedOn w:val="a0"/>
    <w:link w:val="ad"/>
    <w:rsid w:val="000749CC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2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14</cp:revision>
  <cp:lastPrinted>2021-10-14T08:25:00Z</cp:lastPrinted>
  <dcterms:created xsi:type="dcterms:W3CDTF">2021-10-13T11:55:00Z</dcterms:created>
  <dcterms:modified xsi:type="dcterms:W3CDTF">2021-10-18T10:12:00Z</dcterms:modified>
</cp:coreProperties>
</file>