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5D395C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r w:rsidRPr="005D39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5D395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5D39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5D39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  <w:bookmarkEnd w:id="0"/>
    </w:p>
    <w:p w:rsidR="00D30D29" w:rsidRPr="005D395C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5D395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5D395C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5D395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5D395C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5D395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5D395C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5D395C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7A64FB" w:rsidRPr="005D395C" w:rsidRDefault="007A64FB" w:rsidP="007A64FB">
      <w:pPr>
        <w:spacing w:line="216" w:lineRule="auto"/>
        <w:jc w:val="center"/>
        <w:rPr>
          <w:sz w:val="28"/>
          <w:szCs w:val="28"/>
        </w:rPr>
      </w:pPr>
      <w:r w:rsidRPr="005D395C">
        <w:rPr>
          <w:sz w:val="28"/>
          <w:szCs w:val="28"/>
        </w:rPr>
        <w:t>(с изменениями от 29 сентября 2021 года № 90-ЗСО)</w:t>
      </w:r>
    </w:p>
    <w:p w:rsidR="00402463" w:rsidRPr="005D395C" w:rsidRDefault="0040246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5D395C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5D395C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5D395C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5D395C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5D395C">
              <w:rPr>
                <w:bCs/>
                <w:sz w:val="24"/>
              </w:rPr>
              <w:t>Наименование</w:t>
            </w:r>
          </w:p>
          <w:p w:rsidR="00F726DA" w:rsidRPr="005D395C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5D395C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5D395C">
              <w:rPr>
                <w:bCs/>
                <w:sz w:val="24"/>
              </w:rPr>
              <w:t>Целевая</w:t>
            </w:r>
          </w:p>
          <w:p w:rsidR="00F726DA" w:rsidRPr="005D395C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D395C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5D395C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5D395C">
              <w:rPr>
                <w:bCs/>
                <w:sz w:val="24"/>
              </w:rPr>
              <w:t>Вид</w:t>
            </w:r>
          </w:p>
          <w:p w:rsidR="00F726DA" w:rsidRPr="005D395C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D395C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5D395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5D395C">
              <w:rPr>
                <w:bCs/>
                <w:sz w:val="24"/>
              </w:rPr>
              <w:t>20</w:t>
            </w:r>
            <w:r w:rsidR="00B06BA5" w:rsidRPr="005D395C">
              <w:rPr>
                <w:bCs/>
                <w:sz w:val="24"/>
              </w:rPr>
              <w:t>2</w:t>
            </w:r>
            <w:r w:rsidR="00693706" w:rsidRPr="005D395C">
              <w:rPr>
                <w:bCs/>
                <w:sz w:val="24"/>
              </w:rPr>
              <w:t>1</w:t>
            </w:r>
            <w:r w:rsidRPr="005D395C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5D395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5D395C">
              <w:rPr>
                <w:bCs/>
                <w:sz w:val="24"/>
              </w:rPr>
              <w:t>20</w:t>
            </w:r>
            <w:r w:rsidR="00D63499" w:rsidRPr="005D395C">
              <w:rPr>
                <w:bCs/>
                <w:sz w:val="24"/>
              </w:rPr>
              <w:t>2</w:t>
            </w:r>
            <w:r w:rsidR="00693706" w:rsidRPr="005D395C">
              <w:rPr>
                <w:bCs/>
                <w:sz w:val="24"/>
              </w:rPr>
              <w:t>2</w:t>
            </w:r>
            <w:r w:rsidRPr="005D395C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5D395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5D395C">
              <w:rPr>
                <w:bCs/>
                <w:sz w:val="24"/>
              </w:rPr>
              <w:t>202</w:t>
            </w:r>
            <w:r w:rsidR="00693706" w:rsidRPr="005D395C">
              <w:rPr>
                <w:bCs/>
                <w:sz w:val="24"/>
              </w:rPr>
              <w:t>3</w:t>
            </w:r>
            <w:r w:rsidRPr="005D395C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5D395C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5D395C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5D395C" w:rsidRDefault="00160AA8" w:rsidP="007A64F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395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5D395C" w:rsidRDefault="00160AA8" w:rsidP="007A64FB">
            <w:pPr>
              <w:spacing w:line="228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5D395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5D395C" w:rsidRDefault="00160AA8" w:rsidP="007A64F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D395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5D395C" w:rsidRDefault="00160AA8" w:rsidP="007A64F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D395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5D395C" w:rsidRDefault="00160AA8" w:rsidP="007A64F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D395C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5D395C" w:rsidRDefault="00160AA8" w:rsidP="007A64F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D395C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D395C">
              <w:rPr>
                <w:b/>
                <w:bCs/>
                <w:sz w:val="24"/>
                <w:szCs w:val="24"/>
              </w:rPr>
              <w:t>и</w:t>
            </w:r>
            <w:r w:rsidRPr="005D395C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27260393,5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27108609,2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20333865,9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20380689,8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20688369,4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D395C">
              <w:rPr>
                <w:sz w:val="24"/>
                <w:szCs w:val="24"/>
              </w:rPr>
              <w:t>о</w:t>
            </w:r>
            <w:r w:rsidRPr="005D395C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251970,3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271877,5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11831,6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5D395C">
              <w:rPr>
                <w:sz w:val="24"/>
                <w:szCs w:val="24"/>
              </w:rPr>
              <w:t>й</w:t>
            </w:r>
            <w:r w:rsidRPr="005D395C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4374,0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64377,9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63471,3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5D395C">
              <w:rPr>
                <w:sz w:val="24"/>
                <w:szCs w:val="24"/>
              </w:rPr>
              <w:t>а</w:t>
            </w:r>
            <w:r w:rsidRPr="005D395C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33355,4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33055,4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    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D395C">
              <w:rPr>
                <w:sz w:val="24"/>
                <w:szCs w:val="24"/>
              </w:rPr>
              <w:t>р</w:t>
            </w:r>
            <w:r w:rsidRPr="005D395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                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28968,3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28684,3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D395C">
              <w:rPr>
                <w:sz w:val="24"/>
                <w:szCs w:val="24"/>
              </w:rPr>
              <w:t>а</w:t>
            </w:r>
            <w:r w:rsidRPr="005D395C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5D395C">
              <w:rPr>
                <w:sz w:val="24"/>
                <w:szCs w:val="24"/>
              </w:rPr>
              <w:t>и</w:t>
            </w:r>
            <w:r w:rsidRPr="005D395C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5D395C">
              <w:rPr>
                <w:sz w:val="24"/>
                <w:szCs w:val="24"/>
              </w:rPr>
              <w:t>а</w:t>
            </w:r>
            <w:r w:rsidRPr="005D395C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104217,6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102665,6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5D395C">
              <w:rPr>
                <w:sz w:val="24"/>
                <w:szCs w:val="24"/>
              </w:rPr>
              <w:t>е</w:t>
            </w:r>
            <w:r w:rsidRPr="005D395C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3149874,1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3469701,7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13776,8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D395C">
              <w:rPr>
                <w:sz w:val="24"/>
                <w:szCs w:val="24"/>
              </w:rPr>
              <w:t>н</w:t>
            </w:r>
            <w:r w:rsidRPr="005D395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13571,8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</w:t>
            </w:r>
            <w:r w:rsidRPr="005D395C">
              <w:rPr>
                <w:sz w:val="24"/>
                <w:szCs w:val="24"/>
              </w:rPr>
              <w:t>е</w:t>
            </w:r>
            <w:r w:rsidRPr="005D395C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495078,4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443450,3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487378,4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16205,7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15976,7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232360,6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255861,5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228560,6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251661,5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103044,8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101524,1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885289,7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871719,7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44919,0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44255,6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1478763,1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1655525,8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1455590,6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1630075,8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107410,1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37524,5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36970,3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18312,6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18042,0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13951,0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13744,8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9378,0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28244,0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2397745,4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2455732,8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2484017,2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204557,6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224786,6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221286,6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45847,0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44911,2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15838,2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15604,2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96601,4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95173,8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172146,3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2741,0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169405,3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104479,3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4513,4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4416,9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2585,1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179821,8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179821,8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249349,5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249349,5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900181,4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900181,4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136122,7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136122,7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319329,1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326920,0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343737,0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314357,4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321768,0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338405,6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1588774,3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176149,4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176149,4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1390028,8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4115,2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1385913,6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493457,8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22268,0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21774,0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57380,0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7886,0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378298,2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5650,2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29685,1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29685,1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29294,1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123675,6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123675,6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123650,6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        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886349,9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886349,9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574218,3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873049,9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     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14373,4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14373,4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14371,4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1165317,4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1165317,4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1165189,2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79563,8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79563,8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58091,2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724467,1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724467,1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724467,1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764987,4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765930,8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764401,7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765361,2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683450,3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681107,6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80929,4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84141,6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19184,7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12057,4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12057,4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5073368,1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4417150,6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4398907,0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4398907,0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18243,6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18243,6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3966835,1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3983375,9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1459616,7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1459616,7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2333876,8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2362897,2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2330591,8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166018,4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1866,0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164152,4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21915,9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21915,9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6342790,0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6275024,3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6096660,1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6206158,5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6096660,1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6206158,5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6096660,1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40617,3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40617,3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40617,3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37051,4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446676,3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479847,6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476767,3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31168,0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29910,2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28810,2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247288,5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292191,1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124277,0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124277,0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90467,6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143514,1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1288,3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115362,0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26863,8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139117,8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124365,2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139117,8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124365,2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33437,4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16035,5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105680,4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108329,7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102602,6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им.В.И.Чапае-ва»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субсидии АО «Санаторий-курорт им.В.И.Чапае-ва» на финансовое обеспечение затрат, связанных с организацией работ по установлению границ округов санитарной (горно-санитарной) охраны лечебно-оздоровительных местностей и курортов с внесением соответствующих сведений в Единый государственный реестр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98127,1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 для граждан пожилого возраста и инвалидов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3482628,0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211022,4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180782,6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601679,4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529584,8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532667,1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529584,8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532667,1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529584,8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532667,1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17566,2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17566,2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11398,0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26635,1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26635,1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26635,1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144357,3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142247,3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116825,1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114504,3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F22A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741273,1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723838,1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723838,1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723838,1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716312,6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17342,8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154582,9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144982,9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144982,9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144982,9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203713,2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93406,2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1185968,1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4137,9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4137,9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4137,9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33167,4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33167,4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33167,4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36826,7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    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189070,1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102359,6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102359,6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19719,4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19719,4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66991,1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66991,1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5D395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1916019,7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1265187,4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10494,5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24156,9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727628,3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738489,4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733399,3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733399,3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9835,9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383917,1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40054,8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9262,5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9262,5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9375,2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9375,2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16018,1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Регистрация создания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35879,6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25238,8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606016,2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субсидии некоммерческой организации                 ПОУ «Саратовский АСК им.Ю.А.Гагарина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субсидии Региональной общественной организации «Саратовская областная Федерация гребли на байдарках и каноэ»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356771,7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14704,9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спортивного стадиона «Старт» по адресу: Саратовская область, г.Маркс, ул.Интернациональная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бассейна по адресу: Саратовская область, район Перелюбский, с.Перелюб, ул.Чкаловская, 59«А»)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14704,9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14704,9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стадиона, расположенного по адресу: г.Ртищево, ул.Железнодорожная 72«Б»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865842,2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125699,0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9259,6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26898,3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14836,5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3807,9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3807,9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5102,0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5102,0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219625,8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BF76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             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109012,1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109012,1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91127,0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91127,0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467047,1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31515240,0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28964687,0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28706195,1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D395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7225321,3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752370,2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82819,7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26153,1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26153,1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624647,6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624647,6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5382284,0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6112810,0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6090245,3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6090245,3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дополнительных мест для детей в возрасте от 1,5 до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дополнительных мест для детей в возрасте от 1,5 до     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20267626,3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18109149,9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17590954,4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1139545,7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1121595,7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1086259,4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35336,3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10685,5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17785,5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99761,2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98661,2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98661,2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76161,2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54501,1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32434,2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1354625,6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142361,7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141528,7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141528,7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14842260,8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12612835,3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245819,1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245819,1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12320448,2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12320448,2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1322784,8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333126,1 </w:t>
            </w:r>
          </w:p>
        </w:tc>
      </w:tr>
      <w:tr w:rsidR="007A64FB" w:rsidRPr="005D395C" w:rsidTr="00CA7790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17558,2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17558,2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972100,5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972100,5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206602,3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горячим питанием обучающихся по образовательным программам начального общего образования в частных 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15410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15410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1075177,9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1275179,4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581444,0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103521,3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103521,3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37231,5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37231,5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181511,6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155490,1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155490,1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21713,7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21713,7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11895,2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11895,2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268481,3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14555,2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14555,2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197144,8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197144,8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2544,5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2515687,5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210401,1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2099163,3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2100648,1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2098979,7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2100464,5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2098979,7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2100464,5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38685,4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23680,6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23680,6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1162447,6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150218,9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74540,3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72908,1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17755,0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135222,6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135222,6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135222,6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560100,7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560100,7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560100,7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3663,5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559129,2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469102,9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41582,0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427520,9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20324,4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20324,4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36397,5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36397,5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33304,4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33151,0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7221054,9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444340,8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404340,8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361624,8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361624,8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361624,8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     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176244,2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176244,2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176244,2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63163,5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62910,6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62910,6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62910,6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1132716,3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518503,3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776041,5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269881,4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547021,8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269881,4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547021,8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229019,7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229019,7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W0820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01 W0820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523129,3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137069,5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68509,8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155035,0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2587,0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8563,0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19206,3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19206,3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19206,3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10411,4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529033,0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727041,2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727041,2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727041,2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4151467,0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490422,9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1765326,9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1750386,3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68307,8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27974,7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27792,2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40333,1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40333,1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1687096,5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1274424,2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1687096,5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1274424,2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26164,4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1614172,4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1210848,7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37411,1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2736078,4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2072804,4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447013,8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138182,2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138182,2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61078,7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61078,7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30337,1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30337,1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85955,1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85955,1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131460,7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131460,7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812425,7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853369,7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73752,8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73752,8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104365,6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104365,6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208837,4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208837,4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2315,7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325203,8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325203,8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92834,8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92834,8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44306,8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44306,8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52993,6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72888,5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41721,9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41721,9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28105,4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28105,4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D395C">
              <w:rPr>
                <w:spacing w:val="-4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188381,6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574086,5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40209,0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40209,0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533877,5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533877,5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309256,2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309256,2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309256,2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434089,7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15543,9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информационно-консультацион-ному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37018,0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362771,1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29837939,1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29122595,0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18385726,7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15464657,1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3410799,5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3410799,5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11853074,7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11853074,7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95187,8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622326,2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622326,2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48977,9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48977,9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65207,5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39387,6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39387,6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Дополнительное финансовое обеспечение оказания медицинской помощи, в том числе лицам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1232781,5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1232781,5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49104,4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69532,7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51782,7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51782,7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33861,6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33861,6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33861,6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42262,5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17712,5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17712,5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8594,6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32557,0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14072,0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14072,0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130980,3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14625,1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13294,5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13294,5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42219,8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37159,3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37159,3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94057,1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93057,1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93057,1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1428556,0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1355389,9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403621,8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403621,8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3552,5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3552,5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176487,8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176487,8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25597,5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25597,5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230433,1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230433,1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125009,3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5667,5 </w:t>
            </w:r>
          </w:p>
        </w:tc>
      </w:tr>
      <w:tr w:rsidR="00CA7790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790" w:rsidRPr="005D395C" w:rsidRDefault="00CA7790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353609,4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338420,4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339465,0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324883,6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13536,8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41880,6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359266,5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50781,9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50781,9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308484,6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307860,6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Областной клинический противотуберкулезный диспансер на 450 круглосуточных коек,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2375551,9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2092748,3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917555,7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799402,7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917555,7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799402,7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588489,8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54617,9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588489,8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54617,9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282302,3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282302,3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308300,0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308300,0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реконструкция помещения по адресу: г.Красноармейск, ул.Кузнечная, д.5,   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375765,3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375765,3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поликлиники по адресу: Саратовская область, г.Красноармейск,        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75016,8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75016,8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97549,4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97549,4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222838,7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222838,7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146207,5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146207,5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ГУЗ СО «Питерская РБ»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112432,3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455024,1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204539,4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204539,4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250484,7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240465,3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10019,4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114524,0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541160,0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541160,0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541160,0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33161,5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8154,0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8154,0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290862,0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117619,1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13645,5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13645,5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22973,5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22973,5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     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81000,1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81000,1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170170,8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170170,8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170170,8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424482,1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129614,6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128212,9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100353,5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27852,8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7025,5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140316,5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122795,8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122795,8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15468107,2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13198239,0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608083,6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23493,6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23493,6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23493,6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14937,5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9297,0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5388,5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122233,4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53476,0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53476,0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53476,0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14446873,0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230804,0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63504,0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63504,0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автомобильной дороги «Перелюб – Натальин   Яр – Тараховка» на участке моста через овраг Широкий на            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4173986,5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5193466,4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4173986,5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5193466,4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4173986,5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5193466,4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491384,9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120318,0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89560,3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30547,7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371066,9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371066,9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Приведение в нормативное состояние автомобильных дорого общего пользования регионального и межмуниципального значения за счет средств областного дорожного фонда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6683521,0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7228095,9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5928095,9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5928095,9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379500,0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247887,7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228686,6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64034,6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58058,2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5976,4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2022,0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25557,5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89587,2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251766,0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23551,1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175767,8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175767,8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175767,8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56641,1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110951,1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43052,1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15656,1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4662,2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16266,9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16266,9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16266,9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622887,6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52594,1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32790,7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32790,7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32790,7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10320,2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10320,2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10320,2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24873,1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24873,1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24873,1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291626,7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г.Вольска» (реконструкция)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ул.2-я Садовая до ул.Б.Садовая)»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ул.2-я Садовая до ул.Б.Садовая)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CA77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35572,5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35572,5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35572,5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54415,1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54415,1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54415,1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2713,2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2279,0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39507,6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39507,6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35890,5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3617,1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73310,6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73310,6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62128,6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11182,0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18486,1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18319,3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18319,3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4072,5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19427,5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820980,5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561968,3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64386,4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63416,0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63302,2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60455,7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60175,4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3126,8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113,8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664,5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165346,3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123213,5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122754,8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118121,7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15695,3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4633,1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8413,0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8381,0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7160,5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1220,5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121000,6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121000,6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121000,6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227019,7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66155,5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66155,5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4480,9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42555,3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61674,6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151685,1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151257,0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148633,0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2624,0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</w:t>
            </w:r>
            <w:r w:rsidRPr="005D395C">
              <w:rPr>
                <w:spacing w:val="-4"/>
                <w:sz w:val="24"/>
                <w:szCs w:val="24"/>
              </w:rPr>
              <w:t>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166857,8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29484,3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17420,7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116945,8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38087,7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38087,7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10145,6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27942,1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9479653,8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99826,2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D395C">
              <w:rPr>
                <w:spacing w:val="-4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10360,6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10360,6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10360,6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380141,4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242712,1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241616,5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209112,1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208016,5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209112,1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208016,5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33600,0 </w:t>
            </w:r>
          </w:p>
        </w:tc>
      </w:tr>
      <w:tr w:rsidR="006B2125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125" w:rsidRPr="005D395C" w:rsidRDefault="006B2125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57620,6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58000,7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54761,9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54761,9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3238,8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22958,7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22958,7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22958,7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9350,0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8898097,7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5639488,9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4344652,0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3157769,3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3157769,3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1052020,6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87995,4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87995,4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15316,7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2014341,8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2374415,0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2352210,8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2352210,8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19918,9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2245,3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35028,5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101358,1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294,1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209,7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6372,4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6372,4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6372,4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43986,3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43986,3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43986,3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6421,6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42801,7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7492,1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415,0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2104932,6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697290,9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345401,0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5314,1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5314,1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5314,1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271571,9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17838,9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151203,8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90383,3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90383,3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90383,3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5305,0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3669,8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1634,6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98273,5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109894,0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92120,5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5853,0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1476,9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15942,2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15847,9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2885,1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2776,9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19187,1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18140,7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1046,4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54096,6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54096,6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486,5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2064489,2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2016093,7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2016112,8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D395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4406,0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28300,0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151057,9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133175,6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17877,3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711,5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435035,8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396312,1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396341,2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6846,9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8623,0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282976,9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246428,9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187503,3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188050,9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95473,6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58378,0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87109,9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82897,8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81822,5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5282,4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48406,6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47277,5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44600,4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43471,3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3788,6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1444978,0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1435306,2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1435296,2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5067,5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34269,8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1408284,8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1391621,5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1391547,5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1343291,9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1328152,6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1328150,2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64794,0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63407,2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63335,6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61,7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582,5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3507,0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D395C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321,9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829950,6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18958,2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802098,2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839526,2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593297,9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619987,2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208443,4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219355,5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8780,6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183,0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30,9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15242,0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21810,3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2590,3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8587,6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8587,6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5767,5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180,4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5587,1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5400,0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59262,0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Мероприятия, связанные с обеспечением санитарно-эпиде-миологической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2720,0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1397489,2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1147824,8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227873,6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4541,6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215835,8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212993,8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206511,1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2842,0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1147818,5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1118531,5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198580,3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476675,3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999193,4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79076,8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476675,3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999193,4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79076,8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2379,3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3021,2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3424,9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3021,2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496,6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17,4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5212,8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4452,3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117,2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46879,5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46879,5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6725,6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6725,6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500,0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48051,8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1382,6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8 мая 1994 года № 3-ФЗ 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24715,3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6B21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13521,0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8194,3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3000,0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4578,0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3250,8 </w:t>
            </w:r>
          </w:p>
        </w:tc>
      </w:tr>
      <w:tr w:rsidR="007A64FB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D395C">
              <w:rPr>
                <w:sz w:val="24"/>
                <w:szCs w:val="24"/>
              </w:rPr>
              <w:t xml:space="preserve">1327,2 </w:t>
            </w:r>
          </w:p>
        </w:tc>
      </w:tr>
      <w:tr w:rsidR="007A64FB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140535307,6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5D395C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 xml:space="preserve">119640965,3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4FB" w:rsidRPr="00AD0057" w:rsidRDefault="007A64FB" w:rsidP="007A64F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D395C">
              <w:rPr>
                <w:b/>
                <w:bCs/>
                <w:sz w:val="24"/>
                <w:szCs w:val="24"/>
              </w:rPr>
              <w:t>116463545,4</w:t>
            </w:r>
            <w:r w:rsidRPr="00AD005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A64FB" w:rsidRDefault="007A64FB"/>
    <w:p w:rsidR="00433F22" w:rsidRPr="00433F22" w:rsidRDefault="00433F22" w:rsidP="00160AA8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790" w:rsidRDefault="00CA7790" w:rsidP="004F5335">
      <w:r>
        <w:separator/>
      </w:r>
    </w:p>
  </w:endnote>
  <w:endnote w:type="continuationSeparator" w:id="0">
    <w:p w:rsidR="00CA7790" w:rsidRDefault="00CA779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790" w:rsidRDefault="00CA7790" w:rsidP="004F5335">
      <w:r>
        <w:separator/>
      </w:r>
    </w:p>
  </w:footnote>
  <w:footnote w:type="continuationSeparator" w:id="0">
    <w:p w:rsidR="00CA7790" w:rsidRDefault="00CA779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790" w:rsidRPr="003C26D9" w:rsidRDefault="00CA7790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5D395C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CA7790" w:rsidRDefault="00CA779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395C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125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64FB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BF76F8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A7790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2AC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E090E3-DA00-4249-B576-BC29F48B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53452</Words>
  <Characters>304680</Characters>
  <Application>Microsoft Office Word</Application>
  <DocSecurity>0</DocSecurity>
  <Lines>2539</Lines>
  <Paragraphs>714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50</cp:revision>
  <cp:lastPrinted>2020-12-01T07:47:00Z</cp:lastPrinted>
  <dcterms:created xsi:type="dcterms:W3CDTF">2020-12-04T07:21:00Z</dcterms:created>
  <dcterms:modified xsi:type="dcterms:W3CDTF">2021-10-01T12:32:00Z</dcterms:modified>
</cp:coreProperties>
</file>