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Override PartName="/word/comments.xml" ContentType="application/vnd.openxmlformats-officedocument.wordprocessingml.comment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ook w:val="04A0"/>
      </w:tblPr>
      <w:tblGrid>
        <w:gridCol w:w="5211"/>
        <w:gridCol w:w="4962"/>
      </w:tblGrid>
      <w:tr w:rsidR="00944622" w:rsidTr="00490781">
        <w:tc>
          <w:tcPr>
            <w:tcW w:w="5211" w:type="dxa"/>
            <w:hideMark/>
          </w:tcPr>
          <w:p w:rsidR="009D1C01" w:rsidRPr="00FD0605" w:rsidRDefault="009D1C01" w:rsidP="00FD0605">
            <w:pPr>
              <w:pStyle w:val="afff2"/>
            </w:pPr>
            <w:bookmarkStart w:id="0" w:name="_Toc532833342"/>
            <w:r w:rsidRPr="00FD0605">
              <w:t>СОГЛАСОВАНО</w:t>
            </w:r>
          </w:p>
          <w:p w:rsidR="009D1C01" w:rsidRPr="00FD0605" w:rsidRDefault="00000481" w:rsidP="00FD0605">
            <w:pPr>
              <w:pStyle w:val="afff2"/>
            </w:pPr>
            <w:proofErr w:type="gramStart"/>
            <w:r w:rsidRPr="00FD0605">
              <w:t>Исполняющий</w:t>
            </w:r>
            <w:proofErr w:type="gramEnd"/>
            <w:r w:rsidRPr="00FD0605">
              <w:t xml:space="preserve"> обязанности</w:t>
            </w:r>
            <w:r w:rsidR="009D1C01" w:rsidRPr="00FD0605">
              <w:t xml:space="preserve"> министра финансов Саратовской области</w:t>
            </w:r>
          </w:p>
          <w:p w:rsidR="009D1C01" w:rsidRPr="00FD0605" w:rsidRDefault="009D1C01" w:rsidP="00FD0605">
            <w:pPr>
              <w:pStyle w:val="afff2"/>
            </w:pPr>
            <w:r w:rsidRPr="00FD0605">
              <w:t>_________________</w:t>
            </w:r>
            <w:r w:rsidRPr="00FD0605">
              <w:rPr>
                <w:szCs w:val="24"/>
              </w:rPr>
              <w:t xml:space="preserve"> И.С. </w:t>
            </w:r>
            <w:proofErr w:type="spellStart"/>
            <w:r w:rsidRPr="00FD0605">
              <w:rPr>
                <w:szCs w:val="24"/>
              </w:rPr>
              <w:t>Бегинина</w:t>
            </w:r>
            <w:proofErr w:type="spellEnd"/>
          </w:p>
          <w:p w:rsidR="00944622" w:rsidRPr="00FD0605" w:rsidRDefault="009D1C01" w:rsidP="00FD0605">
            <w:pPr>
              <w:pStyle w:val="afff2"/>
              <w:rPr>
                <w:szCs w:val="26"/>
              </w:rPr>
            </w:pPr>
            <w:r w:rsidRPr="00FD0605">
              <w:t>__.__.2021</w:t>
            </w:r>
          </w:p>
        </w:tc>
        <w:tc>
          <w:tcPr>
            <w:tcW w:w="4962" w:type="dxa"/>
            <w:hideMark/>
          </w:tcPr>
          <w:p w:rsidR="00944622" w:rsidRPr="00FD0605" w:rsidRDefault="00944622" w:rsidP="00FD0605">
            <w:pPr>
              <w:pStyle w:val="afff2"/>
            </w:pPr>
            <w:r w:rsidRPr="00FD0605">
              <w:t>УТВЕРЖДЕНО</w:t>
            </w:r>
          </w:p>
          <w:p w:rsidR="00944622" w:rsidRPr="00FD0605" w:rsidRDefault="00944622" w:rsidP="00FD0605">
            <w:pPr>
              <w:pStyle w:val="afff2"/>
            </w:pPr>
            <w:r w:rsidRPr="00FD0605">
              <w:t>Генеральным директором</w:t>
            </w:r>
            <w:r w:rsidRPr="00FD0605">
              <w:br/>
              <w:t>ООО «НПО «Криста»</w:t>
            </w:r>
          </w:p>
          <w:p w:rsidR="00944622" w:rsidRPr="00FD0605" w:rsidRDefault="00944622" w:rsidP="00FD0605">
            <w:pPr>
              <w:pStyle w:val="afff2"/>
            </w:pPr>
            <w:r w:rsidRPr="00FD0605">
              <w:t>_________________Ю.А. Черных</w:t>
            </w:r>
          </w:p>
          <w:p w:rsidR="00944622" w:rsidRPr="00FD0605" w:rsidRDefault="00944622" w:rsidP="00FD0605">
            <w:pPr>
              <w:pStyle w:val="afff2"/>
              <w:rPr>
                <w:szCs w:val="26"/>
              </w:rPr>
            </w:pPr>
            <w:r w:rsidRPr="00FD0605">
              <w:t>__.__.202</w:t>
            </w:r>
            <w:r w:rsidR="008F5F77" w:rsidRPr="00FD0605">
              <w:t>1</w:t>
            </w:r>
          </w:p>
        </w:tc>
      </w:tr>
    </w:tbl>
    <w:p w:rsidR="00FD0605" w:rsidRPr="00FD0605" w:rsidRDefault="00FD0605" w:rsidP="00FD0605">
      <w:pPr>
        <w:pStyle w:val="afb"/>
      </w:pPr>
      <w:bookmarkStart w:id="1" w:name="_Toc68685529"/>
      <w:bookmarkStart w:id="2" w:name="_Toc69133970"/>
      <w:r w:rsidRPr="00FD0605">
        <w:t>Выполнение работ по модернизации АС «Бюджет» в части планирования расходов бюджета и формирования</w:t>
      </w:r>
    </w:p>
    <w:p w:rsidR="00FD0605" w:rsidRPr="00FD0605" w:rsidRDefault="00FD0605" w:rsidP="00FD0605">
      <w:pPr>
        <w:pStyle w:val="afb"/>
      </w:pPr>
      <w:r w:rsidRPr="00FD0605">
        <w:t>закона о бюджете с использованием web-технологий</w:t>
      </w:r>
    </w:p>
    <w:p w:rsidR="00944622" w:rsidRPr="00FD0605" w:rsidRDefault="00944622" w:rsidP="00FD0605">
      <w:pPr>
        <w:pStyle w:val="afb"/>
        <w:rPr>
          <w:rStyle w:val="aff0"/>
          <w:b/>
          <w:bCs w:val="0"/>
          <w:szCs w:val="26"/>
        </w:rPr>
      </w:pPr>
      <w:r w:rsidRPr="00FD0605">
        <w:rPr>
          <w:rStyle w:val="aff0"/>
          <w:b/>
          <w:bCs w:val="0"/>
          <w:szCs w:val="26"/>
        </w:rPr>
        <w:t>П</w:t>
      </w:r>
      <w:r w:rsidR="00FD0605" w:rsidRPr="00FD0605">
        <w:rPr>
          <w:rStyle w:val="aff0"/>
          <w:b/>
          <w:bCs w:val="0"/>
          <w:szCs w:val="26"/>
        </w:rPr>
        <w:t>рограммный модуль</w:t>
      </w:r>
      <w:r w:rsidRPr="00FD0605">
        <w:rPr>
          <w:rStyle w:val="aff0"/>
          <w:b/>
          <w:bCs w:val="0"/>
          <w:szCs w:val="26"/>
        </w:rPr>
        <w:t xml:space="preserve"> «Реестр расходных обязательств»</w:t>
      </w:r>
      <w:bookmarkEnd w:id="1"/>
      <w:bookmarkEnd w:id="2"/>
    </w:p>
    <w:p w:rsidR="00944622" w:rsidRPr="00FD0605" w:rsidRDefault="00944622" w:rsidP="00FD0605">
      <w:pPr>
        <w:pStyle w:val="afb"/>
        <w:rPr>
          <w:rStyle w:val="aff0"/>
          <w:b/>
          <w:bCs w:val="0"/>
          <w:szCs w:val="26"/>
        </w:rPr>
      </w:pPr>
      <w:bookmarkStart w:id="3" w:name="_Toc68685530"/>
      <w:bookmarkStart w:id="4" w:name="_Toc69133971"/>
      <w:r w:rsidRPr="00FD0605">
        <w:rPr>
          <w:rStyle w:val="aff0"/>
          <w:b/>
          <w:bCs w:val="0"/>
          <w:szCs w:val="26"/>
        </w:rPr>
        <w:t>Руководство пользователя</w:t>
      </w:r>
      <w:bookmarkEnd w:id="3"/>
      <w:bookmarkEnd w:id="4"/>
    </w:p>
    <w:p w:rsidR="00944622" w:rsidRPr="00FD0605" w:rsidRDefault="00944622" w:rsidP="00FD0605">
      <w:pPr>
        <w:pStyle w:val="afb"/>
        <w:rPr>
          <w:rStyle w:val="aff0"/>
          <w:b/>
          <w:bCs w:val="0"/>
          <w:szCs w:val="26"/>
        </w:rPr>
      </w:pPr>
      <w:bookmarkStart w:id="5" w:name="_Toc68685531"/>
      <w:bookmarkStart w:id="6" w:name="_Toc69133972"/>
      <w:r w:rsidRPr="00FD0605">
        <w:rPr>
          <w:rStyle w:val="aff0"/>
          <w:b/>
          <w:bCs w:val="0"/>
          <w:szCs w:val="26"/>
        </w:rPr>
        <w:t>(</w:t>
      </w:r>
      <w:r w:rsidRPr="00FD0605">
        <w:rPr>
          <w:szCs w:val="26"/>
        </w:rPr>
        <w:t>для финансового органа субъекта</w:t>
      </w:r>
      <w:r w:rsidRPr="00FD0605">
        <w:rPr>
          <w:rStyle w:val="aff0"/>
          <w:b/>
          <w:bCs w:val="0"/>
          <w:szCs w:val="26"/>
        </w:rPr>
        <w:t>)</w:t>
      </w:r>
      <w:bookmarkEnd w:id="5"/>
      <w:bookmarkEnd w:id="6"/>
    </w:p>
    <w:p w:rsidR="00944622" w:rsidRPr="00FD0605" w:rsidRDefault="00944622" w:rsidP="00FD0605">
      <w:pPr>
        <w:pStyle w:val="afb"/>
        <w:rPr>
          <w:szCs w:val="26"/>
        </w:rPr>
      </w:pPr>
      <w:bookmarkStart w:id="7" w:name="_Toc68685532"/>
      <w:bookmarkStart w:id="8" w:name="_Toc69133973"/>
      <w:r w:rsidRPr="00FD0605">
        <w:rPr>
          <w:szCs w:val="26"/>
        </w:rPr>
        <w:t>ЛИСТ УТВЕРЖДЕНИЯ</w:t>
      </w:r>
      <w:bookmarkEnd w:id="7"/>
      <w:bookmarkEnd w:id="8"/>
    </w:p>
    <w:p w:rsidR="00944622" w:rsidRPr="00FD0605" w:rsidRDefault="00000481" w:rsidP="00FD0605">
      <w:pPr>
        <w:pStyle w:val="afb"/>
        <w:rPr>
          <w:szCs w:val="26"/>
        </w:rPr>
      </w:pPr>
      <w:r w:rsidRPr="00FD0605">
        <w:t>НПОК.637</w:t>
      </w:r>
      <w:r w:rsidR="00FD0605" w:rsidRPr="00FD0605">
        <w:t>01.РЭБП.086020000082</w:t>
      </w:r>
      <w:r w:rsidR="009766DC">
        <w:t>0006885.ИЗ.5–20210726</w:t>
      </w:r>
      <w:r w:rsidRPr="00FD0605">
        <w:t>–1–ЛУ</w:t>
      </w:r>
    </w:p>
    <w:tbl>
      <w:tblPr>
        <w:tblW w:w="0" w:type="auto"/>
        <w:tblLook w:val="04A0"/>
      </w:tblPr>
      <w:tblGrid>
        <w:gridCol w:w="4785"/>
        <w:gridCol w:w="5388"/>
      </w:tblGrid>
      <w:tr w:rsidR="00944622" w:rsidRPr="00FD0605" w:rsidTr="00490781">
        <w:trPr>
          <w:trHeight w:val="5899"/>
        </w:trPr>
        <w:tc>
          <w:tcPr>
            <w:tcW w:w="4785" w:type="dxa"/>
            <w:hideMark/>
          </w:tcPr>
          <w:p w:rsidR="00944622" w:rsidRPr="00FD0605" w:rsidRDefault="00944622" w:rsidP="00FD0605">
            <w:pPr>
              <w:pStyle w:val="afff2"/>
            </w:pPr>
          </w:p>
        </w:tc>
        <w:tc>
          <w:tcPr>
            <w:tcW w:w="5388" w:type="dxa"/>
            <w:hideMark/>
          </w:tcPr>
          <w:p w:rsidR="00944622" w:rsidRPr="00FD0605" w:rsidRDefault="00944622" w:rsidP="00FD0605">
            <w:pPr>
              <w:pStyle w:val="afff2"/>
            </w:pPr>
            <w:r w:rsidRPr="00FD0605">
              <w:t>Представители предприятия-разработчика</w:t>
            </w:r>
          </w:p>
          <w:p w:rsidR="00D92356" w:rsidRPr="00FD0605" w:rsidRDefault="00944622" w:rsidP="00FD0605">
            <w:pPr>
              <w:pStyle w:val="afff2"/>
            </w:pPr>
            <w:r w:rsidRPr="00FD0605">
              <w:t>Руководитель департамента разработки М</w:t>
            </w:r>
            <w:r w:rsidRPr="00FD0605">
              <w:br/>
              <w:t>_______</w:t>
            </w:r>
            <w:r w:rsidR="00FD0605" w:rsidRPr="00FD0605">
              <w:t>__________ Е.А.Плотка</w:t>
            </w:r>
            <w:r w:rsidR="00FD0605" w:rsidRPr="00FD0605">
              <w:br/>
              <w:t>__.__.2021</w:t>
            </w:r>
            <w:r w:rsidRPr="00FD0605">
              <w:br/>
              <w:t>Руководитель, ответственный за разработку документации</w:t>
            </w:r>
            <w:r w:rsidRPr="00FD0605">
              <w:br/>
              <w:t xml:space="preserve">_________________ </w:t>
            </w:r>
            <w:r w:rsidR="00016D7D" w:rsidRPr="00FD0605">
              <w:t>Д.С. Ильина</w:t>
            </w:r>
            <w:r w:rsidR="00FD0605" w:rsidRPr="00FD0605">
              <w:br/>
              <w:t>__.__.2021</w:t>
            </w:r>
            <w:r w:rsidRPr="00FD0605">
              <w:br/>
              <w:t>Исполнитель</w:t>
            </w:r>
            <w:r w:rsidRPr="00FD0605">
              <w:br/>
              <w:t xml:space="preserve">_________________ </w:t>
            </w:r>
            <w:r w:rsidR="00016D7D" w:rsidRPr="00FD0605">
              <w:t>Е.О. Синева</w:t>
            </w:r>
            <w:r w:rsidR="00FD0605" w:rsidRPr="00FD0605">
              <w:br/>
              <w:t>__.__.2021</w:t>
            </w:r>
            <w:r w:rsidRPr="00FD0605">
              <w:br/>
            </w:r>
          </w:p>
          <w:p w:rsidR="00944622" w:rsidRPr="00FD0605" w:rsidRDefault="00944622" w:rsidP="00FD0605">
            <w:pPr>
              <w:pStyle w:val="afff2"/>
            </w:pPr>
          </w:p>
        </w:tc>
      </w:tr>
    </w:tbl>
    <w:p w:rsidR="00944622" w:rsidRPr="00FD0605" w:rsidRDefault="00944622" w:rsidP="00FD0605">
      <w:pPr>
        <w:pStyle w:val="afff2"/>
        <w:sectPr w:rsidR="00944622" w:rsidRPr="00FD0605" w:rsidSect="00490781">
          <w:headerReference w:type="default" r:id="rId8"/>
          <w:footerReference w:type="default" r:id="rId9"/>
          <w:pgSz w:w="11906" w:h="16838"/>
          <w:pgMar w:top="1134" w:right="567" w:bottom="1134" w:left="1134" w:header="708" w:footer="708" w:gutter="0"/>
          <w:cols w:space="708"/>
          <w:titlePg/>
          <w:docGrid w:linePitch="381"/>
        </w:sectPr>
      </w:pPr>
      <w:r w:rsidRPr="00FD0605">
        <w:t>2021</w:t>
      </w:r>
    </w:p>
    <w:p w:rsidR="00944622" w:rsidRPr="00FD0605" w:rsidRDefault="00944622" w:rsidP="00944622">
      <w:pPr>
        <w:pStyle w:val="affd"/>
      </w:pPr>
      <w:r w:rsidRPr="00E72D4E">
        <w:lastRenderedPageBreak/>
        <w:t>УТВЕРЖДЕНО</w:t>
      </w:r>
    </w:p>
    <w:p w:rsidR="00FD0605" w:rsidRPr="00FD0605" w:rsidRDefault="00FD0605" w:rsidP="00FD0605">
      <w:pPr>
        <w:pStyle w:val="27"/>
        <w:rPr>
          <w:szCs w:val="26"/>
        </w:rPr>
      </w:pPr>
      <w:r w:rsidRPr="00FD0605">
        <w:t>НПОК.637</w:t>
      </w:r>
      <w:r>
        <w:t>01.РЭБП.0</w:t>
      </w:r>
      <w:r w:rsidR="009766DC">
        <w:t>860200000820006885.ИЗ.5–20210726</w:t>
      </w:r>
      <w:r w:rsidRPr="00FD0605">
        <w:t>–1–ЛУ</w:t>
      </w:r>
    </w:p>
    <w:p w:rsidR="00FD0605" w:rsidRPr="00FD0605" w:rsidRDefault="00FD0605" w:rsidP="00944622">
      <w:pPr>
        <w:pStyle w:val="affd"/>
      </w:pPr>
    </w:p>
    <w:bookmarkEnd w:id="0"/>
    <w:p w:rsidR="00FD0605" w:rsidRPr="00FD0605" w:rsidRDefault="00FD0605" w:rsidP="00FD0605">
      <w:pPr>
        <w:pStyle w:val="afb"/>
      </w:pPr>
      <w:r w:rsidRPr="00FD0605">
        <w:t>Выполнение работ по модернизации АС «Бюджет» в части планирования расходов бюджета и формирования</w:t>
      </w:r>
    </w:p>
    <w:p w:rsidR="00FD0605" w:rsidRPr="00FD0605" w:rsidRDefault="00FD0605" w:rsidP="00FD0605">
      <w:pPr>
        <w:pStyle w:val="afb"/>
      </w:pPr>
      <w:r w:rsidRPr="00FD0605">
        <w:t>закона о бюджете с использованием web-технологий</w:t>
      </w:r>
    </w:p>
    <w:p w:rsidR="00FD0605" w:rsidRPr="00FD0605" w:rsidRDefault="00FD0605" w:rsidP="00FD0605">
      <w:pPr>
        <w:pStyle w:val="afb"/>
        <w:rPr>
          <w:rStyle w:val="aff0"/>
          <w:b/>
          <w:bCs w:val="0"/>
          <w:szCs w:val="26"/>
        </w:rPr>
      </w:pPr>
      <w:r w:rsidRPr="00FD0605">
        <w:rPr>
          <w:rStyle w:val="aff0"/>
          <w:b/>
          <w:bCs w:val="0"/>
          <w:szCs w:val="26"/>
        </w:rPr>
        <w:t>Программный модуль «Реестр расходных обязательств»</w:t>
      </w:r>
    </w:p>
    <w:p w:rsidR="00FD0605" w:rsidRPr="00FD0605" w:rsidRDefault="00FD0605" w:rsidP="00FD0605">
      <w:pPr>
        <w:pStyle w:val="afb"/>
        <w:rPr>
          <w:rStyle w:val="aff0"/>
          <w:b/>
          <w:bCs w:val="0"/>
          <w:szCs w:val="26"/>
        </w:rPr>
      </w:pPr>
      <w:r w:rsidRPr="00FD0605">
        <w:rPr>
          <w:rStyle w:val="aff0"/>
          <w:b/>
          <w:bCs w:val="0"/>
          <w:szCs w:val="26"/>
        </w:rPr>
        <w:t>Руководство пользователя</w:t>
      </w:r>
    </w:p>
    <w:p w:rsidR="00FD0605" w:rsidRPr="00FD0605" w:rsidRDefault="00FD0605" w:rsidP="00FD0605">
      <w:pPr>
        <w:pStyle w:val="afb"/>
        <w:rPr>
          <w:rStyle w:val="aff0"/>
          <w:b/>
          <w:bCs w:val="0"/>
          <w:szCs w:val="26"/>
        </w:rPr>
      </w:pPr>
      <w:r w:rsidRPr="00FD0605">
        <w:rPr>
          <w:rStyle w:val="aff0"/>
          <w:b/>
          <w:bCs w:val="0"/>
          <w:szCs w:val="26"/>
        </w:rPr>
        <w:t>(</w:t>
      </w:r>
      <w:r w:rsidRPr="00FD0605">
        <w:rPr>
          <w:szCs w:val="26"/>
        </w:rPr>
        <w:t>для финансового органа субъекта</w:t>
      </w:r>
      <w:r w:rsidRPr="00FD0605">
        <w:rPr>
          <w:rStyle w:val="aff0"/>
          <w:b/>
          <w:bCs w:val="0"/>
          <w:szCs w:val="26"/>
        </w:rPr>
        <w:t>)</w:t>
      </w:r>
    </w:p>
    <w:p w:rsidR="00FD0605" w:rsidRPr="00FD0605" w:rsidRDefault="00FD0605" w:rsidP="00FD0605">
      <w:pPr>
        <w:pStyle w:val="afb"/>
      </w:pPr>
      <w:r w:rsidRPr="00FD0605">
        <w:t>НПОК.63701.РЭБП.0</w:t>
      </w:r>
      <w:r w:rsidR="009766DC">
        <w:t>860200000820006885.ИЗ.5–20210726</w:t>
      </w:r>
      <w:r w:rsidRPr="00FD0605">
        <w:t>–1</w:t>
      </w:r>
    </w:p>
    <w:p w:rsidR="00944622" w:rsidRPr="00FD0605" w:rsidRDefault="00944622" w:rsidP="00FD0605">
      <w:pPr>
        <w:pStyle w:val="afb"/>
        <w:rPr>
          <w:rStyle w:val="aff0"/>
          <w:b/>
          <w:bCs w:val="0"/>
          <w:szCs w:val="26"/>
        </w:rPr>
      </w:pPr>
      <w:bookmarkStart w:id="9" w:name="_Toc68685540"/>
      <w:bookmarkStart w:id="10" w:name="_Toc69133981"/>
      <w:r w:rsidRPr="00FD0605">
        <w:rPr>
          <w:rStyle w:val="aff0"/>
          <w:b/>
          <w:bCs w:val="0"/>
          <w:szCs w:val="26"/>
        </w:rPr>
        <w:t xml:space="preserve">Листов </w:t>
      </w:r>
      <w:bookmarkEnd w:id="9"/>
      <w:r w:rsidRPr="00FD0605">
        <w:rPr>
          <w:rStyle w:val="aff0"/>
          <w:b/>
          <w:bCs w:val="0"/>
          <w:szCs w:val="26"/>
        </w:rPr>
        <w:t>6</w:t>
      </w:r>
      <w:bookmarkEnd w:id="10"/>
      <w:r w:rsidR="008F5F77" w:rsidRPr="00FD0605">
        <w:rPr>
          <w:rStyle w:val="aff0"/>
          <w:b/>
          <w:bCs w:val="0"/>
          <w:szCs w:val="26"/>
        </w:rPr>
        <w:t>5</w:t>
      </w:r>
    </w:p>
    <w:p w:rsidR="00944622" w:rsidRDefault="00944622" w:rsidP="00944622">
      <w:pPr>
        <w:ind w:firstLine="0"/>
        <w:jc w:val="center"/>
        <w:rPr>
          <w:rStyle w:val="aff0"/>
          <w:sz w:val="32"/>
          <w:szCs w:val="32"/>
        </w:rPr>
      </w:pPr>
    </w:p>
    <w:p w:rsidR="00944622" w:rsidRDefault="00944622" w:rsidP="00944622">
      <w:pPr>
        <w:ind w:firstLine="0"/>
        <w:jc w:val="center"/>
        <w:rPr>
          <w:rStyle w:val="aff0"/>
          <w:sz w:val="32"/>
          <w:szCs w:val="32"/>
        </w:rPr>
      </w:pPr>
    </w:p>
    <w:p w:rsidR="00944622" w:rsidRDefault="00944622" w:rsidP="00944622">
      <w:pPr>
        <w:ind w:firstLine="0"/>
        <w:jc w:val="center"/>
        <w:rPr>
          <w:rStyle w:val="aff0"/>
          <w:sz w:val="32"/>
          <w:szCs w:val="32"/>
        </w:rPr>
      </w:pPr>
    </w:p>
    <w:p w:rsidR="00944622" w:rsidRDefault="00944622" w:rsidP="00944622">
      <w:pPr>
        <w:ind w:firstLine="0"/>
        <w:jc w:val="center"/>
        <w:rPr>
          <w:rStyle w:val="aff0"/>
          <w:sz w:val="32"/>
          <w:szCs w:val="32"/>
        </w:rPr>
      </w:pPr>
    </w:p>
    <w:p w:rsidR="00944622" w:rsidRDefault="00944622" w:rsidP="00944622">
      <w:pPr>
        <w:ind w:firstLine="0"/>
        <w:jc w:val="center"/>
        <w:rPr>
          <w:rStyle w:val="aff0"/>
          <w:sz w:val="32"/>
          <w:szCs w:val="32"/>
        </w:rPr>
      </w:pPr>
    </w:p>
    <w:p w:rsidR="00944622" w:rsidRPr="004B7689" w:rsidRDefault="00944622" w:rsidP="00944622">
      <w:pPr>
        <w:ind w:firstLine="0"/>
        <w:jc w:val="center"/>
        <w:rPr>
          <w:rStyle w:val="aff0"/>
          <w:sz w:val="32"/>
          <w:szCs w:val="32"/>
        </w:rPr>
      </w:pPr>
    </w:p>
    <w:p w:rsidR="00944622" w:rsidRPr="003D2005" w:rsidRDefault="00944622" w:rsidP="00944622">
      <w:pPr>
        <w:ind w:firstLine="0"/>
        <w:jc w:val="center"/>
        <w:rPr>
          <w:rStyle w:val="aff0"/>
          <w:sz w:val="32"/>
          <w:szCs w:val="32"/>
        </w:rPr>
      </w:pPr>
    </w:p>
    <w:p w:rsidR="00944622" w:rsidRDefault="00944622" w:rsidP="00944622">
      <w:pPr>
        <w:ind w:firstLine="0"/>
        <w:jc w:val="center"/>
        <w:rPr>
          <w:rStyle w:val="aff0"/>
          <w:sz w:val="32"/>
          <w:szCs w:val="32"/>
        </w:rPr>
      </w:pPr>
    </w:p>
    <w:p w:rsidR="00D92356" w:rsidRDefault="00D92356" w:rsidP="00FD0605">
      <w:pPr>
        <w:ind w:firstLine="0"/>
        <w:rPr>
          <w:rStyle w:val="aff0"/>
          <w:sz w:val="32"/>
          <w:szCs w:val="32"/>
        </w:rPr>
      </w:pPr>
    </w:p>
    <w:p w:rsidR="00FD0605" w:rsidRDefault="00FD0605" w:rsidP="00FD0605">
      <w:pPr>
        <w:ind w:firstLine="0"/>
        <w:rPr>
          <w:rStyle w:val="aff0"/>
          <w:sz w:val="32"/>
          <w:szCs w:val="32"/>
        </w:rPr>
      </w:pPr>
    </w:p>
    <w:p w:rsidR="00D92356" w:rsidRPr="008F5F77" w:rsidRDefault="00D92356" w:rsidP="00944622">
      <w:pPr>
        <w:ind w:firstLine="0"/>
        <w:jc w:val="center"/>
        <w:rPr>
          <w:rStyle w:val="aff0"/>
          <w:sz w:val="32"/>
          <w:szCs w:val="32"/>
        </w:rPr>
      </w:pPr>
    </w:p>
    <w:p w:rsidR="00D11530" w:rsidRPr="008F5F77" w:rsidRDefault="00D11530" w:rsidP="00944622">
      <w:pPr>
        <w:ind w:firstLine="0"/>
        <w:jc w:val="center"/>
        <w:rPr>
          <w:rStyle w:val="aff0"/>
          <w:sz w:val="32"/>
          <w:szCs w:val="32"/>
        </w:rPr>
      </w:pPr>
    </w:p>
    <w:p w:rsidR="00061E53" w:rsidRPr="00061E53" w:rsidRDefault="00944622" w:rsidP="00944622">
      <w:pPr>
        <w:ind w:firstLine="0"/>
        <w:jc w:val="center"/>
        <w:sectPr w:rsidR="00061E53" w:rsidRPr="00061E53" w:rsidSect="007A2A36">
          <w:headerReference w:type="default" r:id="rId10"/>
          <w:headerReference w:type="first" r:id="rId11"/>
          <w:footerReference w:type="first" r:id="rId12"/>
          <w:pgSz w:w="11906" w:h="16838"/>
          <w:pgMar w:top="1134" w:right="567" w:bottom="1134" w:left="1134" w:header="709" w:footer="709" w:gutter="0"/>
          <w:cols w:space="708"/>
          <w:titlePg/>
          <w:docGrid w:linePitch="381"/>
        </w:sectPr>
      </w:pPr>
      <w:r>
        <w:t>20</w:t>
      </w:r>
      <w:r w:rsidRPr="00D83494">
        <w:t>2</w:t>
      </w:r>
      <w:r>
        <w:t>1</w:t>
      </w:r>
    </w:p>
    <w:p w:rsidR="00711040" w:rsidRPr="00941BD9" w:rsidRDefault="00711040" w:rsidP="00941BD9">
      <w:pPr>
        <w:pStyle w:val="afa"/>
      </w:pPr>
      <w:r w:rsidRPr="00941BD9">
        <w:lastRenderedPageBreak/>
        <w:t>Содержание</w:t>
      </w:r>
    </w:p>
    <w:p w:rsidR="00941BD9" w:rsidRDefault="00FD0605">
      <w:pPr>
        <w:pStyle w:val="11"/>
        <w:rPr>
          <w:rFonts w:asciiTheme="minorHAnsi" w:eastAsiaTheme="minorEastAsia" w:hAnsiTheme="minorHAnsi" w:cstheme="minorBidi"/>
          <w:sz w:val="22"/>
          <w:szCs w:val="22"/>
        </w:rPr>
      </w:pPr>
      <w:r>
        <w:fldChar w:fldCharType="begin"/>
      </w:r>
      <w:r>
        <w:instrText xml:space="preserve"> TOC \o "1-2" \h \z \u \t "Заголовок 9;1" </w:instrText>
      </w:r>
      <w:r>
        <w:fldChar w:fldCharType="separate"/>
      </w:r>
      <w:hyperlink w:anchor="_Toc79740341" w:history="1">
        <w:r w:rsidR="00941BD9" w:rsidRPr="007233E0">
          <w:rPr>
            <w:rStyle w:val="ac"/>
          </w:rPr>
          <w:t>Перечень рисунков</w:t>
        </w:r>
        <w:r w:rsidR="00941BD9">
          <w:rPr>
            <w:webHidden/>
          </w:rPr>
          <w:tab/>
        </w:r>
        <w:r w:rsidR="00941BD9">
          <w:rPr>
            <w:webHidden/>
          </w:rPr>
          <w:fldChar w:fldCharType="begin"/>
        </w:r>
        <w:r w:rsidR="00941BD9">
          <w:rPr>
            <w:webHidden/>
          </w:rPr>
          <w:instrText xml:space="preserve"> PAGEREF _Toc79740341 \h </w:instrText>
        </w:r>
        <w:r w:rsidR="00941BD9">
          <w:rPr>
            <w:webHidden/>
          </w:rPr>
        </w:r>
        <w:r w:rsidR="00941BD9">
          <w:rPr>
            <w:webHidden/>
          </w:rPr>
          <w:fldChar w:fldCharType="separate"/>
        </w:r>
        <w:r w:rsidR="00941BD9">
          <w:rPr>
            <w:webHidden/>
          </w:rPr>
          <w:t>4</w:t>
        </w:r>
        <w:r w:rsidR="00941BD9">
          <w:rPr>
            <w:webHidden/>
          </w:rPr>
          <w:fldChar w:fldCharType="end"/>
        </w:r>
      </w:hyperlink>
    </w:p>
    <w:p w:rsidR="00941BD9" w:rsidRDefault="00941BD9">
      <w:pPr>
        <w:pStyle w:val="11"/>
        <w:rPr>
          <w:rFonts w:asciiTheme="minorHAnsi" w:eastAsiaTheme="minorEastAsia" w:hAnsiTheme="minorHAnsi" w:cstheme="minorBidi"/>
          <w:sz w:val="22"/>
          <w:szCs w:val="22"/>
        </w:rPr>
      </w:pPr>
      <w:hyperlink w:anchor="_Toc79740342" w:history="1">
        <w:r w:rsidRPr="007233E0">
          <w:rPr>
            <w:rStyle w:val="ac"/>
          </w:rPr>
          <w:t>Перечень таблиц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_Toc79740342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</w:t>
        </w:r>
        <w:r>
          <w:rPr>
            <w:webHidden/>
          </w:rPr>
          <w:fldChar w:fldCharType="end"/>
        </w:r>
      </w:hyperlink>
    </w:p>
    <w:p w:rsidR="00941BD9" w:rsidRDefault="00941BD9">
      <w:pPr>
        <w:pStyle w:val="11"/>
        <w:rPr>
          <w:rFonts w:asciiTheme="minorHAnsi" w:eastAsiaTheme="minorEastAsia" w:hAnsiTheme="minorHAnsi" w:cstheme="minorBidi"/>
          <w:sz w:val="22"/>
          <w:szCs w:val="22"/>
        </w:rPr>
      </w:pPr>
      <w:hyperlink w:anchor="_Toc79740343" w:history="1">
        <w:r w:rsidRPr="007233E0">
          <w:rPr>
            <w:rStyle w:val="ac"/>
          </w:rPr>
          <w:t>Перечень терминов и сокращений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_Toc79740343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</w:t>
        </w:r>
        <w:r>
          <w:rPr>
            <w:webHidden/>
          </w:rPr>
          <w:fldChar w:fldCharType="end"/>
        </w:r>
      </w:hyperlink>
    </w:p>
    <w:p w:rsidR="00941BD9" w:rsidRDefault="00941BD9">
      <w:pPr>
        <w:pStyle w:val="11"/>
        <w:rPr>
          <w:rFonts w:asciiTheme="minorHAnsi" w:eastAsiaTheme="minorEastAsia" w:hAnsiTheme="minorHAnsi" w:cstheme="minorBidi"/>
          <w:sz w:val="22"/>
          <w:szCs w:val="22"/>
        </w:rPr>
      </w:pPr>
      <w:hyperlink w:anchor="_Toc79740344" w:history="1">
        <w:r w:rsidRPr="007233E0">
          <w:rPr>
            <w:rStyle w:val="ac"/>
          </w:rPr>
          <w:t>Таблица 1 – Перечень используемых терминов и сокращений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_Toc79740344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</w:t>
        </w:r>
        <w:r>
          <w:rPr>
            <w:webHidden/>
          </w:rPr>
          <w:fldChar w:fldCharType="end"/>
        </w:r>
      </w:hyperlink>
    </w:p>
    <w:p w:rsidR="00941BD9" w:rsidRDefault="00941BD9">
      <w:pPr>
        <w:pStyle w:val="11"/>
        <w:rPr>
          <w:rFonts w:asciiTheme="minorHAnsi" w:eastAsiaTheme="minorEastAsia" w:hAnsiTheme="minorHAnsi" w:cstheme="minorBidi"/>
          <w:sz w:val="22"/>
          <w:szCs w:val="22"/>
        </w:rPr>
      </w:pPr>
      <w:hyperlink w:anchor="_Toc79740345" w:history="1">
        <w:r w:rsidRPr="007233E0">
          <w:rPr>
            <w:rStyle w:val="ac"/>
          </w:rPr>
          <w:t>1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7233E0">
          <w:rPr>
            <w:rStyle w:val="ac"/>
          </w:rPr>
          <w:t>Введение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_Toc79740345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</w:t>
        </w:r>
        <w:r>
          <w:rPr>
            <w:webHidden/>
          </w:rPr>
          <w:fldChar w:fldCharType="end"/>
        </w:r>
      </w:hyperlink>
    </w:p>
    <w:p w:rsidR="00941BD9" w:rsidRDefault="00941BD9">
      <w:pPr>
        <w:pStyle w:val="24"/>
        <w:rPr>
          <w:rFonts w:asciiTheme="minorHAnsi" w:eastAsiaTheme="minorEastAsia" w:hAnsiTheme="minorHAnsi" w:cstheme="minorBidi"/>
          <w:sz w:val="22"/>
          <w:szCs w:val="22"/>
        </w:rPr>
      </w:pPr>
      <w:hyperlink w:anchor="_Toc79740346" w:history="1">
        <w:r w:rsidRPr="007233E0">
          <w:rPr>
            <w:rStyle w:val="ac"/>
          </w:rPr>
          <w:t>1.1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7233E0">
          <w:rPr>
            <w:rStyle w:val="ac"/>
          </w:rPr>
          <w:t>Область применения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_Toc79740346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</w:t>
        </w:r>
        <w:r>
          <w:rPr>
            <w:webHidden/>
          </w:rPr>
          <w:fldChar w:fldCharType="end"/>
        </w:r>
      </w:hyperlink>
    </w:p>
    <w:p w:rsidR="00941BD9" w:rsidRDefault="00941BD9">
      <w:pPr>
        <w:pStyle w:val="24"/>
        <w:rPr>
          <w:rFonts w:asciiTheme="minorHAnsi" w:eastAsiaTheme="minorEastAsia" w:hAnsiTheme="minorHAnsi" w:cstheme="minorBidi"/>
          <w:sz w:val="22"/>
          <w:szCs w:val="22"/>
        </w:rPr>
      </w:pPr>
      <w:hyperlink w:anchor="_Toc79740347" w:history="1">
        <w:r w:rsidRPr="007233E0">
          <w:rPr>
            <w:rStyle w:val="ac"/>
          </w:rPr>
          <w:t>1.2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7233E0">
          <w:rPr>
            <w:rStyle w:val="ac"/>
          </w:rPr>
          <w:t>Краткое описание возможностей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_Toc79740347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</w:t>
        </w:r>
        <w:r>
          <w:rPr>
            <w:webHidden/>
          </w:rPr>
          <w:fldChar w:fldCharType="end"/>
        </w:r>
      </w:hyperlink>
    </w:p>
    <w:p w:rsidR="00941BD9" w:rsidRDefault="00941BD9">
      <w:pPr>
        <w:pStyle w:val="24"/>
        <w:rPr>
          <w:rFonts w:asciiTheme="minorHAnsi" w:eastAsiaTheme="minorEastAsia" w:hAnsiTheme="minorHAnsi" w:cstheme="minorBidi"/>
          <w:sz w:val="22"/>
          <w:szCs w:val="22"/>
        </w:rPr>
      </w:pPr>
      <w:hyperlink w:anchor="_Toc79740348" w:history="1">
        <w:r w:rsidRPr="007233E0">
          <w:rPr>
            <w:rStyle w:val="ac"/>
          </w:rPr>
          <w:t>1.3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7233E0">
          <w:rPr>
            <w:rStyle w:val="ac"/>
          </w:rPr>
          <w:t>Уровень подготовки пользователя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_Toc79740348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</w:t>
        </w:r>
        <w:r>
          <w:rPr>
            <w:webHidden/>
          </w:rPr>
          <w:fldChar w:fldCharType="end"/>
        </w:r>
      </w:hyperlink>
    </w:p>
    <w:p w:rsidR="00941BD9" w:rsidRDefault="00941BD9">
      <w:pPr>
        <w:pStyle w:val="24"/>
        <w:rPr>
          <w:rFonts w:asciiTheme="minorHAnsi" w:eastAsiaTheme="minorEastAsia" w:hAnsiTheme="minorHAnsi" w:cstheme="minorBidi"/>
          <w:sz w:val="22"/>
          <w:szCs w:val="22"/>
        </w:rPr>
      </w:pPr>
      <w:hyperlink w:anchor="_Toc79740349" w:history="1">
        <w:r w:rsidRPr="007233E0">
          <w:rPr>
            <w:rStyle w:val="ac"/>
          </w:rPr>
          <w:t>1.4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7233E0">
          <w:rPr>
            <w:rStyle w:val="ac"/>
          </w:rPr>
          <w:t>Перечень эксплуатационной документации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_Toc79740349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</w:t>
        </w:r>
        <w:r>
          <w:rPr>
            <w:webHidden/>
          </w:rPr>
          <w:fldChar w:fldCharType="end"/>
        </w:r>
      </w:hyperlink>
    </w:p>
    <w:p w:rsidR="00941BD9" w:rsidRDefault="00941BD9">
      <w:pPr>
        <w:pStyle w:val="11"/>
        <w:rPr>
          <w:rFonts w:asciiTheme="minorHAnsi" w:eastAsiaTheme="minorEastAsia" w:hAnsiTheme="minorHAnsi" w:cstheme="minorBidi"/>
          <w:sz w:val="22"/>
          <w:szCs w:val="22"/>
        </w:rPr>
      </w:pPr>
      <w:hyperlink w:anchor="_Toc79740350" w:history="1">
        <w:r w:rsidRPr="007233E0">
          <w:rPr>
            <w:rStyle w:val="ac"/>
          </w:rPr>
          <w:t>2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7233E0">
          <w:rPr>
            <w:rStyle w:val="ac"/>
          </w:rPr>
          <w:t>Назначение и условия применения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_Toc79740350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</w:t>
        </w:r>
        <w:r>
          <w:rPr>
            <w:webHidden/>
          </w:rPr>
          <w:fldChar w:fldCharType="end"/>
        </w:r>
      </w:hyperlink>
    </w:p>
    <w:p w:rsidR="00941BD9" w:rsidRDefault="00941BD9">
      <w:pPr>
        <w:pStyle w:val="24"/>
        <w:rPr>
          <w:rFonts w:asciiTheme="minorHAnsi" w:eastAsiaTheme="minorEastAsia" w:hAnsiTheme="minorHAnsi" w:cstheme="minorBidi"/>
          <w:sz w:val="22"/>
          <w:szCs w:val="22"/>
        </w:rPr>
      </w:pPr>
      <w:hyperlink w:anchor="_Toc79740351" w:history="1">
        <w:r w:rsidRPr="007233E0">
          <w:rPr>
            <w:rStyle w:val="ac"/>
          </w:rPr>
          <w:t>2.1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7233E0">
          <w:rPr>
            <w:rStyle w:val="ac"/>
          </w:rPr>
          <w:t>Назначение системы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_Toc79740351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</w:t>
        </w:r>
        <w:r>
          <w:rPr>
            <w:webHidden/>
          </w:rPr>
          <w:fldChar w:fldCharType="end"/>
        </w:r>
      </w:hyperlink>
    </w:p>
    <w:p w:rsidR="00941BD9" w:rsidRDefault="00941BD9">
      <w:pPr>
        <w:pStyle w:val="24"/>
        <w:rPr>
          <w:rFonts w:asciiTheme="minorHAnsi" w:eastAsiaTheme="minorEastAsia" w:hAnsiTheme="minorHAnsi" w:cstheme="minorBidi"/>
          <w:sz w:val="22"/>
          <w:szCs w:val="22"/>
        </w:rPr>
      </w:pPr>
      <w:hyperlink w:anchor="_Toc79740352" w:history="1">
        <w:r w:rsidRPr="007233E0">
          <w:rPr>
            <w:rStyle w:val="ac"/>
          </w:rPr>
          <w:t>2.2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7233E0">
          <w:rPr>
            <w:rStyle w:val="ac"/>
          </w:rPr>
          <w:t>Условия</w:t>
        </w:r>
        <w:r w:rsidRPr="007233E0">
          <w:rPr>
            <w:rStyle w:val="ac"/>
            <w:lang w:val="en-US"/>
          </w:rPr>
          <w:t xml:space="preserve"> </w:t>
        </w:r>
        <w:r w:rsidRPr="007233E0">
          <w:rPr>
            <w:rStyle w:val="ac"/>
          </w:rPr>
          <w:t>применения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_Toc79740352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</w:t>
        </w:r>
        <w:r>
          <w:rPr>
            <w:webHidden/>
          </w:rPr>
          <w:fldChar w:fldCharType="end"/>
        </w:r>
      </w:hyperlink>
    </w:p>
    <w:p w:rsidR="00941BD9" w:rsidRDefault="00941BD9">
      <w:pPr>
        <w:pStyle w:val="11"/>
        <w:rPr>
          <w:rFonts w:asciiTheme="minorHAnsi" w:eastAsiaTheme="minorEastAsia" w:hAnsiTheme="minorHAnsi" w:cstheme="minorBidi"/>
          <w:sz w:val="22"/>
          <w:szCs w:val="22"/>
        </w:rPr>
      </w:pPr>
      <w:hyperlink w:anchor="_Toc79740353" w:history="1">
        <w:r w:rsidRPr="007233E0">
          <w:rPr>
            <w:rStyle w:val="ac"/>
          </w:rPr>
          <w:t>3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7233E0">
          <w:rPr>
            <w:rStyle w:val="ac"/>
          </w:rPr>
          <w:t>Подготовка к работе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_Toc79740353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</w:t>
        </w:r>
        <w:r>
          <w:rPr>
            <w:webHidden/>
          </w:rPr>
          <w:fldChar w:fldCharType="end"/>
        </w:r>
      </w:hyperlink>
    </w:p>
    <w:p w:rsidR="00941BD9" w:rsidRDefault="00941BD9">
      <w:pPr>
        <w:pStyle w:val="24"/>
        <w:rPr>
          <w:rFonts w:asciiTheme="minorHAnsi" w:eastAsiaTheme="minorEastAsia" w:hAnsiTheme="minorHAnsi" w:cstheme="minorBidi"/>
          <w:sz w:val="22"/>
          <w:szCs w:val="22"/>
        </w:rPr>
      </w:pPr>
      <w:hyperlink w:anchor="_Toc79740354" w:history="1">
        <w:r w:rsidRPr="007233E0">
          <w:rPr>
            <w:rStyle w:val="ac"/>
          </w:rPr>
          <w:t>3.1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7233E0">
          <w:rPr>
            <w:rStyle w:val="ac"/>
          </w:rPr>
          <w:t>Состав и содержание дистрибутивного носителя данных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_Toc79740354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</w:t>
        </w:r>
        <w:r>
          <w:rPr>
            <w:webHidden/>
          </w:rPr>
          <w:fldChar w:fldCharType="end"/>
        </w:r>
      </w:hyperlink>
    </w:p>
    <w:p w:rsidR="00941BD9" w:rsidRDefault="00941BD9">
      <w:pPr>
        <w:pStyle w:val="24"/>
        <w:rPr>
          <w:rFonts w:asciiTheme="minorHAnsi" w:eastAsiaTheme="minorEastAsia" w:hAnsiTheme="minorHAnsi" w:cstheme="minorBidi"/>
          <w:sz w:val="22"/>
          <w:szCs w:val="22"/>
        </w:rPr>
      </w:pPr>
      <w:hyperlink w:anchor="_Toc79740355" w:history="1">
        <w:r w:rsidRPr="007233E0">
          <w:rPr>
            <w:rStyle w:val="ac"/>
          </w:rPr>
          <w:t>3.2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7233E0">
          <w:rPr>
            <w:rStyle w:val="ac"/>
          </w:rPr>
          <w:t>Порядок загрузки данных и программ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_Toc79740355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</w:t>
        </w:r>
        <w:r>
          <w:rPr>
            <w:webHidden/>
          </w:rPr>
          <w:fldChar w:fldCharType="end"/>
        </w:r>
      </w:hyperlink>
    </w:p>
    <w:p w:rsidR="00941BD9" w:rsidRDefault="00941BD9">
      <w:pPr>
        <w:pStyle w:val="24"/>
        <w:rPr>
          <w:rFonts w:asciiTheme="minorHAnsi" w:eastAsiaTheme="minorEastAsia" w:hAnsiTheme="minorHAnsi" w:cstheme="minorBidi"/>
          <w:sz w:val="22"/>
          <w:szCs w:val="22"/>
        </w:rPr>
      </w:pPr>
      <w:hyperlink w:anchor="_Toc79740356" w:history="1">
        <w:r w:rsidRPr="007233E0">
          <w:rPr>
            <w:rStyle w:val="ac"/>
          </w:rPr>
          <w:t>3.3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7233E0">
          <w:rPr>
            <w:rStyle w:val="ac"/>
          </w:rPr>
          <w:t>Порядок проверки работоспособности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_Toc79740356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</w:t>
        </w:r>
        <w:r>
          <w:rPr>
            <w:webHidden/>
          </w:rPr>
          <w:fldChar w:fldCharType="end"/>
        </w:r>
      </w:hyperlink>
    </w:p>
    <w:p w:rsidR="00941BD9" w:rsidRDefault="00941BD9">
      <w:pPr>
        <w:pStyle w:val="11"/>
        <w:rPr>
          <w:rFonts w:asciiTheme="minorHAnsi" w:eastAsiaTheme="minorEastAsia" w:hAnsiTheme="minorHAnsi" w:cstheme="minorBidi"/>
          <w:sz w:val="22"/>
          <w:szCs w:val="22"/>
        </w:rPr>
      </w:pPr>
      <w:hyperlink w:anchor="_Toc79740357" w:history="1">
        <w:r w:rsidRPr="007233E0">
          <w:rPr>
            <w:rStyle w:val="ac"/>
          </w:rPr>
          <w:t>4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7233E0">
          <w:rPr>
            <w:rStyle w:val="ac"/>
          </w:rPr>
          <w:t>Описание операций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_Toc79740357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13</w:t>
        </w:r>
        <w:r>
          <w:rPr>
            <w:webHidden/>
          </w:rPr>
          <w:fldChar w:fldCharType="end"/>
        </w:r>
      </w:hyperlink>
    </w:p>
    <w:p w:rsidR="00941BD9" w:rsidRDefault="00941BD9">
      <w:pPr>
        <w:pStyle w:val="24"/>
        <w:rPr>
          <w:rFonts w:asciiTheme="minorHAnsi" w:eastAsiaTheme="minorEastAsia" w:hAnsiTheme="minorHAnsi" w:cstheme="minorBidi"/>
          <w:sz w:val="22"/>
          <w:szCs w:val="22"/>
        </w:rPr>
      </w:pPr>
      <w:hyperlink w:anchor="_Toc79740358" w:history="1">
        <w:r w:rsidRPr="007233E0">
          <w:rPr>
            <w:rStyle w:val="ac"/>
          </w:rPr>
          <w:t>4.1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7233E0">
          <w:rPr>
            <w:rStyle w:val="ac"/>
          </w:rPr>
          <w:t>Выполняемые функции и задачи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_Toc79740358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13</w:t>
        </w:r>
        <w:r>
          <w:rPr>
            <w:webHidden/>
          </w:rPr>
          <w:fldChar w:fldCharType="end"/>
        </w:r>
      </w:hyperlink>
    </w:p>
    <w:p w:rsidR="00941BD9" w:rsidRDefault="00941BD9">
      <w:pPr>
        <w:pStyle w:val="24"/>
        <w:rPr>
          <w:rFonts w:asciiTheme="minorHAnsi" w:eastAsiaTheme="minorEastAsia" w:hAnsiTheme="minorHAnsi" w:cstheme="minorBidi"/>
          <w:sz w:val="22"/>
          <w:szCs w:val="22"/>
        </w:rPr>
      </w:pPr>
      <w:hyperlink w:anchor="_Toc79740359" w:history="1">
        <w:r w:rsidRPr="007233E0">
          <w:rPr>
            <w:rStyle w:val="ac"/>
          </w:rPr>
          <w:t>4.2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7233E0">
          <w:rPr>
            <w:rStyle w:val="ac"/>
          </w:rPr>
          <w:t>Описание операций технологического процесса обработки данных, необходимых для выполнения каждой задачи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_Toc79740359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14</w:t>
        </w:r>
        <w:r>
          <w:rPr>
            <w:webHidden/>
          </w:rPr>
          <w:fldChar w:fldCharType="end"/>
        </w:r>
      </w:hyperlink>
    </w:p>
    <w:p w:rsidR="00941BD9" w:rsidRDefault="00941BD9">
      <w:pPr>
        <w:pStyle w:val="11"/>
        <w:rPr>
          <w:rFonts w:asciiTheme="minorHAnsi" w:eastAsiaTheme="minorEastAsia" w:hAnsiTheme="minorHAnsi" w:cstheme="minorBidi"/>
          <w:sz w:val="22"/>
          <w:szCs w:val="22"/>
        </w:rPr>
      </w:pPr>
      <w:hyperlink w:anchor="_Toc79740360" w:history="1">
        <w:r w:rsidRPr="007233E0">
          <w:rPr>
            <w:rStyle w:val="ac"/>
          </w:rPr>
          <w:t>5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7233E0">
          <w:rPr>
            <w:rStyle w:val="ac"/>
          </w:rPr>
          <w:t>Просмотр справочников РРО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_Toc79740360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14</w:t>
        </w:r>
        <w:r>
          <w:rPr>
            <w:webHidden/>
          </w:rPr>
          <w:fldChar w:fldCharType="end"/>
        </w:r>
      </w:hyperlink>
    </w:p>
    <w:p w:rsidR="00941BD9" w:rsidRDefault="00941BD9">
      <w:pPr>
        <w:pStyle w:val="24"/>
        <w:rPr>
          <w:rFonts w:asciiTheme="minorHAnsi" w:eastAsiaTheme="minorEastAsia" w:hAnsiTheme="minorHAnsi" w:cstheme="minorBidi"/>
          <w:sz w:val="22"/>
          <w:szCs w:val="22"/>
        </w:rPr>
      </w:pPr>
      <w:hyperlink w:anchor="_Toc79740361" w:history="1">
        <w:r w:rsidRPr="007233E0">
          <w:rPr>
            <w:rStyle w:val="ac"/>
          </w:rPr>
          <w:t>5.1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7233E0">
          <w:rPr>
            <w:rStyle w:val="ac"/>
          </w:rPr>
          <w:t>Справочник «НПА»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_Toc79740361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15</w:t>
        </w:r>
        <w:r>
          <w:rPr>
            <w:webHidden/>
          </w:rPr>
          <w:fldChar w:fldCharType="end"/>
        </w:r>
      </w:hyperlink>
    </w:p>
    <w:p w:rsidR="00941BD9" w:rsidRDefault="00941BD9">
      <w:pPr>
        <w:pStyle w:val="24"/>
        <w:rPr>
          <w:rFonts w:asciiTheme="minorHAnsi" w:eastAsiaTheme="minorEastAsia" w:hAnsiTheme="minorHAnsi" w:cstheme="minorBidi"/>
          <w:sz w:val="22"/>
          <w:szCs w:val="22"/>
        </w:rPr>
      </w:pPr>
      <w:hyperlink w:anchor="_Toc79740362" w:history="1">
        <w:r w:rsidRPr="007233E0">
          <w:rPr>
            <w:rStyle w:val="ac"/>
          </w:rPr>
          <w:t>5.2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7233E0">
          <w:rPr>
            <w:rStyle w:val="ac"/>
          </w:rPr>
          <w:t>Справочник «Полномочия»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_Toc79740362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16</w:t>
        </w:r>
        <w:r>
          <w:rPr>
            <w:webHidden/>
          </w:rPr>
          <w:fldChar w:fldCharType="end"/>
        </w:r>
      </w:hyperlink>
    </w:p>
    <w:p w:rsidR="00941BD9" w:rsidRDefault="00941BD9">
      <w:pPr>
        <w:pStyle w:val="24"/>
        <w:rPr>
          <w:rFonts w:asciiTheme="minorHAnsi" w:eastAsiaTheme="minorEastAsia" w:hAnsiTheme="minorHAnsi" w:cstheme="minorBidi"/>
          <w:sz w:val="22"/>
          <w:szCs w:val="22"/>
        </w:rPr>
      </w:pPr>
      <w:hyperlink w:anchor="_Toc79740363" w:history="1">
        <w:r w:rsidRPr="007233E0">
          <w:rPr>
            <w:rStyle w:val="ac"/>
          </w:rPr>
          <w:t>5.3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7233E0">
          <w:rPr>
            <w:rStyle w:val="ac"/>
          </w:rPr>
          <w:t>Справочник «Расходные обязательства»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_Toc79740363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16</w:t>
        </w:r>
        <w:r>
          <w:rPr>
            <w:webHidden/>
          </w:rPr>
          <w:fldChar w:fldCharType="end"/>
        </w:r>
      </w:hyperlink>
    </w:p>
    <w:p w:rsidR="00941BD9" w:rsidRDefault="00941BD9">
      <w:pPr>
        <w:pStyle w:val="24"/>
        <w:rPr>
          <w:rFonts w:asciiTheme="minorHAnsi" w:eastAsiaTheme="minorEastAsia" w:hAnsiTheme="minorHAnsi" w:cstheme="minorBidi"/>
          <w:sz w:val="22"/>
          <w:szCs w:val="22"/>
        </w:rPr>
      </w:pPr>
      <w:hyperlink w:anchor="_Toc79740364" w:history="1">
        <w:r w:rsidRPr="007233E0">
          <w:rPr>
            <w:rStyle w:val="ac"/>
          </w:rPr>
          <w:t>5.4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7233E0">
          <w:rPr>
            <w:rStyle w:val="ac"/>
          </w:rPr>
          <w:t>Справочник «Перечень Указов и ГП»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_Toc79740364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17</w:t>
        </w:r>
        <w:r>
          <w:rPr>
            <w:webHidden/>
          </w:rPr>
          <w:fldChar w:fldCharType="end"/>
        </w:r>
      </w:hyperlink>
    </w:p>
    <w:p w:rsidR="00941BD9" w:rsidRDefault="00941BD9">
      <w:pPr>
        <w:pStyle w:val="24"/>
        <w:rPr>
          <w:rFonts w:asciiTheme="minorHAnsi" w:eastAsiaTheme="minorEastAsia" w:hAnsiTheme="minorHAnsi" w:cstheme="minorBidi"/>
          <w:sz w:val="22"/>
          <w:szCs w:val="22"/>
        </w:rPr>
      </w:pPr>
      <w:hyperlink w:anchor="_Toc79740365" w:history="1">
        <w:r w:rsidRPr="007233E0">
          <w:rPr>
            <w:rStyle w:val="ac"/>
          </w:rPr>
          <w:t>5.5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7233E0">
          <w:rPr>
            <w:rStyle w:val="ac"/>
          </w:rPr>
          <w:t>Справочник «Показатели справочной таблицы»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_Toc79740365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18</w:t>
        </w:r>
        <w:r>
          <w:rPr>
            <w:webHidden/>
          </w:rPr>
          <w:fldChar w:fldCharType="end"/>
        </w:r>
      </w:hyperlink>
    </w:p>
    <w:p w:rsidR="00941BD9" w:rsidRDefault="00941BD9">
      <w:pPr>
        <w:pStyle w:val="11"/>
        <w:rPr>
          <w:rFonts w:asciiTheme="minorHAnsi" w:eastAsiaTheme="minorEastAsia" w:hAnsiTheme="minorHAnsi" w:cstheme="minorBidi"/>
          <w:sz w:val="22"/>
          <w:szCs w:val="22"/>
        </w:rPr>
      </w:pPr>
      <w:hyperlink w:anchor="_Toc79740366" w:history="1">
        <w:r w:rsidRPr="007233E0">
          <w:rPr>
            <w:rStyle w:val="ac"/>
          </w:rPr>
          <w:t>6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7233E0">
          <w:rPr>
            <w:rStyle w:val="ac"/>
          </w:rPr>
          <w:t>Сбор РРО субъекта РФ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_Toc79740366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19</w:t>
        </w:r>
        <w:r>
          <w:rPr>
            <w:webHidden/>
          </w:rPr>
          <w:fldChar w:fldCharType="end"/>
        </w:r>
      </w:hyperlink>
    </w:p>
    <w:p w:rsidR="00941BD9" w:rsidRDefault="00941BD9">
      <w:pPr>
        <w:pStyle w:val="24"/>
        <w:rPr>
          <w:rFonts w:asciiTheme="minorHAnsi" w:eastAsiaTheme="minorEastAsia" w:hAnsiTheme="minorHAnsi" w:cstheme="minorBidi"/>
          <w:sz w:val="22"/>
          <w:szCs w:val="22"/>
        </w:rPr>
      </w:pPr>
      <w:hyperlink w:anchor="_Toc79740367" w:history="1">
        <w:r w:rsidRPr="007233E0">
          <w:rPr>
            <w:rStyle w:val="ac"/>
          </w:rPr>
          <w:t>6.1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7233E0">
          <w:rPr>
            <w:rStyle w:val="ac"/>
          </w:rPr>
          <w:t>Формирование документов «Отчет об исполнении»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_Toc79740367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24</w:t>
        </w:r>
        <w:r>
          <w:rPr>
            <w:webHidden/>
          </w:rPr>
          <w:fldChar w:fldCharType="end"/>
        </w:r>
      </w:hyperlink>
    </w:p>
    <w:p w:rsidR="00941BD9" w:rsidRDefault="00941BD9">
      <w:pPr>
        <w:pStyle w:val="24"/>
        <w:rPr>
          <w:rFonts w:asciiTheme="minorHAnsi" w:eastAsiaTheme="minorEastAsia" w:hAnsiTheme="minorHAnsi" w:cstheme="minorBidi"/>
          <w:sz w:val="22"/>
          <w:szCs w:val="22"/>
        </w:rPr>
      </w:pPr>
      <w:hyperlink w:anchor="_Toc79740368" w:history="1">
        <w:r w:rsidRPr="007233E0">
          <w:rPr>
            <w:rStyle w:val="ac"/>
          </w:rPr>
          <w:t>6.2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7233E0">
          <w:rPr>
            <w:rStyle w:val="ac"/>
          </w:rPr>
          <w:t>Инициирование сбора фрагментов ГРБС с предварительным заполнением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_Toc79740368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30</w:t>
        </w:r>
        <w:r>
          <w:rPr>
            <w:webHidden/>
          </w:rPr>
          <w:fldChar w:fldCharType="end"/>
        </w:r>
      </w:hyperlink>
    </w:p>
    <w:p w:rsidR="00941BD9" w:rsidRDefault="00941BD9">
      <w:pPr>
        <w:pStyle w:val="24"/>
        <w:rPr>
          <w:rFonts w:asciiTheme="minorHAnsi" w:eastAsiaTheme="minorEastAsia" w:hAnsiTheme="minorHAnsi" w:cstheme="minorBidi"/>
          <w:sz w:val="22"/>
          <w:szCs w:val="22"/>
        </w:rPr>
      </w:pPr>
      <w:hyperlink w:anchor="_Toc79740369" w:history="1">
        <w:r w:rsidRPr="007233E0">
          <w:rPr>
            <w:rStyle w:val="ac"/>
          </w:rPr>
          <w:t>6.3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7233E0">
          <w:rPr>
            <w:rStyle w:val="ac"/>
          </w:rPr>
          <w:t>Утверждение фрагментов РРО ГРБС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_Toc79740369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37</w:t>
        </w:r>
        <w:r>
          <w:rPr>
            <w:webHidden/>
          </w:rPr>
          <w:fldChar w:fldCharType="end"/>
        </w:r>
      </w:hyperlink>
    </w:p>
    <w:p w:rsidR="00941BD9" w:rsidRDefault="00941BD9">
      <w:pPr>
        <w:pStyle w:val="24"/>
        <w:rPr>
          <w:rFonts w:asciiTheme="minorHAnsi" w:eastAsiaTheme="minorEastAsia" w:hAnsiTheme="minorHAnsi" w:cstheme="minorBidi"/>
          <w:sz w:val="22"/>
          <w:szCs w:val="22"/>
        </w:rPr>
      </w:pPr>
      <w:hyperlink w:anchor="_Toc79740370" w:history="1">
        <w:r w:rsidRPr="007233E0">
          <w:rPr>
            <w:rStyle w:val="ac"/>
          </w:rPr>
          <w:t>6.4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7233E0">
          <w:rPr>
            <w:rStyle w:val="ac"/>
          </w:rPr>
          <w:t>Вызов контролей на ИФ «Реестр расходных обязательств»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_Toc79740370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38</w:t>
        </w:r>
        <w:r>
          <w:rPr>
            <w:webHidden/>
          </w:rPr>
          <w:fldChar w:fldCharType="end"/>
        </w:r>
      </w:hyperlink>
    </w:p>
    <w:p w:rsidR="00941BD9" w:rsidRDefault="00941BD9">
      <w:pPr>
        <w:pStyle w:val="24"/>
        <w:rPr>
          <w:rFonts w:asciiTheme="minorHAnsi" w:eastAsiaTheme="minorEastAsia" w:hAnsiTheme="minorHAnsi" w:cstheme="minorBidi"/>
          <w:sz w:val="22"/>
          <w:szCs w:val="22"/>
        </w:rPr>
      </w:pPr>
      <w:hyperlink w:anchor="_Toc79740371" w:history="1">
        <w:r w:rsidRPr="007233E0">
          <w:rPr>
            <w:rStyle w:val="ac"/>
          </w:rPr>
          <w:t>6.5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7233E0">
          <w:rPr>
            <w:rStyle w:val="ac"/>
          </w:rPr>
          <w:t>Вызов контролей на карточке «Фрагмент РРО ГРБС»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_Toc79740371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40</w:t>
        </w:r>
        <w:r>
          <w:rPr>
            <w:webHidden/>
          </w:rPr>
          <w:fldChar w:fldCharType="end"/>
        </w:r>
      </w:hyperlink>
    </w:p>
    <w:p w:rsidR="00941BD9" w:rsidRDefault="00941BD9">
      <w:pPr>
        <w:pStyle w:val="24"/>
        <w:rPr>
          <w:rFonts w:asciiTheme="minorHAnsi" w:eastAsiaTheme="minorEastAsia" w:hAnsiTheme="minorHAnsi" w:cstheme="minorBidi"/>
          <w:sz w:val="22"/>
          <w:szCs w:val="22"/>
        </w:rPr>
      </w:pPr>
      <w:hyperlink w:anchor="_Toc79740372" w:history="1">
        <w:r w:rsidRPr="007233E0">
          <w:rPr>
            <w:rStyle w:val="ac"/>
          </w:rPr>
          <w:t>6.6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7233E0">
          <w:rPr>
            <w:rStyle w:val="ac"/>
          </w:rPr>
          <w:t>Экспорт РРО субъекта РФ для передачи в МФ РФ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_Toc79740372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43</w:t>
        </w:r>
        <w:r>
          <w:rPr>
            <w:webHidden/>
          </w:rPr>
          <w:fldChar w:fldCharType="end"/>
        </w:r>
      </w:hyperlink>
    </w:p>
    <w:p w:rsidR="00941BD9" w:rsidRDefault="00941BD9">
      <w:pPr>
        <w:pStyle w:val="11"/>
        <w:rPr>
          <w:rFonts w:asciiTheme="minorHAnsi" w:eastAsiaTheme="minorEastAsia" w:hAnsiTheme="minorHAnsi" w:cstheme="minorBidi"/>
          <w:sz w:val="22"/>
          <w:szCs w:val="22"/>
        </w:rPr>
      </w:pPr>
      <w:hyperlink w:anchor="_Toc79740373" w:history="1">
        <w:r w:rsidRPr="007233E0">
          <w:rPr>
            <w:rStyle w:val="ac"/>
          </w:rPr>
          <w:t>7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7233E0">
          <w:rPr>
            <w:rStyle w:val="ac"/>
          </w:rPr>
          <w:t>Свод РРО МО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_Toc79740373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48</w:t>
        </w:r>
        <w:r>
          <w:rPr>
            <w:webHidden/>
          </w:rPr>
          <w:fldChar w:fldCharType="end"/>
        </w:r>
      </w:hyperlink>
    </w:p>
    <w:p w:rsidR="00941BD9" w:rsidRDefault="00941BD9">
      <w:pPr>
        <w:pStyle w:val="24"/>
        <w:rPr>
          <w:rFonts w:asciiTheme="minorHAnsi" w:eastAsiaTheme="minorEastAsia" w:hAnsiTheme="minorHAnsi" w:cstheme="minorBidi"/>
          <w:sz w:val="22"/>
          <w:szCs w:val="22"/>
        </w:rPr>
      </w:pPr>
      <w:hyperlink w:anchor="_Toc79740374" w:history="1">
        <w:r w:rsidRPr="007233E0">
          <w:rPr>
            <w:rStyle w:val="ac"/>
          </w:rPr>
          <w:t>7.2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7233E0">
          <w:rPr>
            <w:rStyle w:val="ac"/>
          </w:rPr>
          <w:t>Инициирование сбора фрагментов РРО МО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_Toc79740374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50</w:t>
        </w:r>
        <w:r>
          <w:rPr>
            <w:webHidden/>
          </w:rPr>
          <w:fldChar w:fldCharType="end"/>
        </w:r>
      </w:hyperlink>
    </w:p>
    <w:p w:rsidR="00941BD9" w:rsidRDefault="00941BD9">
      <w:pPr>
        <w:pStyle w:val="24"/>
        <w:rPr>
          <w:rFonts w:asciiTheme="minorHAnsi" w:eastAsiaTheme="minorEastAsia" w:hAnsiTheme="minorHAnsi" w:cstheme="minorBidi"/>
          <w:sz w:val="22"/>
          <w:szCs w:val="22"/>
        </w:rPr>
      </w:pPr>
      <w:hyperlink w:anchor="_Toc79740375" w:history="1">
        <w:r w:rsidRPr="007233E0">
          <w:rPr>
            <w:rStyle w:val="ac"/>
          </w:rPr>
          <w:t>7.3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7233E0">
          <w:rPr>
            <w:rStyle w:val="ac"/>
          </w:rPr>
          <w:t>Согласование фрагментов РРО МО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_Toc79740375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51</w:t>
        </w:r>
        <w:r>
          <w:rPr>
            <w:webHidden/>
          </w:rPr>
          <w:fldChar w:fldCharType="end"/>
        </w:r>
      </w:hyperlink>
    </w:p>
    <w:p w:rsidR="00941BD9" w:rsidRDefault="00941BD9">
      <w:pPr>
        <w:pStyle w:val="24"/>
        <w:rPr>
          <w:rFonts w:asciiTheme="minorHAnsi" w:eastAsiaTheme="minorEastAsia" w:hAnsiTheme="minorHAnsi" w:cstheme="minorBidi"/>
          <w:sz w:val="22"/>
          <w:szCs w:val="22"/>
        </w:rPr>
      </w:pPr>
      <w:hyperlink w:anchor="_Toc79740376" w:history="1">
        <w:r w:rsidRPr="007233E0">
          <w:rPr>
            <w:rStyle w:val="ac"/>
          </w:rPr>
          <w:t>7.4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7233E0">
          <w:rPr>
            <w:rStyle w:val="ac"/>
          </w:rPr>
          <w:t>Свод фрагментов РРО МО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_Toc79740376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53</w:t>
        </w:r>
        <w:r>
          <w:rPr>
            <w:webHidden/>
          </w:rPr>
          <w:fldChar w:fldCharType="end"/>
        </w:r>
      </w:hyperlink>
    </w:p>
    <w:p w:rsidR="00941BD9" w:rsidRDefault="00941BD9">
      <w:pPr>
        <w:pStyle w:val="24"/>
        <w:rPr>
          <w:rFonts w:asciiTheme="minorHAnsi" w:eastAsiaTheme="minorEastAsia" w:hAnsiTheme="minorHAnsi" w:cstheme="minorBidi"/>
          <w:sz w:val="22"/>
          <w:szCs w:val="22"/>
        </w:rPr>
      </w:pPr>
      <w:hyperlink w:anchor="_Toc79740377" w:history="1">
        <w:r w:rsidRPr="007233E0">
          <w:rPr>
            <w:rStyle w:val="ac"/>
          </w:rPr>
          <w:t>7.5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7233E0">
          <w:rPr>
            <w:rStyle w:val="ac"/>
          </w:rPr>
          <w:t>Вызов контролей на ИФ «Свод РРО МО»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_Toc79740377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56</w:t>
        </w:r>
        <w:r>
          <w:rPr>
            <w:webHidden/>
          </w:rPr>
          <w:fldChar w:fldCharType="end"/>
        </w:r>
      </w:hyperlink>
    </w:p>
    <w:p w:rsidR="00941BD9" w:rsidRDefault="00941BD9">
      <w:pPr>
        <w:pStyle w:val="11"/>
        <w:rPr>
          <w:rFonts w:asciiTheme="minorHAnsi" w:eastAsiaTheme="minorEastAsia" w:hAnsiTheme="minorHAnsi" w:cstheme="minorBidi"/>
          <w:sz w:val="22"/>
          <w:szCs w:val="22"/>
        </w:rPr>
      </w:pPr>
      <w:hyperlink w:anchor="_Toc79740378" w:history="1">
        <w:r w:rsidRPr="007233E0">
          <w:rPr>
            <w:rStyle w:val="ac"/>
          </w:rPr>
          <w:t>8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7233E0">
          <w:rPr>
            <w:rStyle w:val="ac"/>
          </w:rPr>
          <w:t>Аварийные ситуации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_Toc79740378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57</w:t>
        </w:r>
        <w:r>
          <w:rPr>
            <w:webHidden/>
          </w:rPr>
          <w:fldChar w:fldCharType="end"/>
        </w:r>
      </w:hyperlink>
    </w:p>
    <w:p w:rsidR="00941BD9" w:rsidRDefault="00941BD9">
      <w:pPr>
        <w:pStyle w:val="11"/>
        <w:rPr>
          <w:rFonts w:asciiTheme="minorHAnsi" w:eastAsiaTheme="minorEastAsia" w:hAnsiTheme="minorHAnsi" w:cstheme="minorBidi"/>
          <w:sz w:val="22"/>
          <w:szCs w:val="22"/>
        </w:rPr>
      </w:pPr>
      <w:hyperlink w:anchor="_Toc79740379" w:history="1">
        <w:r w:rsidRPr="007233E0">
          <w:rPr>
            <w:rStyle w:val="ac"/>
          </w:rPr>
          <w:t>9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7233E0">
          <w:rPr>
            <w:rStyle w:val="ac"/>
          </w:rPr>
          <w:t>Рекомендации по освоению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_Toc79740379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58</w:t>
        </w:r>
        <w:r>
          <w:rPr>
            <w:webHidden/>
          </w:rPr>
          <w:fldChar w:fldCharType="end"/>
        </w:r>
      </w:hyperlink>
    </w:p>
    <w:p w:rsidR="00941BD9" w:rsidRDefault="00941BD9">
      <w:pPr>
        <w:pStyle w:val="24"/>
        <w:rPr>
          <w:rFonts w:asciiTheme="minorHAnsi" w:eastAsiaTheme="minorEastAsia" w:hAnsiTheme="minorHAnsi" w:cstheme="minorBidi"/>
          <w:sz w:val="22"/>
          <w:szCs w:val="22"/>
        </w:rPr>
      </w:pPr>
      <w:hyperlink w:anchor="_Toc79740380" w:history="1">
        <w:r w:rsidRPr="007233E0">
          <w:rPr>
            <w:rStyle w:val="ac"/>
          </w:rPr>
          <w:t>9.1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7233E0">
          <w:rPr>
            <w:rStyle w:val="ac"/>
          </w:rPr>
          <w:t>Параметры подключения к системе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_Toc79740380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59</w:t>
        </w:r>
        <w:r>
          <w:rPr>
            <w:webHidden/>
          </w:rPr>
          <w:fldChar w:fldCharType="end"/>
        </w:r>
      </w:hyperlink>
    </w:p>
    <w:p w:rsidR="00941BD9" w:rsidRDefault="00941BD9">
      <w:pPr>
        <w:pStyle w:val="24"/>
        <w:rPr>
          <w:rFonts w:asciiTheme="minorHAnsi" w:eastAsiaTheme="minorEastAsia" w:hAnsiTheme="minorHAnsi" w:cstheme="minorBidi"/>
          <w:sz w:val="22"/>
          <w:szCs w:val="22"/>
        </w:rPr>
      </w:pPr>
      <w:hyperlink w:anchor="_Toc79740381" w:history="1">
        <w:r w:rsidRPr="007233E0">
          <w:rPr>
            <w:rStyle w:val="ac"/>
          </w:rPr>
          <w:t>9.2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7233E0">
          <w:rPr>
            <w:rStyle w:val="ac"/>
          </w:rPr>
          <w:t>Панель навигации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_Toc79740381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60</w:t>
        </w:r>
        <w:r>
          <w:rPr>
            <w:webHidden/>
          </w:rPr>
          <w:fldChar w:fldCharType="end"/>
        </w:r>
      </w:hyperlink>
    </w:p>
    <w:p w:rsidR="00941BD9" w:rsidRDefault="00941BD9">
      <w:pPr>
        <w:pStyle w:val="24"/>
        <w:rPr>
          <w:rFonts w:asciiTheme="minorHAnsi" w:eastAsiaTheme="minorEastAsia" w:hAnsiTheme="minorHAnsi" w:cstheme="minorBidi"/>
          <w:sz w:val="22"/>
          <w:szCs w:val="22"/>
        </w:rPr>
      </w:pPr>
      <w:hyperlink w:anchor="_Toc79740382" w:history="1">
        <w:r w:rsidRPr="007233E0">
          <w:rPr>
            <w:rStyle w:val="ac"/>
          </w:rPr>
          <w:t>9.3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7233E0">
          <w:rPr>
            <w:rStyle w:val="ac"/>
          </w:rPr>
          <w:t>Параметры фильтрации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_Toc79740382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60</w:t>
        </w:r>
        <w:r>
          <w:rPr>
            <w:webHidden/>
          </w:rPr>
          <w:fldChar w:fldCharType="end"/>
        </w:r>
      </w:hyperlink>
    </w:p>
    <w:p w:rsidR="00941BD9" w:rsidRDefault="00941BD9">
      <w:pPr>
        <w:pStyle w:val="24"/>
        <w:rPr>
          <w:rFonts w:asciiTheme="minorHAnsi" w:eastAsiaTheme="minorEastAsia" w:hAnsiTheme="minorHAnsi" w:cstheme="minorBidi"/>
          <w:sz w:val="22"/>
          <w:szCs w:val="22"/>
        </w:rPr>
      </w:pPr>
      <w:hyperlink w:anchor="_Toc79740383" w:history="1">
        <w:r w:rsidRPr="007233E0">
          <w:rPr>
            <w:rStyle w:val="ac"/>
          </w:rPr>
          <w:t>9.4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7233E0">
          <w:rPr>
            <w:rStyle w:val="ac"/>
          </w:rPr>
          <w:t>Панель инструментов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_Toc79740383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62</w:t>
        </w:r>
        <w:r>
          <w:rPr>
            <w:webHidden/>
          </w:rPr>
          <w:fldChar w:fldCharType="end"/>
        </w:r>
      </w:hyperlink>
    </w:p>
    <w:p w:rsidR="00941BD9" w:rsidRDefault="00941BD9">
      <w:pPr>
        <w:pStyle w:val="24"/>
        <w:rPr>
          <w:rFonts w:asciiTheme="minorHAnsi" w:eastAsiaTheme="minorEastAsia" w:hAnsiTheme="minorHAnsi" w:cstheme="minorBidi"/>
          <w:sz w:val="22"/>
          <w:szCs w:val="22"/>
        </w:rPr>
      </w:pPr>
      <w:hyperlink w:anchor="_Toc79740384" w:history="1">
        <w:r w:rsidRPr="007233E0">
          <w:rPr>
            <w:rStyle w:val="ac"/>
          </w:rPr>
          <w:t>9.5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7233E0">
          <w:rPr>
            <w:rStyle w:val="ac"/>
          </w:rPr>
          <w:t>Панель кнопок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_Toc79740384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63</w:t>
        </w:r>
        <w:r>
          <w:rPr>
            <w:webHidden/>
          </w:rPr>
          <w:fldChar w:fldCharType="end"/>
        </w:r>
      </w:hyperlink>
    </w:p>
    <w:p w:rsidR="00941BD9" w:rsidRDefault="00941BD9">
      <w:pPr>
        <w:pStyle w:val="24"/>
        <w:rPr>
          <w:rFonts w:asciiTheme="minorHAnsi" w:eastAsiaTheme="minorEastAsia" w:hAnsiTheme="minorHAnsi" w:cstheme="minorBidi"/>
          <w:sz w:val="22"/>
          <w:szCs w:val="22"/>
        </w:rPr>
      </w:pPr>
      <w:hyperlink w:anchor="_Toc79740385" w:history="1">
        <w:r w:rsidRPr="007233E0">
          <w:rPr>
            <w:rStyle w:val="ac"/>
          </w:rPr>
          <w:t>9.6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7233E0">
          <w:rPr>
            <w:rStyle w:val="ac"/>
          </w:rPr>
          <w:t>Область ввода данных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_Toc79740385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64</w:t>
        </w:r>
        <w:r>
          <w:rPr>
            <w:webHidden/>
          </w:rPr>
          <w:fldChar w:fldCharType="end"/>
        </w:r>
      </w:hyperlink>
    </w:p>
    <w:p w:rsidR="0033551D" w:rsidRDefault="00FD0605" w:rsidP="00DF26E0">
      <w:pPr>
        <w:sectPr w:rsidR="0033551D" w:rsidSect="0033551D">
          <w:headerReference w:type="default" r:id="rId13"/>
          <w:footerReference w:type="default" r:id="rId14"/>
          <w:headerReference w:type="first" r:id="rId15"/>
          <w:pgSz w:w="11906" w:h="16838"/>
          <w:pgMar w:top="1134" w:right="567" w:bottom="1134" w:left="1134" w:header="708" w:footer="708" w:gutter="0"/>
          <w:pgNumType w:start="2"/>
          <w:cols w:space="708"/>
          <w:docGrid w:linePitch="381"/>
        </w:sectPr>
      </w:pPr>
      <w:r>
        <w:rPr>
          <w:noProof/>
          <w:sz w:val="24"/>
        </w:rPr>
        <w:fldChar w:fldCharType="end"/>
      </w:r>
    </w:p>
    <w:p w:rsidR="00711040" w:rsidRDefault="00711040" w:rsidP="0033551D">
      <w:pPr>
        <w:pStyle w:val="9"/>
      </w:pPr>
      <w:bookmarkStart w:id="11" w:name="_Toc476819102"/>
      <w:bookmarkStart w:id="12" w:name="_Toc79740341"/>
      <w:r>
        <w:lastRenderedPageBreak/>
        <w:t>Перечень рисунков</w:t>
      </w:r>
      <w:bookmarkEnd w:id="11"/>
      <w:bookmarkEnd w:id="12"/>
    </w:p>
    <w:p w:rsidR="003228C5" w:rsidRPr="006971E6" w:rsidRDefault="00016EA4">
      <w:pPr>
        <w:pStyle w:val="affc"/>
        <w:tabs>
          <w:tab w:val="right" w:leader="dot" w:pos="10195"/>
        </w:tabs>
        <w:rPr>
          <w:rFonts w:ascii="Calibri" w:hAnsi="Calibri"/>
          <w:noProof/>
          <w:sz w:val="22"/>
          <w:szCs w:val="22"/>
        </w:rPr>
      </w:pPr>
      <w:r w:rsidRPr="00016EA4">
        <w:rPr>
          <w:sz w:val="24"/>
          <w:szCs w:val="24"/>
        </w:rPr>
        <w:fldChar w:fldCharType="begin"/>
      </w:r>
      <w:r w:rsidR="00454CF4" w:rsidRPr="00186AAB">
        <w:rPr>
          <w:sz w:val="24"/>
          <w:szCs w:val="24"/>
        </w:rPr>
        <w:instrText xml:space="preserve"> TOC \h \z \c "Рисунок" </w:instrText>
      </w:r>
      <w:r w:rsidRPr="00016EA4">
        <w:rPr>
          <w:sz w:val="24"/>
          <w:szCs w:val="24"/>
        </w:rPr>
        <w:fldChar w:fldCharType="separate"/>
      </w:r>
      <w:hyperlink w:anchor="_Toc77609565" w:history="1">
        <w:r w:rsidR="003228C5" w:rsidRPr="004B70AF">
          <w:rPr>
            <w:rStyle w:val="ac"/>
            <w:noProof/>
          </w:rPr>
          <w:t>Рисунок 1 – Вход в систему</w:t>
        </w:r>
        <w:r w:rsidR="003228C5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3228C5">
          <w:rPr>
            <w:noProof/>
            <w:webHidden/>
          </w:rPr>
          <w:instrText xml:space="preserve"> PAGEREF _Toc77609565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228C5"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:rsidR="003228C5" w:rsidRPr="006971E6" w:rsidRDefault="00016EA4">
      <w:pPr>
        <w:pStyle w:val="affc"/>
        <w:tabs>
          <w:tab w:val="right" w:leader="dot" w:pos="10195"/>
        </w:tabs>
        <w:rPr>
          <w:rFonts w:ascii="Calibri" w:hAnsi="Calibri"/>
          <w:noProof/>
          <w:sz w:val="22"/>
          <w:szCs w:val="22"/>
        </w:rPr>
      </w:pPr>
      <w:hyperlink w:anchor="_Toc77609566" w:history="1">
        <w:r w:rsidR="003228C5" w:rsidRPr="004B70AF">
          <w:rPr>
            <w:rStyle w:val="ac"/>
            <w:noProof/>
          </w:rPr>
          <w:t>Рисунок 2 – Стартовая страница системы</w:t>
        </w:r>
        <w:r w:rsidR="003228C5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3228C5">
          <w:rPr>
            <w:noProof/>
            <w:webHidden/>
          </w:rPr>
          <w:instrText xml:space="preserve"> PAGEREF _Toc77609566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228C5"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:rsidR="003228C5" w:rsidRPr="006971E6" w:rsidRDefault="00016EA4">
      <w:pPr>
        <w:pStyle w:val="affc"/>
        <w:tabs>
          <w:tab w:val="right" w:leader="dot" w:pos="10195"/>
        </w:tabs>
        <w:rPr>
          <w:rFonts w:ascii="Calibri" w:hAnsi="Calibri"/>
          <w:noProof/>
          <w:sz w:val="22"/>
          <w:szCs w:val="22"/>
        </w:rPr>
      </w:pPr>
      <w:hyperlink w:anchor="_Toc77609567" w:history="1">
        <w:r w:rsidR="003228C5" w:rsidRPr="004B70AF">
          <w:rPr>
            <w:rStyle w:val="ac"/>
            <w:noProof/>
          </w:rPr>
          <w:t>Рисунок 3 – Страница для авторизации в систему</w:t>
        </w:r>
        <w:r w:rsidR="003228C5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3228C5">
          <w:rPr>
            <w:noProof/>
            <w:webHidden/>
          </w:rPr>
          <w:instrText xml:space="preserve"> PAGEREF _Toc77609567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228C5">
          <w:rPr>
            <w:noProof/>
            <w:webHidden/>
          </w:rPr>
          <w:t>14</w:t>
        </w:r>
        <w:r>
          <w:rPr>
            <w:noProof/>
            <w:webHidden/>
          </w:rPr>
          <w:fldChar w:fldCharType="end"/>
        </w:r>
      </w:hyperlink>
    </w:p>
    <w:p w:rsidR="003228C5" w:rsidRPr="006971E6" w:rsidRDefault="00016EA4">
      <w:pPr>
        <w:pStyle w:val="affc"/>
        <w:tabs>
          <w:tab w:val="right" w:leader="dot" w:pos="10195"/>
        </w:tabs>
        <w:rPr>
          <w:rFonts w:ascii="Calibri" w:hAnsi="Calibri"/>
          <w:noProof/>
          <w:sz w:val="22"/>
          <w:szCs w:val="22"/>
        </w:rPr>
      </w:pPr>
      <w:hyperlink w:anchor="_Toc77609568" w:history="1">
        <w:r w:rsidR="003228C5" w:rsidRPr="004B70AF">
          <w:rPr>
            <w:rStyle w:val="ac"/>
            <w:noProof/>
          </w:rPr>
          <w:t>Рисунок 4 – Просмотр справочника «НПА»</w:t>
        </w:r>
        <w:r w:rsidR="003228C5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3228C5">
          <w:rPr>
            <w:noProof/>
            <w:webHidden/>
          </w:rPr>
          <w:instrText xml:space="preserve"> PAGEREF _Toc77609568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228C5">
          <w:rPr>
            <w:noProof/>
            <w:webHidden/>
          </w:rPr>
          <w:t>15</w:t>
        </w:r>
        <w:r>
          <w:rPr>
            <w:noProof/>
            <w:webHidden/>
          </w:rPr>
          <w:fldChar w:fldCharType="end"/>
        </w:r>
      </w:hyperlink>
    </w:p>
    <w:p w:rsidR="003228C5" w:rsidRPr="006971E6" w:rsidRDefault="00016EA4">
      <w:pPr>
        <w:pStyle w:val="affc"/>
        <w:tabs>
          <w:tab w:val="right" w:leader="dot" w:pos="10195"/>
        </w:tabs>
        <w:rPr>
          <w:rFonts w:ascii="Calibri" w:hAnsi="Calibri"/>
          <w:noProof/>
          <w:sz w:val="22"/>
          <w:szCs w:val="22"/>
        </w:rPr>
      </w:pPr>
      <w:hyperlink w:anchor="_Toc77609569" w:history="1">
        <w:r w:rsidR="003228C5" w:rsidRPr="004B70AF">
          <w:rPr>
            <w:rStyle w:val="ac"/>
            <w:noProof/>
          </w:rPr>
          <w:t>Рисунок 5 – Просмотр справочника «Полномочия»</w:t>
        </w:r>
        <w:r w:rsidR="003228C5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3228C5">
          <w:rPr>
            <w:noProof/>
            <w:webHidden/>
          </w:rPr>
          <w:instrText xml:space="preserve"> PAGEREF _Toc77609569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228C5">
          <w:rPr>
            <w:noProof/>
            <w:webHidden/>
          </w:rPr>
          <w:t>16</w:t>
        </w:r>
        <w:r>
          <w:rPr>
            <w:noProof/>
            <w:webHidden/>
          </w:rPr>
          <w:fldChar w:fldCharType="end"/>
        </w:r>
      </w:hyperlink>
    </w:p>
    <w:p w:rsidR="003228C5" w:rsidRPr="006971E6" w:rsidRDefault="00016EA4">
      <w:pPr>
        <w:pStyle w:val="affc"/>
        <w:tabs>
          <w:tab w:val="right" w:leader="dot" w:pos="10195"/>
        </w:tabs>
        <w:rPr>
          <w:rFonts w:ascii="Calibri" w:hAnsi="Calibri"/>
          <w:noProof/>
          <w:sz w:val="22"/>
          <w:szCs w:val="22"/>
        </w:rPr>
      </w:pPr>
      <w:hyperlink w:anchor="_Toc77609570" w:history="1">
        <w:r w:rsidR="003228C5" w:rsidRPr="004B70AF">
          <w:rPr>
            <w:rStyle w:val="ac"/>
            <w:noProof/>
          </w:rPr>
          <w:t>Рисунок 6 – Просмотр справочника «Расходные обязательства»</w:t>
        </w:r>
        <w:r w:rsidR="003228C5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3228C5">
          <w:rPr>
            <w:noProof/>
            <w:webHidden/>
          </w:rPr>
          <w:instrText xml:space="preserve"> PAGEREF _Toc77609570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228C5">
          <w:rPr>
            <w:noProof/>
            <w:webHidden/>
          </w:rPr>
          <w:t>17</w:t>
        </w:r>
        <w:r>
          <w:rPr>
            <w:noProof/>
            <w:webHidden/>
          </w:rPr>
          <w:fldChar w:fldCharType="end"/>
        </w:r>
      </w:hyperlink>
    </w:p>
    <w:p w:rsidR="003228C5" w:rsidRPr="006971E6" w:rsidRDefault="00016EA4">
      <w:pPr>
        <w:pStyle w:val="affc"/>
        <w:tabs>
          <w:tab w:val="right" w:leader="dot" w:pos="10195"/>
        </w:tabs>
        <w:rPr>
          <w:rFonts w:ascii="Calibri" w:hAnsi="Calibri"/>
          <w:noProof/>
          <w:sz w:val="22"/>
          <w:szCs w:val="22"/>
        </w:rPr>
      </w:pPr>
      <w:hyperlink w:anchor="_Toc77609571" w:history="1">
        <w:r w:rsidR="003228C5" w:rsidRPr="004B70AF">
          <w:rPr>
            <w:rStyle w:val="ac"/>
            <w:noProof/>
          </w:rPr>
          <w:t>Рисунок 7 – Просмотр справочника «Перечень Указов и ГП»</w:t>
        </w:r>
        <w:r w:rsidR="003228C5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3228C5">
          <w:rPr>
            <w:noProof/>
            <w:webHidden/>
          </w:rPr>
          <w:instrText xml:space="preserve"> PAGEREF _Toc77609571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228C5">
          <w:rPr>
            <w:noProof/>
            <w:webHidden/>
          </w:rPr>
          <w:t>18</w:t>
        </w:r>
        <w:r>
          <w:rPr>
            <w:noProof/>
            <w:webHidden/>
          </w:rPr>
          <w:fldChar w:fldCharType="end"/>
        </w:r>
      </w:hyperlink>
    </w:p>
    <w:p w:rsidR="003228C5" w:rsidRPr="006971E6" w:rsidRDefault="00016EA4">
      <w:pPr>
        <w:pStyle w:val="affc"/>
        <w:tabs>
          <w:tab w:val="right" w:leader="dot" w:pos="10195"/>
        </w:tabs>
        <w:rPr>
          <w:rFonts w:ascii="Calibri" w:hAnsi="Calibri"/>
          <w:noProof/>
          <w:sz w:val="22"/>
          <w:szCs w:val="22"/>
        </w:rPr>
      </w:pPr>
      <w:hyperlink w:anchor="_Toc77609572" w:history="1">
        <w:r w:rsidR="003228C5" w:rsidRPr="004B70AF">
          <w:rPr>
            <w:rStyle w:val="ac"/>
            <w:noProof/>
          </w:rPr>
          <w:t>Рисунок 8 – Просмотр справочника «Показатели справочной таблицы»</w:t>
        </w:r>
        <w:r w:rsidR="003228C5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3228C5">
          <w:rPr>
            <w:noProof/>
            <w:webHidden/>
          </w:rPr>
          <w:instrText xml:space="preserve"> PAGEREF _Toc77609572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228C5">
          <w:rPr>
            <w:noProof/>
            <w:webHidden/>
          </w:rPr>
          <w:t>19</w:t>
        </w:r>
        <w:r>
          <w:rPr>
            <w:noProof/>
            <w:webHidden/>
          </w:rPr>
          <w:fldChar w:fldCharType="end"/>
        </w:r>
      </w:hyperlink>
    </w:p>
    <w:p w:rsidR="003228C5" w:rsidRPr="006971E6" w:rsidRDefault="00016EA4">
      <w:pPr>
        <w:pStyle w:val="affc"/>
        <w:tabs>
          <w:tab w:val="right" w:leader="dot" w:pos="10195"/>
        </w:tabs>
        <w:rPr>
          <w:rFonts w:ascii="Calibri" w:hAnsi="Calibri"/>
          <w:noProof/>
          <w:sz w:val="22"/>
          <w:szCs w:val="22"/>
        </w:rPr>
      </w:pPr>
      <w:hyperlink w:anchor="_Toc77609573" w:history="1">
        <w:r w:rsidR="003228C5" w:rsidRPr="004B70AF">
          <w:rPr>
            <w:rStyle w:val="ac"/>
            <w:noProof/>
          </w:rPr>
          <w:t>Рисунок 9 – ИФ «Реестр расходных обязательств»</w:t>
        </w:r>
        <w:r w:rsidR="003228C5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3228C5">
          <w:rPr>
            <w:noProof/>
            <w:webHidden/>
          </w:rPr>
          <w:instrText xml:space="preserve"> PAGEREF _Toc77609573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228C5">
          <w:rPr>
            <w:noProof/>
            <w:webHidden/>
          </w:rPr>
          <w:t>20</w:t>
        </w:r>
        <w:r>
          <w:rPr>
            <w:noProof/>
            <w:webHidden/>
          </w:rPr>
          <w:fldChar w:fldCharType="end"/>
        </w:r>
      </w:hyperlink>
    </w:p>
    <w:p w:rsidR="003228C5" w:rsidRPr="006971E6" w:rsidRDefault="00016EA4">
      <w:pPr>
        <w:pStyle w:val="affc"/>
        <w:tabs>
          <w:tab w:val="right" w:leader="dot" w:pos="10195"/>
        </w:tabs>
        <w:rPr>
          <w:rFonts w:ascii="Calibri" w:hAnsi="Calibri"/>
          <w:noProof/>
          <w:sz w:val="22"/>
          <w:szCs w:val="22"/>
        </w:rPr>
      </w:pPr>
      <w:hyperlink w:anchor="_Toc77609574" w:history="1">
        <w:r w:rsidR="003228C5" w:rsidRPr="004B70AF">
          <w:rPr>
            <w:rStyle w:val="ac"/>
            <w:noProof/>
          </w:rPr>
          <w:t>Рисунок 10 – Заполнение полей заголовка</w:t>
        </w:r>
        <w:r w:rsidR="003228C5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3228C5">
          <w:rPr>
            <w:noProof/>
            <w:webHidden/>
          </w:rPr>
          <w:instrText xml:space="preserve"> PAGEREF _Toc77609574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228C5">
          <w:rPr>
            <w:noProof/>
            <w:webHidden/>
          </w:rPr>
          <w:t>20</w:t>
        </w:r>
        <w:r>
          <w:rPr>
            <w:noProof/>
            <w:webHidden/>
          </w:rPr>
          <w:fldChar w:fldCharType="end"/>
        </w:r>
      </w:hyperlink>
    </w:p>
    <w:p w:rsidR="003228C5" w:rsidRPr="006971E6" w:rsidRDefault="00016EA4">
      <w:pPr>
        <w:pStyle w:val="affc"/>
        <w:tabs>
          <w:tab w:val="right" w:leader="dot" w:pos="10195"/>
        </w:tabs>
        <w:rPr>
          <w:rFonts w:ascii="Calibri" w:hAnsi="Calibri"/>
          <w:noProof/>
          <w:sz w:val="22"/>
          <w:szCs w:val="22"/>
        </w:rPr>
      </w:pPr>
      <w:hyperlink w:anchor="_Toc77609575" w:history="1">
        <w:r w:rsidR="003228C5" w:rsidRPr="004B70AF">
          <w:rPr>
            <w:rStyle w:val="ac"/>
            <w:noProof/>
          </w:rPr>
          <w:t>Рисунок 11 – Автоматическое заполнение полей</w:t>
        </w:r>
        <w:r w:rsidR="003228C5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3228C5">
          <w:rPr>
            <w:noProof/>
            <w:webHidden/>
          </w:rPr>
          <w:instrText xml:space="preserve"> PAGEREF _Toc77609575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228C5">
          <w:rPr>
            <w:noProof/>
            <w:webHidden/>
          </w:rPr>
          <w:t>21</w:t>
        </w:r>
        <w:r>
          <w:rPr>
            <w:noProof/>
            <w:webHidden/>
          </w:rPr>
          <w:fldChar w:fldCharType="end"/>
        </w:r>
      </w:hyperlink>
    </w:p>
    <w:p w:rsidR="003228C5" w:rsidRPr="006971E6" w:rsidRDefault="00016EA4">
      <w:pPr>
        <w:pStyle w:val="affc"/>
        <w:tabs>
          <w:tab w:val="right" w:leader="dot" w:pos="10195"/>
        </w:tabs>
        <w:rPr>
          <w:rFonts w:ascii="Calibri" w:hAnsi="Calibri"/>
          <w:noProof/>
          <w:sz w:val="22"/>
          <w:szCs w:val="22"/>
        </w:rPr>
      </w:pPr>
      <w:hyperlink w:anchor="_Toc77609576" w:history="1">
        <w:r w:rsidR="003228C5" w:rsidRPr="004B70AF">
          <w:rPr>
            <w:rStyle w:val="ac"/>
            <w:noProof/>
          </w:rPr>
          <w:t>Рисунок 12 – Выбор контекста</w:t>
        </w:r>
        <w:r w:rsidR="003228C5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3228C5">
          <w:rPr>
            <w:noProof/>
            <w:webHidden/>
          </w:rPr>
          <w:instrText xml:space="preserve"> PAGEREF _Toc77609576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228C5">
          <w:rPr>
            <w:noProof/>
            <w:webHidden/>
          </w:rPr>
          <w:t>23</w:t>
        </w:r>
        <w:r>
          <w:rPr>
            <w:noProof/>
            <w:webHidden/>
          </w:rPr>
          <w:fldChar w:fldCharType="end"/>
        </w:r>
      </w:hyperlink>
    </w:p>
    <w:p w:rsidR="003228C5" w:rsidRPr="006971E6" w:rsidRDefault="00016EA4">
      <w:pPr>
        <w:pStyle w:val="affc"/>
        <w:tabs>
          <w:tab w:val="right" w:leader="dot" w:pos="10195"/>
        </w:tabs>
        <w:rPr>
          <w:rFonts w:ascii="Calibri" w:hAnsi="Calibri"/>
          <w:noProof/>
          <w:sz w:val="22"/>
          <w:szCs w:val="22"/>
        </w:rPr>
      </w:pPr>
      <w:hyperlink w:anchor="_Toc77609577" w:history="1">
        <w:r w:rsidR="003228C5" w:rsidRPr="004B70AF">
          <w:rPr>
            <w:rStyle w:val="ac"/>
            <w:noProof/>
          </w:rPr>
          <w:t>Рисунок 13 – ИФ «Отчеты об исполнении»</w:t>
        </w:r>
        <w:r w:rsidR="003228C5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3228C5">
          <w:rPr>
            <w:noProof/>
            <w:webHidden/>
          </w:rPr>
          <w:instrText xml:space="preserve"> PAGEREF _Toc77609577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228C5">
          <w:rPr>
            <w:noProof/>
            <w:webHidden/>
          </w:rPr>
          <w:t>24</w:t>
        </w:r>
        <w:r>
          <w:rPr>
            <w:noProof/>
            <w:webHidden/>
          </w:rPr>
          <w:fldChar w:fldCharType="end"/>
        </w:r>
      </w:hyperlink>
    </w:p>
    <w:p w:rsidR="003228C5" w:rsidRPr="006971E6" w:rsidRDefault="00016EA4">
      <w:pPr>
        <w:pStyle w:val="affc"/>
        <w:tabs>
          <w:tab w:val="right" w:leader="dot" w:pos="10195"/>
        </w:tabs>
        <w:rPr>
          <w:rFonts w:ascii="Calibri" w:hAnsi="Calibri"/>
          <w:noProof/>
          <w:sz w:val="22"/>
          <w:szCs w:val="22"/>
        </w:rPr>
      </w:pPr>
      <w:hyperlink w:anchor="_Toc77609578" w:history="1">
        <w:r w:rsidR="003228C5" w:rsidRPr="004B70AF">
          <w:rPr>
            <w:rStyle w:val="ac"/>
            <w:noProof/>
          </w:rPr>
          <w:t>Рисунок 14 – Операция «Импорт данных из исполнения»</w:t>
        </w:r>
        <w:r w:rsidR="003228C5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3228C5">
          <w:rPr>
            <w:noProof/>
            <w:webHidden/>
          </w:rPr>
          <w:instrText xml:space="preserve"> PAGEREF _Toc77609578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228C5">
          <w:rPr>
            <w:noProof/>
            <w:webHidden/>
          </w:rPr>
          <w:t>24</w:t>
        </w:r>
        <w:r>
          <w:rPr>
            <w:noProof/>
            <w:webHidden/>
          </w:rPr>
          <w:fldChar w:fldCharType="end"/>
        </w:r>
      </w:hyperlink>
    </w:p>
    <w:p w:rsidR="003228C5" w:rsidRPr="006971E6" w:rsidRDefault="00016EA4">
      <w:pPr>
        <w:pStyle w:val="affc"/>
        <w:tabs>
          <w:tab w:val="right" w:leader="dot" w:pos="10195"/>
        </w:tabs>
        <w:rPr>
          <w:rFonts w:ascii="Calibri" w:hAnsi="Calibri"/>
          <w:noProof/>
          <w:sz w:val="22"/>
          <w:szCs w:val="22"/>
        </w:rPr>
      </w:pPr>
      <w:hyperlink w:anchor="_Toc77609579" w:history="1">
        <w:r w:rsidR="003228C5" w:rsidRPr="004B70AF">
          <w:rPr>
            <w:rStyle w:val="ac"/>
            <w:noProof/>
          </w:rPr>
          <w:t>Рисунок 15 – Выбор параметров для импорта</w:t>
        </w:r>
        <w:r w:rsidR="003228C5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3228C5">
          <w:rPr>
            <w:noProof/>
            <w:webHidden/>
          </w:rPr>
          <w:instrText xml:space="preserve"> PAGEREF _Toc77609579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228C5">
          <w:rPr>
            <w:noProof/>
            <w:webHidden/>
          </w:rPr>
          <w:t>25</w:t>
        </w:r>
        <w:r>
          <w:rPr>
            <w:noProof/>
            <w:webHidden/>
          </w:rPr>
          <w:fldChar w:fldCharType="end"/>
        </w:r>
      </w:hyperlink>
    </w:p>
    <w:p w:rsidR="003228C5" w:rsidRPr="006971E6" w:rsidRDefault="00016EA4">
      <w:pPr>
        <w:pStyle w:val="affc"/>
        <w:tabs>
          <w:tab w:val="right" w:leader="dot" w:pos="10195"/>
        </w:tabs>
        <w:rPr>
          <w:rFonts w:ascii="Calibri" w:hAnsi="Calibri"/>
          <w:noProof/>
          <w:sz w:val="22"/>
          <w:szCs w:val="22"/>
        </w:rPr>
      </w:pPr>
      <w:hyperlink w:anchor="_Toc77609580" w:history="1">
        <w:r w:rsidR="003228C5" w:rsidRPr="004B70AF">
          <w:rPr>
            <w:rStyle w:val="ac"/>
            <w:noProof/>
          </w:rPr>
          <w:t>Рисунок 16 – Выбор периода для импорта</w:t>
        </w:r>
        <w:r w:rsidR="003228C5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3228C5">
          <w:rPr>
            <w:noProof/>
            <w:webHidden/>
          </w:rPr>
          <w:instrText xml:space="preserve"> PAGEREF _Toc77609580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228C5">
          <w:rPr>
            <w:noProof/>
            <w:webHidden/>
          </w:rPr>
          <w:t>25</w:t>
        </w:r>
        <w:r>
          <w:rPr>
            <w:noProof/>
            <w:webHidden/>
          </w:rPr>
          <w:fldChar w:fldCharType="end"/>
        </w:r>
      </w:hyperlink>
    </w:p>
    <w:p w:rsidR="003228C5" w:rsidRPr="006971E6" w:rsidRDefault="00016EA4">
      <w:pPr>
        <w:pStyle w:val="affc"/>
        <w:tabs>
          <w:tab w:val="right" w:leader="dot" w:pos="10195"/>
        </w:tabs>
        <w:rPr>
          <w:rFonts w:ascii="Calibri" w:hAnsi="Calibri"/>
          <w:noProof/>
          <w:sz w:val="22"/>
          <w:szCs w:val="22"/>
        </w:rPr>
      </w:pPr>
      <w:hyperlink w:anchor="_Toc77609581" w:history="1">
        <w:r w:rsidR="003228C5" w:rsidRPr="004B70AF">
          <w:rPr>
            <w:rStyle w:val="ac"/>
            <w:noProof/>
          </w:rPr>
          <w:t>Рисунок 17 – Протокол операций</w:t>
        </w:r>
        <w:r w:rsidR="003228C5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3228C5">
          <w:rPr>
            <w:noProof/>
            <w:webHidden/>
          </w:rPr>
          <w:instrText xml:space="preserve"> PAGEREF _Toc77609581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228C5">
          <w:rPr>
            <w:noProof/>
            <w:webHidden/>
          </w:rPr>
          <w:t>25</w:t>
        </w:r>
        <w:r>
          <w:rPr>
            <w:noProof/>
            <w:webHidden/>
          </w:rPr>
          <w:fldChar w:fldCharType="end"/>
        </w:r>
      </w:hyperlink>
    </w:p>
    <w:p w:rsidR="003228C5" w:rsidRPr="006971E6" w:rsidRDefault="00016EA4">
      <w:pPr>
        <w:pStyle w:val="affc"/>
        <w:tabs>
          <w:tab w:val="right" w:leader="dot" w:pos="10195"/>
        </w:tabs>
        <w:rPr>
          <w:rFonts w:ascii="Calibri" w:hAnsi="Calibri"/>
          <w:noProof/>
          <w:sz w:val="22"/>
          <w:szCs w:val="22"/>
        </w:rPr>
      </w:pPr>
      <w:hyperlink w:anchor="_Toc77609582" w:history="1">
        <w:r w:rsidR="003228C5" w:rsidRPr="004B70AF">
          <w:rPr>
            <w:rStyle w:val="ac"/>
            <w:noProof/>
          </w:rPr>
          <w:t>Рисунок 18 – Переход к «Отчету об исполнении» за отчетный год</w:t>
        </w:r>
        <w:r w:rsidR="003228C5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3228C5">
          <w:rPr>
            <w:noProof/>
            <w:webHidden/>
          </w:rPr>
          <w:instrText xml:space="preserve"> PAGEREF _Toc77609582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228C5">
          <w:rPr>
            <w:noProof/>
            <w:webHidden/>
          </w:rPr>
          <w:t>26</w:t>
        </w:r>
        <w:r>
          <w:rPr>
            <w:noProof/>
            <w:webHidden/>
          </w:rPr>
          <w:fldChar w:fldCharType="end"/>
        </w:r>
      </w:hyperlink>
    </w:p>
    <w:p w:rsidR="003228C5" w:rsidRPr="006971E6" w:rsidRDefault="00016EA4">
      <w:pPr>
        <w:pStyle w:val="affc"/>
        <w:tabs>
          <w:tab w:val="right" w:leader="dot" w:pos="10195"/>
        </w:tabs>
        <w:rPr>
          <w:rFonts w:ascii="Calibri" w:hAnsi="Calibri"/>
          <w:noProof/>
          <w:sz w:val="22"/>
          <w:szCs w:val="22"/>
        </w:rPr>
      </w:pPr>
      <w:hyperlink w:anchor="_Toc77609583" w:history="1">
        <w:r w:rsidR="003228C5" w:rsidRPr="004B70AF">
          <w:rPr>
            <w:rStyle w:val="ac"/>
            <w:bCs/>
            <w:noProof/>
          </w:rPr>
          <w:t>Рисунок 19 – Операция «Переместить в архив»</w:t>
        </w:r>
        <w:r w:rsidR="003228C5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3228C5">
          <w:rPr>
            <w:noProof/>
            <w:webHidden/>
          </w:rPr>
          <w:instrText xml:space="preserve"> PAGEREF _Toc77609583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228C5">
          <w:rPr>
            <w:noProof/>
            <w:webHidden/>
          </w:rPr>
          <w:t>26</w:t>
        </w:r>
        <w:r>
          <w:rPr>
            <w:noProof/>
            <w:webHidden/>
          </w:rPr>
          <w:fldChar w:fldCharType="end"/>
        </w:r>
      </w:hyperlink>
    </w:p>
    <w:p w:rsidR="003228C5" w:rsidRPr="006971E6" w:rsidRDefault="00016EA4">
      <w:pPr>
        <w:pStyle w:val="affc"/>
        <w:tabs>
          <w:tab w:val="right" w:leader="dot" w:pos="10195"/>
        </w:tabs>
        <w:rPr>
          <w:rFonts w:ascii="Calibri" w:hAnsi="Calibri"/>
          <w:noProof/>
          <w:sz w:val="22"/>
          <w:szCs w:val="22"/>
        </w:rPr>
      </w:pPr>
      <w:hyperlink w:anchor="_Toc77609584" w:history="1">
        <w:r w:rsidR="003228C5" w:rsidRPr="004B70AF">
          <w:rPr>
            <w:rStyle w:val="ac"/>
            <w:noProof/>
          </w:rPr>
          <w:t>Рисунок 20 – Операция «Импорт классификации»</w:t>
        </w:r>
        <w:r w:rsidR="003228C5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3228C5">
          <w:rPr>
            <w:noProof/>
            <w:webHidden/>
          </w:rPr>
          <w:instrText xml:space="preserve"> PAGEREF _Toc77609584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228C5">
          <w:rPr>
            <w:noProof/>
            <w:webHidden/>
          </w:rPr>
          <w:t>27</w:t>
        </w:r>
        <w:r>
          <w:rPr>
            <w:noProof/>
            <w:webHidden/>
          </w:rPr>
          <w:fldChar w:fldCharType="end"/>
        </w:r>
      </w:hyperlink>
    </w:p>
    <w:p w:rsidR="003228C5" w:rsidRPr="006971E6" w:rsidRDefault="00016EA4">
      <w:pPr>
        <w:pStyle w:val="affc"/>
        <w:tabs>
          <w:tab w:val="right" w:leader="dot" w:pos="10195"/>
        </w:tabs>
        <w:rPr>
          <w:rFonts w:ascii="Calibri" w:hAnsi="Calibri"/>
          <w:noProof/>
          <w:sz w:val="22"/>
          <w:szCs w:val="22"/>
        </w:rPr>
      </w:pPr>
      <w:hyperlink w:anchor="_Toc77609585" w:history="1">
        <w:r w:rsidR="003228C5" w:rsidRPr="004B70AF">
          <w:rPr>
            <w:rStyle w:val="ac"/>
            <w:noProof/>
          </w:rPr>
          <w:t>Рисунок 21 – Импорт классификации</w:t>
        </w:r>
        <w:r w:rsidR="003228C5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3228C5">
          <w:rPr>
            <w:noProof/>
            <w:webHidden/>
          </w:rPr>
          <w:instrText xml:space="preserve"> PAGEREF _Toc77609585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228C5">
          <w:rPr>
            <w:noProof/>
            <w:webHidden/>
          </w:rPr>
          <w:t>27</w:t>
        </w:r>
        <w:r>
          <w:rPr>
            <w:noProof/>
            <w:webHidden/>
          </w:rPr>
          <w:fldChar w:fldCharType="end"/>
        </w:r>
      </w:hyperlink>
    </w:p>
    <w:p w:rsidR="003228C5" w:rsidRPr="006971E6" w:rsidRDefault="00016EA4">
      <w:pPr>
        <w:pStyle w:val="affc"/>
        <w:tabs>
          <w:tab w:val="right" w:leader="dot" w:pos="10195"/>
        </w:tabs>
        <w:rPr>
          <w:rFonts w:ascii="Calibri" w:hAnsi="Calibri"/>
          <w:noProof/>
          <w:sz w:val="22"/>
          <w:szCs w:val="22"/>
        </w:rPr>
      </w:pPr>
      <w:hyperlink w:anchor="_Toc77609586" w:history="1">
        <w:r w:rsidR="003228C5" w:rsidRPr="004B70AF">
          <w:rPr>
            <w:rStyle w:val="ac"/>
            <w:noProof/>
          </w:rPr>
          <w:t>Рисунок 22 – Редактирование записи в детализации «Расщепленные данные»</w:t>
        </w:r>
        <w:r w:rsidR="003228C5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3228C5">
          <w:rPr>
            <w:noProof/>
            <w:webHidden/>
          </w:rPr>
          <w:instrText xml:space="preserve"> PAGEREF _Toc77609586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228C5">
          <w:rPr>
            <w:noProof/>
            <w:webHidden/>
          </w:rPr>
          <w:t>28</w:t>
        </w:r>
        <w:r>
          <w:rPr>
            <w:noProof/>
            <w:webHidden/>
          </w:rPr>
          <w:fldChar w:fldCharType="end"/>
        </w:r>
      </w:hyperlink>
    </w:p>
    <w:p w:rsidR="003228C5" w:rsidRPr="006971E6" w:rsidRDefault="00016EA4">
      <w:pPr>
        <w:pStyle w:val="affc"/>
        <w:tabs>
          <w:tab w:val="right" w:leader="dot" w:pos="10195"/>
        </w:tabs>
        <w:rPr>
          <w:rFonts w:ascii="Calibri" w:hAnsi="Calibri"/>
          <w:noProof/>
          <w:sz w:val="22"/>
          <w:szCs w:val="22"/>
        </w:rPr>
      </w:pPr>
      <w:hyperlink w:anchor="_Toc77609587" w:history="1">
        <w:r w:rsidR="003228C5" w:rsidRPr="004B70AF">
          <w:rPr>
            <w:rStyle w:val="ac"/>
            <w:noProof/>
          </w:rPr>
          <w:t>Рисунок 23 – Выбор значения из справочника</w:t>
        </w:r>
        <w:r w:rsidR="003228C5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3228C5">
          <w:rPr>
            <w:noProof/>
            <w:webHidden/>
          </w:rPr>
          <w:instrText xml:space="preserve"> PAGEREF _Toc77609587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228C5">
          <w:rPr>
            <w:noProof/>
            <w:webHidden/>
          </w:rPr>
          <w:t>28</w:t>
        </w:r>
        <w:r>
          <w:rPr>
            <w:noProof/>
            <w:webHidden/>
          </w:rPr>
          <w:fldChar w:fldCharType="end"/>
        </w:r>
      </w:hyperlink>
    </w:p>
    <w:p w:rsidR="003228C5" w:rsidRPr="006971E6" w:rsidRDefault="00016EA4">
      <w:pPr>
        <w:pStyle w:val="affc"/>
        <w:tabs>
          <w:tab w:val="right" w:leader="dot" w:pos="10195"/>
        </w:tabs>
        <w:rPr>
          <w:rFonts w:ascii="Calibri" w:hAnsi="Calibri"/>
          <w:noProof/>
          <w:sz w:val="22"/>
          <w:szCs w:val="22"/>
        </w:rPr>
      </w:pPr>
      <w:hyperlink w:anchor="_Toc77609588" w:history="1">
        <w:r w:rsidR="003228C5" w:rsidRPr="004B70AF">
          <w:rPr>
            <w:rStyle w:val="ac"/>
            <w:noProof/>
          </w:rPr>
          <w:t>Рисунок 24 – Использование функции автокомплит</w:t>
        </w:r>
        <w:r w:rsidR="003228C5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3228C5">
          <w:rPr>
            <w:noProof/>
            <w:webHidden/>
          </w:rPr>
          <w:instrText xml:space="preserve"> PAGEREF _Toc77609588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228C5">
          <w:rPr>
            <w:noProof/>
            <w:webHidden/>
          </w:rPr>
          <w:t>29</w:t>
        </w:r>
        <w:r>
          <w:rPr>
            <w:noProof/>
            <w:webHidden/>
          </w:rPr>
          <w:fldChar w:fldCharType="end"/>
        </w:r>
      </w:hyperlink>
    </w:p>
    <w:p w:rsidR="003228C5" w:rsidRPr="006971E6" w:rsidRDefault="00016EA4">
      <w:pPr>
        <w:pStyle w:val="affc"/>
        <w:tabs>
          <w:tab w:val="right" w:leader="dot" w:pos="10195"/>
        </w:tabs>
        <w:rPr>
          <w:rFonts w:ascii="Calibri" w:hAnsi="Calibri"/>
          <w:noProof/>
          <w:sz w:val="22"/>
          <w:szCs w:val="22"/>
        </w:rPr>
      </w:pPr>
      <w:hyperlink w:anchor="_Toc77609589" w:history="1">
        <w:r w:rsidR="003228C5" w:rsidRPr="004B70AF">
          <w:rPr>
            <w:rStyle w:val="ac"/>
            <w:noProof/>
          </w:rPr>
          <w:t>Рисунок 25 – Операция «Сбор фрагментов РРО»</w:t>
        </w:r>
        <w:r w:rsidR="003228C5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3228C5">
          <w:rPr>
            <w:noProof/>
            <w:webHidden/>
          </w:rPr>
          <w:instrText xml:space="preserve"> PAGEREF _Toc77609589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228C5">
          <w:rPr>
            <w:noProof/>
            <w:webHidden/>
          </w:rPr>
          <w:t>30</w:t>
        </w:r>
        <w:r>
          <w:rPr>
            <w:noProof/>
            <w:webHidden/>
          </w:rPr>
          <w:fldChar w:fldCharType="end"/>
        </w:r>
      </w:hyperlink>
    </w:p>
    <w:p w:rsidR="003228C5" w:rsidRPr="006971E6" w:rsidRDefault="00016EA4">
      <w:pPr>
        <w:pStyle w:val="affc"/>
        <w:tabs>
          <w:tab w:val="right" w:leader="dot" w:pos="10195"/>
        </w:tabs>
        <w:rPr>
          <w:rFonts w:ascii="Calibri" w:hAnsi="Calibri"/>
          <w:noProof/>
          <w:sz w:val="22"/>
          <w:szCs w:val="22"/>
        </w:rPr>
      </w:pPr>
      <w:hyperlink w:anchor="_Toc77609590" w:history="1">
        <w:r w:rsidR="003228C5" w:rsidRPr="004B70AF">
          <w:rPr>
            <w:rStyle w:val="ac"/>
            <w:noProof/>
          </w:rPr>
          <w:t>Рисунок 26 – Протокол прохождения контролей</w:t>
        </w:r>
        <w:r w:rsidR="003228C5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3228C5">
          <w:rPr>
            <w:noProof/>
            <w:webHidden/>
          </w:rPr>
          <w:instrText xml:space="preserve"> PAGEREF _Toc77609590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228C5">
          <w:rPr>
            <w:noProof/>
            <w:webHidden/>
          </w:rPr>
          <w:t>30</w:t>
        </w:r>
        <w:r>
          <w:rPr>
            <w:noProof/>
            <w:webHidden/>
          </w:rPr>
          <w:fldChar w:fldCharType="end"/>
        </w:r>
      </w:hyperlink>
    </w:p>
    <w:p w:rsidR="003228C5" w:rsidRPr="006971E6" w:rsidRDefault="00016EA4">
      <w:pPr>
        <w:pStyle w:val="affc"/>
        <w:tabs>
          <w:tab w:val="right" w:leader="dot" w:pos="10195"/>
        </w:tabs>
        <w:rPr>
          <w:rFonts w:ascii="Calibri" w:hAnsi="Calibri"/>
          <w:noProof/>
          <w:sz w:val="22"/>
          <w:szCs w:val="22"/>
        </w:rPr>
      </w:pPr>
      <w:hyperlink w:anchor="_Toc77609591" w:history="1">
        <w:r w:rsidR="003228C5" w:rsidRPr="004B70AF">
          <w:rPr>
            <w:rStyle w:val="ac"/>
            <w:noProof/>
          </w:rPr>
          <w:t>Рисунок 27 – Выбор ГРБС для создания фрагментов</w:t>
        </w:r>
        <w:r w:rsidR="003228C5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3228C5">
          <w:rPr>
            <w:noProof/>
            <w:webHidden/>
          </w:rPr>
          <w:instrText xml:space="preserve"> PAGEREF _Toc77609591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228C5">
          <w:rPr>
            <w:noProof/>
            <w:webHidden/>
          </w:rPr>
          <w:t>31</w:t>
        </w:r>
        <w:r>
          <w:rPr>
            <w:noProof/>
            <w:webHidden/>
          </w:rPr>
          <w:fldChar w:fldCharType="end"/>
        </w:r>
      </w:hyperlink>
    </w:p>
    <w:p w:rsidR="003228C5" w:rsidRPr="006971E6" w:rsidRDefault="00016EA4">
      <w:pPr>
        <w:pStyle w:val="affc"/>
        <w:tabs>
          <w:tab w:val="right" w:leader="dot" w:pos="10195"/>
        </w:tabs>
        <w:rPr>
          <w:rFonts w:ascii="Calibri" w:hAnsi="Calibri"/>
          <w:noProof/>
          <w:sz w:val="22"/>
          <w:szCs w:val="22"/>
        </w:rPr>
      </w:pPr>
      <w:hyperlink w:anchor="_Toc77609592" w:history="1">
        <w:r w:rsidR="003228C5" w:rsidRPr="004B70AF">
          <w:rPr>
            <w:rStyle w:val="ac"/>
            <w:noProof/>
          </w:rPr>
          <w:t>Рисунок 28 – Протокол операции «Сбор фрагментов РРО»</w:t>
        </w:r>
        <w:r w:rsidR="003228C5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3228C5">
          <w:rPr>
            <w:noProof/>
            <w:webHidden/>
          </w:rPr>
          <w:instrText xml:space="preserve"> PAGEREF _Toc77609592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228C5">
          <w:rPr>
            <w:noProof/>
            <w:webHidden/>
          </w:rPr>
          <w:t>31</w:t>
        </w:r>
        <w:r>
          <w:rPr>
            <w:noProof/>
            <w:webHidden/>
          </w:rPr>
          <w:fldChar w:fldCharType="end"/>
        </w:r>
      </w:hyperlink>
    </w:p>
    <w:p w:rsidR="003228C5" w:rsidRPr="006971E6" w:rsidRDefault="00016EA4">
      <w:pPr>
        <w:pStyle w:val="affc"/>
        <w:tabs>
          <w:tab w:val="right" w:leader="dot" w:pos="10195"/>
        </w:tabs>
        <w:rPr>
          <w:rFonts w:ascii="Calibri" w:hAnsi="Calibri"/>
          <w:noProof/>
          <w:sz w:val="22"/>
          <w:szCs w:val="22"/>
        </w:rPr>
      </w:pPr>
      <w:hyperlink w:anchor="_Toc77609593" w:history="1">
        <w:r w:rsidR="003228C5" w:rsidRPr="004B70AF">
          <w:rPr>
            <w:rStyle w:val="ac"/>
            <w:noProof/>
          </w:rPr>
          <w:t>Рисунок 29 – Формирование перечня фрагментов РРО</w:t>
        </w:r>
        <w:r w:rsidR="003228C5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3228C5">
          <w:rPr>
            <w:noProof/>
            <w:webHidden/>
          </w:rPr>
          <w:instrText xml:space="preserve"> PAGEREF _Toc77609593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228C5">
          <w:rPr>
            <w:noProof/>
            <w:webHidden/>
          </w:rPr>
          <w:t>32</w:t>
        </w:r>
        <w:r>
          <w:rPr>
            <w:noProof/>
            <w:webHidden/>
          </w:rPr>
          <w:fldChar w:fldCharType="end"/>
        </w:r>
      </w:hyperlink>
    </w:p>
    <w:p w:rsidR="003228C5" w:rsidRPr="006971E6" w:rsidRDefault="00016EA4">
      <w:pPr>
        <w:pStyle w:val="affc"/>
        <w:tabs>
          <w:tab w:val="right" w:leader="dot" w:pos="10195"/>
        </w:tabs>
        <w:rPr>
          <w:rFonts w:ascii="Calibri" w:hAnsi="Calibri"/>
          <w:noProof/>
          <w:sz w:val="22"/>
          <w:szCs w:val="22"/>
        </w:rPr>
      </w:pPr>
      <w:hyperlink w:anchor="_Toc77609594" w:history="1">
        <w:r w:rsidR="003228C5" w:rsidRPr="004B70AF">
          <w:rPr>
            <w:rStyle w:val="ac"/>
            <w:noProof/>
          </w:rPr>
          <w:t>Рисунок 30 – Ссылка для перехода к фрагменту</w:t>
        </w:r>
        <w:r w:rsidR="003228C5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3228C5">
          <w:rPr>
            <w:noProof/>
            <w:webHidden/>
          </w:rPr>
          <w:instrText xml:space="preserve"> PAGEREF _Toc77609594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228C5">
          <w:rPr>
            <w:noProof/>
            <w:webHidden/>
          </w:rPr>
          <w:t>32</w:t>
        </w:r>
        <w:r>
          <w:rPr>
            <w:noProof/>
            <w:webHidden/>
          </w:rPr>
          <w:fldChar w:fldCharType="end"/>
        </w:r>
      </w:hyperlink>
    </w:p>
    <w:p w:rsidR="003228C5" w:rsidRPr="006971E6" w:rsidRDefault="00016EA4">
      <w:pPr>
        <w:pStyle w:val="affc"/>
        <w:tabs>
          <w:tab w:val="right" w:leader="dot" w:pos="10195"/>
        </w:tabs>
        <w:rPr>
          <w:rFonts w:ascii="Calibri" w:hAnsi="Calibri"/>
          <w:noProof/>
          <w:sz w:val="22"/>
          <w:szCs w:val="22"/>
        </w:rPr>
      </w:pPr>
      <w:hyperlink w:anchor="_Toc77609595" w:history="1">
        <w:r w:rsidR="003228C5" w:rsidRPr="004B70AF">
          <w:rPr>
            <w:rStyle w:val="ac"/>
            <w:noProof/>
          </w:rPr>
          <w:t>Рисунок 31 – Формирование отчета</w:t>
        </w:r>
        <w:r w:rsidR="003228C5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3228C5">
          <w:rPr>
            <w:noProof/>
            <w:webHidden/>
          </w:rPr>
          <w:instrText xml:space="preserve"> PAGEREF _Toc77609595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228C5">
          <w:rPr>
            <w:noProof/>
            <w:webHidden/>
          </w:rPr>
          <w:t>33</w:t>
        </w:r>
        <w:r>
          <w:rPr>
            <w:noProof/>
            <w:webHidden/>
          </w:rPr>
          <w:fldChar w:fldCharType="end"/>
        </w:r>
      </w:hyperlink>
    </w:p>
    <w:p w:rsidR="003228C5" w:rsidRPr="006971E6" w:rsidRDefault="00016EA4">
      <w:pPr>
        <w:pStyle w:val="affc"/>
        <w:tabs>
          <w:tab w:val="right" w:leader="dot" w:pos="10195"/>
        </w:tabs>
        <w:rPr>
          <w:rFonts w:ascii="Calibri" w:hAnsi="Calibri"/>
          <w:noProof/>
          <w:sz w:val="22"/>
          <w:szCs w:val="22"/>
        </w:rPr>
      </w:pPr>
      <w:hyperlink w:anchor="_Toc77609596" w:history="1">
        <w:r w:rsidR="003228C5" w:rsidRPr="004B70AF">
          <w:rPr>
            <w:rStyle w:val="ac"/>
            <w:noProof/>
          </w:rPr>
          <w:t>Рисунок 32 – Операция «Показать итоги»</w:t>
        </w:r>
        <w:r w:rsidR="003228C5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3228C5">
          <w:rPr>
            <w:noProof/>
            <w:webHidden/>
          </w:rPr>
          <w:instrText xml:space="preserve"> PAGEREF _Toc77609596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228C5">
          <w:rPr>
            <w:noProof/>
            <w:webHidden/>
          </w:rPr>
          <w:t>33</w:t>
        </w:r>
        <w:r>
          <w:rPr>
            <w:noProof/>
            <w:webHidden/>
          </w:rPr>
          <w:fldChar w:fldCharType="end"/>
        </w:r>
      </w:hyperlink>
    </w:p>
    <w:p w:rsidR="003228C5" w:rsidRPr="006971E6" w:rsidRDefault="00016EA4">
      <w:pPr>
        <w:pStyle w:val="affc"/>
        <w:tabs>
          <w:tab w:val="right" w:leader="dot" w:pos="10195"/>
        </w:tabs>
        <w:rPr>
          <w:rFonts w:ascii="Calibri" w:hAnsi="Calibri"/>
          <w:noProof/>
          <w:sz w:val="22"/>
          <w:szCs w:val="22"/>
        </w:rPr>
      </w:pPr>
      <w:hyperlink w:anchor="_Toc77609597" w:history="1">
        <w:r w:rsidR="003228C5" w:rsidRPr="004B70AF">
          <w:rPr>
            <w:rStyle w:val="ac"/>
            <w:noProof/>
          </w:rPr>
          <w:t>Рисунок 33 – Протокол операции</w:t>
        </w:r>
        <w:r w:rsidR="003228C5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3228C5">
          <w:rPr>
            <w:noProof/>
            <w:webHidden/>
          </w:rPr>
          <w:instrText xml:space="preserve"> PAGEREF _Toc77609597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228C5">
          <w:rPr>
            <w:noProof/>
            <w:webHidden/>
          </w:rPr>
          <w:t>34</w:t>
        </w:r>
        <w:r>
          <w:rPr>
            <w:noProof/>
            <w:webHidden/>
          </w:rPr>
          <w:fldChar w:fldCharType="end"/>
        </w:r>
      </w:hyperlink>
    </w:p>
    <w:p w:rsidR="003228C5" w:rsidRPr="006971E6" w:rsidRDefault="00016EA4">
      <w:pPr>
        <w:pStyle w:val="affc"/>
        <w:tabs>
          <w:tab w:val="right" w:leader="dot" w:pos="10195"/>
        </w:tabs>
        <w:rPr>
          <w:rFonts w:ascii="Calibri" w:hAnsi="Calibri"/>
          <w:noProof/>
          <w:sz w:val="22"/>
          <w:szCs w:val="22"/>
        </w:rPr>
      </w:pPr>
      <w:hyperlink w:anchor="_Toc77609598" w:history="1">
        <w:r w:rsidR="003228C5" w:rsidRPr="004B70AF">
          <w:rPr>
            <w:rStyle w:val="ac"/>
            <w:noProof/>
          </w:rPr>
          <w:t>Рисунок 34 – Установка визы «Не согласовать»</w:t>
        </w:r>
        <w:r w:rsidR="003228C5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3228C5">
          <w:rPr>
            <w:noProof/>
            <w:webHidden/>
          </w:rPr>
          <w:instrText xml:space="preserve"> PAGEREF _Toc77609598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228C5">
          <w:rPr>
            <w:noProof/>
            <w:webHidden/>
          </w:rPr>
          <w:t>34</w:t>
        </w:r>
        <w:r>
          <w:rPr>
            <w:noProof/>
            <w:webHidden/>
          </w:rPr>
          <w:fldChar w:fldCharType="end"/>
        </w:r>
      </w:hyperlink>
    </w:p>
    <w:p w:rsidR="003228C5" w:rsidRPr="006971E6" w:rsidRDefault="00016EA4">
      <w:pPr>
        <w:pStyle w:val="affc"/>
        <w:tabs>
          <w:tab w:val="right" w:leader="dot" w:pos="10195"/>
        </w:tabs>
        <w:rPr>
          <w:rFonts w:ascii="Calibri" w:hAnsi="Calibri"/>
          <w:noProof/>
          <w:sz w:val="22"/>
          <w:szCs w:val="22"/>
        </w:rPr>
      </w:pPr>
      <w:hyperlink w:anchor="_Toc77609599" w:history="1">
        <w:r w:rsidR="003228C5" w:rsidRPr="004B70AF">
          <w:rPr>
            <w:rStyle w:val="ac"/>
            <w:noProof/>
          </w:rPr>
          <w:t>Рисунок 35 – Установка визы «Согласовать»</w:t>
        </w:r>
        <w:r w:rsidR="003228C5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3228C5">
          <w:rPr>
            <w:noProof/>
            <w:webHidden/>
          </w:rPr>
          <w:instrText xml:space="preserve"> PAGEREF _Toc77609599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228C5">
          <w:rPr>
            <w:noProof/>
            <w:webHidden/>
          </w:rPr>
          <w:t>35</w:t>
        </w:r>
        <w:r>
          <w:rPr>
            <w:noProof/>
            <w:webHidden/>
          </w:rPr>
          <w:fldChar w:fldCharType="end"/>
        </w:r>
      </w:hyperlink>
    </w:p>
    <w:p w:rsidR="003228C5" w:rsidRPr="006971E6" w:rsidRDefault="00016EA4">
      <w:pPr>
        <w:pStyle w:val="affc"/>
        <w:tabs>
          <w:tab w:val="right" w:leader="dot" w:pos="10195"/>
        </w:tabs>
        <w:rPr>
          <w:rFonts w:ascii="Calibri" w:hAnsi="Calibri"/>
          <w:noProof/>
          <w:sz w:val="22"/>
          <w:szCs w:val="22"/>
        </w:rPr>
      </w:pPr>
      <w:hyperlink w:anchor="_Toc77609600" w:history="1">
        <w:r w:rsidR="003228C5" w:rsidRPr="004B70AF">
          <w:rPr>
            <w:rStyle w:val="ac"/>
            <w:noProof/>
          </w:rPr>
          <w:t>Рисунок 36 – Резолюция</w:t>
        </w:r>
        <w:r w:rsidR="003228C5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3228C5">
          <w:rPr>
            <w:noProof/>
            <w:webHidden/>
          </w:rPr>
          <w:instrText xml:space="preserve"> PAGEREF _Toc77609600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228C5">
          <w:rPr>
            <w:noProof/>
            <w:webHidden/>
          </w:rPr>
          <w:t>35</w:t>
        </w:r>
        <w:r>
          <w:rPr>
            <w:noProof/>
            <w:webHidden/>
          </w:rPr>
          <w:fldChar w:fldCharType="end"/>
        </w:r>
      </w:hyperlink>
    </w:p>
    <w:p w:rsidR="003228C5" w:rsidRPr="006971E6" w:rsidRDefault="00016EA4">
      <w:pPr>
        <w:pStyle w:val="affc"/>
        <w:tabs>
          <w:tab w:val="right" w:leader="dot" w:pos="10195"/>
        </w:tabs>
        <w:rPr>
          <w:rFonts w:ascii="Calibri" w:hAnsi="Calibri"/>
          <w:noProof/>
          <w:sz w:val="22"/>
          <w:szCs w:val="22"/>
        </w:rPr>
      </w:pPr>
      <w:hyperlink w:anchor="_Toc77609601" w:history="1">
        <w:r w:rsidR="003228C5" w:rsidRPr="004B70AF">
          <w:rPr>
            <w:rStyle w:val="ac"/>
            <w:noProof/>
          </w:rPr>
          <w:t>Рисунок 37 – Установка визы «Удалить визу»</w:t>
        </w:r>
        <w:r w:rsidR="003228C5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3228C5">
          <w:rPr>
            <w:noProof/>
            <w:webHidden/>
          </w:rPr>
          <w:instrText xml:space="preserve"> PAGEREF _Toc77609601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228C5">
          <w:rPr>
            <w:noProof/>
            <w:webHidden/>
          </w:rPr>
          <w:t>36</w:t>
        </w:r>
        <w:r>
          <w:rPr>
            <w:noProof/>
            <w:webHidden/>
          </w:rPr>
          <w:fldChar w:fldCharType="end"/>
        </w:r>
      </w:hyperlink>
    </w:p>
    <w:p w:rsidR="003228C5" w:rsidRPr="006971E6" w:rsidRDefault="00016EA4">
      <w:pPr>
        <w:pStyle w:val="affc"/>
        <w:tabs>
          <w:tab w:val="right" w:leader="dot" w:pos="10195"/>
        </w:tabs>
        <w:rPr>
          <w:rFonts w:ascii="Calibri" w:hAnsi="Calibri"/>
          <w:noProof/>
          <w:sz w:val="22"/>
          <w:szCs w:val="22"/>
        </w:rPr>
      </w:pPr>
      <w:hyperlink w:anchor="_Toc77609602" w:history="1">
        <w:r w:rsidR="003228C5" w:rsidRPr="004B70AF">
          <w:rPr>
            <w:rStyle w:val="ac"/>
            <w:noProof/>
          </w:rPr>
          <w:t>Рисунок 38 – Отправка документа «На доработку»</w:t>
        </w:r>
        <w:r w:rsidR="003228C5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3228C5">
          <w:rPr>
            <w:noProof/>
            <w:webHidden/>
          </w:rPr>
          <w:instrText xml:space="preserve"> PAGEREF _Toc77609602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228C5">
          <w:rPr>
            <w:noProof/>
            <w:webHidden/>
          </w:rPr>
          <w:t>36</w:t>
        </w:r>
        <w:r>
          <w:rPr>
            <w:noProof/>
            <w:webHidden/>
          </w:rPr>
          <w:fldChar w:fldCharType="end"/>
        </w:r>
      </w:hyperlink>
    </w:p>
    <w:p w:rsidR="003228C5" w:rsidRPr="006971E6" w:rsidRDefault="00016EA4">
      <w:pPr>
        <w:pStyle w:val="affc"/>
        <w:tabs>
          <w:tab w:val="right" w:leader="dot" w:pos="10195"/>
        </w:tabs>
        <w:rPr>
          <w:rFonts w:ascii="Calibri" w:hAnsi="Calibri"/>
          <w:noProof/>
          <w:sz w:val="22"/>
          <w:szCs w:val="22"/>
        </w:rPr>
      </w:pPr>
      <w:hyperlink w:anchor="_Toc77609603" w:history="1">
        <w:r w:rsidR="003228C5" w:rsidRPr="004B70AF">
          <w:rPr>
            <w:rStyle w:val="ac"/>
            <w:noProof/>
          </w:rPr>
          <w:t>Рисунок 46 – Утверждение фрагмента</w:t>
        </w:r>
        <w:r w:rsidR="003228C5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3228C5">
          <w:rPr>
            <w:noProof/>
            <w:webHidden/>
          </w:rPr>
          <w:instrText xml:space="preserve"> PAGEREF _Toc77609603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228C5">
          <w:rPr>
            <w:noProof/>
            <w:webHidden/>
          </w:rPr>
          <w:t>37</w:t>
        </w:r>
        <w:r>
          <w:rPr>
            <w:noProof/>
            <w:webHidden/>
          </w:rPr>
          <w:fldChar w:fldCharType="end"/>
        </w:r>
      </w:hyperlink>
    </w:p>
    <w:p w:rsidR="003228C5" w:rsidRPr="006971E6" w:rsidRDefault="00016EA4">
      <w:pPr>
        <w:pStyle w:val="affc"/>
        <w:tabs>
          <w:tab w:val="right" w:leader="dot" w:pos="10195"/>
        </w:tabs>
        <w:rPr>
          <w:rFonts w:ascii="Calibri" w:hAnsi="Calibri"/>
          <w:noProof/>
          <w:sz w:val="22"/>
          <w:szCs w:val="22"/>
        </w:rPr>
      </w:pPr>
      <w:hyperlink w:anchor="_Toc77609604" w:history="1">
        <w:r w:rsidR="003228C5" w:rsidRPr="004B70AF">
          <w:rPr>
            <w:rStyle w:val="ac"/>
            <w:noProof/>
          </w:rPr>
          <w:t>Рисунок 47 – Операция «На доработку»</w:t>
        </w:r>
        <w:r w:rsidR="003228C5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3228C5">
          <w:rPr>
            <w:noProof/>
            <w:webHidden/>
          </w:rPr>
          <w:instrText xml:space="preserve"> PAGEREF _Toc77609604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228C5">
          <w:rPr>
            <w:noProof/>
            <w:webHidden/>
          </w:rPr>
          <w:t>37</w:t>
        </w:r>
        <w:r>
          <w:rPr>
            <w:noProof/>
            <w:webHidden/>
          </w:rPr>
          <w:fldChar w:fldCharType="end"/>
        </w:r>
      </w:hyperlink>
    </w:p>
    <w:p w:rsidR="003228C5" w:rsidRPr="006971E6" w:rsidRDefault="00016EA4">
      <w:pPr>
        <w:pStyle w:val="affc"/>
        <w:tabs>
          <w:tab w:val="right" w:leader="dot" w:pos="10195"/>
        </w:tabs>
        <w:rPr>
          <w:rFonts w:ascii="Calibri" w:hAnsi="Calibri"/>
          <w:noProof/>
          <w:sz w:val="22"/>
          <w:szCs w:val="22"/>
        </w:rPr>
      </w:pPr>
      <w:hyperlink w:anchor="_Toc77609605" w:history="1">
        <w:r w:rsidR="003228C5" w:rsidRPr="004B70AF">
          <w:rPr>
            <w:rStyle w:val="ac"/>
            <w:noProof/>
          </w:rPr>
          <w:t>Рисунок 48 – Протокол операций</w:t>
        </w:r>
        <w:r w:rsidR="003228C5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3228C5">
          <w:rPr>
            <w:noProof/>
            <w:webHidden/>
          </w:rPr>
          <w:instrText xml:space="preserve"> PAGEREF _Toc77609605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228C5">
          <w:rPr>
            <w:noProof/>
            <w:webHidden/>
          </w:rPr>
          <w:t>38</w:t>
        </w:r>
        <w:r>
          <w:rPr>
            <w:noProof/>
            <w:webHidden/>
          </w:rPr>
          <w:fldChar w:fldCharType="end"/>
        </w:r>
      </w:hyperlink>
    </w:p>
    <w:p w:rsidR="003228C5" w:rsidRPr="006971E6" w:rsidRDefault="00016EA4">
      <w:pPr>
        <w:pStyle w:val="affc"/>
        <w:tabs>
          <w:tab w:val="right" w:leader="dot" w:pos="10195"/>
        </w:tabs>
        <w:rPr>
          <w:rFonts w:ascii="Calibri" w:hAnsi="Calibri"/>
          <w:noProof/>
          <w:sz w:val="22"/>
          <w:szCs w:val="22"/>
        </w:rPr>
      </w:pPr>
      <w:hyperlink w:anchor="_Toc77609606" w:history="1">
        <w:r w:rsidR="003228C5" w:rsidRPr="004B70AF">
          <w:rPr>
            <w:rStyle w:val="ac"/>
            <w:noProof/>
          </w:rPr>
          <w:t>Рисунок 49 – Операция «Логический контроль»</w:t>
        </w:r>
        <w:r w:rsidR="003228C5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3228C5">
          <w:rPr>
            <w:noProof/>
            <w:webHidden/>
          </w:rPr>
          <w:instrText xml:space="preserve"> PAGEREF _Toc77609606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228C5">
          <w:rPr>
            <w:noProof/>
            <w:webHidden/>
          </w:rPr>
          <w:t>39</w:t>
        </w:r>
        <w:r>
          <w:rPr>
            <w:noProof/>
            <w:webHidden/>
          </w:rPr>
          <w:fldChar w:fldCharType="end"/>
        </w:r>
      </w:hyperlink>
    </w:p>
    <w:p w:rsidR="003228C5" w:rsidRPr="006971E6" w:rsidRDefault="00016EA4">
      <w:pPr>
        <w:pStyle w:val="affc"/>
        <w:tabs>
          <w:tab w:val="right" w:leader="dot" w:pos="10195"/>
        </w:tabs>
        <w:rPr>
          <w:rFonts w:ascii="Calibri" w:hAnsi="Calibri"/>
          <w:noProof/>
          <w:sz w:val="22"/>
          <w:szCs w:val="22"/>
        </w:rPr>
      </w:pPr>
      <w:hyperlink w:anchor="_Toc77609607" w:history="1">
        <w:r w:rsidR="003228C5" w:rsidRPr="004B70AF">
          <w:rPr>
            <w:rStyle w:val="ac"/>
            <w:noProof/>
          </w:rPr>
          <w:t>Рисунок 50 – Операция «Контроль установки разрешающих виз»</w:t>
        </w:r>
        <w:r w:rsidR="003228C5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3228C5">
          <w:rPr>
            <w:noProof/>
            <w:webHidden/>
          </w:rPr>
          <w:instrText xml:space="preserve"> PAGEREF _Toc77609607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228C5">
          <w:rPr>
            <w:noProof/>
            <w:webHidden/>
          </w:rPr>
          <w:t>40</w:t>
        </w:r>
        <w:r>
          <w:rPr>
            <w:noProof/>
            <w:webHidden/>
          </w:rPr>
          <w:fldChar w:fldCharType="end"/>
        </w:r>
      </w:hyperlink>
    </w:p>
    <w:p w:rsidR="003228C5" w:rsidRPr="006971E6" w:rsidRDefault="00016EA4">
      <w:pPr>
        <w:pStyle w:val="affc"/>
        <w:tabs>
          <w:tab w:val="right" w:leader="dot" w:pos="10195"/>
        </w:tabs>
        <w:rPr>
          <w:rFonts w:ascii="Calibri" w:hAnsi="Calibri"/>
          <w:noProof/>
          <w:sz w:val="22"/>
          <w:szCs w:val="22"/>
        </w:rPr>
      </w:pPr>
      <w:hyperlink w:anchor="_Toc77609608" w:history="1">
        <w:r w:rsidR="003228C5" w:rsidRPr="004B70AF">
          <w:rPr>
            <w:rStyle w:val="ac"/>
            <w:noProof/>
          </w:rPr>
          <w:t>Рисунок 51 – Протокол операций</w:t>
        </w:r>
        <w:r w:rsidR="003228C5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3228C5">
          <w:rPr>
            <w:noProof/>
            <w:webHidden/>
          </w:rPr>
          <w:instrText xml:space="preserve"> PAGEREF _Toc77609608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228C5">
          <w:rPr>
            <w:noProof/>
            <w:webHidden/>
          </w:rPr>
          <w:t>42</w:t>
        </w:r>
        <w:r>
          <w:rPr>
            <w:noProof/>
            <w:webHidden/>
          </w:rPr>
          <w:fldChar w:fldCharType="end"/>
        </w:r>
      </w:hyperlink>
    </w:p>
    <w:p w:rsidR="003228C5" w:rsidRPr="006971E6" w:rsidRDefault="00016EA4">
      <w:pPr>
        <w:pStyle w:val="affc"/>
        <w:tabs>
          <w:tab w:val="right" w:leader="dot" w:pos="10195"/>
        </w:tabs>
        <w:rPr>
          <w:rFonts w:ascii="Calibri" w:hAnsi="Calibri"/>
          <w:noProof/>
          <w:sz w:val="22"/>
          <w:szCs w:val="22"/>
        </w:rPr>
      </w:pPr>
      <w:hyperlink w:anchor="_Toc77609609" w:history="1">
        <w:r w:rsidR="003228C5" w:rsidRPr="004B70AF">
          <w:rPr>
            <w:rStyle w:val="ac"/>
            <w:noProof/>
          </w:rPr>
          <w:t>Рисунок 52 – Сбор РРО</w:t>
        </w:r>
        <w:r w:rsidR="003228C5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3228C5">
          <w:rPr>
            <w:noProof/>
            <w:webHidden/>
          </w:rPr>
          <w:instrText xml:space="preserve"> PAGEREF _Toc77609609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228C5">
          <w:rPr>
            <w:noProof/>
            <w:webHidden/>
          </w:rPr>
          <w:t>43</w:t>
        </w:r>
        <w:r>
          <w:rPr>
            <w:noProof/>
            <w:webHidden/>
          </w:rPr>
          <w:fldChar w:fldCharType="end"/>
        </w:r>
      </w:hyperlink>
    </w:p>
    <w:p w:rsidR="003228C5" w:rsidRPr="006971E6" w:rsidRDefault="00016EA4">
      <w:pPr>
        <w:pStyle w:val="affc"/>
        <w:tabs>
          <w:tab w:val="right" w:leader="dot" w:pos="10195"/>
        </w:tabs>
        <w:rPr>
          <w:rFonts w:ascii="Calibri" w:hAnsi="Calibri"/>
          <w:noProof/>
          <w:sz w:val="22"/>
          <w:szCs w:val="22"/>
        </w:rPr>
      </w:pPr>
      <w:hyperlink w:anchor="_Toc77609610" w:history="1">
        <w:r w:rsidR="003228C5" w:rsidRPr="004B70AF">
          <w:rPr>
            <w:rStyle w:val="ac"/>
            <w:noProof/>
          </w:rPr>
          <w:t>Рисунок 53 – Отклонить сбор</w:t>
        </w:r>
        <w:r w:rsidR="003228C5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3228C5">
          <w:rPr>
            <w:noProof/>
            <w:webHidden/>
          </w:rPr>
          <w:instrText xml:space="preserve"> PAGEREF _Toc77609610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228C5">
          <w:rPr>
            <w:noProof/>
            <w:webHidden/>
          </w:rPr>
          <w:t>43</w:t>
        </w:r>
        <w:r>
          <w:rPr>
            <w:noProof/>
            <w:webHidden/>
          </w:rPr>
          <w:fldChar w:fldCharType="end"/>
        </w:r>
      </w:hyperlink>
    </w:p>
    <w:p w:rsidR="003228C5" w:rsidRPr="006971E6" w:rsidRDefault="00016EA4">
      <w:pPr>
        <w:pStyle w:val="affc"/>
        <w:tabs>
          <w:tab w:val="right" w:leader="dot" w:pos="10195"/>
        </w:tabs>
        <w:rPr>
          <w:rFonts w:ascii="Calibri" w:hAnsi="Calibri"/>
          <w:noProof/>
          <w:sz w:val="22"/>
          <w:szCs w:val="22"/>
        </w:rPr>
      </w:pPr>
      <w:hyperlink w:anchor="_Toc77609611" w:history="1">
        <w:r w:rsidR="003228C5" w:rsidRPr="004B70AF">
          <w:rPr>
            <w:rStyle w:val="ac"/>
            <w:noProof/>
          </w:rPr>
          <w:t>Рисунок 54 – Вернуть сбор на доработку</w:t>
        </w:r>
        <w:r w:rsidR="003228C5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3228C5">
          <w:rPr>
            <w:noProof/>
            <w:webHidden/>
          </w:rPr>
          <w:instrText xml:space="preserve"> PAGEREF _Toc77609611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228C5">
          <w:rPr>
            <w:noProof/>
            <w:webHidden/>
          </w:rPr>
          <w:t>43</w:t>
        </w:r>
        <w:r>
          <w:rPr>
            <w:noProof/>
            <w:webHidden/>
          </w:rPr>
          <w:fldChar w:fldCharType="end"/>
        </w:r>
      </w:hyperlink>
    </w:p>
    <w:p w:rsidR="003228C5" w:rsidRPr="006971E6" w:rsidRDefault="00016EA4">
      <w:pPr>
        <w:pStyle w:val="affc"/>
        <w:tabs>
          <w:tab w:val="right" w:leader="dot" w:pos="10195"/>
        </w:tabs>
        <w:rPr>
          <w:rFonts w:ascii="Calibri" w:hAnsi="Calibri"/>
          <w:noProof/>
          <w:sz w:val="22"/>
          <w:szCs w:val="22"/>
        </w:rPr>
      </w:pPr>
      <w:hyperlink w:anchor="_Toc77609612" w:history="1">
        <w:r w:rsidR="003228C5" w:rsidRPr="004B70AF">
          <w:rPr>
            <w:rStyle w:val="ac"/>
            <w:noProof/>
          </w:rPr>
          <w:t>Рисунок 55 – ИФ «Реестр расходных обязательств»</w:t>
        </w:r>
        <w:r w:rsidR="003228C5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3228C5">
          <w:rPr>
            <w:noProof/>
            <w:webHidden/>
          </w:rPr>
          <w:instrText xml:space="preserve"> PAGEREF _Toc77609612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228C5">
          <w:rPr>
            <w:noProof/>
            <w:webHidden/>
          </w:rPr>
          <w:t>44</w:t>
        </w:r>
        <w:r>
          <w:rPr>
            <w:noProof/>
            <w:webHidden/>
          </w:rPr>
          <w:fldChar w:fldCharType="end"/>
        </w:r>
      </w:hyperlink>
    </w:p>
    <w:p w:rsidR="003228C5" w:rsidRPr="006971E6" w:rsidRDefault="00016EA4">
      <w:pPr>
        <w:pStyle w:val="affc"/>
        <w:tabs>
          <w:tab w:val="right" w:leader="dot" w:pos="10195"/>
        </w:tabs>
        <w:rPr>
          <w:rFonts w:ascii="Calibri" w:hAnsi="Calibri"/>
          <w:noProof/>
          <w:sz w:val="22"/>
          <w:szCs w:val="22"/>
        </w:rPr>
      </w:pPr>
      <w:hyperlink w:anchor="_Toc77609613" w:history="1">
        <w:r w:rsidR="003228C5" w:rsidRPr="004B70AF">
          <w:rPr>
            <w:rStyle w:val="ac"/>
            <w:noProof/>
          </w:rPr>
          <w:t>Рисунок 56 – Формирование отчета</w:t>
        </w:r>
        <w:r w:rsidR="003228C5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3228C5">
          <w:rPr>
            <w:noProof/>
            <w:webHidden/>
          </w:rPr>
          <w:instrText xml:space="preserve"> PAGEREF _Toc77609613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228C5">
          <w:rPr>
            <w:noProof/>
            <w:webHidden/>
          </w:rPr>
          <w:t>44</w:t>
        </w:r>
        <w:r>
          <w:rPr>
            <w:noProof/>
            <w:webHidden/>
          </w:rPr>
          <w:fldChar w:fldCharType="end"/>
        </w:r>
      </w:hyperlink>
    </w:p>
    <w:p w:rsidR="003228C5" w:rsidRPr="006971E6" w:rsidRDefault="00016EA4">
      <w:pPr>
        <w:pStyle w:val="affc"/>
        <w:tabs>
          <w:tab w:val="right" w:leader="dot" w:pos="10195"/>
        </w:tabs>
        <w:rPr>
          <w:rFonts w:ascii="Calibri" w:hAnsi="Calibri"/>
          <w:noProof/>
          <w:sz w:val="22"/>
          <w:szCs w:val="22"/>
        </w:rPr>
      </w:pPr>
      <w:hyperlink w:anchor="_Toc77609614" w:history="1">
        <w:r w:rsidR="003228C5" w:rsidRPr="004B70AF">
          <w:rPr>
            <w:rStyle w:val="ac"/>
            <w:noProof/>
          </w:rPr>
          <w:t>Рисунок 57 – Переход к фрагменту РРО ГРБС</w:t>
        </w:r>
        <w:r w:rsidR="003228C5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3228C5">
          <w:rPr>
            <w:noProof/>
            <w:webHidden/>
          </w:rPr>
          <w:instrText xml:space="preserve"> PAGEREF _Toc77609614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228C5">
          <w:rPr>
            <w:noProof/>
            <w:webHidden/>
          </w:rPr>
          <w:t>45</w:t>
        </w:r>
        <w:r>
          <w:rPr>
            <w:noProof/>
            <w:webHidden/>
          </w:rPr>
          <w:fldChar w:fldCharType="end"/>
        </w:r>
      </w:hyperlink>
    </w:p>
    <w:p w:rsidR="003228C5" w:rsidRPr="006971E6" w:rsidRDefault="00016EA4">
      <w:pPr>
        <w:pStyle w:val="affc"/>
        <w:tabs>
          <w:tab w:val="right" w:leader="dot" w:pos="10195"/>
        </w:tabs>
        <w:rPr>
          <w:rFonts w:ascii="Calibri" w:hAnsi="Calibri"/>
          <w:noProof/>
          <w:sz w:val="22"/>
          <w:szCs w:val="22"/>
        </w:rPr>
      </w:pPr>
      <w:hyperlink w:anchor="_Toc77609615" w:history="1">
        <w:r w:rsidR="003228C5" w:rsidRPr="004B70AF">
          <w:rPr>
            <w:rStyle w:val="ac"/>
            <w:noProof/>
          </w:rPr>
          <w:t>Рисунок 58 – Формирование отчета</w:t>
        </w:r>
        <w:r w:rsidR="003228C5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3228C5">
          <w:rPr>
            <w:noProof/>
            <w:webHidden/>
          </w:rPr>
          <w:instrText xml:space="preserve"> PAGEREF _Toc77609615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228C5">
          <w:rPr>
            <w:noProof/>
            <w:webHidden/>
          </w:rPr>
          <w:t>45</w:t>
        </w:r>
        <w:r>
          <w:rPr>
            <w:noProof/>
            <w:webHidden/>
          </w:rPr>
          <w:fldChar w:fldCharType="end"/>
        </w:r>
      </w:hyperlink>
    </w:p>
    <w:p w:rsidR="003228C5" w:rsidRPr="006971E6" w:rsidRDefault="00016EA4">
      <w:pPr>
        <w:pStyle w:val="affc"/>
        <w:tabs>
          <w:tab w:val="right" w:leader="dot" w:pos="10195"/>
        </w:tabs>
        <w:rPr>
          <w:rFonts w:ascii="Calibri" w:hAnsi="Calibri"/>
          <w:noProof/>
          <w:sz w:val="22"/>
          <w:szCs w:val="22"/>
        </w:rPr>
      </w:pPr>
      <w:hyperlink w:anchor="_Toc77609616" w:history="1">
        <w:r w:rsidR="003228C5" w:rsidRPr="004B70AF">
          <w:rPr>
            <w:rStyle w:val="ac"/>
            <w:noProof/>
          </w:rPr>
          <w:t>Рисунок 59 – Экспорт РРО</w:t>
        </w:r>
        <w:r w:rsidR="003228C5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3228C5">
          <w:rPr>
            <w:noProof/>
            <w:webHidden/>
          </w:rPr>
          <w:instrText xml:space="preserve"> PAGEREF _Toc77609616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228C5">
          <w:rPr>
            <w:noProof/>
            <w:webHidden/>
          </w:rPr>
          <w:t>46</w:t>
        </w:r>
        <w:r>
          <w:rPr>
            <w:noProof/>
            <w:webHidden/>
          </w:rPr>
          <w:fldChar w:fldCharType="end"/>
        </w:r>
      </w:hyperlink>
    </w:p>
    <w:p w:rsidR="003228C5" w:rsidRPr="006971E6" w:rsidRDefault="00016EA4">
      <w:pPr>
        <w:pStyle w:val="affc"/>
        <w:tabs>
          <w:tab w:val="right" w:leader="dot" w:pos="10195"/>
        </w:tabs>
        <w:rPr>
          <w:rFonts w:ascii="Calibri" w:hAnsi="Calibri"/>
          <w:noProof/>
          <w:sz w:val="22"/>
          <w:szCs w:val="22"/>
        </w:rPr>
      </w:pPr>
      <w:hyperlink w:anchor="_Toc77609617" w:history="1">
        <w:r w:rsidR="003228C5" w:rsidRPr="004B70AF">
          <w:rPr>
            <w:rStyle w:val="ac"/>
            <w:noProof/>
          </w:rPr>
          <w:t>Рисунок 60 – ИФ «Свод РРО МО»</w:t>
        </w:r>
        <w:r w:rsidR="003228C5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3228C5">
          <w:rPr>
            <w:noProof/>
            <w:webHidden/>
          </w:rPr>
          <w:instrText xml:space="preserve"> PAGEREF _Toc77609617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228C5">
          <w:rPr>
            <w:noProof/>
            <w:webHidden/>
          </w:rPr>
          <w:t>47</w:t>
        </w:r>
        <w:r>
          <w:rPr>
            <w:noProof/>
            <w:webHidden/>
          </w:rPr>
          <w:fldChar w:fldCharType="end"/>
        </w:r>
      </w:hyperlink>
    </w:p>
    <w:p w:rsidR="003228C5" w:rsidRPr="006971E6" w:rsidRDefault="00016EA4">
      <w:pPr>
        <w:pStyle w:val="affc"/>
        <w:tabs>
          <w:tab w:val="right" w:leader="dot" w:pos="10195"/>
        </w:tabs>
        <w:rPr>
          <w:rFonts w:ascii="Calibri" w:hAnsi="Calibri"/>
          <w:noProof/>
          <w:sz w:val="22"/>
          <w:szCs w:val="22"/>
        </w:rPr>
      </w:pPr>
      <w:hyperlink w:anchor="_Toc77609618" w:history="1">
        <w:r w:rsidR="003228C5" w:rsidRPr="004B70AF">
          <w:rPr>
            <w:rStyle w:val="ac"/>
            <w:noProof/>
          </w:rPr>
          <w:t>Рисунок 61 – Заполнение полей заголовка</w:t>
        </w:r>
        <w:r w:rsidR="003228C5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3228C5">
          <w:rPr>
            <w:noProof/>
            <w:webHidden/>
          </w:rPr>
          <w:instrText xml:space="preserve"> PAGEREF _Toc77609618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228C5">
          <w:rPr>
            <w:noProof/>
            <w:webHidden/>
          </w:rPr>
          <w:t>47</w:t>
        </w:r>
        <w:r>
          <w:rPr>
            <w:noProof/>
            <w:webHidden/>
          </w:rPr>
          <w:fldChar w:fldCharType="end"/>
        </w:r>
      </w:hyperlink>
    </w:p>
    <w:p w:rsidR="003228C5" w:rsidRPr="006971E6" w:rsidRDefault="00016EA4">
      <w:pPr>
        <w:pStyle w:val="affc"/>
        <w:tabs>
          <w:tab w:val="right" w:leader="dot" w:pos="10195"/>
        </w:tabs>
        <w:rPr>
          <w:rFonts w:ascii="Calibri" w:hAnsi="Calibri"/>
          <w:noProof/>
          <w:sz w:val="22"/>
          <w:szCs w:val="22"/>
        </w:rPr>
      </w:pPr>
      <w:hyperlink w:anchor="_Toc77609619" w:history="1">
        <w:r w:rsidR="003228C5" w:rsidRPr="004B70AF">
          <w:rPr>
            <w:rStyle w:val="ac"/>
            <w:noProof/>
          </w:rPr>
          <w:t>Рисунок 62 – Редактирование записи</w:t>
        </w:r>
        <w:r w:rsidR="003228C5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3228C5">
          <w:rPr>
            <w:noProof/>
            <w:webHidden/>
          </w:rPr>
          <w:instrText xml:space="preserve"> PAGEREF _Toc77609619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228C5">
          <w:rPr>
            <w:noProof/>
            <w:webHidden/>
          </w:rPr>
          <w:t>48</w:t>
        </w:r>
        <w:r>
          <w:rPr>
            <w:noProof/>
            <w:webHidden/>
          </w:rPr>
          <w:fldChar w:fldCharType="end"/>
        </w:r>
      </w:hyperlink>
    </w:p>
    <w:p w:rsidR="003228C5" w:rsidRPr="006971E6" w:rsidRDefault="00016EA4">
      <w:pPr>
        <w:pStyle w:val="affc"/>
        <w:tabs>
          <w:tab w:val="right" w:leader="dot" w:pos="10195"/>
        </w:tabs>
        <w:rPr>
          <w:rFonts w:ascii="Calibri" w:hAnsi="Calibri"/>
          <w:noProof/>
          <w:sz w:val="22"/>
          <w:szCs w:val="22"/>
        </w:rPr>
      </w:pPr>
      <w:hyperlink w:anchor="_Toc77609620" w:history="1">
        <w:r w:rsidR="003228C5" w:rsidRPr="004B70AF">
          <w:rPr>
            <w:rStyle w:val="ac"/>
            <w:noProof/>
          </w:rPr>
          <w:t>Рисунок 63 – Удаление записи</w:t>
        </w:r>
        <w:r w:rsidR="003228C5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3228C5">
          <w:rPr>
            <w:noProof/>
            <w:webHidden/>
          </w:rPr>
          <w:instrText xml:space="preserve"> PAGEREF _Toc77609620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228C5">
          <w:rPr>
            <w:noProof/>
            <w:webHidden/>
          </w:rPr>
          <w:t>48</w:t>
        </w:r>
        <w:r>
          <w:rPr>
            <w:noProof/>
            <w:webHidden/>
          </w:rPr>
          <w:fldChar w:fldCharType="end"/>
        </w:r>
      </w:hyperlink>
    </w:p>
    <w:p w:rsidR="003228C5" w:rsidRPr="006971E6" w:rsidRDefault="00016EA4">
      <w:pPr>
        <w:pStyle w:val="affc"/>
        <w:tabs>
          <w:tab w:val="right" w:leader="dot" w:pos="10195"/>
        </w:tabs>
        <w:rPr>
          <w:rFonts w:ascii="Calibri" w:hAnsi="Calibri"/>
          <w:noProof/>
          <w:sz w:val="22"/>
          <w:szCs w:val="22"/>
        </w:rPr>
      </w:pPr>
      <w:hyperlink w:anchor="_Toc77609621" w:history="1">
        <w:r w:rsidR="003228C5" w:rsidRPr="004B70AF">
          <w:rPr>
            <w:rStyle w:val="ac"/>
            <w:noProof/>
          </w:rPr>
          <w:t>Рисунок 64 – Операция «Инициировать сбор»</w:t>
        </w:r>
        <w:r w:rsidR="003228C5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3228C5">
          <w:rPr>
            <w:noProof/>
            <w:webHidden/>
          </w:rPr>
          <w:instrText xml:space="preserve"> PAGEREF _Toc77609621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228C5">
          <w:rPr>
            <w:noProof/>
            <w:webHidden/>
          </w:rPr>
          <w:t>48</w:t>
        </w:r>
        <w:r>
          <w:rPr>
            <w:noProof/>
            <w:webHidden/>
          </w:rPr>
          <w:fldChar w:fldCharType="end"/>
        </w:r>
      </w:hyperlink>
    </w:p>
    <w:p w:rsidR="003228C5" w:rsidRPr="006971E6" w:rsidRDefault="00016EA4">
      <w:pPr>
        <w:pStyle w:val="affc"/>
        <w:tabs>
          <w:tab w:val="right" w:leader="dot" w:pos="10195"/>
        </w:tabs>
        <w:rPr>
          <w:rFonts w:ascii="Calibri" w:hAnsi="Calibri"/>
          <w:noProof/>
          <w:sz w:val="22"/>
          <w:szCs w:val="22"/>
        </w:rPr>
      </w:pPr>
      <w:hyperlink w:anchor="_Toc77609622" w:history="1">
        <w:r w:rsidR="003228C5" w:rsidRPr="004B70AF">
          <w:rPr>
            <w:rStyle w:val="ac"/>
            <w:noProof/>
          </w:rPr>
          <w:t>Рисунок 65 – Предупреждающее окно</w:t>
        </w:r>
        <w:r w:rsidR="003228C5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3228C5">
          <w:rPr>
            <w:noProof/>
            <w:webHidden/>
          </w:rPr>
          <w:instrText xml:space="preserve"> PAGEREF _Toc77609622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228C5">
          <w:rPr>
            <w:noProof/>
            <w:webHidden/>
          </w:rPr>
          <w:t>49</w:t>
        </w:r>
        <w:r>
          <w:rPr>
            <w:noProof/>
            <w:webHidden/>
          </w:rPr>
          <w:fldChar w:fldCharType="end"/>
        </w:r>
      </w:hyperlink>
    </w:p>
    <w:p w:rsidR="003228C5" w:rsidRPr="006971E6" w:rsidRDefault="00016EA4">
      <w:pPr>
        <w:pStyle w:val="affc"/>
        <w:tabs>
          <w:tab w:val="right" w:leader="dot" w:pos="10195"/>
        </w:tabs>
        <w:rPr>
          <w:rFonts w:ascii="Calibri" w:hAnsi="Calibri"/>
          <w:noProof/>
          <w:sz w:val="22"/>
          <w:szCs w:val="22"/>
        </w:rPr>
      </w:pPr>
      <w:hyperlink w:anchor="_Toc77609623" w:history="1">
        <w:r w:rsidR="003228C5" w:rsidRPr="004B70AF">
          <w:rPr>
            <w:rStyle w:val="ac"/>
            <w:noProof/>
          </w:rPr>
          <w:t>Рисунок 66 – Выбор муниципальных образований для создания фрагментов</w:t>
        </w:r>
        <w:r w:rsidR="003228C5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3228C5">
          <w:rPr>
            <w:noProof/>
            <w:webHidden/>
          </w:rPr>
          <w:instrText xml:space="preserve"> PAGEREF _Toc77609623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228C5">
          <w:rPr>
            <w:noProof/>
            <w:webHidden/>
          </w:rPr>
          <w:t>49</w:t>
        </w:r>
        <w:r>
          <w:rPr>
            <w:noProof/>
            <w:webHidden/>
          </w:rPr>
          <w:fldChar w:fldCharType="end"/>
        </w:r>
      </w:hyperlink>
    </w:p>
    <w:p w:rsidR="003228C5" w:rsidRPr="006971E6" w:rsidRDefault="00016EA4">
      <w:pPr>
        <w:pStyle w:val="affc"/>
        <w:tabs>
          <w:tab w:val="right" w:leader="dot" w:pos="10195"/>
        </w:tabs>
        <w:rPr>
          <w:rFonts w:ascii="Calibri" w:hAnsi="Calibri"/>
          <w:noProof/>
          <w:sz w:val="22"/>
          <w:szCs w:val="22"/>
        </w:rPr>
      </w:pPr>
      <w:hyperlink w:anchor="_Toc77609624" w:history="1">
        <w:r w:rsidR="003228C5" w:rsidRPr="004B70AF">
          <w:rPr>
            <w:rStyle w:val="ac"/>
            <w:noProof/>
          </w:rPr>
          <w:t>Рисунок 67 – Формирование отчета</w:t>
        </w:r>
        <w:r w:rsidR="003228C5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3228C5">
          <w:rPr>
            <w:noProof/>
            <w:webHidden/>
          </w:rPr>
          <w:instrText xml:space="preserve"> PAGEREF _Toc77609624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228C5">
          <w:rPr>
            <w:noProof/>
            <w:webHidden/>
          </w:rPr>
          <w:t>50</w:t>
        </w:r>
        <w:r>
          <w:rPr>
            <w:noProof/>
            <w:webHidden/>
          </w:rPr>
          <w:fldChar w:fldCharType="end"/>
        </w:r>
      </w:hyperlink>
    </w:p>
    <w:p w:rsidR="003228C5" w:rsidRPr="006971E6" w:rsidRDefault="00016EA4">
      <w:pPr>
        <w:pStyle w:val="affc"/>
        <w:tabs>
          <w:tab w:val="right" w:leader="dot" w:pos="10195"/>
        </w:tabs>
        <w:rPr>
          <w:rFonts w:ascii="Calibri" w:hAnsi="Calibri"/>
          <w:noProof/>
          <w:sz w:val="22"/>
          <w:szCs w:val="22"/>
        </w:rPr>
      </w:pPr>
      <w:hyperlink w:anchor="_Toc77609625" w:history="1">
        <w:r w:rsidR="003228C5" w:rsidRPr="004B70AF">
          <w:rPr>
            <w:rStyle w:val="ac"/>
            <w:noProof/>
          </w:rPr>
          <w:t>Рисунок 68 – Операция «Показать итоги»</w:t>
        </w:r>
        <w:r w:rsidR="003228C5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3228C5">
          <w:rPr>
            <w:noProof/>
            <w:webHidden/>
          </w:rPr>
          <w:instrText xml:space="preserve"> PAGEREF _Toc77609625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228C5">
          <w:rPr>
            <w:noProof/>
            <w:webHidden/>
          </w:rPr>
          <w:t>51</w:t>
        </w:r>
        <w:r>
          <w:rPr>
            <w:noProof/>
            <w:webHidden/>
          </w:rPr>
          <w:fldChar w:fldCharType="end"/>
        </w:r>
      </w:hyperlink>
    </w:p>
    <w:p w:rsidR="003228C5" w:rsidRPr="006971E6" w:rsidRDefault="00016EA4">
      <w:pPr>
        <w:pStyle w:val="affc"/>
        <w:tabs>
          <w:tab w:val="right" w:leader="dot" w:pos="10195"/>
        </w:tabs>
        <w:rPr>
          <w:rFonts w:ascii="Calibri" w:hAnsi="Calibri"/>
          <w:noProof/>
          <w:sz w:val="22"/>
          <w:szCs w:val="22"/>
        </w:rPr>
      </w:pPr>
      <w:hyperlink w:anchor="_Toc77609626" w:history="1">
        <w:r w:rsidR="003228C5" w:rsidRPr="004B70AF">
          <w:rPr>
            <w:rStyle w:val="ac"/>
            <w:noProof/>
          </w:rPr>
          <w:t>Рисунок 69 – Протокол операции «Показать итоги»</w:t>
        </w:r>
        <w:r w:rsidR="003228C5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3228C5">
          <w:rPr>
            <w:noProof/>
            <w:webHidden/>
          </w:rPr>
          <w:instrText xml:space="preserve"> PAGEREF _Toc77609626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228C5">
          <w:rPr>
            <w:noProof/>
            <w:webHidden/>
          </w:rPr>
          <w:t>51</w:t>
        </w:r>
        <w:r>
          <w:rPr>
            <w:noProof/>
            <w:webHidden/>
          </w:rPr>
          <w:fldChar w:fldCharType="end"/>
        </w:r>
      </w:hyperlink>
    </w:p>
    <w:p w:rsidR="003228C5" w:rsidRPr="006971E6" w:rsidRDefault="00016EA4">
      <w:pPr>
        <w:pStyle w:val="affc"/>
        <w:tabs>
          <w:tab w:val="right" w:leader="dot" w:pos="10195"/>
        </w:tabs>
        <w:rPr>
          <w:rFonts w:ascii="Calibri" w:hAnsi="Calibri"/>
          <w:noProof/>
          <w:sz w:val="22"/>
          <w:szCs w:val="22"/>
        </w:rPr>
      </w:pPr>
      <w:hyperlink w:anchor="_Toc77609627" w:history="1">
        <w:r w:rsidR="003228C5" w:rsidRPr="004B70AF">
          <w:rPr>
            <w:rStyle w:val="ac"/>
            <w:noProof/>
          </w:rPr>
          <w:t>Рисунок 70 – Операция «Собрать РРО МО»</w:t>
        </w:r>
        <w:r w:rsidR="003228C5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3228C5">
          <w:rPr>
            <w:noProof/>
            <w:webHidden/>
          </w:rPr>
          <w:instrText xml:space="preserve"> PAGEREF _Toc77609627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228C5">
          <w:rPr>
            <w:noProof/>
            <w:webHidden/>
          </w:rPr>
          <w:t>52</w:t>
        </w:r>
        <w:r>
          <w:rPr>
            <w:noProof/>
            <w:webHidden/>
          </w:rPr>
          <w:fldChar w:fldCharType="end"/>
        </w:r>
      </w:hyperlink>
    </w:p>
    <w:p w:rsidR="003228C5" w:rsidRPr="006971E6" w:rsidRDefault="00016EA4">
      <w:pPr>
        <w:pStyle w:val="affc"/>
        <w:tabs>
          <w:tab w:val="right" w:leader="dot" w:pos="10195"/>
        </w:tabs>
        <w:rPr>
          <w:rFonts w:ascii="Calibri" w:hAnsi="Calibri"/>
          <w:noProof/>
          <w:sz w:val="22"/>
          <w:szCs w:val="22"/>
        </w:rPr>
      </w:pPr>
      <w:hyperlink w:anchor="_Toc77609628" w:history="1">
        <w:r w:rsidR="003228C5" w:rsidRPr="004B70AF">
          <w:rPr>
            <w:rStyle w:val="ac"/>
            <w:noProof/>
          </w:rPr>
          <w:t>Рисунок 71 – Предупреждающее окно при своде РРО МО</w:t>
        </w:r>
        <w:r w:rsidR="003228C5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3228C5">
          <w:rPr>
            <w:noProof/>
            <w:webHidden/>
          </w:rPr>
          <w:instrText xml:space="preserve"> PAGEREF _Toc77609628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228C5">
          <w:rPr>
            <w:noProof/>
            <w:webHidden/>
          </w:rPr>
          <w:t>52</w:t>
        </w:r>
        <w:r>
          <w:rPr>
            <w:noProof/>
            <w:webHidden/>
          </w:rPr>
          <w:fldChar w:fldCharType="end"/>
        </w:r>
      </w:hyperlink>
    </w:p>
    <w:p w:rsidR="003228C5" w:rsidRPr="006971E6" w:rsidRDefault="00016EA4">
      <w:pPr>
        <w:pStyle w:val="affc"/>
        <w:tabs>
          <w:tab w:val="right" w:leader="dot" w:pos="10195"/>
        </w:tabs>
        <w:rPr>
          <w:rFonts w:ascii="Calibri" w:hAnsi="Calibri"/>
          <w:noProof/>
          <w:sz w:val="22"/>
          <w:szCs w:val="22"/>
        </w:rPr>
      </w:pPr>
      <w:hyperlink w:anchor="_Toc77609629" w:history="1">
        <w:r w:rsidR="003228C5" w:rsidRPr="004B70AF">
          <w:rPr>
            <w:rStyle w:val="ac"/>
            <w:noProof/>
          </w:rPr>
          <w:t>Рисунок 72 – Выбор фрагментов РРО МО для Свода фрагментов</w:t>
        </w:r>
        <w:r w:rsidR="003228C5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3228C5">
          <w:rPr>
            <w:noProof/>
            <w:webHidden/>
          </w:rPr>
          <w:instrText xml:space="preserve"> PAGEREF _Toc77609629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228C5">
          <w:rPr>
            <w:noProof/>
            <w:webHidden/>
          </w:rPr>
          <w:t>52</w:t>
        </w:r>
        <w:r>
          <w:rPr>
            <w:noProof/>
            <w:webHidden/>
          </w:rPr>
          <w:fldChar w:fldCharType="end"/>
        </w:r>
      </w:hyperlink>
    </w:p>
    <w:p w:rsidR="003228C5" w:rsidRPr="006971E6" w:rsidRDefault="00016EA4">
      <w:pPr>
        <w:pStyle w:val="affc"/>
        <w:tabs>
          <w:tab w:val="right" w:leader="dot" w:pos="10195"/>
        </w:tabs>
        <w:rPr>
          <w:rFonts w:ascii="Calibri" w:hAnsi="Calibri"/>
          <w:noProof/>
          <w:sz w:val="22"/>
          <w:szCs w:val="22"/>
        </w:rPr>
      </w:pPr>
      <w:hyperlink w:anchor="_Toc77609630" w:history="1">
        <w:r w:rsidR="003228C5" w:rsidRPr="004B70AF">
          <w:rPr>
            <w:rStyle w:val="ac"/>
            <w:noProof/>
          </w:rPr>
          <w:t>Рисунок 73 – Протокол выполнения операция Свода фрагментов</w:t>
        </w:r>
        <w:r w:rsidR="003228C5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3228C5">
          <w:rPr>
            <w:noProof/>
            <w:webHidden/>
          </w:rPr>
          <w:instrText xml:space="preserve"> PAGEREF _Toc77609630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228C5">
          <w:rPr>
            <w:noProof/>
            <w:webHidden/>
          </w:rPr>
          <w:t>53</w:t>
        </w:r>
        <w:r>
          <w:rPr>
            <w:noProof/>
            <w:webHidden/>
          </w:rPr>
          <w:fldChar w:fldCharType="end"/>
        </w:r>
      </w:hyperlink>
    </w:p>
    <w:p w:rsidR="003228C5" w:rsidRPr="006971E6" w:rsidRDefault="00016EA4">
      <w:pPr>
        <w:pStyle w:val="affc"/>
        <w:tabs>
          <w:tab w:val="right" w:leader="dot" w:pos="10195"/>
        </w:tabs>
        <w:rPr>
          <w:rFonts w:ascii="Calibri" w:hAnsi="Calibri"/>
          <w:noProof/>
          <w:sz w:val="22"/>
          <w:szCs w:val="22"/>
        </w:rPr>
      </w:pPr>
      <w:hyperlink w:anchor="_Toc77609631" w:history="1">
        <w:r w:rsidR="003228C5" w:rsidRPr="004B70AF">
          <w:rPr>
            <w:rStyle w:val="ac"/>
            <w:noProof/>
          </w:rPr>
          <w:t>Рисунок 74 – Группировка данных фрагментов РР МО по полномочиям в Своде</w:t>
        </w:r>
        <w:r w:rsidR="003228C5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3228C5">
          <w:rPr>
            <w:noProof/>
            <w:webHidden/>
          </w:rPr>
          <w:instrText xml:space="preserve"> PAGEREF _Toc77609631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228C5">
          <w:rPr>
            <w:noProof/>
            <w:webHidden/>
          </w:rPr>
          <w:t>53</w:t>
        </w:r>
        <w:r>
          <w:rPr>
            <w:noProof/>
            <w:webHidden/>
          </w:rPr>
          <w:fldChar w:fldCharType="end"/>
        </w:r>
      </w:hyperlink>
    </w:p>
    <w:p w:rsidR="003228C5" w:rsidRPr="006971E6" w:rsidRDefault="00016EA4">
      <w:pPr>
        <w:pStyle w:val="affc"/>
        <w:tabs>
          <w:tab w:val="right" w:leader="dot" w:pos="10195"/>
        </w:tabs>
        <w:rPr>
          <w:rFonts w:ascii="Calibri" w:hAnsi="Calibri"/>
          <w:noProof/>
          <w:sz w:val="22"/>
          <w:szCs w:val="22"/>
        </w:rPr>
      </w:pPr>
      <w:hyperlink w:anchor="_Toc77609632" w:history="1">
        <w:r w:rsidR="003228C5" w:rsidRPr="004B70AF">
          <w:rPr>
            <w:rStyle w:val="ac"/>
            <w:noProof/>
          </w:rPr>
          <w:t>Рисунок 75 – Выполнение операции «Заполнить справочную таблицу»</w:t>
        </w:r>
        <w:r w:rsidR="003228C5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3228C5">
          <w:rPr>
            <w:noProof/>
            <w:webHidden/>
          </w:rPr>
          <w:instrText xml:space="preserve"> PAGEREF _Toc77609632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228C5">
          <w:rPr>
            <w:noProof/>
            <w:webHidden/>
          </w:rPr>
          <w:t>54</w:t>
        </w:r>
        <w:r>
          <w:rPr>
            <w:noProof/>
            <w:webHidden/>
          </w:rPr>
          <w:fldChar w:fldCharType="end"/>
        </w:r>
      </w:hyperlink>
    </w:p>
    <w:p w:rsidR="003228C5" w:rsidRPr="006971E6" w:rsidRDefault="00016EA4">
      <w:pPr>
        <w:pStyle w:val="affc"/>
        <w:tabs>
          <w:tab w:val="right" w:leader="dot" w:pos="10195"/>
        </w:tabs>
        <w:rPr>
          <w:rFonts w:ascii="Calibri" w:hAnsi="Calibri"/>
          <w:noProof/>
          <w:sz w:val="22"/>
          <w:szCs w:val="22"/>
        </w:rPr>
      </w:pPr>
      <w:hyperlink w:anchor="_Toc77609633" w:history="1">
        <w:r w:rsidR="003228C5" w:rsidRPr="004B70AF">
          <w:rPr>
            <w:rStyle w:val="ac"/>
            <w:noProof/>
          </w:rPr>
          <w:t>Рисунок 76 – Протокол операций</w:t>
        </w:r>
        <w:r w:rsidR="003228C5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3228C5">
          <w:rPr>
            <w:noProof/>
            <w:webHidden/>
          </w:rPr>
          <w:instrText xml:space="preserve"> PAGEREF _Toc77609633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228C5">
          <w:rPr>
            <w:noProof/>
            <w:webHidden/>
          </w:rPr>
          <w:t>55</w:t>
        </w:r>
        <w:r>
          <w:rPr>
            <w:noProof/>
            <w:webHidden/>
          </w:rPr>
          <w:fldChar w:fldCharType="end"/>
        </w:r>
      </w:hyperlink>
    </w:p>
    <w:p w:rsidR="003228C5" w:rsidRPr="006971E6" w:rsidRDefault="00016EA4">
      <w:pPr>
        <w:pStyle w:val="affc"/>
        <w:tabs>
          <w:tab w:val="right" w:leader="dot" w:pos="10195"/>
        </w:tabs>
        <w:rPr>
          <w:rFonts w:ascii="Calibri" w:hAnsi="Calibri"/>
          <w:noProof/>
          <w:sz w:val="22"/>
          <w:szCs w:val="22"/>
        </w:rPr>
      </w:pPr>
      <w:hyperlink w:anchor="_Toc77609634" w:history="1">
        <w:r w:rsidR="003228C5" w:rsidRPr="004B70AF">
          <w:rPr>
            <w:rStyle w:val="ac"/>
            <w:noProof/>
          </w:rPr>
          <w:t>Рисунок 77 – Главное окно системы</w:t>
        </w:r>
        <w:r w:rsidR="003228C5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3228C5">
          <w:rPr>
            <w:noProof/>
            <w:webHidden/>
          </w:rPr>
          <w:instrText xml:space="preserve"> PAGEREF _Toc77609634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228C5">
          <w:rPr>
            <w:noProof/>
            <w:webHidden/>
          </w:rPr>
          <w:t>57</w:t>
        </w:r>
        <w:r>
          <w:rPr>
            <w:noProof/>
            <w:webHidden/>
          </w:rPr>
          <w:fldChar w:fldCharType="end"/>
        </w:r>
      </w:hyperlink>
    </w:p>
    <w:p w:rsidR="003228C5" w:rsidRPr="006971E6" w:rsidRDefault="00016EA4">
      <w:pPr>
        <w:pStyle w:val="affc"/>
        <w:tabs>
          <w:tab w:val="right" w:leader="dot" w:pos="10195"/>
        </w:tabs>
        <w:rPr>
          <w:rFonts w:ascii="Calibri" w:hAnsi="Calibri"/>
          <w:noProof/>
          <w:sz w:val="22"/>
          <w:szCs w:val="22"/>
        </w:rPr>
      </w:pPr>
      <w:hyperlink w:anchor="_Toc77609635" w:history="1">
        <w:r w:rsidR="003228C5" w:rsidRPr="004B70AF">
          <w:rPr>
            <w:rStyle w:val="ac"/>
            <w:noProof/>
          </w:rPr>
          <w:t>Рисунок 78 – Стартовая страница системы</w:t>
        </w:r>
        <w:r w:rsidR="003228C5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3228C5">
          <w:rPr>
            <w:noProof/>
            <w:webHidden/>
          </w:rPr>
          <w:instrText xml:space="preserve"> PAGEREF _Toc77609635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228C5">
          <w:rPr>
            <w:noProof/>
            <w:webHidden/>
          </w:rPr>
          <w:t>58</w:t>
        </w:r>
        <w:r>
          <w:rPr>
            <w:noProof/>
            <w:webHidden/>
          </w:rPr>
          <w:fldChar w:fldCharType="end"/>
        </w:r>
      </w:hyperlink>
    </w:p>
    <w:p w:rsidR="003228C5" w:rsidRPr="006971E6" w:rsidRDefault="00016EA4">
      <w:pPr>
        <w:pStyle w:val="affc"/>
        <w:tabs>
          <w:tab w:val="right" w:leader="dot" w:pos="10195"/>
        </w:tabs>
        <w:rPr>
          <w:rFonts w:ascii="Calibri" w:hAnsi="Calibri"/>
          <w:noProof/>
          <w:sz w:val="22"/>
          <w:szCs w:val="22"/>
        </w:rPr>
      </w:pPr>
      <w:hyperlink w:anchor="_Toc77609636" w:history="1">
        <w:r w:rsidR="003228C5" w:rsidRPr="004B70AF">
          <w:rPr>
            <w:rStyle w:val="ac"/>
            <w:noProof/>
          </w:rPr>
          <w:t>Рисунок 79 – Кнопка для скрытия панели фильтрации</w:t>
        </w:r>
        <w:r w:rsidR="003228C5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3228C5">
          <w:rPr>
            <w:noProof/>
            <w:webHidden/>
          </w:rPr>
          <w:instrText xml:space="preserve"> PAGEREF _Toc77609636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228C5">
          <w:rPr>
            <w:noProof/>
            <w:webHidden/>
          </w:rPr>
          <w:t>60</w:t>
        </w:r>
        <w:r>
          <w:rPr>
            <w:noProof/>
            <w:webHidden/>
          </w:rPr>
          <w:fldChar w:fldCharType="end"/>
        </w:r>
      </w:hyperlink>
    </w:p>
    <w:p w:rsidR="003228C5" w:rsidRPr="006971E6" w:rsidRDefault="00016EA4">
      <w:pPr>
        <w:pStyle w:val="affc"/>
        <w:tabs>
          <w:tab w:val="right" w:leader="dot" w:pos="10195"/>
        </w:tabs>
        <w:rPr>
          <w:rFonts w:ascii="Calibri" w:hAnsi="Calibri"/>
          <w:noProof/>
          <w:sz w:val="22"/>
          <w:szCs w:val="22"/>
        </w:rPr>
      </w:pPr>
      <w:hyperlink w:anchor="_Toc77609637" w:history="1">
        <w:r w:rsidR="003228C5" w:rsidRPr="004B70AF">
          <w:rPr>
            <w:rStyle w:val="ac"/>
            <w:noProof/>
          </w:rPr>
          <w:t>Рисунок 80 – Кнопка для отображения панели фильтрации</w:t>
        </w:r>
        <w:r w:rsidR="003228C5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3228C5">
          <w:rPr>
            <w:noProof/>
            <w:webHidden/>
          </w:rPr>
          <w:instrText xml:space="preserve"> PAGEREF _Toc77609637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228C5">
          <w:rPr>
            <w:noProof/>
            <w:webHidden/>
          </w:rPr>
          <w:t>60</w:t>
        </w:r>
        <w:r>
          <w:rPr>
            <w:noProof/>
            <w:webHidden/>
          </w:rPr>
          <w:fldChar w:fldCharType="end"/>
        </w:r>
      </w:hyperlink>
    </w:p>
    <w:p w:rsidR="00711040" w:rsidRPr="00C40B35" w:rsidRDefault="00016EA4" w:rsidP="001A7F02">
      <w:pPr>
        <w:pStyle w:val="9"/>
      </w:pPr>
      <w:r w:rsidRPr="00186AAB">
        <w:rPr>
          <w:sz w:val="24"/>
          <w:szCs w:val="24"/>
        </w:rPr>
        <w:lastRenderedPageBreak/>
        <w:fldChar w:fldCharType="end"/>
      </w:r>
      <w:bookmarkStart w:id="13" w:name="_Toc476819103"/>
      <w:bookmarkStart w:id="14" w:name="_Toc79740342"/>
      <w:r w:rsidR="00711040" w:rsidRPr="00C40B35">
        <w:t>Перечень таблиц</w:t>
      </w:r>
      <w:bookmarkEnd w:id="13"/>
      <w:bookmarkEnd w:id="14"/>
    </w:p>
    <w:p w:rsidR="003228C5" w:rsidRPr="006971E6" w:rsidRDefault="00016EA4">
      <w:pPr>
        <w:pStyle w:val="affc"/>
        <w:tabs>
          <w:tab w:val="right" w:leader="dot" w:pos="10195"/>
        </w:tabs>
        <w:rPr>
          <w:rFonts w:ascii="Calibri" w:hAnsi="Calibri"/>
          <w:noProof/>
          <w:sz w:val="22"/>
          <w:szCs w:val="22"/>
        </w:rPr>
      </w:pPr>
      <w:r w:rsidRPr="00C40B35">
        <w:rPr>
          <w:sz w:val="24"/>
          <w:szCs w:val="24"/>
        </w:rPr>
        <w:fldChar w:fldCharType="begin"/>
      </w:r>
      <w:r w:rsidR="00826989" w:rsidRPr="00C40B35">
        <w:rPr>
          <w:sz w:val="24"/>
          <w:szCs w:val="24"/>
        </w:rPr>
        <w:instrText xml:space="preserve"> TOC \h \z \c "Таблица" </w:instrText>
      </w:r>
      <w:r w:rsidRPr="00C40B35">
        <w:rPr>
          <w:sz w:val="24"/>
          <w:szCs w:val="24"/>
        </w:rPr>
        <w:fldChar w:fldCharType="separate"/>
      </w:r>
      <w:hyperlink w:anchor="_Toc77609638" w:history="1">
        <w:r w:rsidR="003228C5" w:rsidRPr="007B7212">
          <w:rPr>
            <w:rStyle w:val="ac"/>
            <w:noProof/>
          </w:rPr>
          <w:t>Таблица 1 – Перечень используемых терминов и сокращений</w:t>
        </w:r>
        <w:r w:rsidR="003228C5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3228C5">
          <w:rPr>
            <w:noProof/>
            <w:webHidden/>
          </w:rPr>
          <w:instrText xml:space="preserve"> PAGEREF _Toc77609638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228C5"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:rsidR="003228C5" w:rsidRPr="006971E6" w:rsidRDefault="00016EA4">
      <w:pPr>
        <w:pStyle w:val="affc"/>
        <w:tabs>
          <w:tab w:val="right" w:leader="dot" w:pos="10195"/>
        </w:tabs>
        <w:rPr>
          <w:rFonts w:ascii="Calibri" w:hAnsi="Calibri"/>
          <w:noProof/>
          <w:sz w:val="22"/>
          <w:szCs w:val="22"/>
        </w:rPr>
      </w:pPr>
      <w:hyperlink w:anchor="_Toc77609639" w:history="1">
        <w:r w:rsidR="003228C5" w:rsidRPr="007B7212">
          <w:rPr>
            <w:rStyle w:val="ac"/>
            <w:noProof/>
          </w:rPr>
          <w:t>Таблица 2 – Функции и задачи</w:t>
        </w:r>
        <w:r w:rsidR="003228C5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3228C5">
          <w:rPr>
            <w:noProof/>
            <w:webHidden/>
          </w:rPr>
          <w:instrText xml:space="preserve"> PAGEREF _Toc77609639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228C5"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:rsidR="003228C5" w:rsidRPr="006971E6" w:rsidRDefault="00016EA4">
      <w:pPr>
        <w:pStyle w:val="affc"/>
        <w:tabs>
          <w:tab w:val="right" w:leader="dot" w:pos="10195"/>
        </w:tabs>
        <w:rPr>
          <w:rFonts w:ascii="Calibri" w:hAnsi="Calibri"/>
          <w:noProof/>
          <w:sz w:val="22"/>
          <w:szCs w:val="22"/>
        </w:rPr>
      </w:pPr>
      <w:hyperlink w:anchor="_Toc77609640" w:history="1">
        <w:r w:rsidR="003228C5" w:rsidRPr="007B7212">
          <w:rPr>
            <w:rStyle w:val="ac"/>
            <w:noProof/>
          </w:rPr>
          <w:t>Таблица 3 – Атрибуты ИФ «Реестр расходных обязательств»</w:t>
        </w:r>
        <w:r w:rsidR="003228C5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3228C5">
          <w:rPr>
            <w:noProof/>
            <w:webHidden/>
          </w:rPr>
          <w:instrText xml:space="preserve"> PAGEREF _Toc77609640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228C5">
          <w:rPr>
            <w:noProof/>
            <w:webHidden/>
          </w:rPr>
          <w:t>21</w:t>
        </w:r>
        <w:r>
          <w:rPr>
            <w:noProof/>
            <w:webHidden/>
          </w:rPr>
          <w:fldChar w:fldCharType="end"/>
        </w:r>
      </w:hyperlink>
    </w:p>
    <w:p w:rsidR="003228C5" w:rsidRPr="006971E6" w:rsidRDefault="00016EA4">
      <w:pPr>
        <w:pStyle w:val="affc"/>
        <w:tabs>
          <w:tab w:val="right" w:leader="dot" w:pos="10195"/>
        </w:tabs>
        <w:rPr>
          <w:rFonts w:ascii="Calibri" w:hAnsi="Calibri"/>
          <w:noProof/>
          <w:sz w:val="22"/>
          <w:szCs w:val="22"/>
        </w:rPr>
      </w:pPr>
      <w:hyperlink w:anchor="_Toc77609641" w:history="1">
        <w:r w:rsidR="003228C5" w:rsidRPr="007B7212">
          <w:rPr>
            <w:rStyle w:val="ac"/>
            <w:noProof/>
          </w:rPr>
          <w:t>Таблица 4 – Контроли</w:t>
        </w:r>
        <w:r w:rsidR="003228C5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3228C5">
          <w:rPr>
            <w:noProof/>
            <w:webHidden/>
          </w:rPr>
          <w:instrText xml:space="preserve"> PAGEREF _Toc77609641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228C5">
          <w:rPr>
            <w:noProof/>
            <w:webHidden/>
          </w:rPr>
          <w:t>37</w:t>
        </w:r>
        <w:r>
          <w:rPr>
            <w:noProof/>
            <w:webHidden/>
          </w:rPr>
          <w:fldChar w:fldCharType="end"/>
        </w:r>
      </w:hyperlink>
    </w:p>
    <w:p w:rsidR="003228C5" w:rsidRPr="006971E6" w:rsidRDefault="00016EA4">
      <w:pPr>
        <w:pStyle w:val="affc"/>
        <w:tabs>
          <w:tab w:val="right" w:leader="dot" w:pos="10195"/>
        </w:tabs>
        <w:rPr>
          <w:rFonts w:ascii="Calibri" w:hAnsi="Calibri"/>
          <w:noProof/>
          <w:sz w:val="22"/>
          <w:szCs w:val="22"/>
        </w:rPr>
      </w:pPr>
      <w:hyperlink w:anchor="_Toc77609642" w:history="1">
        <w:r w:rsidR="003228C5" w:rsidRPr="007B7212">
          <w:rPr>
            <w:rStyle w:val="ac"/>
            <w:noProof/>
          </w:rPr>
          <w:t>Таблица 5 – Контроли</w:t>
        </w:r>
        <w:r w:rsidR="003228C5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3228C5">
          <w:rPr>
            <w:noProof/>
            <w:webHidden/>
          </w:rPr>
          <w:instrText xml:space="preserve"> PAGEREF _Toc77609642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228C5">
          <w:rPr>
            <w:noProof/>
            <w:webHidden/>
          </w:rPr>
          <w:t>40</w:t>
        </w:r>
        <w:r>
          <w:rPr>
            <w:noProof/>
            <w:webHidden/>
          </w:rPr>
          <w:fldChar w:fldCharType="end"/>
        </w:r>
      </w:hyperlink>
    </w:p>
    <w:p w:rsidR="003228C5" w:rsidRPr="006971E6" w:rsidRDefault="00016EA4">
      <w:pPr>
        <w:pStyle w:val="affc"/>
        <w:tabs>
          <w:tab w:val="right" w:leader="dot" w:pos="10195"/>
        </w:tabs>
        <w:rPr>
          <w:rFonts w:ascii="Calibri" w:hAnsi="Calibri"/>
          <w:noProof/>
          <w:sz w:val="22"/>
          <w:szCs w:val="22"/>
        </w:rPr>
      </w:pPr>
      <w:hyperlink w:anchor="_Toc77609643" w:history="1">
        <w:r w:rsidR="003228C5" w:rsidRPr="007B7212">
          <w:rPr>
            <w:rStyle w:val="ac"/>
            <w:noProof/>
          </w:rPr>
          <w:t>Таблица 6 – Контроли</w:t>
        </w:r>
        <w:r w:rsidR="003228C5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3228C5">
          <w:rPr>
            <w:noProof/>
            <w:webHidden/>
          </w:rPr>
          <w:instrText xml:space="preserve"> PAGEREF _Toc77609643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228C5">
          <w:rPr>
            <w:noProof/>
            <w:webHidden/>
          </w:rPr>
          <w:t>54</w:t>
        </w:r>
        <w:r>
          <w:rPr>
            <w:noProof/>
            <w:webHidden/>
          </w:rPr>
          <w:fldChar w:fldCharType="end"/>
        </w:r>
      </w:hyperlink>
    </w:p>
    <w:p w:rsidR="003228C5" w:rsidRPr="006971E6" w:rsidRDefault="00016EA4">
      <w:pPr>
        <w:pStyle w:val="affc"/>
        <w:tabs>
          <w:tab w:val="right" w:leader="dot" w:pos="10195"/>
        </w:tabs>
        <w:rPr>
          <w:rFonts w:ascii="Calibri" w:hAnsi="Calibri"/>
          <w:noProof/>
          <w:sz w:val="22"/>
          <w:szCs w:val="22"/>
        </w:rPr>
      </w:pPr>
      <w:hyperlink w:anchor="_Toc77609644" w:history="1">
        <w:r w:rsidR="003228C5" w:rsidRPr="007B7212">
          <w:rPr>
            <w:rStyle w:val="ac"/>
            <w:noProof/>
          </w:rPr>
          <w:t>Таблица 7 – Аварийные ситуации</w:t>
        </w:r>
        <w:r w:rsidR="003228C5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3228C5">
          <w:rPr>
            <w:noProof/>
            <w:webHidden/>
          </w:rPr>
          <w:instrText xml:space="preserve"> PAGEREF _Toc77609644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228C5">
          <w:rPr>
            <w:noProof/>
            <w:webHidden/>
          </w:rPr>
          <w:t>56</w:t>
        </w:r>
        <w:r>
          <w:rPr>
            <w:noProof/>
            <w:webHidden/>
          </w:rPr>
          <w:fldChar w:fldCharType="end"/>
        </w:r>
      </w:hyperlink>
    </w:p>
    <w:p w:rsidR="003228C5" w:rsidRPr="006971E6" w:rsidRDefault="00016EA4">
      <w:pPr>
        <w:pStyle w:val="affc"/>
        <w:tabs>
          <w:tab w:val="right" w:leader="dot" w:pos="10195"/>
        </w:tabs>
        <w:rPr>
          <w:rFonts w:ascii="Calibri" w:hAnsi="Calibri"/>
          <w:noProof/>
          <w:sz w:val="22"/>
          <w:szCs w:val="22"/>
        </w:rPr>
      </w:pPr>
      <w:hyperlink w:anchor="_Toc77609645" w:history="1">
        <w:r w:rsidR="003228C5" w:rsidRPr="007B7212">
          <w:rPr>
            <w:rStyle w:val="ac"/>
            <w:noProof/>
          </w:rPr>
          <w:t>Таблица 8 – Описание условий фильтрации данных</w:t>
        </w:r>
        <w:r w:rsidR="003228C5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3228C5">
          <w:rPr>
            <w:noProof/>
            <w:webHidden/>
          </w:rPr>
          <w:instrText xml:space="preserve"> PAGEREF _Toc77609645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228C5">
          <w:rPr>
            <w:noProof/>
            <w:webHidden/>
          </w:rPr>
          <w:t>58</w:t>
        </w:r>
        <w:r>
          <w:rPr>
            <w:noProof/>
            <w:webHidden/>
          </w:rPr>
          <w:fldChar w:fldCharType="end"/>
        </w:r>
      </w:hyperlink>
    </w:p>
    <w:p w:rsidR="003228C5" w:rsidRPr="006971E6" w:rsidRDefault="00016EA4">
      <w:pPr>
        <w:pStyle w:val="affc"/>
        <w:tabs>
          <w:tab w:val="right" w:leader="dot" w:pos="10195"/>
        </w:tabs>
        <w:rPr>
          <w:rFonts w:ascii="Calibri" w:hAnsi="Calibri"/>
          <w:noProof/>
          <w:sz w:val="22"/>
          <w:szCs w:val="22"/>
        </w:rPr>
      </w:pPr>
      <w:hyperlink w:anchor="_Toc77609646" w:history="1">
        <w:r w:rsidR="003228C5" w:rsidRPr="007B7212">
          <w:rPr>
            <w:rStyle w:val="ac"/>
            <w:noProof/>
          </w:rPr>
          <w:t>Таблица 9 – Основные меню панели инструментов, используемых при работе с ИФ</w:t>
        </w:r>
        <w:r w:rsidR="003228C5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3228C5">
          <w:rPr>
            <w:noProof/>
            <w:webHidden/>
          </w:rPr>
          <w:instrText xml:space="preserve"> PAGEREF _Toc77609646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228C5">
          <w:rPr>
            <w:noProof/>
            <w:webHidden/>
          </w:rPr>
          <w:t>61</w:t>
        </w:r>
        <w:r>
          <w:rPr>
            <w:noProof/>
            <w:webHidden/>
          </w:rPr>
          <w:fldChar w:fldCharType="end"/>
        </w:r>
      </w:hyperlink>
    </w:p>
    <w:p w:rsidR="003228C5" w:rsidRPr="006971E6" w:rsidRDefault="00016EA4">
      <w:pPr>
        <w:pStyle w:val="affc"/>
        <w:tabs>
          <w:tab w:val="right" w:leader="dot" w:pos="10195"/>
        </w:tabs>
        <w:rPr>
          <w:rFonts w:ascii="Calibri" w:hAnsi="Calibri"/>
          <w:noProof/>
          <w:sz w:val="22"/>
          <w:szCs w:val="22"/>
        </w:rPr>
      </w:pPr>
      <w:hyperlink w:anchor="_Toc77609647" w:history="1">
        <w:r w:rsidR="003228C5" w:rsidRPr="007B7212">
          <w:rPr>
            <w:rStyle w:val="ac"/>
            <w:noProof/>
          </w:rPr>
          <w:t>Таблица 10 – Перечень команд, используемых при работе с данными на ИФ</w:t>
        </w:r>
        <w:r w:rsidR="003228C5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3228C5">
          <w:rPr>
            <w:noProof/>
            <w:webHidden/>
          </w:rPr>
          <w:instrText xml:space="preserve"> PAGEREF _Toc77609647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228C5">
          <w:rPr>
            <w:noProof/>
            <w:webHidden/>
          </w:rPr>
          <w:t>61</w:t>
        </w:r>
        <w:r>
          <w:rPr>
            <w:noProof/>
            <w:webHidden/>
          </w:rPr>
          <w:fldChar w:fldCharType="end"/>
        </w:r>
      </w:hyperlink>
    </w:p>
    <w:p w:rsidR="00826989" w:rsidRPr="00826989" w:rsidRDefault="00016EA4" w:rsidP="00C40B35">
      <w:pPr>
        <w:spacing w:line="240" w:lineRule="auto"/>
      </w:pPr>
      <w:r w:rsidRPr="00C40B35">
        <w:rPr>
          <w:sz w:val="24"/>
          <w:szCs w:val="24"/>
        </w:rPr>
        <w:fldChar w:fldCharType="end"/>
      </w:r>
    </w:p>
    <w:p w:rsidR="00711040" w:rsidRDefault="00711040" w:rsidP="0033551D">
      <w:pPr>
        <w:pStyle w:val="9"/>
      </w:pPr>
      <w:bookmarkStart w:id="15" w:name="_Toc476819104"/>
      <w:bookmarkStart w:id="16" w:name="_Toc79740343"/>
      <w:r>
        <w:lastRenderedPageBreak/>
        <w:t>Перечень терминов и сокращений</w:t>
      </w:r>
      <w:bookmarkEnd w:id="15"/>
      <w:bookmarkEnd w:id="16"/>
    </w:p>
    <w:p w:rsidR="0002287E" w:rsidRDefault="00941BD9" w:rsidP="0002287E">
      <w:r>
        <w:t>В настоящем документе применены следующие термины и сокращения с соответствующими определениями</w:t>
      </w:r>
      <w:r w:rsidR="0002287E">
        <w:t>, представленные в таблице</w:t>
      </w:r>
      <w:r w:rsidR="00016EA4">
        <w:fldChar w:fldCharType="begin"/>
      </w:r>
      <w:r w:rsidR="0002287E">
        <w:instrText xml:space="preserve"> REF _Ref497833641 \h \</w:instrText>
      </w:r>
      <w:r w:rsidR="0002287E" w:rsidRPr="0002287E">
        <w:instrText># #</w:instrText>
      </w:r>
      <w:r w:rsidR="00016EA4">
        <w:fldChar w:fldCharType="separate"/>
      </w:r>
      <w:r w:rsidR="003228C5">
        <w:t xml:space="preserve"> 1</w:t>
      </w:r>
      <w:r w:rsidR="00016EA4">
        <w:fldChar w:fldCharType="end"/>
      </w:r>
      <w:r w:rsidR="0002287E">
        <w:t>.</w:t>
      </w:r>
    </w:p>
    <w:p w:rsidR="0002287E" w:rsidRDefault="0002287E" w:rsidP="00FE65AD">
      <w:pPr>
        <w:pStyle w:val="ae"/>
        <w:outlineLvl w:val="0"/>
      </w:pPr>
      <w:bookmarkStart w:id="17" w:name="_Ref497833641"/>
      <w:bookmarkStart w:id="18" w:name="_Toc77609638"/>
      <w:bookmarkStart w:id="19" w:name="_Toc79740344"/>
      <w:r>
        <w:t xml:space="preserve">Таблица </w:t>
      </w:r>
      <w:fldSimple w:instr=" SEQ Таблица \* ARABIC ">
        <w:r w:rsidR="003228C5">
          <w:rPr>
            <w:noProof/>
          </w:rPr>
          <w:t>1</w:t>
        </w:r>
      </w:fldSimple>
      <w:bookmarkEnd w:id="17"/>
      <w:r>
        <w:t xml:space="preserve"> – Перечень используемых </w:t>
      </w:r>
      <w:r w:rsidR="00BF254C">
        <w:t>терминов</w:t>
      </w:r>
      <w:r>
        <w:t xml:space="preserve"> и сокращений</w:t>
      </w:r>
      <w:bookmarkEnd w:id="18"/>
      <w:bookmarkEnd w:id="19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659"/>
        <w:gridCol w:w="7762"/>
      </w:tblGrid>
      <w:tr w:rsidR="004745CD" w:rsidRPr="00BB0BC4" w:rsidTr="00D11530">
        <w:tc>
          <w:tcPr>
            <w:tcW w:w="1276" w:type="pct"/>
          </w:tcPr>
          <w:p w:rsidR="004745CD" w:rsidRPr="007C13D4" w:rsidRDefault="004745CD" w:rsidP="007A2A36">
            <w:pPr>
              <w:pStyle w:val="af0"/>
              <w:rPr>
                <w:lang w:val="ru-RU"/>
              </w:rPr>
            </w:pPr>
            <w:r w:rsidRPr="007C13D4">
              <w:rPr>
                <w:lang w:val="ru-RU"/>
              </w:rPr>
              <w:t>Сокращение (термин)</w:t>
            </w:r>
          </w:p>
        </w:tc>
        <w:tc>
          <w:tcPr>
            <w:tcW w:w="3724" w:type="pct"/>
          </w:tcPr>
          <w:p w:rsidR="004745CD" w:rsidRPr="007C13D4" w:rsidRDefault="004745CD" w:rsidP="007A2A36">
            <w:pPr>
              <w:pStyle w:val="af0"/>
              <w:rPr>
                <w:lang w:val="ru-RU"/>
              </w:rPr>
            </w:pPr>
            <w:r w:rsidRPr="007C13D4">
              <w:rPr>
                <w:lang w:val="ru-RU"/>
              </w:rPr>
              <w:t>Определение</w:t>
            </w:r>
          </w:p>
        </w:tc>
      </w:tr>
      <w:tr w:rsidR="004745CD" w:rsidRPr="00BB0BC4" w:rsidTr="00D11530">
        <w:tc>
          <w:tcPr>
            <w:tcW w:w="1276" w:type="pct"/>
          </w:tcPr>
          <w:p w:rsidR="004745CD" w:rsidRPr="007C13D4" w:rsidRDefault="004745CD" w:rsidP="004745CD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t>АС «Бюджет», Система</w:t>
            </w:r>
          </w:p>
        </w:tc>
        <w:tc>
          <w:tcPr>
            <w:tcW w:w="3724" w:type="pct"/>
          </w:tcPr>
          <w:p w:rsidR="004745CD" w:rsidRPr="007C13D4" w:rsidRDefault="004745CD" w:rsidP="004745CD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t xml:space="preserve">Автоматизированная система «Бюджет», № 1424 в Едином реестре российских программ для электронных вычислительных машин и баз данных. Автоматизированная система «Бюджет» (АС «Бюджет»): страна происхождения: Российская Федерация, зарегистрирована в Едином реестре российских программ для электронных вычислительных машин и баз данных № 1424 согласно </w:t>
            </w:r>
            <w:proofErr w:type="spellStart"/>
            <w:r w:rsidRPr="007C13D4">
              <w:rPr>
                <w:lang w:val="ru-RU"/>
              </w:rPr>
              <w:t>ПриказаМинкомсвязи</w:t>
            </w:r>
            <w:proofErr w:type="spellEnd"/>
            <w:r w:rsidRPr="007C13D4">
              <w:rPr>
                <w:lang w:val="ru-RU"/>
              </w:rPr>
              <w:t xml:space="preserve"> России № 426 от 06.09.2016 г., Приложение 1, строка № 239.</w:t>
            </w:r>
          </w:p>
        </w:tc>
      </w:tr>
      <w:tr w:rsidR="004745CD" w:rsidRPr="00BB0BC4" w:rsidTr="00D11530">
        <w:tc>
          <w:tcPr>
            <w:tcW w:w="1276" w:type="pct"/>
          </w:tcPr>
          <w:p w:rsidR="004745CD" w:rsidRPr="007C13D4" w:rsidRDefault="004745CD" w:rsidP="007A2A36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t>ГРБС</w:t>
            </w:r>
          </w:p>
        </w:tc>
        <w:tc>
          <w:tcPr>
            <w:tcW w:w="3724" w:type="pct"/>
          </w:tcPr>
          <w:p w:rsidR="004745CD" w:rsidRPr="007C13D4" w:rsidRDefault="004745CD" w:rsidP="007A2A36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t>Главный распорядитель бюджетных средств</w:t>
            </w:r>
          </w:p>
        </w:tc>
      </w:tr>
      <w:tr w:rsidR="004745CD" w:rsidRPr="00BB0BC4" w:rsidTr="00D11530">
        <w:tc>
          <w:tcPr>
            <w:tcW w:w="1276" w:type="pct"/>
          </w:tcPr>
          <w:p w:rsidR="004745CD" w:rsidRPr="007C13D4" w:rsidRDefault="004745CD" w:rsidP="007A2A36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t>ИФ</w:t>
            </w:r>
          </w:p>
        </w:tc>
        <w:tc>
          <w:tcPr>
            <w:tcW w:w="3724" w:type="pct"/>
          </w:tcPr>
          <w:p w:rsidR="004745CD" w:rsidRPr="007C13D4" w:rsidRDefault="004745CD" w:rsidP="007A2A36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t>Интерфейс</w:t>
            </w:r>
          </w:p>
        </w:tc>
      </w:tr>
      <w:tr w:rsidR="004745CD" w:rsidRPr="00BB0BC4" w:rsidTr="00D11530">
        <w:tc>
          <w:tcPr>
            <w:tcW w:w="1276" w:type="pct"/>
          </w:tcPr>
          <w:p w:rsidR="004745CD" w:rsidRPr="007C13D4" w:rsidRDefault="004745CD" w:rsidP="007A2A36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t>КБК</w:t>
            </w:r>
          </w:p>
        </w:tc>
        <w:tc>
          <w:tcPr>
            <w:tcW w:w="3724" w:type="pct"/>
          </w:tcPr>
          <w:p w:rsidR="004745CD" w:rsidRPr="007C13D4" w:rsidRDefault="004745CD" w:rsidP="007A2A36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t>Коды бюджетных классификаций</w:t>
            </w:r>
          </w:p>
        </w:tc>
      </w:tr>
      <w:tr w:rsidR="004745CD" w:rsidRPr="00BB0BC4" w:rsidTr="00D11530">
        <w:tc>
          <w:tcPr>
            <w:tcW w:w="1276" w:type="pct"/>
          </w:tcPr>
          <w:p w:rsidR="004745CD" w:rsidRPr="007C13D4" w:rsidRDefault="004745CD" w:rsidP="007A2A36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t>МО</w:t>
            </w:r>
          </w:p>
        </w:tc>
        <w:tc>
          <w:tcPr>
            <w:tcW w:w="3724" w:type="pct"/>
          </w:tcPr>
          <w:p w:rsidR="004745CD" w:rsidRPr="007C13D4" w:rsidRDefault="004745CD" w:rsidP="007A2A36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t>Муниципальное образование</w:t>
            </w:r>
          </w:p>
        </w:tc>
      </w:tr>
      <w:tr w:rsidR="004745CD" w:rsidRPr="00BB0BC4" w:rsidTr="00D11530">
        <w:tc>
          <w:tcPr>
            <w:tcW w:w="1276" w:type="pct"/>
          </w:tcPr>
          <w:p w:rsidR="004745CD" w:rsidRPr="007C13D4" w:rsidRDefault="004745CD" w:rsidP="007A2A36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t>МФ</w:t>
            </w:r>
          </w:p>
        </w:tc>
        <w:tc>
          <w:tcPr>
            <w:tcW w:w="3724" w:type="pct"/>
          </w:tcPr>
          <w:p w:rsidR="004745CD" w:rsidRPr="007C13D4" w:rsidRDefault="004745CD" w:rsidP="007A2A36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t>Министерство финансов</w:t>
            </w:r>
          </w:p>
        </w:tc>
      </w:tr>
      <w:tr w:rsidR="004745CD" w:rsidRPr="00BB0BC4" w:rsidTr="00D11530">
        <w:tc>
          <w:tcPr>
            <w:tcW w:w="1276" w:type="pct"/>
          </w:tcPr>
          <w:p w:rsidR="004745CD" w:rsidRPr="007C13D4" w:rsidRDefault="004745CD" w:rsidP="007A2A36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t>НПА</w:t>
            </w:r>
          </w:p>
        </w:tc>
        <w:tc>
          <w:tcPr>
            <w:tcW w:w="3724" w:type="pct"/>
          </w:tcPr>
          <w:p w:rsidR="004745CD" w:rsidRPr="007C13D4" w:rsidRDefault="004745CD" w:rsidP="007A2A36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t>Нормативно-правовой акт</w:t>
            </w:r>
          </w:p>
        </w:tc>
      </w:tr>
      <w:tr w:rsidR="004745CD" w:rsidRPr="00BB0BC4" w:rsidTr="00D11530">
        <w:tc>
          <w:tcPr>
            <w:tcW w:w="1276" w:type="pct"/>
          </w:tcPr>
          <w:p w:rsidR="004745CD" w:rsidRPr="007C13D4" w:rsidRDefault="004745CD" w:rsidP="007A2A36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t>ПМ</w:t>
            </w:r>
          </w:p>
        </w:tc>
        <w:tc>
          <w:tcPr>
            <w:tcW w:w="3724" w:type="pct"/>
          </w:tcPr>
          <w:p w:rsidR="004745CD" w:rsidRPr="007C13D4" w:rsidRDefault="004745CD" w:rsidP="007A2A36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t>Программный модуль</w:t>
            </w:r>
          </w:p>
        </w:tc>
      </w:tr>
      <w:tr w:rsidR="004745CD" w:rsidRPr="00BB0BC4" w:rsidTr="00D11530">
        <w:tc>
          <w:tcPr>
            <w:tcW w:w="1276" w:type="pct"/>
          </w:tcPr>
          <w:p w:rsidR="004745CD" w:rsidRPr="007C13D4" w:rsidRDefault="004745CD" w:rsidP="007A2A36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t>ПО</w:t>
            </w:r>
          </w:p>
        </w:tc>
        <w:tc>
          <w:tcPr>
            <w:tcW w:w="3724" w:type="pct"/>
          </w:tcPr>
          <w:p w:rsidR="004745CD" w:rsidRPr="007C13D4" w:rsidRDefault="004745CD" w:rsidP="007A2A36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t>Программное обеспечение</w:t>
            </w:r>
          </w:p>
        </w:tc>
      </w:tr>
      <w:tr w:rsidR="004745CD" w:rsidRPr="00BB0BC4" w:rsidTr="00D11530">
        <w:tc>
          <w:tcPr>
            <w:tcW w:w="1276" w:type="pct"/>
          </w:tcPr>
          <w:p w:rsidR="004745CD" w:rsidRPr="007C13D4" w:rsidRDefault="004745CD" w:rsidP="007A2A36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t>РМ</w:t>
            </w:r>
          </w:p>
        </w:tc>
        <w:tc>
          <w:tcPr>
            <w:tcW w:w="3724" w:type="pct"/>
          </w:tcPr>
          <w:p w:rsidR="004745CD" w:rsidRPr="007C13D4" w:rsidRDefault="004745CD" w:rsidP="008411BE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t>Рабочее место</w:t>
            </w:r>
          </w:p>
        </w:tc>
      </w:tr>
      <w:tr w:rsidR="004745CD" w:rsidRPr="00BB0BC4" w:rsidTr="00D11530">
        <w:tc>
          <w:tcPr>
            <w:tcW w:w="1276" w:type="pct"/>
          </w:tcPr>
          <w:p w:rsidR="004745CD" w:rsidRPr="007C13D4" w:rsidRDefault="004745CD" w:rsidP="007A2A36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t>РО</w:t>
            </w:r>
          </w:p>
        </w:tc>
        <w:tc>
          <w:tcPr>
            <w:tcW w:w="3724" w:type="pct"/>
          </w:tcPr>
          <w:p w:rsidR="004745CD" w:rsidRPr="007C13D4" w:rsidRDefault="004745CD" w:rsidP="008411BE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t>Расходное обязательство</w:t>
            </w:r>
          </w:p>
        </w:tc>
      </w:tr>
      <w:tr w:rsidR="004745CD" w:rsidRPr="00BB0BC4" w:rsidTr="00D11530">
        <w:tc>
          <w:tcPr>
            <w:tcW w:w="1276" w:type="pct"/>
          </w:tcPr>
          <w:p w:rsidR="004745CD" w:rsidRPr="007C13D4" w:rsidRDefault="004745CD" w:rsidP="007A2A36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t>РРО</w:t>
            </w:r>
          </w:p>
        </w:tc>
        <w:tc>
          <w:tcPr>
            <w:tcW w:w="3724" w:type="pct"/>
          </w:tcPr>
          <w:p w:rsidR="004745CD" w:rsidRPr="007C13D4" w:rsidRDefault="004745CD" w:rsidP="007A2A36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t>Реестр расходных обязательств</w:t>
            </w:r>
          </w:p>
        </w:tc>
      </w:tr>
      <w:tr w:rsidR="004745CD" w:rsidRPr="00BB0BC4" w:rsidTr="00D11530">
        <w:tc>
          <w:tcPr>
            <w:tcW w:w="1276" w:type="pct"/>
          </w:tcPr>
          <w:p w:rsidR="004745CD" w:rsidRPr="007C13D4" w:rsidRDefault="004745CD" w:rsidP="007A2A36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t>РФ</w:t>
            </w:r>
          </w:p>
        </w:tc>
        <w:tc>
          <w:tcPr>
            <w:tcW w:w="3724" w:type="pct"/>
          </w:tcPr>
          <w:p w:rsidR="004745CD" w:rsidRPr="007C13D4" w:rsidRDefault="004745CD" w:rsidP="007A2A36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t>Российская Федерация</w:t>
            </w:r>
          </w:p>
        </w:tc>
      </w:tr>
      <w:tr w:rsidR="004745CD" w:rsidRPr="00BB0BC4" w:rsidTr="00D11530">
        <w:tc>
          <w:tcPr>
            <w:tcW w:w="1276" w:type="pct"/>
          </w:tcPr>
          <w:p w:rsidR="004745CD" w:rsidRPr="007C13D4" w:rsidRDefault="004745CD" w:rsidP="007A2A36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t>СП</w:t>
            </w:r>
          </w:p>
        </w:tc>
        <w:tc>
          <w:tcPr>
            <w:tcW w:w="3724" w:type="pct"/>
          </w:tcPr>
          <w:p w:rsidR="004745CD" w:rsidRPr="007C13D4" w:rsidRDefault="004745CD" w:rsidP="007A2A36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t>Субъект планирования</w:t>
            </w:r>
          </w:p>
        </w:tc>
      </w:tr>
      <w:tr w:rsidR="004745CD" w:rsidRPr="00BB0BC4" w:rsidTr="00D11530">
        <w:tc>
          <w:tcPr>
            <w:tcW w:w="1276" w:type="pct"/>
          </w:tcPr>
          <w:p w:rsidR="004745CD" w:rsidRPr="007C13D4" w:rsidRDefault="004745CD" w:rsidP="007A2A36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t>ФО</w:t>
            </w:r>
          </w:p>
        </w:tc>
        <w:tc>
          <w:tcPr>
            <w:tcW w:w="3724" w:type="pct"/>
          </w:tcPr>
          <w:p w:rsidR="004745CD" w:rsidRPr="007C13D4" w:rsidRDefault="004745CD" w:rsidP="00944622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t xml:space="preserve">Финансовый орган </w:t>
            </w:r>
          </w:p>
        </w:tc>
      </w:tr>
      <w:tr w:rsidR="004745CD" w:rsidRPr="00BB0BC4" w:rsidTr="00D11530">
        <w:tc>
          <w:tcPr>
            <w:tcW w:w="1276" w:type="pct"/>
          </w:tcPr>
          <w:p w:rsidR="004745CD" w:rsidRPr="007C13D4" w:rsidRDefault="004745CD" w:rsidP="007A2A36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t>ЦСР</w:t>
            </w:r>
          </w:p>
        </w:tc>
        <w:tc>
          <w:tcPr>
            <w:tcW w:w="3724" w:type="pct"/>
          </w:tcPr>
          <w:p w:rsidR="004745CD" w:rsidRPr="007C13D4" w:rsidRDefault="004745CD" w:rsidP="007A2A36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t>Целевая статья расходов</w:t>
            </w:r>
          </w:p>
        </w:tc>
      </w:tr>
      <w:tr w:rsidR="004745CD" w:rsidRPr="00BB0BC4" w:rsidTr="00D11530">
        <w:tc>
          <w:tcPr>
            <w:tcW w:w="1276" w:type="pct"/>
          </w:tcPr>
          <w:p w:rsidR="004745CD" w:rsidRPr="007C13D4" w:rsidRDefault="004745CD" w:rsidP="007A2A36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t>ЭП</w:t>
            </w:r>
          </w:p>
        </w:tc>
        <w:tc>
          <w:tcPr>
            <w:tcW w:w="3724" w:type="pct"/>
          </w:tcPr>
          <w:p w:rsidR="004745CD" w:rsidRPr="007C13D4" w:rsidRDefault="004745CD" w:rsidP="007A2A36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t>Электронная подпись</w:t>
            </w:r>
          </w:p>
        </w:tc>
      </w:tr>
    </w:tbl>
    <w:p w:rsidR="0002287E" w:rsidRPr="0002287E" w:rsidRDefault="0002287E" w:rsidP="0002287E">
      <w:pPr>
        <w:ind w:left="709" w:firstLine="0"/>
      </w:pPr>
    </w:p>
    <w:p w:rsidR="00711040" w:rsidRDefault="00944622" w:rsidP="00FE65AD">
      <w:pPr>
        <w:pStyle w:val="1"/>
      </w:pPr>
      <w:bookmarkStart w:id="20" w:name="_Toc476819105"/>
      <w:r>
        <w:br w:type="page"/>
      </w:r>
      <w:bookmarkStart w:id="21" w:name="_Toc79740345"/>
      <w:r w:rsidR="00711040">
        <w:lastRenderedPageBreak/>
        <w:t>Введение</w:t>
      </w:r>
      <w:bookmarkEnd w:id="20"/>
      <w:bookmarkEnd w:id="21"/>
    </w:p>
    <w:p w:rsidR="00711040" w:rsidRDefault="0002287E" w:rsidP="00FE65AD">
      <w:pPr>
        <w:pStyle w:val="21"/>
      </w:pPr>
      <w:bookmarkStart w:id="22" w:name="_Toc476819106"/>
      <w:bookmarkStart w:id="23" w:name="_Toc79740346"/>
      <w:r>
        <w:t>О</w:t>
      </w:r>
      <w:r w:rsidR="00711040">
        <w:t>бласть применения</w:t>
      </w:r>
      <w:bookmarkEnd w:id="22"/>
      <w:bookmarkEnd w:id="23"/>
    </w:p>
    <w:p w:rsidR="00625A23" w:rsidRDefault="00625A23" w:rsidP="005D71E9">
      <w:r>
        <w:t>ПМ «РРО» предназначен для автоматизации процесса формирования и ведения РРО.</w:t>
      </w:r>
    </w:p>
    <w:p w:rsidR="00625A23" w:rsidRPr="00D8650E" w:rsidRDefault="00625A23" w:rsidP="005D71E9">
      <w:r w:rsidRPr="00D8650E">
        <w:t xml:space="preserve">Доступ пользователей к функциональным возможностям </w:t>
      </w:r>
      <w:r>
        <w:t xml:space="preserve">ПМ «РРО» </w:t>
      </w:r>
      <w:r w:rsidRPr="00D8650E">
        <w:t>осуществляется посредством web-интерфейса в сети Интернет.</w:t>
      </w:r>
    </w:p>
    <w:p w:rsidR="00625A23" w:rsidRDefault="00625A23" w:rsidP="005D71E9">
      <w:r w:rsidRPr="00D8650E">
        <w:t xml:space="preserve">Работа в </w:t>
      </w:r>
      <w:r>
        <w:t>ПМ «РРО»</w:t>
      </w:r>
      <w:r w:rsidRPr="00D8650E">
        <w:t xml:space="preserve"> доступна всем пользователям с установленными правами доступа.</w:t>
      </w:r>
    </w:p>
    <w:p w:rsidR="00F33379" w:rsidRPr="00704123" w:rsidRDefault="00F33379" w:rsidP="005D71E9">
      <w:r>
        <w:t xml:space="preserve">Данный документ применяется </w:t>
      </w:r>
      <w:r w:rsidR="001D7293">
        <w:t>для</w:t>
      </w:r>
      <w:r>
        <w:t xml:space="preserve"> работ</w:t>
      </w:r>
      <w:r w:rsidR="001D7293">
        <w:t>ы</w:t>
      </w:r>
      <w:r>
        <w:t xml:space="preserve"> </w:t>
      </w:r>
      <w:r w:rsidR="00944622">
        <w:t xml:space="preserve">специалистов Министерства финансов </w:t>
      </w:r>
      <w:r w:rsidR="00512A20">
        <w:t>Саратовской области</w:t>
      </w:r>
      <w:r w:rsidR="006D0E83">
        <w:t xml:space="preserve"> </w:t>
      </w:r>
      <w:r>
        <w:t>с ПМ «РРО».</w:t>
      </w:r>
    </w:p>
    <w:p w:rsidR="00711040" w:rsidRDefault="0002287E" w:rsidP="00FE65AD">
      <w:pPr>
        <w:pStyle w:val="21"/>
      </w:pPr>
      <w:bookmarkStart w:id="24" w:name="_Toc476819107"/>
      <w:bookmarkStart w:id="25" w:name="_Toc79740347"/>
      <w:r>
        <w:t>К</w:t>
      </w:r>
      <w:r w:rsidR="00711040">
        <w:t>раткое описание возможностей</w:t>
      </w:r>
      <w:bookmarkEnd w:id="24"/>
      <w:bookmarkEnd w:id="25"/>
    </w:p>
    <w:p w:rsidR="00F33379" w:rsidRPr="002C7A7E" w:rsidRDefault="00F33379" w:rsidP="005D71E9">
      <w:r w:rsidRPr="002C7A7E">
        <w:t>В ПМ «РР</w:t>
      </w:r>
      <w:r w:rsidR="006D0E83">
        <w:t>О» реализованы следующие бизнес-</w:t>
      </w:r>
      <w:r w:rsidRPr="002C7A7E">
        <w:t>процессы по формированию и ведению РРО:</w:t>
      </w:r>
    </w:p>
    <w:p w:rsidR="00F33379" w:rsidRPr="005D71E9" w:rsidRDefault="00863608" w:rsidP="005D71E9">
      <w:pPr>
        <w:pStyle w:val="a0"/>
      </w:pPr>
      <w:r w:rsidRPr="005D71E9">
        <w:t>просмотр</w:t>
      </w:r>
      <w:r w:rsidR="00F33379" w:rsidRPr="005D71E9">
        <w:t xml:space="preserve"> справочников, необходимых для сбора фрагментов РРО;</w:t>
      </w:r>
    </w:p>
    <w:p w:rsidR="00F33379" w:rsidRPr="005D71E9" w:rsidRDefault="00F33379" w:rsidP="005D71E9">
      <w:pPr>
        <w:pStyle w:val="a0"/>
      </w:pPr>
      <w:r w:rsidRPr="005D71E9">
        <w:t>сбор фрагментов РР</w:t>
      </w:r>
      <w:r w:rsidR="00924D89" w:rsidRPr="005D71E9">
        <w:t>О ГРБС за отчетный, текущий и</w:t>
      </w:r>
      <w:r w:rsidRPr="005D71E9">
        <w:t xml:space="preserve"> плановый период с разделением на </w:t>
      </w:r>
      <w:proofErr w:type="gramStart"/>
      <w:r w:rsidRPr="005D71E9">
        <w:t>действующие</w:t>
      </w:r>
      <w:proofErr w:type="gramEnd"/>
      <w:r w:rsidRPr="005D71E9">
        <w:t xml:space="preserve"> и принимаемые </w:t>
      </w:r>
      <w:r w:rsidR="00924D89" w:rsidRPr="005D71E9">
        <w:t>РО</w:t>
      </w:r>
      <w:r w:rsidRPr="005D71E9">
        <w:t>;</w:t>
      </w:r>
    </w:p>
    <w:p w:rsidR="00F33379" w:rsidRPr="005D71E9" w:rsidRDefault="00F33379" w:rsidP="005D71E9">
      <w:pPr>
        <w:pStyle w:val="a0"/>
      </w:pPr>
      <w:r w:rsidRPr="005D71E9">
        <w:t>консолидация (сбор) фрагментов РРО ГРБС на уровне</w:t>
      </w:r>
      <w:r w:rsidR="0060677F" w:rsidRPr="005D71E9">
        <w:t xml:space="preserve"> </w:t>
      </w:r>
      <w:r w:rsidR="00944622">
        <w:t>М</w:t>
      </w:r>
      <w:r w:rsidR="00776426" w:rsidRPr="005D71E9">
        <w:t>Ф</w:t>
      </w:r>
      <w:r w:rsidRPr="005D71E9">
        <w:t>;</w:t>
      </w:r>
    </w:p>
    <w:p w:rsidR="00F33379" w:rsidRPr="005D71E9" w:rsidRDefault="00F33379" w:rsidP="005D71E9">
      <w:pPr>
        <w:pStyle w:val="a0"/>
      </w:pPr>
      <w:r w:rsidRPr="005D71E9">
        <w:t>сбор РРО с МО;</w:t>
      </w:r>
    </w:p>
    <w:p w:rsidR="00F33379" w:rsidRPr="005D71E9" w:rsidRDefault="00F33379" w:rsidP="005D71E9">
      <w:pPr>
        <w:pStyle w:val="a0"/>
      </w:pPr>
      <w:r w:rsidRPr="005D71E9">
        <w:t>формирование отчетных форм, регламентированных действующими НПА РФ, субъекта РФ о порядке ведения и предоставления РРО;</w:t>
      </w:r>
    </w:p>
    <w:p w:rsidR="00F33379" w:rsidRPr="005D71E9" w:rsidRDefault="00F33379" w:rsidP="005D71E9">
      <w:pPr>
        <w:pStyle w:val="a0"/>
      </w:pPr>
      <w:r w:rsidRPr="005D71E9">
        <w:t>выгрузка РРО субъекта РФ и свода РРО МО, входящих в соста</w:t>
      </w:r>
      <w:r w:rsidR="00863608" w:rsidRPr="005D71E9">
        <w:t>в субъекта РФ, в формате «*xml».</w:t>
      </w:r>
    </w:p>
    <w:p w:rsidR="00711040" w:rsidRDefault="0002287E" w:rsidP="00FE65AD">
      <w:pPr>
        <w:pStyle w:val="21"/>
      </w:pPr>
      <w:bookmarkStart w:id="26" w:name="_Toc476819108"/>
      <w:bookmarkStart w:id="27" w:name="_Toc79740348"/>
      <w:r>
        <w:t>У</w:t>
      </w:r>
      <w:r w:rsidR="00711040">
        <w:t>ровень подготовки пользователя</w:t>
      </w:r>
      <w:bookmarkEnd w:id="26"/>
      <w:bookmarkEnd w:id="27"/>
    </w:p>
    <w:p w:rsidR="001D7293" w:rsidRDefault="001D7293" w:rsidP="00FE65AD">
      <w:pPr>
        <w:pStyle w:val="31"/>
      </w:pPr>
      <w:r>
        <w:t xml:space="preserve">Пользователь ПМ «РРО» должен иметь навык работы с </w:t>
      </w:r>
      <w:r w:rsidR="00A76BC9">
        <w:rPr>
          <w:lang w:val="en-US"/>
        </w:rPr>
        <w:t>web</w:t>
      </w:r>
      <w:r>
        <w:noBreakHyphen/>
        <w:t xml:space="preserve">браузером </w:t>
      </w:r>
      <w:proofErr w:type="spellStart"/>
      <w:r>
        <w:t>Mozilla</w:t>
      </w:r>
      <w:proofErr w:type="spellEnd"/>
      <w:r>
        <w:t xml:space="preserve"> </w:t>
      </w:r>
      <w:proofErr w:type="spellStart"/>
      <w:r>
        <w:t>Firefox</w:t>
      </w:r>
      <w:proofErr w:type="spellEnd"/>
      <w:r>
        <w:t xml:space="preserve">, </w:t>
      </w:r>
      <w:proofErr w:type="spellStart"/>
      <w:r>
        <w:t>Google</w:t>
      </w:r>
      <w:proofErr w:type="spellEnd"/>
      <w:r>
        <w:t xml:space="preserve"> </w:t>
      </w:r>
      <w:proofErr w:type="spellStart"/>
      <w:r>
        <w:t>Chrome</w:t>
      </w:r>
      <w:proofErr w:type="spellEnd"/>
      <w:r>
        <w:t xml:space="preserve"> и </w:t>
      </w:r>
      <w:proofErr w:type="spellStart"/>
      <w:r>
        <w:t>Яндекс</w:t>
      </w:r>
      <w:proofErr w:type="gramStart"/>
      <w:r>
        <w:t>.Б</w:t>
      </w:r>
      <w:proofErr w:type="gramEnd"/>
      <w:r>
        <w:t>раузер</w:t>
      </w:r>
      <w:proofErr w:type="spellEnd"/>
      <w:r>
        <w:t>.</w:t>
      </w:r>
    </w:p>
    <w:p w:rsidR="001D7293" w:rsidRDefault="001D7293" w:rsidP="00FE65AD">
      <w:pPr>
        <w:pStyle w:val="31"/>
      </w:pPr>
      <w:r>
        <w:lastRenderedPageBreak/>
        <w:t>Пользователь должен обладать знаниями соответствующей предметной области.</w:t>
      </w:r>
    </w:p>
    <w:p w:rsidR="009122E0" w:rsidRDefault="001D7293" w:rsidP="00FE65AD">
      <w:pPr>
        <w:pStyle w:val="31"/>
      </w:pPr>
      <w:r>
        <w:t>Квалификация пользователя должна позволять:</w:t>
      </w:r>
    </w:p>
    <w:p w:rsidR="0060677F" w:rsidRDefault="001D7293" w:rsidP="001D7293">
      <w:pPr>
        <w:pStyle w:val="a0"/>
      </w:pPr>
      <w:r w:rsidRPr="005927CC">
        <w:t xml:space="preserve">осуществлять </w:t>
      </w:r>
      <w:r w:rsidR="0060677F">
        <w:t>проверку и сбор</w:t>
      </w:r>
      <w:r w:rsidRPr="005927CC">
        <w:t xml:space="preserve"> </w:t>
      </w:r>
      <w:r w:rsidR="0060677F">
        <w:t xml:space="preserve">и </w:t>
      </w:r>
      <w:r w:rsidRPr="005927CC">
        <w:t>фрагментов РРО</w:t>
      </w:r>
      <w:r w:rsidR="0060677F">
        <w:t xml:space="preserve"> ГРБС;</w:t>
      </w:r>
    </w:p>
    <w:p w:rsidR="001D7293" w:rsidRPr="005927CC" w:rsidRDefault="0060677F" w:rsidP="001D7293">
      <w:pPr>
        <w:pStyle w:val="a0"/>
      </w:pPr>
      <w:r>
        <w:t xml:space="preserve">осуществлять проверку и сбор фрагментов РРО </w:t>
      </w:r>
      <w:r w:rsidR="00944622">
        <w:t>М</w:t>
      </w:r>
      <w:r>
        <w:t>О</w:t>
      </w:r>
      <w:r w:rsidR="001D7293" w:rsidRPr="005927CC">
        <w:t>.</w:t>
      </w:r>
    </w:p>
    <w:p w:rsidR="00711040" w:rsidRDefault="0002287E" w:rsidP="00FE65AD">
      <w:pPr>
        <w:pStyle w:val="21"/>
      </w:pPr>
      <w:bookmarkStart w:id="28" w:name="_Toc476819109"/>
      <w:bookmarkStart w:id="29" w:name="_Toc79740349"/>
      <w:r>
        <w:t>П</w:t>
      </w:r>
      <w:r w:rsidR="00711040">
        <w:t>еречень эксплуатационной документации</w:t>
      </w:r>
      <w:bookmarkEnd w:id="28"/>
      <w:bookmarkEnd w:id="29"/>
    </w:p>
    <w:p w:rsidR="009122E0" w:rsidRPr="00677D51" w:rsidRDefault="001D7293" w:rsidP="00D735FB">
      <w:r w:rsidRPr="00FF7391">
        <w:t xml:space="preserve">Перед началом работы </w:t>
      </w:r>
      <w:r w:rsidR="00944622">
        <w:t>пользователь</w:t>
      </w:r>
      <w:r w:rsidR="000A57FC">
        <w:t xml:space="preserve"> должен ознакомиться с Р</w:t>
      </w:r>
      <w:r w:rsidR="000A57FC" w:rsidRPr="00FF7391">
        <w:t>уководством пользователя</w:t>
      </w:r>
      <w:r w:rsidR="009766DC">
        <w:t xml:space="preserve"> РРО ФО субъекта </w:t>
      </w:r>
      <w:r w:rsidR="00D51266">
        <w:t>(</w:t>
      </w:r>
      <w:r w:rsidR="009766DC" w:rsidRPr="00FD0605">
        <w:t>НПОК.637</w:t>
      </w:r>
      <w:r w:rsidR="009766DC">
        <w:t>01.РЭБП.0860200000820006885.ИЗ.5–20210726</w:t>
      </w:r>
      <w:r w:rsidR="009766DC" w:rsidRPr="00FD0605">
        <w:t>–1</w:t>
      </w:r>
      <w:r w:rsidR="00D51266">
        <w:t>)</w:t>
      </w:r>
      <w:r w:rsidR="00677D51">
        <w:t>.</w:t>
      </w:r>
    </w:p>
    <w:p w:rsidR="00711040" w:rsidRDefault="00711040" w:rsidP="00FE65AD">
      <w:pPr>
        <w:pStyle w:val="1"/>
      </w:pPr>
      <w:bookmarkStart w:id="30" w:name="_Toc476819110"/>
      <w:bookmarkStart w:id="31" w:name="_Toc79740350"/>
      <w:r>
        <w:t>Назначение и условия применения</w:t>
      </w:r>
      <w:bookmarkEnd w:id="30"/>
      <w:bookmarkEnd w:id="31"/>
    </w:p>
    <w:p w:rsidR="00255439" w:rsidRDefault="00255439" w:rsidP="00FE65AD">
      <w:pPr>
        <w:pStyle w:val="21"/>
      </w:pPr>
      <w:bookmarkStart w:id="32" w:name="_Toc79740351"/>
      <w:r>
        <w:t>Назначение системы</w:t>
      </w:r>
      <w:bookmarkEnd w:id="32"/>
    </w:p>
    <w:p w:rsidR="00147AD2" w:rsidRPr="005927CC" w:rsidRDefault="00147AD2" w:rsidP="00FE65AD">
      <w:pPr>
        <w:pStyle w:val="31"/>
      </w:pPr>
      <w:r w:rsidRPr="005927CC">
        <w:t>ПМ «РРО» предназначен для формирования и ведения РРО и представляет собой серверное приложение.</w:t>
      </w:r>
    </w:p>
    <w:p w:rsidR="00147AD2" w:rsidRPr="005927CC" w:rsidRDefault="00147AD2" w:rsidP="00FE65AD">
      <w:pPr>
        <w:pStyle w:val="31"/>
      </w:pPr>
      <w:r w:rsidRPr="005927CC">
        <w:t>Взаимодействие пользователей с ПМ «РРО» осуществляется посредством web-интерфейса.</w:t>
      </w:r>
    </w:p>
    <w:p w:rsidR="00147AD2" w:rsidRPr="005927CC" w:rsidRDefault="00147AD2" w:rsidP="00FE65AD">
      <w:pPr>
        <w:pStyle w:val="31"/>
      </w:pPr>
      <w:r w:rsidRPr="005927CC">
        <w:t>Работа пользователей ПМ «РРО» производится в сети Интернет.</w:t>
      </w:r>
    </w:p>
    <w:p w:rsidR="00147AD2" w:rsidRPr="005927CC" w:rsidRDefault="00147AD2" w:rsidP="00FE65AD">
      <w:pPr>
        <w:pStyle w:val="31"/>
      </w:pPr>
      <w:r w:rsidRPr="005927CC">
        <w:t xml:space="preserve">Доступ пользователей к функциональным возможностям </w:t>
      </w:r>
      <w:r w:rsidR="00776426">
        <w:t xml:space="preserve">ПМ </w:t>
      </w:r>
      <w:r>
        <w:t>«РРО»</w:t>
      </w:r>
      <w:r w:rsidRPr="005927CC">
        <w:t xml:space="preserve"> осуществляется через web-интерфейс.</w:t>
      </w:r>
    </w:p>
    <w:p w:rsidR="00147AD2" w:rsidRPr="005927CC" w:rsidRDefault="00147AD2" w:rsidP="00FE65AD">
      <w:pPr>
        <w:pStyle w:val="31"/>
      </w:pPr>
      <w:r w:rsidRPr="005927CC">
        <w:t>Работа в ПМ «РРО» доступна всем пользователям с установленными правами доступа.</w:t>
      </w:r>
    </w:p>
    <w:p w:rsidR="00255439" w:rsidRDefault="00255439" w:rsidP="00FE65AD">
      <w:pPr>
        <w:pStyle w:val="21"/>
      </w:pPr>
      <w:bookmarkStart w:id="33" w:name="_Toc79740352"/>
      <w:r>
        <w:t>Условия</w:t>
      </w:r>
      <w:r w:rsidR="00167F45">
        <w:rPr>
          <w:lang w:val="en-US"/>
        </w:rPr>
        <w:t xml:space="preserve"> </w:t>
      </w:r>
      <w:r w:rsidR="00167F45">
        <w:t>применения</w:t>
      </w:r>
      <w:bookmarkEnd w:id="33"/>
    </w:p>
    <w:p w:rsidR="00944622" w:rsidRDefault="00944622" w:rsidP="00944622">
      <w:bookmarkStart w:id="34" w:name="_Ref532918618"/>
      <w:bookmarkStart w:id="35" w:name="_Toc476819113"/>
      <w:r>
        <w:t>Для всех серверов требуется наличие источников бесперебойного питания.</w:t>
      </w:r>
    </w:p>
    <w:p w:rsidR="00944622" w:rsidRPr="00996A9E" w:rsidRDefault="009766DC" w:rsidP="00944622">
      <w:r>
        <w:t>Система</w:t>
      </w:r>
      <w:r w:rsidR="00944622" w:rsidRPr="00996A9E">
        <w:t xml:space="preserve"> должна функционировать при наличии канала доступа в информационно-телекоммуникационную сеть «Интернет», обеспечивающего следующие минимально гарантированные скорости доступа между клиентской и серве</w:t>
      </w:r>
      <w:r>
        <w:t>рной частями Системы</w:t>
      </w:r>
      <w:r w:rsidR="00944622" w:rsidRPr="00996A9E">
        <w:t xml:space="preserve"> (в расчё</w:t>
      </w:r>
      <w:r w:rsidR="00944622">
        <w:t>те на одно РМ</w:t>
      </w:r>
      <w:r w:rsidR="00944622" w:rsidRPr="00996A9E">
        <w:t>):</w:t>
      </w:r>
    </w:p>
    <w:p w:rsidR="00944622" w:rsidRPr="00996A9E" w:rsidRDefault="00944622" w:rsidP="00944622">
      <w:pPr>
        <w:pStyle w:val="a0"/>
      </w:pPr>
      <w:r w:rsidRPr="00996A9E">
        <w:lastRenderedPageBreak/>
        <w:t>входящая – не более 256 кбит/</w:t>
      </w:r>
      <w:proofErr w:type="gramStart"/>
      <w:r w:rsidRPr="00996A9E">
        <w:t>с</w:t>
      </w:r>
      <w:proofErr w:type="gramEnd"/>
      <w:r w:rsidRPr="00996A9E">
        <w:t>;</w:t>
      </w:r>
    </w:p>
    <w:p w:rsidR="00944622" w:rsidRPr="00996A9E" w:rsidRDefault="00944622" w:rsidP="00944622">
      <w:pPr>
        <w:pStyle w:val="a0"/>
      </w:pPr>
      <w:r w:rsidRPr="00996A9E">
        <w:t>исходящая – не более 256 кбит/</w:t>
      </w:r>
      <w:proofErr w:type="gramStart"/>
      <w:r w:rsidRPr="00996A9E">
        <w:t>с</w:t>
      </w:r>
      <w:proofErr w:type="gramEnd"/>
      <w:r w:rsidRPr="00996A9E">
        <w:t>.</w:t>
      </w:r>
    </w:p>
    <w:p w:rsidR="00711040" w:rsidRDefault="00711040" w:rsidP="00FE65AD">
      <w:pPr>
        <w:pStyle w:val="1"/>
      </w:pPr>
      <w:bookmarkStart w:id="36" w:name="_Toc79740353"/>
      <w:bookmarkEnd w:id="34"/>
      <w:r>
        <w:t>Подготовка к работе</w:t>
      </w:r>
      <w:bookmarkEnd w:id="35"/>
      <w:bookmarkEnd w:id="36"/>
    </w:p>
    <w:p w:rsidR="00711040" w:rsidRDefault="00FA4968" w:rsidP="00FE65AD">
      <w:pPr>
        <w:pStyle w:val="21"/>
      </w:pPr>
      <w:bookmarkStart w:id="37" w:name="_Toc476819114"/>
      <w:bookmarkStart w:id="38" w:name="_Toc79740354"/>
      <w:r>
        <w:t>С</w:t>
      </w:r>
      <w:r w:rsidR="00711040">
        <w:t>остав и содержание дистрибутивного носителя данных</w:t>
      </w:r>
      <w:bookmarkEnd w:id="37"/>
      <w:bookmarkEnd w:id="38"/>
    </w:p>
    <w:p w:rsidR="00FA4968" w:rsidRDefault="004B7313" w:rsidP="004B7313">
      <w:r>
        <w:t xml:space="preserve">В комплект поставки входит </w:t>
      </w:r>
      <w:r w:rsidR="00FA4968">
        <w:t xml:space="preserve">Руководство пользователя </w:t>
      </w:r>
      <w:r w:rsidR="009766DC">
        <w:t xml:space="preserve">РРО ФО субъекта, </w:t>
      </w:r>
      <w:r w:rsidR="009766DC" w:rsidRPr="00FD0605">
        <w:t>НПОК.637</w:t>
      </w:r>
      <w:r w:rsidR="009766DC">
        <w:t>01.РЭБП.0860200000820006885.ИЗ.5–20210724</w:t>
      </w:r>
      <w:r w:rsidR="009766DC" w:rsidRPr="00FD0605">
        <w:t>–1</w:t>
      </w:r>
      <w:r w:rsidR="00677D51">
        <w:t>.</w:t>
      </w:r>
    </w:p>
    <w:p w:rsidR="00711040" w:rsidRDefault="00FA4968" w:rsidP="00FE65AD">
      <w:pPr>
        <w:pStyle w:val="21"/>
      </w:pPr>
      <w:bookmarkStart w:id="39" w:name="_Toc476819115"/>
      <w:bookmarkStart w:id="40" w:name="_Toc79740355"/>
      <w:r>
        <w:t>П</w:t>
      </w:r>
      <w:r w:rsidR="00711040">
        <w:t>орядок загрузки данных и программ</w:t>
      </w:r>
      <w:bookmarkEnd w:id="39"/>
      <w:bookmarkEnd w:id="40"/>
    </w:p>
    <w:p w:rsidR="0074681A" w:rsidRDefault="0074681A" w:rsidP="0074681A">
      <w:bookmarkStart w:id="41" w:name="_Toc476819116"/>
      <w:r>
        <w:t>Для запуска ПМ «РРО» необходимо:</w:t>
      </w:r>
    </w:p>
    <w:p w:rsidR="0074681A" w:rsidRPr="007A2A36" w:rsidRDefault="0074681A" w:rsidP="007A2A36">
      <w:pPr>
        <w:pStyle w:val="a0"/>
      </w:pPr>
      <w:r w:rsidRPr="007A2A36">
        <w:t>открыть браузер;</w:t>
      </w:r>
    </w:p>
    <w:p w:rsidR="0074681A" w:rsidRPr="007A2A36" w:rsidRDefault="0074681A" w:rsidP="007A2A36">
      <w:pPr>
        <w:pStyle w:val="a0"/>
      </w:pPr>
      <w:r w:rsidRPr="007A2A36">
        <w:t>ввести адрес в адресную строку;</w:t>
      </w:r>
    </w:p>
    <w:p w:rsidR="0074681A" w:rsidRPr="007A2A36" w:rsidRDefault="0074681A" w:rsidP="007A2A36">
      <w:pPr>
        <w:pStyle w:val="a0"/>
      </w:pPr>
      <w:r w:rsidRPr="007A2A36">
        <w:t>ввести логин и пароль.</w:t>
      </w:r>
    </w:p>
    <w:p w:rsidR="00711040" w:rsidRDefault="00FA4968" w:rsidP="00FE65AD">
      <w:pPr>
        <w:pStyle w:val="21"/>
      </w:pPr>
      <w:bookmarkStart w:id="42" w:name="_Toc79740356"/>
      <w:r>
        <w:t>П</w:t>
      </w:r>
      <w:r w:rsidR="00711040">
        <w:t>орядок проверки работоспособности</w:t>
      </w:r>
      <w:bookmarkEnd w:id="41"/>
      <w:bookmarkEnd w:id="42"/>
    </w:p>
    <w:p w:rsidR="000A35E1" w:rsidRPr="005927CC" w:rsidRDefault="000A35E1" w:rsidP="000A35E1">
      <w:r w:rsidRPr="005927CC">
        <w:t xml:space="preserve">Для проверки </w:t>
      </w:r>
      <w:r>
        <w:t>работоспособности</w:t>
      </w:r>
      <w:r w:rsidR="006872DE">
        <w:t xml:space="preserve"> ПМ «РРО» с РМ</w:t>
      </w:r>
      <w:r w:rsidRPr="005927CC">
        <w:t xml:space="preserve"> пользователя необходимо выполнить следующие действия:</w:t>
      </w:r>
    </w:p>
    <w:p w:rsidR="000A35E1" w:rsidRPr="005927CC" w:rsidRDefault="000A35E1" w:rsidP="00167F45">
      <w:pPr>
        <w:pStyle w:val="a0"/>
      </w:pPr>
      <w:r w:rsidRPr="005927CC">
        <w:t>открыть web-браузер</w:t>
      </w:r>
      <w:r w:rsidR="00167F45">
        <w:t>. Д</w:t>
      </w:r>
      <w:r w:rsidRPr="005927CC">
        <w:t xml:space="preserve">ля этого необходимо кликнуть по ярлыку </w:t>
      </w:r>
      <w:proofErr w:type="spellStart"/>
      <w:r w:rsidRPr="005927CC">
        <w:t>web</w:t>
      </w:r>
      <w:r w:rsidR="004B7313">
        <w:noBreakHyphen/>
      </w:r>
      <w:r w:rsidRPr="005927CC">
        <w:t>браузера</w:t>
      </w:r>
      <w:proofErr w:type="spellEnd"/>
      <w:r w:rsidRPr="005927CC">
        <w:t xml:space="preserve"> на рабочем столе или вызвать из меню «Пуск»;</w:t>
      </w:r>
    </w:p>
    <w:p w:rsidR="000A35E1" w:rsidRPr="005927CC" w:rsidRDefault="000A35E1" w:rsidP="00BF0A77">
      <w:pPr>
        <w:pStyle w:val="a0"/>
      </w:pPr>
      <w:r w:rsidRPr="005927CC">
        <w:t xml:space="preserve">ввести в адресную строку web-браузера адрес </w:t>
      </w:r>
      <w:r w:rsidR="00BF0A77">
        <w:t>https://plan.saratov.gov.ru</w:t>
      </w:r>
      <w:r w:rsidR="00944622" w:rsidRPr="00494AD3">
        <w:t>/</w:t>
      </w:r>
      <w:r w:rsidR="00412E35" w:rsidRPr="00310EB6">
        <w:t xml:space="preserve"> </w:t>
      </w:r>
      <w:r w:rsidRPr="00310EB6">
        <w:t xml:space="preserve">и </w:t>
      </w:r>
      <w:r w:rsidRPr="005927CC">
        <w:t>нажать «Переход»;</w:t>
      </w:r>
    </w:p>
    <w:p w:rsidR="007A2A36" w:rsidRDefault="007A2A36" w:rsidP="007A2A36">
      <w:pPr>
        <w:pStyle w:val="a0"/>
      </w:pPr>
      <w:bookmarkStart w:id="43" w:name="_Ref497841568"/>
      <w:bookmarkStart w:id="44" w:name="_Toc486320066"/>
      <w:r w:rsidRPr="00FD77FB">
        <w:t xml:space="preserve">в форме аутентификации </w:t>
      </w:r>
      <w:r>
        <w:t xml:space="preserve">нажать кнопку «Единый вход», в появившейся форме </w:t>
      </w:r>
      <w:r w:rsidRPr="00FD77FB">
        <w:t>ввести пользовательский логин и пароль, нажать кнопку «Войти»</w:t>
      </w:r>
      <w:r>
        <w:t>, как показано на рисунке</w:t>
      </w:r>
      <w:r w:rsidR="00016EA4">
        <w:fldChar w:fldCharType="begin"/>
      </w:r>
      <w:r w:rsidR="006872DE">
        <w:instrText xml:space="preserve"> REF _Ref532905667 \h \</w:instrText>
      </w:r>
      <w:r w:rsidR="006872DE" w:rsidRPr="006872DE">
        <w:instrText># #</w:instrText>
      </w:r>
      <w:r w:rsidR="00016EA4">
        <w:fldChar w:fldCharType="separate"/>
      </w:r>
      <w:r w:rsidR="003228C5">
        <w:t xml:space="preserve"> </w:t>
      </w:r>
      <w:r w:rsidR="003228C5">
        <w:t>1</w:t>
      </w:r>
      <w:r w:rsidR="00016EA4">
        <w:fldChar w:fldCharType="end"/>
      </w:r>
      <w:r w:rsidRPr="00FD77FB">
        <w:t>.</w:t>
      </w:r>
    </w:p>
    <w:p w:rsidR="007A2A36" w:rsidRDefault="00FD0605" w:rsidP="00CF3007">
      <w:pPr>
        <w:pStyle w:val="afff1"/>
      </w:pPr>
      <w:r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14.5pt;height:271.5pt" o:bordertopcolor="this" o:borderleftcolor="this" o:borderbottomcolor="this" o:borderrightcolor="this">
            <v:imagedata r:id="rId16" o:title="" cropleft="4772f" cropright="1101f"/>
            <w10:bordertop type="single" width="4"/>
            <w10:borderleft type="single" width="4"/>
            <w10:borderbottom type="single" width="4"/>
            <w10:borderright type="single" width="4"/>
          </v:shape>
        </w:pict>
      </w:r>
    </w:p>
    <w:p w:rsidR="000A35E1" w:rsidRPr="005927CC" w:rsidRDefault="000A35E1" w:rsidP="007A2A36">
      <w:pPr>
        <w:pStyle w:val="aa"/>
      </w:pPr>
      <w:bookmarkStart w:id="45" w:name="_Ref532905667"/>
      <w:bookmarkStart w:id="46" w:name="_Toc77609565"/>
      <w:r w:rsidRPr="005927CC">
        <w:t xml:space="preserve">Рисунок </w:t>
      </w:r>
      <w:fldSimple w:instr=" SEQ Рисунок \* ARABIC ">
        <w:r w:rsidR="003228C5">
          <w:rPr>
            <w:noProof/>
          </w:rPr>
          <w:t>1</w:t>
        </w:r>
      </w:fldSimple>
      <w:bookmarkEnd w:id="43"/>
      <w:bookmarkEnd w:id="45"/>
      <w:r w:rsidRPr="005927CC">
        <w:t xml:space="preserve"> – Вход в систему</w:t>
      </w:r>
      <w:bookmarkEnd w:id="44"/>
      <w:bookmarkEnd w:id="46"/>
    </w:p>
    <w:p w:rsidR="000A35E1" w:rsidRDefault="000A35E1" w:rsidP="00167F45">
      <w:pPr>
        <w:pStyle w:val="a0"/>
      </w:pPr>
      <w:r w:rsidRPr="005927CC">
        <w:t xml:space="preserve">убедиться, что </w:t>
      </w:r>
      <w:r w:rsidR="00167F45">
        <w:t>с</w:t>
      </w:r>
      <w:r w:rsidRPr="005927CC">
        <w:t>истема открылась. Пример стартово</w:t>
      </w:r>
      <w:r w:rsidR="006872DE">
        <w:t>й страницы приведен на рисунке</w:t>
      </w:r>
      <w:r w:rsidR="00016EA4">
        <w:fldChar w:fldCharType="begin"/>
      </w:r>
      <w:r w:rsidR="006872DE">
        <w:instrText xml:space="preserve"> REF _Ref39757835 \h </w:instrText>
      </w:r>
      <w:r w:rsidR="006872DE" w:rsidRPr="006872DE">
        <w:instrText>\# #</w:instrText>
      </w:r>
      <w:r w:rsidR="00016EA4">
        <w:fldChar w:fldCharType="separate"/>
      </w:r>
      <w:r w:rsidR="003228C5">
        <w:t xml:space="preserve"> </w:t>
      </w:r>
      <w:r w:rsidR="003228C5">
        <w:t>2</w:t>
      </w:r>
      <w:r w:rsidR="00016EA4">
        <w:fldChar w:fldCharType="end"/>
      </w:r>
      <w:r w:rsidRPr="005927CC">
        <w:t>.</w:t>
      </w:r>
    </w:p>
    <w:p w:rsidR="001C0592" w:rsidRDefault="00FD0605" w:rsidP="00CF3007">
      <w:pPr>
        <w:pStyle w:val="afff1"/>
      </w:pPr>
      <w:bookmarkStart w:id="47" w:name="_Toc486320067"/>
      <w:r>
        <w:pict>
          <v:shape id="_x0000_i1026" type="#_x0000_t75" style="width:483.75pt;height:244.5pt;visibility:visible;mso-wrap-style:square" o:bordertopcolor="this" o:borderleftcolor="this" o:borderbottomcolor="this" o:borderrightcolor="this">
            <v:imagedata r:id="rId17" o:title=""/>
            <w10:bordertop type="single" width="4"/>
            <w10:borderleft type="single" width="4"/>
            <w10:borderbottom type="single" width="4"/>
            <w10:borderright type="single" width="4"/>
          </v:shape>
        </w:pict>
      </w:r>
    </w:p>
    <w:p w:rsidR="000A35E1" w:rsidRPr="00053D4E" w:rsidRDefault="000A35E1" w:rsidP="00053D4E">
      <w:pPr>
        <w:pStyle w:val="aa"/>
      </w:pPr>
      <w:bookmarkStart w:id="48" w:name="_Ref39757835"/>
      <w:bookmarkStart w:id="49" w:name="_Toc77609566"/>
      <w:r w:rsidRPr="00053D4E">
        <w:t xml:space="preserve">Рисунок </w:t>
      </w:r>
      <w:fldSimple w:instr=" SEQ Рисунок \* ARABIC ">
        <w:r w:rsidR="003228C5">
          <w:rPr>
            <w:noProof/>
          </w:rPr>
          <w:t>2</w:t>
        </w:r>
      </w:fldSimple>
      <w:bookmarkEnd w:id="48"/>
      <w:r w:rsidRPr="00053D4E">
        <w:t xml:space="preserve"> – Стартовая страница </w:t>
      </w:r>
      <w:r w:rsidR="00167F45" w:rsidRPr="00053D4E">
        <w:t>с</w:t>
      </w:r>
      <w:r w:rsidRPr="00053D4E">
        <w:t>истемы</w:t>
      </w:r>
      <w:bookmarkEnd w:id="47"/>
      <w:bookmarkEnd w:id="49"/>
    </w:p>
    <w:p w:rsidR="00711040" w:rsidRDefault="00711040" w:rsidP="00FE65AD">
      <w:pPr>
        <w:pStyle w:val="1"/>
      </w:pPr>
      <w:bookmarkStart w:id="50" w:name="_Toc476819117"/>
      <w:bookmarkStart w:id="51" w:name="_Toc79740357"/>
      <w:r>
        <w:lastRenderedPageBreak/>
        <w:t>Описание операций</w:t>
      </w:r>
      <w:bookmarkEnd w:id="50"/>
      <w:bookmarkEnd w:id="51"/>
    </w:p>
    <w:p w:rsidR="00C6099A" w:rsidRDefault="00C6099A" w:rsidP="00FE65AD">
      <w:pPr>
        <w:pStyle w:val="21"/>
      </w:pPr>
      <w:bookmarkStart w:id="52" w:name="_Toc79740358"/>
      <w:r>
        <w:t>Выполняемые функции и задачи</w:t>
      </w:r>
      <w:bookmarkEnd w:id="52"/>
    </w:p>
    <w:p w:rsidR="00C6099A" w:rsidRPr="005927CC" w:rsidRDefault="00944622" w:rsidP="00C6099A">
      <w:r>
        <w:t xml:space="preserve">МФ </w:t>
      </w:r>
      <w:r w:rsidR="00C44159">
        <w:t>Саратовской области</w:t>
      </w:r>
      <w:r w:rsidR="007A2A36">
        <w:t xml:space="preserve"> </w:t>
      </w:r>
      <w:r w:rsidR="00C6099A" w:rsidRPr="005927CC">
        <w:t>в ПМ «РРО» выполняет функции и</w:t>
      </w:r>
      <w:r w:rsidR="00C6099A">
        <w:t xml:space="preserve"> задачи, приведенные в таблице</w:t>
      </w:r>
      <w:r w:rsidR="00016EA4">
        <w:fldChar w:fldCharType="begin"/>
      </w:r>
      <w:r w:rsidR="00C6099A">
        <w:instrText xml:space="preserve"> REF _Ref497849618 \h \</w:instrText>
      </w:r>
      <w:r w:rsidR="00C6099A" w:rsidRPr="00C6099A">
        <w:instrText># #</w:instrText>
      </w:r>
      <w:r w:rsidR="00016EA4">
        <w:fldChar w:fldCharType="separate"/>
      </w:r>
      <w:r w:rsidR="003228C5">
        <w:t xml:space="preserve"> 2</w:t>
      </w:r>
      <w:r w:rsidR="00016EA4">
        <w:fldChar w:fldCharType="end"/>
      </w:r>
      <w:r w:rsidR="00C6099A" w:rsidRPr="005927CC">
        <w:t>.</w:t>
      </w:r>
    </w:p>
    <w:p w:rsidR="00C6099A" w:rsidRPr="00053D4E" w:rsidRDefault="00C6099A" w:rsidP="00053D4E">
      <w:pPr>
        <w:pStyle w:val="ae"/>
        <w:rPr>
          <w:szCs w:val="20"/>
        </w:rPr>
      </w:pPr>
      <w:bookmarkStart w:id="53" w:name="_Ref497849618"/>
      <w:bookmarkStart w:id="54" w:name="_Toc486320098"/>
      <w:bookmarkStart w:id="55" w:name="_Toc77609639"/>
      <w:r w:rsidRPr="00053D4E">
        <w:t xml:space="preserve">Таблица </w:t>
      </w:r>
      <w:fldSimple w:instr=" SEQ Таблица \* ARABIC ">
        <w:r w:rsidR="003228C5">
          <w:rPr>
            <w:noProof/>
          </w:rPr>
          <w:t>2</w:t>
        </w:r>
      </w:fldSimple>
      <w:bookmarkEnd w:id="53"/>
      <w:r w:rsidRPr="00053D4E">
        <w:t xml:space="preserve"> – Функции и задачи</w:t>
      </w:r>
      <w:bookmarkEnd w:id="54"/>
      <w:bookmarkEnd w:id="55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956"/>
        <w:gridCol w:w="3565"/>
        <w:gridCol w:w="4900"/>
      </w:tblGrid>
      <w:tr w:rsidR="00C6099A" w:rsidRPr="004C3671" w:rsidTr="00CF3007">
        <w:trPr>
          <w:tblHeader/>
        </w:trPr>
        <w:tc>
          <w:tcPr>
            <w:tcW w:w="938" w:type="pct"/>
          </w:tcPr>
          <w:p w:rsidR="00C6099A" w:rsidRPr="007C13D4" w:rsidRDefault="00C6099A" w:rsidP="003A7E4A">
            <w:pPr>
              <w:pStyle w:val="af0"/>
              <w:rPr>
                <w:lang w:val="ru-RU"/>
              </w:rPr>
            </w:pPr>
            <w:r w:rsidRPr="007C13D4">
              <w:rPr>
                <w:lang w:val="ru-RU"/>
              </w:rPr>
              <w:t>Функции</w:t>
            </w:r>
          </w:p>
        </w:tc>
        <w:tc>
          <w:tcPr>
            <w:tcW w:w="1710" w:type="pct"/>
          </w:tcPr>
          <w:p w:rsidR="00C6099A" w:rsidRPr="007C13D4" w:rsidRDefault="00C6099A" w:rsidP="003A7E4A">
            <w:pPr>
              <w:pStyle w:val="af0"/>
              <w:rPr>
                <w:lang w:val="ru-RU"/>
              </w:rPr>
            </w:pPr>
            <w:r w:rsidRPr="007C13D4">
              <w:rPr>
                <w:lang w:val="ru-RU"/>
              </w:rPr>
              <w:t>Задачи</w:t>
            </w:r>
          </w:p>
        </w:tc>
        <w:tc>
          <w:tcPr>
            <w:tcW w:w="2351" w:type="pct"/>
          </w:tcPr>
          <w:p w:rsidR="00C6099A" w:rsidRPr="007C13D4" w:rsidRDefault="00C6099A" w:rsidP="003A7E4A">
            <w:pPr>
              <w:pStyle w:val="af0"/>
              <w:rPr>
                <w:lang w:val="ru-RU"/>
              </w:rPr>
            </w:pPr>
            <w:r w:rsidRPr="007C13D4">
              <w:rPr>
                <w:lang w:val="ru-RU"/>
              </w:rPr>
              <w:t>Описание</w:t>
            </w:r>
          </w:p>
        </w:tc>
      </w:tr>
      <w:tr w:rsidR="007A2A36" w:rsidRPr="004C3671" w:rsidTr="00CF3007">
        <w:trPr>
          <w:trHeight w:val="297"/>
        </w:trPr>
        <w:tc>
          <w:tcPr>
            <w:tcW w:w="938" w:type="pct"/>
            <w:vMerge w:val="restart"/>
          </w:tcPr>
          <w:p w:rsidR="007A2A36" w:rsidRPr="007C13D4" w:rsidRDefault="007A2A36" w:rsidP="003A7E4A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t>Просмотр справочников РРО</w:t>
            </w:r>
          </w:p>
        </w:tc>
        <w:tc>
          <w:tcPr>
            <w:tcW w:w="1710" w:type="pct"/>
          </w:tcPr>
          <w:p w:rsidR="007A2A36" w:rsidRPr="007C13D4" w:rsidRDefault="007A2A36" w:rsidP="003A7E4A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t>Просмотр справочника «НПА»</w:t>
            </w:r>
          </w:p>
        </w:tc>
        <w:tc>
          <w:tcPr>
            <w:tcW w:w="2351" w:type="pct"/>
            <w:vMerge w:val="restart"/>
          </w:tcPr>
          <w:p w:rsidR="007A2A36" w:rsidRPr="007C13D4" w:rsidRDefault="007A2A36" w:rsidP="003A7E4A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t>Просмотр справочников без возможности редактирования. Загрузка из «</w:t>
            </w:r>
            <w:r>
              <w:rPr>
                <w:lang w:val="en-US"/>
              </w:rPr>
              <w:t>Web</w:t>
            </w:r>
            <w:r w:rsidRPr="007C13D4">
              <w:rPr>
                <w:lang w:val="ru-RU"/>
              </w:rPr>
              <w:t>-НСИ».</w:t>
            </w:r>
          </w:p>
        </w:tc>
      </w:tr>
      <w:tr w:rsidR="007A2A36" w:rsidRPr="004C3671" w:rsidTr="00CF3007">
        <w:tc>
          <w:tcPr>
            <w:tcW w:w="938" w:type="pct"/>
            <w:vMerge/>
          </w:tcPr>
          <w:p w:rsidR="007A2A36" w:rsidRPr="007C13D4" w:rsidRDefault="007A2A36" w:rsidP="003A7E4A">
            <w:pPr>
              <w:pStyle w:val="af2"/>
              <w:rPr>
                <w:bCs/>
                <w:lang w:val="ru-RU"/>
              </w:rPr>
            </w:pPr>
          </w:p>
        </w:tc>
        <w:tc>
          <w:tcPr>
            <w:tcW w:w="1710" w:type="pct"/>
          </w:tcPr>
          <w:p w:rsidR="007A2A36" w:rsidRPr="007C13D4" w:rsidRDefault="007A2A36" w:rsidP="00B218B2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t>Просмотр справочника «Полномочия»</w:t>
            </w:r>
          </w:p>
        </w:tc>
        <w:tc>
          <w:tcPr>
            <w:tcW w:w="2351" w:type="pct"/>
            <w:vMerge/>
          </w:tcPr>
          <w:p w:rsidR="007A2A36" w:rsidRPr="007C13D4" w:rsidRDefault="007A2A36" w:rsidP="003A7E4A">
            <w:pPr>
              <w:pStyle w:val="af2"/>
              <w:rPr>
                <w:lang w:val="ru-RU"/>
              </w:rPr>
            </w:pPr>
          </w:p>
        </w:tc>
      </w:tr>
      <w:tr w:rsidR="007A2A36" w:rsidRPr="004C3671" w:rsidTr="00CF3007">
        <w:tc>
          <w:tcPr>
            <w:tcW w:w="938" w:type="pct"/>
            <w:vMerge/>
          </w:tcPr>
          <w:p w:rsidR="007A2A36" w:rsidRPr="007C13D4" w:rsidRDefault="007A2A36" w:rsidP="003A7E4A">
            <w:pPr>
              <w:pStyle w:val="af2"/>
              <w:rPr>
                <w:bCs/>
                <w:lang w:val="ru-RU"/>
              </w:rPr>
            </w:pPr>
          </w:p>
        </w:tc>
        <w:tc>
          <w:tcPr>
            <w:tcW w:w="1710" w:type="pct"/>
            <w:tcBorders>
              <w:bottom w:val="single" w:sz="4" w:space="0" w:color="auto"/>
            </w:tcBorders>
          </w:tcPr>
          <w:p w:rsidR="007A2A36" w:rsidRPr="007C13D4" w:rsidRDefault="007A2A36" w:rsidP="007443D0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t>Просмотр справочника «Расходные обязательства»</w:t>
            </w:r>
          </w:p>
        </w:tc>
        <w:tc>
          <w:tcPr>
            <w:tcW w:w="2351" w:type="pct"/>
            <w:vMerge/>
          </w:tcPr>
          <w:p w:rsidR="007A2A36" w:rsidRPr="007C13D4" w:rsidRDefault="007A2A36" w:rsidP="003A7E4A">
            <w:pPr>
              <w:pStyle w:val="af2"/>
              <w:rPr>
                <w:lang w:val="ru-RU"/>
              </w:rPr>
            </w:pPr>
          </w:p>
        </w:tc>
      </w:tr>
      <w:tr w:rsidR="007A2A36" w:rsidRPr="004C3671" w:rsidTr="00CF3007">
        <w:tc>
          <w:tcPr>
            <w:tcW w:w="938" w:type="pct"/>
            <w:vMerge/>
          </w:tcPr>
          <w:p w:rsidR="007A2A36" w:rsidRPr="007C13D4" w:rsidRDefault="007A2A36" w:rsidP="003A7E4A">
            <w:pPr>
              <w:pStyle w:val="af2"/>
              <w:rPr>
                <w:bCs/>
                <w:lang w:val="ru-RU"/>
              </w:rPr>
            </w:pPr>
          </w:p>
        </w:tc>
        <w:tc>
          <w:tcPr>
            <w:tcW w:w="1710" w:type="pct"/>
            <w:tcBorders>
              <w:bottom w:val="single" w:sz="4" w:space="0" w:color="auto"/>
            </w:tcBorders>
          </w:tcPr>
          <w:p w:rsidR="007A2A36" w:rsidRPr="007C13D4" w:rsidRDefault="007A2A36" w:rsidP="007A2A36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t>Просмотр справочника «Перечень указов и ГП»</w:t>
            </w:r>
          </w:p>
        </w:tc>
        <w:tc>
          <w:tcPr>
            <w:tcW w:w="2351" w:type="pct"/>
            <w:vMerge/>
          </w:tcPr>
          <w:p w:rsidR="007A2A36" w:rsidRPr="007C13D4" w:rsidRDefault="007A2A36" w:rsidP="003A7E4A">
            <w:pPr>
              <w:pStyle w:val="af2"/>
              <w:rPr>
                <w:lang w:val="ru-RU"/>
              </w:rPr>
            </w:pPr>
          </w:p>
        </w:tc>
      </w:tr>
      <w:tr w:rsidR="007A2A36" w:rsidRPr="004C3671" w:rsidTr="00CF3007">
        <w:tc>
          <w:tcPr>
            <w:tcW w:w="938" w:type="pct"/>
            <w:vMerge/>
            <w:tcBorders>
              <w:bottom w:val="single" w:sz="4" w:space="0" w:color="auto"/>
            </w:tcBorders>
          </w:tcPr>
          <w:p w:rsidR="007A2A36" w:rsidRPr="007C13D4" w:rsidRDefault="007A2A36" w:rsidP="003A7E4A">
            <w:pPr>
              <w:pStyle w:val="af2"/>
              <w:rPr>
                <w:bCs/>
                <w:lang w:val="ru-RU"/>
              </w:rPr>
            </w:pPr>
          </w:p>
        </w:tc>
        <w:tc>
          <w:tcPr>
            <w:tcW w:w="1710" w:type="pct"/>
            <w:tcBorders>
              <w:bottom w:val="single" w:sz="4" w:space="0" w:color="auto"/>
            </w:tcBorders>
          </w:tcPr>
          <w:p w:rsidR="007A2A36" w:rsidRPr="007C13D4" w:rsidRDefault="007A2A36" w:rsidP="007A2A36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t>Просмотр справочника «Показатели справочной таблицы»</w:t>
            </w:r>
          </w:p>
        </w:tc>
        <w:tc>
          <w:tcPr>
            <w:tcW w:w="2351" w:type="pct"/>
            <w:vMerge/>
            <w:tcBorders>
              <w:bottom w:val="single" w:sz="4" w:space="0" w:color="auto"/>
            </w:tcBorders>
          </w:tcPr>
          <w:p w:rsidR="007A2A36" w:rsidRPr="007C13D4" w:rsidRDefault="007A2A36" w:rsidP="003A7E4A">
            <w:pPr>
              <w:pStyle w:val="af2"/>
              <w:rPr>
                <w:lang w:val="ru-RU"/>
              </w:rPr>
            </w:pPr>
          </w:p>
        </w:tc>
      </w:tr>
      <w:tr w:rsidR="007850A3" w:rsidRPr="004C3671" w:rsidTr="00CF3007">
        <w:trPr>
          <w:trHeight w:val="838"/>
        </w:trPr>
        <w:tc>
          <w:tcPr>
            <w:tcW w:w="938" w:type="pct"/>
            <w:vMerge w:val="restart"/>
          </w:tcPr>
          <w:p w:rsidR="007850A3" w:rsidRPr="007C13D4" w:rsidRDefault="007850A3" w:rsidP="003A7E4A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t>Сбор РРО субъекта РФ</w:t>
            </w:r>
          </w:p>
        </w:tc>
        <w:tc>
          <w:tcPr>
            <w:tcW w:w="1710" w:type="pct"/>
          </w:tcPr>
          <w:p w:rsidR="007850A3" w:rsidRPr="007C13D4" w:rsidRDefault="007850A3" w:rsidP="001F6691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t xml:space="preserve">Формирование </w:t>
            </w:r>
            <w:r w:rsidR="001F6691" w:rsidRPr="007C13D4">
              <w:rPr>
                <w:lang w:val="ru-RU"/>
              </w:rPr>
              <w:t>документов «Отчет</w:t>
            </w:r>
            <w:r w:rsidRPr="007C13D4">
              <w:rPr>
                <w:lang w:val="ru-RU"/>
              </w:rPr>
              <w:t xml:space="preserve"> об исполнении</w:t>
            </w:r>
            <w:r w:rsidR="001F6691" w:rsidRPr="007C13D4">
              <w:rPr>
                <w:lang w:val="ru-RU"/>
              </w:rPr>
              <w:t>»</w:t>
            </w:r>
          </w:p>
        </w:tc>
        <w:tc>
          <w:tcPr>
            <w:tcW w:w="2351" w:type="pct"/>
          </w:tcPr>
          <w:p w:rsidR="007850A3" w:rsidRDefault="001F6691" w:rsidP="001F6691">
            <w:pPr>
              <w:spacing w:line="240" w:lineRule="auto"/>
              <w:ind w:firstLine="8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Загрузка плановых и фактических сумм </w:t>
            </w:r>
            <w:proofErr w:type="gramStart"/>
            <w:r>
              <w:rPr>
                <w:rFonts w:eastAsia="Calibri"/>
                <w:sz w:val="24"/>
                <w:szCs w:val="24"/>
                <w:lang w:eastAsia="en-US"/>
              </w:rPr>
              <w:t>из</w:t>
            </w:r>
            <w:proofErr w:type="gramEnd"/>
            <w:r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proofErr w:type="gramStart"/>
            <w:r>
              <w:rPr>
                <w:rFonts w:eastAsia="Calibri"/>
                <w:sz w:val="24"/>
                <w:szCs w:val="24"/>
                <w:lang w:eastAsia="en-US"/>
              </w:rPr>
              <w:t>АС</w:t>
            </w:r>
            <w:proofErr w:type="gramEnd"/>
            <w:r>
              <w:rPr>
                <w:rFonts w:eastAsia="Calibri"/>
                <w:sz w:val="24"/>
                <w:szCs w:val="24"/>
                <w:lang w:eastAsia="en-US"/>
              </w:rPr>
              <w:t xml:space="preserve"> «Бюджет»</w:t>
            </w:r>
          </w:p>
        </w:tc>
      </w:tr>
      <w:tr w:rsidR="007850A3" w:rsidRPr="004C3671" w:rsidTr="00CF3007">
        <w:tc>
          <w:tcPr>
            <w:tcW w:w="938" w:type="pct"/>
            <w:vMerge/>
          </w:tcPr>
          <w:p w:rsidR="007850A3" w:rsidRPr="007C13D4" w:rsidRDefault="007850A3" w:rsidP="003A7E4A">
            <w:pPr>
              <w:pStyle w:val="af2"/>
              <w:rPr>
                <w:lang w:val="ru-RU"/>
              </w:rPr>
            </w:pPr>
          </w:p>
        </w:tc>
        <w:tc>
          <w:tcPr>
            <w:tcW w:w="1710" w:type="pct"/>
          </w:tcPr>
          <w:p w:rsidR="007850A3" w:rsidRPr="007C13D4" w:rsidRDefault="007850A3" w:rsidP="001E3024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t>Инициирование сбора фрагментов ГРБС с предварительным заполнением</w:t>
            </w:r>
          </w:p>
        </w:tc>
        <w:tc>
          <w:tcPr>
            <w:tcW w:w="2351" w:type="pct"/>
          </w:tcPr>
          <w:p w:rsidR="007850A3" w:rsidRDefault="007850A3" w:rsidP="003A7E4A">
            <w:pPr>
              <w:spacing w:line="240" w:lineRule="auto"/>
              <w:ind w:firstLine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Создание фрагментов РРО ГРБС, их предварительное наполнение и передача ГРБС для дальнейшего заполнения</w:t>
            </w:r>
          </w:p>
        </w:tc>
      </w:tr>
      <w:tr w:rsidR="007850A3" w:rsidRPr="004C3671" w:rsidTr="00CF3007">
        <w:tc>
          <w:tcPr>
            <w:tcW w:w="938" w:type="pct"/>
            <w:vMerge/>
          </w:tcPr>
          <w:p w:rsidR="007850A3" w:rsidRPr="007C13D4" w:rsidRDefault="007850A3" w:rsidP="003A7E4A">
            <w:pPr>
              <w:pStyle w:val="af2"/>
              <w:rPr>
                <w:lang w:val="ru-RU"/>
              </w:rPr>
            </w:pPr>
          </w:p>
        </w:tc>
        <w:tc>
          <w:tcPr>
            <w:tcW w:w="1710" w:type="pct"/>
          </w:tcPr>
          <w:p w:rsidR="007850A3" w:rsidRPr="007C13D4" w:rsidRDefault="007850A3" w:rsidP="001E3024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t>Согласование фрагментов РРО ГРБС</w:t>
            </w:r>
          </w:p>
        </w:tc>
        <w:tc>
          <w:tcPr>
            <w:tcW w:w="2351" w:type="pct"/>
          </w:tcPr>
          <w:p w:rsidR="007850A3" w:rsidRDefault="007850A3" w:rsidP="001E3024">
            <w:pPr>
              <w:spacing w:line="240" w:lineRule="auto"/>
              <w:ind w:firstLine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Проверка, согласование или передача на доработку фрагментов РРО ГРБС</w:t>
            </w:r>
          </w:p>
        </w:tc>
      </w:tr>
      <w:tr w:rsidR="007850A3" w:rsidRPr="004C3671" w:rsidTr="00CF3007">
        <w:tc>
          <w:tcPr>
            <w:tcW w:w="938" w:type="pct"/>
            <w:vMerge/>
          </w:tcPr>
          <w:p w:rsidR="007850A3" w:rsidRPr="007C13D4" w:rsidRDefault="007850A3" w:rsidP="003A7E4A">
            <w:pPr>
              <w:pStyle w:val="af2"/>
              <w:rPr>
                <w:lang w:val="ru-RU"/>
              </w:rPr>
            </w:pPr>
          </w:p>
        </w:tc>
        <w:tc>
          <w:tcPr>
            <w:tcW w:w="1710" w:type="pct"/>
          </w:tcPr>
          <w:p w:rsidR="007850A3" w:rsidRPr="007C13D4" w:rsidRDefault="00560BE9" w:rsidP="00AF22E1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t>Вызов контролей на интерфейсе</w:t>
            </w:r>
            <w:r w:rsidR="007850A3" w:rsidRPr="007C13D4">
              <w:rPr>
                <w:lang w:val="ru-RU"/>
              </w:rPr>
              <w:t xml:space="preserve"> «Реестр расходных обязательств»</w:t>
            </w:r>
          </w:p>
        </w:tc>
        <w:tc>
          <w:tcPr>
            <w:tcW w:w="2351" w:type="pct"/>
            <w:vMerge w:val="restart"/>
          </w:tcPr>
          <w:p w:rsidR="007850A3" w:rsidRDefault="007850A3" w:rsidP="001E3024">
            <w:pPr>
              <w:spacing w:line="240" w:lineRule="auto"/>
              <w:ind w:firstLine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Вызов контролей при наступлении различных условий вызова</w:t>
            </w:r>
          </w:p>
        </w:tc>
      </w:tr>
      <w:tr w:rsidR="007850A3" w:rsidRPr="004C3671" w:rsidTr="00CF3007">
        <w:tc>
          <w:tcPr>
            <w:tcW w:w="938" w:type="pct"/>
            <w:vMerge/>
          </w:tcPr>
          <w:p w:rsidR="007850A3" w:rsidRPr="007C13D4" w:rsidRDefault="007850A3" w:rsidP="003A7E4A">
            <w:pPr>
              <w:pStyle w:val="af2"/>
              <w:rPr>
                <w:lang w:val="ru-RU"/>
              </w:rPr>
            </w:pPr>
          </w:p>
        </w:tc>
        <w:tc>
          <w:tcPr>
            <w:tcW w:w="1710" w:type="pct"/>
          </w:tcPr>
          <w:p w:rsidR="007850A3" w:rsidRPr="007C13D4" w:rsidRDefault="00560BE9" w:rsidP="00AF22E1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t>Вызов контролей на интерфейсе</w:t>
            </w:r>
            <w:r w:rsidR="007850A3" w:rsidRPr="007C13D4">
              <w:rPr>
                <w:lang w:val="ru-RU"/>
              </w:rPr>
              <w:t xml:space="preserve"> «Фрагменты РРО ГРБС»</w:t>
            </w:r>
          </w:p>
        </w:tc>
        <w:tc>
          <w:tcPr>
            <w:tcW w:w="2351" w:type="pct"/>
            <w:vMerge/>
          </w:tcPr>
          <w:p w:rsidR="007850A3" w:rsidRDefault="007850A3" w:rsidP="001E3024">
            <w:pPr>
              <w:spacing w:line="240" w:lineRule="auto"/>
              <w:ind w:firstLine="0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7850A3" w:rsidRPr="004C3671" w:rsidTr="00CF3007">
        <w:tc>
          <w:tcPr>
            <w:tcW w:w="938" w:type="pct"/>
            <w:vMerge/>
          </w:tcPr>
          <w:p w:rsidR="007850A3" w:rsidRPr="007C13D4" w:rsidRDefault="007850A3" w:rsidP="003A7E4A">
            <w:pPr>
              <w:pStyle w:val="af2"/>
              <w:rPr>
                <w:lang w:val="ru-RU"/>
              </w:rPr>
            </w:pPr>
          </w:p>
        </w:tc>
        <w:tc>
          <w:tcPr>
            <w:tcW w:w="1710" w:type="pct"/>
          </w:tcPr>
          <w:p w:rsidR="007850A3" w:rsidRPr="007C13D4" w:rsidRDefault="007850A3" w:rsidP="001E3024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t>Экспорт РРО субъекта РФ для передачи в МФ РФ</w:t>
            </w:r>
          </w:p>
        </w:tc>
        <w:tc>
          <w:tcPr>
            <w:tcW w:w="2351" w:type="pct"/>
          </w:tcPr>
          <w:p w:rsidR="007850A3" w:rsidRDefault="007850A3" w:rsidP="001E3024">
            <w:pPr>
              <w:spacing w:line="240" w:lineRule="auto"/>
              <w:ind w:firstLine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Экспорт РРО субъекта РФ на основе утвержденных фрагментов РРО ГРБС</w:t>
            </w:r>
          </w:p>
        </w:tc>
      </w:tr>
      <w:tr w:rsidR="00960B30" w:rsidRPr="004C3671" w:rsidTr="00CF3007">
        <w:tc>
          <w:tcPr>
            <w:tcW w:w="938" w:type="pct"/>
            <w:vMerge w:val="restart"/>
          </w:tcPr>
          <w:p w:rsidR="00960B30" w:rsidRPr="007C13D4" w:rsidRDefault="00960B30" w:rsidP="003A7E4A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t>Свод РРО МО</w:t>
            </w:r>
          </w:p>
        </w:tc>
        <w:tc>
          <w:tcPr>
            <w:tcW w:w="1710" w:type="pct"/>
          </w:tcPr>
          <w:p w:rsidR="00960B30" w:rsidRPr="007C13D4" w:rsidRDefault="00960B30" w:rsidP="001E3024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t>Инициирование сбора фрагментов РРО МО</w:t>
            </w:r>
          </w:p>
        </w:tc>
        <w:tc>
          <w:tcPr>
            <w:tcW w:w="2351" w:type="pct"/>
          </w:tcPr>
          <w:p w:rsidR="00960B30" w:rsidRDefault="00960B30" w:rsidP="00CF0833">
            <w:pPr>
              <w:spacing w:line="240" w:lineRule="auto"/>
              <w:ind w:firstLine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Создание для ФО МО задач на наполнение фрагментов РРО МО </w:t>
            </w:r>
          </w:p>
        </w:tc>
      </w:tr>
      <w:tr w:rsidR="00960B30" w:rsidRPr="004C3671" w:rsidTr="00CF3007">
        <w:tc>
          <w:tcPr>
            <w:tcW w:w="938" w:type="pct"/>
            <w:vMerge/>
          </w:tcPr>
          <w:p w:rsidR="00960B30" w:rsidRPr="007C13D4" w:rsidRDefault="00960B30" w:rsidP="003A7E4A">
            <w:pPr>
              <w:pStyle w:val="af2"/>
              <w:rPr>
                <w:lang w:val="ru-RU"/>
              </w:rPr>
            </w:pPr>
          </w:p>
        </w:tc>
        <w:tc>
          <w:tcPr>
            <w:tcW w:w="1710" w:type="pct"/>
          </w:tcPr>
          <w:p w:rsidR="00960B30" w:rsidRPr="007C13D4" w:rsidRDefault="00960B30" w:rsidP="001E3024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t>Согласование фрагментов РРО МО</w:t>
            </w:r>
          </w:p>
        </w:tc>
        <w:tc>
          <w:tcPr>
            <w:tcW w:w="2351" w:type="pct"/>
          </w:tcPr>
          <w:p w:rsidR="00960B30" w:rsidRDefault="00960B30" w:rsidP="00516B8A">
            <w:pPr>
              <w:spacing w:line="240" w:lineRule="auto"/>
              <w:ind w:firstLine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Проверка, согласование или передача на доработку фрагментов РРО МО</w:t>
            </w:r>
          </w:p>
        </w:tc>
      </w:tr>
      <w:tr w:rsidR="00960B30" w:rsidRPr="004C3671" w:rsidTr="00CF3007">
        <w:tc>
          <w:tcPr>
            <w:tcW w:w="938" w:type="pct"/>
            <w:vMerge/>
          </w:tcPr>
          <w:p w:rsidR="00960B30" w:rsidRPr="007C13D4" w:rsidRDefault="00960B30" w:rsidP="003A7E4A">
            <w:pPr>
              <w:pStyle w:val="af2"/>
              <w:rPr>
                <w:lang w:val="ru-RU"/>
              </w:rPr>
            </w:pPr>
          </w:p>
        </w:tc>
        <w:tc>
          <w:tcPr>
            <w:tcW w:w="1710" w:type="pct"/>
          </w:tcPr>
          <w:p w:rsidR="00960B30" w:rsidRPr="007C13D4" w:rsidRDefault="00960B30" w:rsidP="00960B30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t>Свод фрагментов РРО МО</w:t>
            </w:r>
          </w:p>
        </w:tc>
        <w:tc>
          <w:tcPr>
            <w:tcW w:w="2351" w:type="pct"/>
          </w:tcPr>
          <w:p w:rsidR="00960B30" w:rsidRDefault="00960B30" w:rsidP="001E3024">
            <w:pPr>
              <w:spacing w:line="240" w:lineRule="auto"/>
              <w:ind w:firstLine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Сбор фрагментов РРО МО</w:t>
            </w:r>
          </w:p>
        </w:tc>
      </w:tr>
      <w:tr w:rsidR="00960B30" w:rsidRPr="004C3671" w:rsidTr="00CF3007">
        <w:tc>
          <w:tcPr>
            <w:tcW w:w="938" w:type="pct"/>
            <w:vMerge/>
          </w:tcPr>
          <w:p w:rsidR="00960B30" w:rsidRPr="007C13D4" w:rsidRDefault="00960B30" w:rsidP="003A7E4A">
            <w:pPr>
              <w:pStyle w:val="af2"/>
              <w:rPr>
                <w:lang w:val="ru-RU"/>
              </w:rPr>
            </w:pPr>
          </w:p>
        </w:tc>
        <w:tc>
          <w:tcPr>
            <w:tcW w:w="1710" w:type="pct"/>
          </w:tcPr>
          <w:p w:rsidR="00960B30" w:rsidRPr="007C13D4" w:rsidRDefault="00960B30" w:rsidP="001E3024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t>Вызов контролей на ИФ «Свод РРО МО»</w:t>
            </w:r>
          </w:p>
        </w:tc>
        <w:tc>
          <w:tcPr>
            <w:tcW w:w="2351" w:type="pct"/>
          </w:tcPr>
          <w:p w:rsidR="00960B30" w:rsidRDefault="00960B30" w:rsidP="001E3024">
            <w:pPr>
              <w:spacing w:line="240" w:lineRule="auto"/>
              <w:ind w:firstLine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Описание контролей, которые вызываются в результате выполнения </w:t>
            </w:r>
            <w:proofErr w:type="spellStart"/>
            <w:proofErr w:type="gramStart"/>
            <w:r>
              <w:rPr>
                <w:rFonts w:eastAsia="Calibri"/>
                <w:sz w:val="24"/>
                <w:szCs w:val="24"/>
                <w:lang w:eastAsia="en-US"/>
              </w:rPr>
              <w:t>бизнес-операций</w:t>
            </w:r>
            <w:proofErr w:type="spellEnd"/>
            <w:proofErr w:type="gramEnd"/>
          </w:p>
        </w:tc>
      </w:tr>
    </w:tbl>
    <w:p w:rsidR="00C6099A" w:rsidRDefault="00C6099A" w:rsidP="00FE65AD">
      <w:pPr>
        <w:pStyle w:val="21"/>
      </w:pPr>
      <w:bookmarkStart w:id="56" w:name="_Toc486320139"/>
      <w:bookmarkStart w:id="57" w:name="_Toc79740359"/>
      <w:r>
        <w:lastRenderedPageBreak/>
        <w:t>Описание операций технологического процесса обработки данных, необходимых для выполнения каждой задачи</w:t>
      </w:r>
      <w:bookmarkEnd w:id="56"/>
      <w:bookmarkEnd w:id="57"/>
    </w:p>
    <w:p w:rsidR="00D805CD" w:rsidRDefault="00D805CD" w:rsidP="00FE65AD">
      <w:pPr>
        <w:pStyle w:val="31"/>
      </w:pPr>
      <w:r w:rsidRPr="008D7E65">
        <w:t>Для начала работы и входа в систему необходимо:</w:t>
      </w:r>
    </w:p>
    <w:p w:rsidR="00D805CD" w:rsidRPr="00F57FDD" w:rsidRDefault="00D805CD" w:rsidP="002018AE">
      <w:pPr>
        <w:pStyle w:val="a0"/>
      </w:pPr>
      <w:r>
        <w:t>ввести в</w:t>
      </w:r>
      <w:r w:rsidRPr="008D7E65">
        <w:t xml:space="preserve"> </w:t>
      </w:r>
      <w:r w:rsidRPr="00E953E1">
        <w:t>адресную</w:t>
      </w:r>
      <w:r w:rsidRPr="008D7E65">
        <w:t xml:space="preserve"> строку браузера адрес </w:t>
      </w:r>
      <w:r w:rsidR="002018AE" w:rsidRPr="002018AE">
        <w:t>https://plan.saratov.gov.ru/</w:t>
      </w:r>
      <w:r w:rsidR="002018AE">
        <w:t>;</w:t>
      </w:r>
    </w:p>
    <w:p w:rsidR="00D805CD" w:rsidRPr="008D7E65" w:rsidRDefault="00D805CD" w:rsidP="00E953E1">
      <w:pPr>
        <w:pStyle w:val="a0"/>
      </w:pPr>
      <w:r>
        <w:t>в</w:t>
      </w:r>
      <w:r w:rsidRPr="008D7E65">
        <w:t xml:space="preserve"> браузере должна загрузиться страница для авторизации в </w:t>
      </w:r>
      <w:r>
        <w:t>с</w:t>
      </w:r>
      <w:r w:rsidRPr="008D7E65">
        <w:t>истеме</w:t>
      </w:r>
      <w:r w:rsidR="00E953E1">
        <w:t xml:space="preserve">, показанная на </w:t>
      </w:r>
      <w:r>
        <w:t>рисунке</w:t>
      </w:r>
      <w:r w:rsidR="00016EA4">
        <w:fldChar w:fldCharType="begin"/>
      </w:r>
      <w:r w:rsidR="00E953E1">
        <w:instrText xml:space="preserve"> REF _Ref498956970 \h \</w:instrText>
      </w:r>
      <w:r w:rsidR="00E953E1" w:rsidRPr="00E953E1">
        <w:instrText># #</w:instrText>
      </w:r>
      <w:r w:rsidR="00016EA4">
        <w:fldChar w:fldCharType="separate"/>
      </w:r>
      <w:r w:rsidR="003228C5">
        <w:t xml:space="preserve"> 3</w:t>
      </w:r>
      <w:r w:rsidR="00016EA4">
        <w:fldChar w:fldCharType="end"/>
      </w:r>
      <w:r w:rsidRPr="008D7E65">
        <w:t>;</w:t>
      </w:r>
    </w:p>
    <w:p w:rsidR="00D805CD" w:rsidRDefault="00D805CD" w:rsidP="000A73F8">
      <w:pPr>
        <w:pStyle w:val="a0"/>
      </w:pPr>
      <w:r>
        <w:t>после загрузки страницы, показанной на рисунке</w:t>
      </w:r>
      <w:r w:rsidR="00016EA4">
        <w:fldChar w:fldCharType="begin"/>
      </w:r>
      <w:r w:rsidR="00E953E1">
        <w:instrText xml:space="preserve"> REF _Ref498956970 \h \</w:instrText>
      </w:r>
      <w:r w:rsidR="00E953E1" w:rsidRPr="00E953E1">
        <w:instrText># #</w:instrText>
      </w:r>
      <w:r w:rsidR="00016EA4">
        <w:fldChar w:fldCharType="separate"/>
      </w:r>
      <w:r w:rsidR="003228C5">
        <w:t xml:space="preserve"> 3</w:t>
      </w:r>
      <w:r w:rsidR="00016EA4">
        <w:fldChar w:fldCharType="end"/>
      </w:r>
      <w:r w:rsidR="000A73F8">
        <w:t>, необходимо нажать кнопку «</w:t>
      </w:r>
      <w:r w:rsidR="00944622">
        <w:t>Е</w:t>
      </w:r>
      <w:r w:rsidR="000A73F8">
        <w:t xml:space="preserve">диный вход», а затем </w:t>
      </w:r>
      <w:r w:rsidRPr="008D7E65">
        <w:t xml:space="preserve">ввести логин </w:t>
      </w:r>
      <w:r>
        <w:t>в поле «Имя»</w:t>
      </w:r>
      <w:r w:rsidRPr="008D7E65">
        <w:t xml:space="preserve"> и пароль </w:t>
      </w:r>
      <w:r>
        <w:t xml:space="preserve">в </w:t>
      </w:r>
      <w:r w:rsidRPr="008D7E65">
        <w:t xml:space="preserve">поле «Пароль» для входа в </w:t>
      </w:r>
      <w:r>
        <w:t>систему и нажать «Войти».</w:t>
      </w:r>
    </w:p>
    <w:p w:rsidR="00412E35" w:rsidRDefault="00FD0605" w:rsidP="00CF3007">
      <w:pPr>
        <w:pStyle w:val="afff1"/>
      </w:pPr>
      <w:bookmarkStart w:id="58" w:name="_Ref497923781"/>
      <w:bookmarkStart w:id="59" w:name="_Toc486320068"/>
      <w:r>
        <w:pict>
          <v:shape id="_x0000_i1027" type="#_x0000_t75" style="width:3in;height:249pt;visibility:visible;mso-wrap-style:square" o:bordertopcolor="this" o:borderleftcolor="this" o:borderbottomcolor="this" o:borderrightcolor="this">
            <v:imagedata r:id="rId18" o:title=""/>
            <w10:bordertop type="single" width="4"/>
            <w10:borderleft type="single" width="4"/>
            <w10:borderbottom type="single" width="4"/>
            <w10:borderright type="single" width="4"/>
          </v:shape>
        </w:pict>
      </w:r>
    </w:p>
    <w:p w:rsidR="00D805CD" w:rsidRPr="00053D4E" w:rsidRDefault="00D805CD" w:rsidP="00053D4E">
      <w:pPr>
        <w:pStyle w:val="aa"/>
      </w:pPr>
      <w:bookmarkStart w:id="60" w:name="_Ref498956970"/>
      <w:bookmarkStart w:id="61" w:name="_Toc77609567"/>
      <w:r w:rsidRPr="00053D4E">
        <w:t xml:space="preserve">Рисунок </w:t>
      </w:r>
      <w:fldSimple w:instr=" SEQ Рисунок \* ARABIC ">
        <w:r w:rsidR="003228C5">
          <w:rPr>
            <w:noProof/>
          </w:rPr>
          <w:t>3</w:t>
        </w:r>
      </w:fldSimple>
      <w:bookmarkEnd w:id="58"/>
      <w:bookmarkEnd w:id="60"/>
      <w:r w:rsidRPr="00053D4E">
        <w:t xml:space="preserve"> – Страница для авторизации в </w:t>
      </w:r>
      <w:r w:rsidR="004505D2" w:rsidRPr="00053D4E">
        <w:t>с</w:t>
      </w:r>
      <w:r w:rsidRPr="00053D4E">
        <w:t>истему</w:t>
      </w:r>
      <w:bookmarkEnd w:id="59"/>
      <w:bookmarkEnd w:id="61"/>
    </w:p>
    <w:p w:rsidR="00CC0771" w:rsidRDefault="00CC0771" w:rsidP="00FE65AD">
      <w:pPr>
        <w:pStyle w:val="31"/>
      </w:pPr>
      <w:r>
        <w:t xml:space="preserve">Описание выполняемых функций и задач приведено в разделах </w:t>
      </w:r>
      <w:r w:rsidR="00016EA4">
        <w:fldChar w:fldCharType="begin"/>
      </w:r>
      <w:r w:rsidR="00A529E8">
        <w:instrText xml:space="preserve"> REF _Ref497986367 \r \h </w:instrText>
      </w:r>
      <w:r w:rsidR="00016EA4">
        <w:fldChar w:fldCharType="separate"/>
      </w:r>
      <w:r w:rsidR="003228C5">
        <w:t>5</w:t>
      </w:r>
      <w:r w:rsidR="00016EA4">
        <w:fldChar w:fldCharType="end"/>
      </w:r>
      <w:r>
        <w:t>-</w:t>
      </w:r>
      <w:r w:rsidR="00016EA4">
        <w:fldChar w:fldCharType="begin"/>
      </w:r>
      <w:r w:rsidR="00F57FDD">
        <w:instrText xml:space="preserve"> REF _Ref498936397 \r \h </w:instrText>
      </w:r>
      <w:r w:rsidR="00016EA4">
        <w:fldChar w:fldCharType="separate"/>
      </w:r>
      <w:r w:rsidR="003228C5">
        <w:t>6.6</w:t>
      </w:r>
      <w:r w:rsidR="00016EA4">
        <w:fldChar w:fldCharType="end"/>
      </w:r>
      <w:r w:rsidR="00D805CD">
        <w:t>.</w:t>
      </w:r>
    </w:p>
    <w:p w:rsidR="00CC0771" w:rsidRDefault="007443D0" w:rsidP="00FE65AD">
      <w:pPr>
        <w:pStyle w:val="1"/>
      </w:pPr>
      <w:bookmarkStart w:id="62" w:name="_Ref497986367"/>
      <w:bookmarkStart w:id="63" w:name="_Toc79740360"/>
      <w:r>
        <w:t>Просмотр</w:t>
      </w:r>
      <w:r w:rsidR="00CC0771">
        <w:t xml:space="preserve"> справочников РРО</w:t>
      </w:r>
      <w:bookmarkEnd w:id="62"/>
      <w:bookmarkEnd w:id="63"/>
    </w:p>
    <w:p w:rsidR="00E551F7" w:rsidRDefault="00CC0771" w:rsidP="00CC0771">
      <w:r w:rsidRPr="00916391">
        <w:t xml:space="preserve">Для формирования и ведения РРО необходимо поддерживать в актуальном состоянии справочники РРО. </w:t>
      </w:r>
      <w:r w:rsidR="00E551F7">
        <w:t>К справочникам РРО относятся:</w:t>
      </w:r>
    </w:p>
    <w:p w:rsidR="00E551F7" w:rsidRDefault="00E551F7" w:rsidP="00E551F7">
      <w:pPr>
        <w:pStyle w:val="a0"/>
      </w:pPr>
      <w:r>
        <w:t>справочник «НПА»;</w:t>
      </w:r>
    </w:p>
    <w:p w:rsidR="00E551F7" w:rsidRDefault="00E551F7" w:rsidP="00E551F7">
      <w:pPr>
        <w:pStyle w:val="a0"/>
      </w:pPr>
      <w:r>
        <w:lastRenderedPageBreak/>
        <w:t>справочник «</w:t>
      </w:r>
      <w:r w:rsidR="00B218B2">
        <w:t>Полномочия</w:t>
      </w:r>
      <w:r>
        <w:t>»;</w:t>
      </w:r>
    </w:p>
    <w:p w:rsidR="00AF22E1" w:rsidRDefault="00E551F7" w:rsidP="00E551F7">
      <w:pPr>
        <w:pStyle w:val="a0"/>
      </w:pPr>
      <w:r>
        <w:t>справочник «Расходные обязательства»</w:t>
      </w:r>
      <w:r w:rsidR="00AF22E1">
        <w:t>;</w:t>
      </w:r>
    </w:p>
    <w:p w:rsidR="00E551F7" w:rsidRDefault="005528B5" w:rsidP="00E551F7">
      <w:pPr>
        <w:pStyle w:val="a0"/>
      </w:pPr>
      <w:r>
        <w:t>справочник «</w:t>
      </w:r>
      <w:r w:rsidR="00AF22E1">
        <w:t>Перечень Указов и ГП</w:t>
      </w:r>
      <w:r>
        <w:t>»</w:t>
      </w:r>
      <w:r w:rsidR="00545087">
        <w:t>;</w:t>
      </w:r>
    </w:p>
    <w:p w:rsidR="00545087" w:rsidRDefault="00545087" w:rsidP="00E551F7">
      <w:pPr>
        <w:pStyle w:val="a0"/>
      </w:pPr>
      <w:r>
        <w:t>справочник «Показатели справочной таблицы».</w:t>
      </w:r>
    </w:p>
    <w:p w:rsidR="00C6099A" w:rsidRDefault="00C80E89" w:rsidP="00FE65AD">
      <w:pPr>
        <w:pStyle w:val="21"/>
      </w:pPr>
      <w:bookmarkStart w:id="64" w:name="_Toc79740361"/>
      <w:r>
        <w:t>Справочник «НПА»</w:t>
      </w:r>
      <w:bookmarkEnd w:id="64"/>
    </w:p>
    <w:p w:rsidR="00C80E89" w:rsidRDefault="00C80E89" w:rsidP="00FE65AD">
      <w:pPr>
        <w:pStyle w:val="31"/>
      </w:pPr>
      <w:r w:rsidRPr="006A5DF4">
        <w:t>Справочник «НПА» предназначен для формирования и</w:t>
      </w:r>
      <w:r w:rsidR="00CF3007">
        <w:t xml:space="preserve"> ведения перечня НПА, являющегося</w:t>
      </w:r>
      <w:r w:rsidRPr="006A5DF4">
        <w:t xml:space="preserve"> основанием для возникновения РО.</w:t>
      </w:r>
    </w:p>
    <w:p w:rsidR="00FF6F3B" w:rsidRDefault="00FF6F3B" w:rsidP="00FE65AD">
      <w:pPr>
        <w:pStyle w:val="31"/>
      </w:pPr>
      <w:r>
        <w:t>Для просмотра справочника необходимо:</w:t>
      </w:r>
    </w:p>
    <w:p w:rsidR="00C673F0" w:rsidRDefault="00C673F0" w:rsidP="00C673F0">
      <w:pPr>
        <w:pStyle w:val="a0"/>
      </w:pPr>
      <w:r>
        <w:t>н</w:t>
      </w:r>
      <w:r w:rsidR="00FF6F3B">
        <w:t xml:space="preserve">а РМ </w:t>
      </w:r>
      <w:r w:rsidR="00885595">
        <w:t xml:space="preserve">«Планирование» выбрать блок </w:t>
      </w:r>
      <w:r w:rsidR="00FF6F3B">
        <w:t xml:space="preserve">«Реестр расходных обязательств» </w:t>
      </w:r>
      <w:r w:rsidR="00885595">
        <w:t xml:space="preserve">и </w:t>
      </w:r>
      <w:r w:rsidR="00D805CD">
        <w:t>перейти на</w:t>
      </w:r>
      <w:r w:rsidR="00FF6F3B">
        <w:t xml:space="preserve"> </w:t>
      </w:r>
      <w:r w:rsidR="00CF3007">
        <w:t>ИФ</w:t>
      </w:r>
      <w:r w:rsidR="00D805CD">
        <w:t xml:space="preserve"> «Справочники РРО»</w:t>
      </w:r>
      <w:r>
        <w:t>;</w:t>
      </w:r>
    </w:p>
    <w:p w:rsidR="00FF6F3B" w:rsidRDefault="00983873" w:rsidP="00C673F0">
      <w:pPr>
        <w:pStyle w:val="a0"/>
      </w:pPr>
      <w:r>
        <w:t xml:space="preserve">на </w:t>
      </w:r>
      <w:r w:rsidR="00CF3007">
        <w:t>ИФ</w:t>
      </w:r>
      <w:r w:rsidR="00C673F0">
        <w:t xml:space="preserve"> «Справочники РРО» </w:t>
      </w:r>
      <w:r w:rsidR="00D805CD">
        <w:t xml:space="preserve">выбрать справочник </w:t>
      </w:r>
      <w:r w:rsidR="00C673F0">
        <w:t>«НПА», как показано на рисунке</w:t>
      </w:r>
      <w:r w:rsidR="00016EA4">
        <w:fldChar w:fldCharType="begin"/>
      </w:r>
      <w:r w:rsidR="00C673F0">
        <w:instrText xml:space="preserve"> REF _Ref497924539 \h \</w:instrText>
      </w:r>
      <w:r w:rsidR="00C673F0" w:rsidRPr="00C673F0">
        <w:instrText># #</w:instrText>
      </w:r>
      <w:r w:rsidR="00016EA4">
        <w:fldChar w:fldCharType="separate"/>
      </w:r>
      <w:r w:rsidR="003228C5">
        <w:t xml:space="preserve"> 4</w:t>
      </w:r>
      <w:r w:rsidR="00016EA4">
        <w:fldChar w:fldCharType="end"/>
      </w:r>
      <w:r w:rsidR="00C673F0">
        <w:t>.</w:t>
      </w:r>
    </w:p>
    <w:p w:rsidR="001C0592" w:rsidRDefault="00FD0605" w:rsidP="006872DE">
      <w:pPr>
        <w:pStyle w:val="afff1"/>
      </w:pPr>
      <w:r>
        <w:pict>
          <v:shape id="_x0000_i1028" type="#_x0000_t75" style="width:468pt;height:301.5pt;visibility:visible;mso-wrap-style:square" o:bordertopcolor="this" o:borderleftcolor="this" o:borderbottomcolor="this" o:borderrightcolor="this">
            <v:imagedata r:id="rId19" o:title="" cropright="26314f"/>
            <w10:bordertop type="single" width="4"/>
            <w10:borderleft type="single" width="4"/>
            <w10:borderbottom type="single" width="4"/>
            <w10:borderright type="single" width="4"/>
          </v:shape>
        </w:pict>
      </w:r>
    </w:p>
    <w:p w:rsidR="00C673F0" w:rsidRPr="00053D4E" w:rsidRDefault="00C673F0" w:rsidP="00053D4E">
      <w:pPr>
        <w:pStyle w:val="aa"/>
      </w:pPr>
      <w:bookmarkStart w:id="65" w:name="_Ref497924539"/>
      <w:bookmarkStart w:id="66" w:name="_Toc77609568"/>
      <w:r w:rsidRPr="00053D4E">
        <w:t xml:space="preserve">Рисунок </w:t>
      </w:r>
      <w:fldSimple w:instr=" SEQ Рисунок \* ARABIC ">
        <w:r w:rsidR="003228C5">
          <w:rPr>
            <w:noProof/>
          </w:rPr>
          <w:t>4</w:t>
        </w:r>
      </w:fldSimple>
      <w:bookmarkEnd w:id="65"/>
      <w:r w:rsidRPr="00053D4E">
        <w:t xml:space="preserve"> – Просмотр справочника «НПА»</w:t>
      </w:r>
      <w:bookmarkEnd w:id="66"/>
    </w:p>
    <w:p w:rsidR="00EB7352" w:rsidRDefault="00EB7352" w:rsidP="00FE65AD">
      <w:pPr>
        <w:pStyle w:val="21"/>
      </w:pPr>
      <w:bookmarkStart w:id="67" w:name="_Toc79740362"/>
      <w:r>
        <w:lastRenderedPageBreak/>
        <w:t>Справочник «</w:t>
      </w:r>
      <w:r w:rsidR="00B218B2">
        <w:t>Полномочия</w:t>
      </w:r>
      <w:r>
        <w:t>»</w:t>
      </w:r>
      <w:bookmarkEnd w:id="67"/>
    </w:p>
    <w:p w:rsidR="00EB7352" w:rsidRDefault="00EB7352" w:rsidP="00FE65AD">
      <w:pPr>
        <w:pStyle w:val="31"/>
      </w:pPr>
      <w:r w:rsidRPr="009F590A">
        <w:t>Справочник «</w:t>
      </w:r>
      <w:r w:rsidR="00B218B2">
        <w:t>Полномочия</w:t>
      </w:r>
      <w:r w:rsidRPr="009F590A">
        <w:t>» предназначен для отражения структуры полномочий участников бюджетного процесса.</w:t>
      </w:r>
    </w:p>
    <w:p w:rsidR="00EB7352" w:rsidRDefault="00EB7352" w:rsidP="00FE65AD">
      <w:pPr>
        <w:pStyle w:val="31"/>
      </w:pPr>
      <w:r>
        <w:t>Для просмотра справочника необходимо:</w:t>
      </w:r>
    </w:p>
    <w:p w:rsidR="00EB7352" w:rsidRDefault="001D3953" w:rsidP="00EB7352">
      <w:pPr>
        <w:pStyle w:val="a0"/>
      </w:pPr>
      <w:r>
        <w:t xml:space="preserve">на РМ «Планирование» выбрать блок </w:t>
      </w:r>
      <w:r w:rsidR="00EB7352">
        <w:t xml:space="preserve">«Реестр расходных обязательств» </w:t>
      </w:r>
      <w:r>
        <w:t xml:space="preserve">и </w:t>
      </w:r>
      <w:r w:rsidR="00EB7352">
        <w:t>пере</w:t>
      </w:r>
      <w:r w:rsidR="00560BE9">
        <w:t xml:space="preserve">йти на </w:t>
      </w:r>
      <w:r w:rsidR="00E37AFA">
        <w:t>ИФ</w:t>
      </w:r>
      <w:r w:rsidR="00EB7352">
        <w:t xml:space="preserve"> «Справочники РРО»;</w:t>
      </w:r>
    </w:p>
    <w:p w:rsidR="00EB7352" w:rsidRDefault="00983873" w:rsidP="00EB7352">
      <w:pPr>
        <w:pStyle w:val="a0"/>
      </w:pPr>
      <w:r>
        <w:t xml:space="preserve">на </w:t>
      </w:r>
      <w:r w:rsidR="00E37AFA">
        <w:t>ИФ</w:t>
      </w:r>
      <w:r w:rsidR="00EB7352">
        <w:t xml:space="preserve"> «Справочники РРО» выбрать справочник «</w:t>
      </w:r>
      <w:r w:rsidR="00B218B2">
        <w:t>Полномочия</w:t>
      </w:r>
      <w:r w:rsidR="00EB7352">
        <w:t>», как показано на р</w:t>
      </w:r>
      <w:r w:rsidR="006872DE">
        <w:t>исунке</w:t>
      </w:r>
      <w:r w:rsidR="00016EA4">
        <w:fldChar w:fldCharType="begin"/>
      </w:r>
      <w:r w:rsidR="006872DE">
        <w:instrText xml:space="preserve"> REF _Ref532906276 \h \</w:instrText>
      </w:r>
      <w:r w:rsidR="006872DE" w:rsidRPr="006872DE">
        <w:instrText># #</w:instrText>
      </w:r>
      <w:r w:rsidR="00016EA4">
        <w:fldChar w:fldCharType="separate"/>
      </w:r>
      <w:r w:rsidR="003228C5">
        <w:t xml:space="preserve"> </w:t>
      </w:r>
      <w:r w:rsidR="003228C5">
        <w:t>5</w:t>
      </w:r>
      <w:r w:rsidR="00016EA4">
        <w:fldChar w:fldCharType="end"/>
      </w:r>
      <w:r w:rsidR="006872DE">
        <w:t>.</w:t>
      </w:r>
    </w:p>
    <w:p w:rsidR="001C0592" w:rsidRDefault="00FD0605" w:rsidP="006872DE">
      <w:pPr>
        <w:pStyle w:val="afff1"/>
      </w:pPr>
      <w:r>
        <w:pict>
          <v:shape id="_x0000_i1029" type="#_x0000_t75" style="width:495pt;height:288.75pt;visibility:visible;mso-wrap-style:square" o:bordertopcolor="this" o:borderleftcolor="this" o:borderbottomcolor="this" o:borderrightcolor="this">
            <v:imagedata r:id="rId20" o:title="" cropright="20308f"/>
            <w10:bordertop type="single" width="4"/>
            <w10:borderleft type="single" width="4"/>
            <w10:borderbottom type="single" width="4"/>
            <w10:borderright type="single" width="4"/>
          </v:shape>
        </w:pict>
      </w:r>
    </w:p>
    <w:p w:rsidR="00EB7352" w:rsidRPr="00053D4E" w:rsidRDefault="00EB7352" w:rsidP="00053D4E">
      <w:pPr>
        <w:pStyle w:val="aa"/>
      </w:pPr>
      <w:bookmarkStart w:id="68" w:name="_Ref532906276"/>
      <w:bookmarkStart w:id="69" w:name="_Toc77609569"/>
      <w:r w:rsidRPr="00053D4E">
        <w:t xml:space="preserve">Рисунок </w:t>
      </w:r>
      <w:fldSimple w:instr=" SEQ Рисунок \* ARABIC ">
        <w:r w:rsidR="003228C5">
          <w:rPr>
            <w:noProof/>
          </w:rPr>
          <w:t>5</w:t>
        </w:r>
      </w:fldSimple>
      <w:bookmarkEnd w:id="68"/>
      <w:r w:rsidRPr="00053D4E">
        <w:t xml:space="preserve"> – Просмотр справочника «</w:t>
      </w:r>
      <w:r w:rsidR="00B218B2" w:rsidRPr="00053D4E">
        <w:t>Полномочия</w:t>
      </w:r>
      <w:r w:rsidRPr="00053D4E">
        <w:t>»</w:t>
      </w:r>
      <w:bookmarkEnd w:id="69"/>
    </w:p>
    <w:p w:rsidR="00940500" w:rsidRPr="00940500" w:rsidRDefault="00EB7352" w:rsidP="00940500">
      <w:pPr>
        <w:pStyle w:val="21"/>
        <w:rPr>
          <w:lang w:val="en-US"/>
        </w:rPr>
      </w:pPr>
      <w:bookmarkStart w:id="70" w:name="_Toc79740363"/>
      <w:r>
        <w:t>Справочник «Расходные обязательства»</w:t>
      </w:r>
      <w:bookmarkEnd w:id="70"/>
    </w:p>
    <w:p w:rsidR="00EB7352" w:rsidRDefault="00EB7352" w:rsidP="00FE65AD">
      <w:pPr>
        <w:pStyle w:val="31"/>
      </w:pPr>
      <w:r w:rsidRPr="009F590A">
        <w:t>Справочник «</w:t>
      </w:r>
      <w:r>
        <w:t>Расходные обязательства</w:t>
      </w:r>
      <w:r w:rsidRPr="009F590A">
        <w:t>» предназначен для ведения перечня расходных обязате</w:t>
      </w:r>
      <w:r>
        <w:t>льств в увязке с полномочиями и</w:t>
      </w:r>
      <w:r w:rsidRPr="009F590A">
        <w:t xml:space="preserve"> нормативно-правовой базой.</w:t>
      </w:r>
    </w:p>
    <w:p w:rsidR="00EB7352" w:rsidRDefault="00EB7352" w:rsidP="00FE65AD">
      <w:pPr>
        <w:pStyle w:val="31"/>
      </w:pPr>
      <w:r>
        <w:t>Для просмотра справочника необходимо:</w:t>
      </w:r>
    </w:p>
    <w:p w:rsidR="00EB7352" w:rsidRDefault="001D3953" w:rsidP="00EB7352">
      <w:pPr>
        <w:pStyle w:val="a0"/>
      </w:pPr>
      <w:r>
        <w:lastRenderedPageBreak/>
        <w:t xml:space="preserve">на РМ «Планирование» выбрать блок </w:t>
      </w:r>
      <w:r w:rsidR="00EB7352">
        <w:t xml:space="preserve">«Реестр расходных обязательств» </w:t>
      </w:r>
      <w:r>
        <w:t xml:space="preserve">и </w:t>
      </w:r>
      <w:r w:rsidR="00EB7352">
        <w:t>перейт</w:t>
      </w:r>
      <w:r w:rsidR="00CF3007">
        <w:t>и на ИФ</w:t>
      </w:r>
      <w:r w:rsidR="00EB7352">
        <w:t xml:space="preserve"> «Справочники РРО»;</w:t>
      </w:r>
    </w:p>
    <w:p w:rsidR="00EB7352" w:rsidRDefault="00983873" w:rsidP="004B7313">
      <w:pPr>
        <w:pStyle w:val="a0"/>
      </w:pPr>
      <w:r>
        <w:t xml:space="preserve">на </w:t>
      </w:r>
      <w:r w:rsidR="00CF3007">
        <w:t>ИФ</w:t>
      </w:r>
      <w:r w:rsidR="00EB7352">
        <w:t xml:space="preserve"> «Справочники РРО» выбрать справочник «Расходные обязательства», как показано на рисунке</w:t>
      </w:r>
      <w:r w:rsidR="00016EA4">
        <w:fldChar w:fldCharType="begin"/>
      </w:r>
      <w:r w:rsidR="004B7313">
        <w:instrText xml:space="preserve"> REF _Ref500171841 \h \</w:instrText>
      </w:r>
      <w:r w:rsidR="004B7313" w:rsidRPr="004B7313">
        <w:instrText># #</w:instrText>
      </w:r>
      <w:r w:rsidR="00016EA4">
        <w:fldChar w:fldCharType="separate"/>
      </w:r>
      <w:r w:rsidR="003228C5">
        <w:t xml:space="preserve"> </w:t>
      </w:r>
      <w:r w:rsidR="003228C5">
        <w:t>6</w:t>
      </w:r>
      <w:r w:rsidR="00016EA4">
        <w:fldChar w:fldCharType="end"/>
      </w:r>
      <w:r w:rsidR="00EB7352">
        <w:t>.</w:t>
      </w:r>
    </w:p>
    <w:p w:rsidR="006A34E9" w:rsidRDefault="00FD0605" w:rsidP="00CF186F">
      <w:pPr>
        <w:pStyle w:val="afff1"/>
      </w:pPr>
      <w:bookmarkStart w:id="71" w:name="_Ref497985619"/>
      <w:r>
        <w:pict>
          <v:shape id="_x0000_i1030" type="#_x0000_t75" style="width:489.75pt;height:300.75pt;visibility:visible;mso-wrap-style:square" o:bordertopcolor="this" o:borderleftcolor="this" o:borderbottomcolor="this" o:borderrightcolor="this">
            <v:imagedata r:id="rId21" o:title="" cropright="22672f"/>
            <w10:bordertop type="single" width="4"/>
            <w10:borderleft type="single" width="4"/>
            <w10:borderbottom type="single" width="4"/>
            <w10:borderright type="single" width="4"/>
          </v:shape>
        </w:pict>
      </w:r>
    </w:p>
    <w:p w:rsidR="00EB7352" w:rsidRPr="00053D4E" w:rsidRDefault="00EB7352" w:rsidP="00053D4E">
      <w:pPr>
        <w:pStyle w:val="aa"/>
      </w:pPr>
      <w:bookmarkStart w:id="72" w:name="_Ref500171841"/>
      <w:bookmarkStart w:id="73" w:name="_Toc77609570"/>
      <w:r w:rsidRPr="00053D4E">
        <w:t xml:space="preserve">Рисунок </w:t>
      </w:r>
      <w:fldSimple w:instr=" SEQ Рисунок \* ARABIC ">
        <w:r w:rsidR="003228C5">
          <w:rPr>
            <w:noProof/>
          </w:rPr>
          <w:t>6</w:t>
        </w:r>
      </w:fldSimple>
      <w:bookmarkEnd w:id="71"/>
      <w:bookmarkEnd w:id="72"/>
      <w:r w:rsidRPr="00053D4E">
        <w:t xml:space="preserve"> – Просмотр справочника «Расходные обязательства»</w:t>
      </w:r>
      <w:bookmarkEnd w:id="73"/>
    </w:p>
    <w:p w:rsidR="005528B5" w:rsidRPr="005528B5" w:rsidRDefault="005528B5" w:rsidP="00FE65AD">
      <w:pPr>
        <w:pStyle w:val="21"/>
      </w:pPr>
      <w:bookmarkStart w:id="74" w:name="_Toc79740364"/>
      <w:r w:rsidRPr="005528B5">
        <w:t>Справочник «Перечень Указов и ГП»</w:t>
      </w:r>
      <w:bookmarkEnd w:id="74"/>
    </w:p>
    <w:p w:rsidR="00E23FA1" w:rsidRDefault="00910072" w:rsidP="00AF3DBF">
      <w:pPr>
        <w:pStyle w:val="31"/>
        <w:jc w:val="left"/>
      </w:pPr>
      <w:r w:rsidRPr="009F590A">
        <w:t>Справочник «</w:t>
      </w:r>
      <w:r>
        <w:t>Перечень Указов и ГП</w:t>
      </w:r>
      <w:r w:rsidRPr="009F590A">
        <w:t>» предназначен для</w:t>
      </w:r>
      <w:r w:rsidR="00E23FA1" w:rsidRPr="00E23FA1">
        <w:t xml:space="preserve"> </w:t>
      </w:r>
      <w:r w:rsidR="00E23FA1">
        <w:t>ведения перечня указов и государственных программ на основе нормативно-правовой базы</w:t>
      </w:r>
      <w:r w:rsidR="00E23FA1" w:rsidRPr="009F590A">
        <w:t>.</w:t>
      </w:r>
    </w:p>
    <w:p w:rsidR="00910072" w:rsidRDefault="00910072" w:rsidP="00FE65AD">
      <w:pPr>
        <w:pStyle w:val="31"/>
      </w:pPr>
      <w:r>
        <w:t>Для просмотра справочника необходимо:</w:t>
      </w:r>
    </w:p>
    <w:p w:rsidR="00472194" w:rsidRDefault="00910072" w:rsidP="00472194">
      <w:pPr>
        <w:pStyle w:val="a0"/>
      </w:pPr>
      <w:r>
        <w:t>на РМ «Планирование» выбрать блок «Реестр расходных обязательс</w:t>
      </w:r>
      <w:r w:rsidR="00CF3007">
        <w:t>тв» и перейти на ИФ</w:t>
      </w:r>
      <w:r>
        <w:t xml:space="preserve"> «Справочники РРО»;</w:t>
      </w:r>
    </w:p>
    <w:p w:rsidR="00910072" w:rsidRDefault="00CF3007" w:rsidP="00472194">
      <w:pPr>
        <w:pStyle w:val="a0"/>
      </w:pPr>
      <w:r>
        <w:t>на ИФ</w:t>
      </w:r>
      <w:r w:rsidR="00910072">
        <w:t xml:space="preserve"> «Справочники РРО» выбрать справочник «Перечень Указов и ГП», как показано на рисунке</w:t>
      </w:r>
      <w:r w:rsidR="00016EA4">
        <w:fldChar w:fldCharType="begin"/>
      </w:r>
      <w:r w:rsidR="00472194">
        <w:instrText xml:space="preserve"> REF _Ref500503720 \h \</w:instrText>
      </w:r>
      <w:r w:rsidR="00472194" w:rsidRPr="00472194">
        <w:instrText># #</w:instrText>
      </w:r>
      <w:r w:rsidR="00016EA4">
        <w:fldChar w:fldCharType="separate"/>
      </w:r>
      <w:r w:rsidR="003228C5">
        <w:t xml:space="preserve"> </w:t>
      </w:r>
      <w:r w:rsidR="003228C5">
        <w:t>7</w:t>
      </w:r>
      <w:r w:rsidR="00016EA4">
        <w:fldChar w:fldCharType="end"/>
      </w:r>
      <w:r w:rsidR="006A34E9">
        <w:t>.</w:t>
      </w:r>
    </w:p>
    <w:p w:rsidR="00194A14" w:rsidRDefault="00FD0605" w:rsidP="00CF186F">
      <w:pPr>
        <w:pStyle w:val="afff1"/>
      </w:pPr>
      <w:r>
        <w:lastRenderedPageBreak/>
        <w:pict>
          <v:shape id="_x0000_i1031" type="#_x0000_t75" style="width:484.5pt;height:279.75pt;visibility:visible;mso-wrap-style:square" o:bordertopcolor="this" o:borderleftcolor="this" o:borderbottomcolor="this" o:borderrightcolor="this">
            <v:imagedata r:id="rId22" o:title=""/>
            <w10:bordertop type="single" width="4"/>
            <w10:borderleft type="single" width="4"/>
            <w10:borderbottom type="single" width="4"/>
            <w10:borderright type="single" width="4"/>
          </v:shape>
        </w:pict>
      </w:r>
    </w:p>
    <w:p w:rsidR="00472194" w:rsidRDefault="00472194" w:rsidP="00C80332">
      <w:pPr>
        <w:pStyle w:val="aa"/>
      </w:pPr>
      <w:bookmarkStart w:id="75" w:name="_Ref500503720"/>
      <w:bookmarkStart w:id="76" w:name="_Toc77609571"/>
      <w:r>
        <w:t xml:space="preserve">Рисунок </w:t>
      </w:r>
      <w:fldSimple w:instr=" SEQ Рисунок \* ARABIC ">
        <w:r w:rsidR="003228C5">
          <w:rPr>
            <w:noProof/>
          </w:rPr>
          <w:t>7</w:t>
        </w:r>
      </w:fldSimple>
      <w:bookmarkEnd w:id="75"/>
      <w:r>
        <w:t xml:space="preserve"> – Просмотр справочника «Перечень Указов и ГП»</w:t>
      </w:r>
      <w:bookmarkEnd w:id="76"/>
    </w:p>
    <w:p w:rsidR="00545087" w:rsidRDefault="00545087" w:rsidP="00545087">
      <w:pPr>
        <w:pStyle w:val="21"/>
      </w:pPr>
      <w:bookmarkStart w:id="77" w:name="_Toc79740365"/>
      <w:r>
        <w:t>Справочник «Показатели справочной таблицы»</w:t>
      </w:r>
      <w:bookmarkEnd w:id="77"/>
    </w:p>
    <w:p w:rsidR="00545087" w:rsidRDefault="00545087" w:rsidP="00545087">
      <w:pPr>
        <w:pStyle w:val="31"/>
      </w:pPr>
      <w:r w:rsidRPr="009F590A">
        <w:t>Справочник «</w:t>
      </w:r>
      <w:r w:rsidR="00062D2A">
        <w:t>Показатели справочной таблицы</w:t>
      </w:r>
      <w:r w:rsidRPr="009F590A">
        <w:t>» предназначен для</w:t>
      </w:r>
      <w:r w:rsidRPr="00E23FA1">
        <w:t xml:space="preserve"> </w:t>
      </w:r>
      <w:r>
        <w:t xml:space="preserve">ведения перечня </w:t>
      </w:r>
      <w:r w:rsidR="00062D2A">
        <w:t>показателей справочной таблицы по финансирования полномочий</w:t>
      </w:r>
      <w:r w:rsidRPr="009F590A">
        <w:t>.</w:t>
      </w:r>
    </w:p>
    <w:p w:rsidR="00545087" w:rsidRDefault="00545087" w:rsidP="00545087">
      <w:pPr>
        <w:pStyle w:val="31"/>
      </w:pPr>
      <w:r>
        <w:t>Для просмотра справочника необходимо:</w:t>
      </w:r>
    </w:p>
    <w:p w:rsidR="00545087" w:rsidRDefault="00545087" w:rsidP="00545087">
      <w:pPr>
        <w:pStyle w:val="a0"/>
      </w:pPr>
      <w:r>
        <w:t>на РМ «Планирование» выбрать блок «Реестр расходн</w:t>
      </w:r>
      <w:r w:rsidR="0058237A">
        <w:t>ых обяз</w:t>
      </w:r>
      <w:r w:rsidR="00CF3007">
        <w:t>ательств» и перейти на ИФ</w:t>
      </w:r>
      <w:r>
        <w:t xml:space="preserve"> «Справочники РРО»;</w:t>
      </w:r>
    </w:p>
    <w:p w:rsidR="00545087" w:rsidRDefault="00CF3007" w:rsidP="00545087">
      <w:pPr>
        <w:pStyle w:val="a0"/>
      </w:pPr>
      <w:r>
        <w:t>на ИФ</w:t>
      </w:r>
      <w:r w:rsidR="00545087">
        <w:t xml:space="preserve"> «Справочники РРО» выбрать справочник «</w:t>
      </w:r>
      <w:r w:rsidR="00062D2A">
        <w:t>Показатели справочной таблицы</w:t>
      </w:r>
      <w:r w:rsidR="00545087">
        <w:t>», как показано на рисунке</w:t>
      </w:r>
      <w:r w:rsidR="00016EA4">
        <w:fldChar w:fldCharType="begin"/>
      </w:r>
      <w:r w:rsidR="00545087">
        <w:instrText xml:space="preserve"> REF _Ref525891494 \h \</w:instrText>
      </w:r>
      <w:r w:rsidR="00545087" w:rsidRPr="00545087">
        <w:instrText># #</w:instrText>
      </w:r>
      <w:r w:rsidR="00016EA4">
        <w:fldChar w:fldCharType="separate"/>
      </w:r>
      <w:r w:rsidR="003228C5">
        <w:t xml:space="preserve"> </w:t>
      </w:r>
      <w:r w:rsidR="003228C5">
        <w:t>8</w:t>
      </w:r>
      <w:r w:rsidR="00016EA4">
        <w:fldChar w:fldCharType="end"/>
      </w:r>
      <w:r w:rsidR="00545087">
        <w:t>.</w:t>
      </w:r>
    </w:p>
    <w:p w:rsidR="00545087" w:rsidRDefault="00FD0605" w:rsidP="00CF186F">
      <w:pPr>
        <w:pStyle w:val="afff1"/>
      </w:pPr>
      <w:r>
        <w:lastRenderedPageBreak/>
        <w:pict>
          <v:shape id="_x0000_i1032" type="#_x0000_t75" style="width:423pt;height:291pt;visibility:visible;mso-wrap-style:square" o:bordertopcolor="this" o:borderleftcolor="this" o:borderbottomcolor="this" o:borderrightcolor="this">
            <v:imagedata r:id="rId23" o:title="" cropright="27332f"/>
            <w10:bordertop type="single" width="4"/>
            <w10:borderleft type="single" width="4"/>
            <w10:borderbottom type="single" width="4"/>
            <w10:borderright type="single" width="4"/>
          </v:shape>
        </w:pict>
      </w:r>
    </w:p>
    <w:p w:rsidR="00545087" w:rsidRPr="00545087" w:rsidRDefault="00545087" w:rsidP="00C80332">
      <w:pPr>
        <w:pStyle w:val="aa"/>
      </w:pPr>
      <w:bookmarkStart w:id="78" w:name="_Ref525891494"/>
      <w:bookmarkStart w:id="79" w:name="_Toc77609572"/>
      <w:r>
        <w:t xml:space="preserve">Рисунок </w:t>
      </w:r>
      <w:fldSimple w:instr=" SEQ Рисунок \* ARABIC ">
        <w:r w:rsidR="003228C5">
          <w:rPr>
            <w:noProof/>
          </w:rPr>
          <w:t>8</w:t>
        </w:r>
      </w:fldSimple>
      <w:bookmarkEnd w:id="78"/>
      <w:r>
        <w:t xml:space="preserve"> – Просмотр справочника «Показатели справочной таблицы»</w:t>
      </w:r>
      <w:bookmarkEnd w:id="79"/>
    </w:p>
    <w:p w:rsidR="00EB7352" w:rsidRDefault="00686C5C" w:rsidP="00FE65AD">
      <w:pPr>
        <w:pStyle w:val="1"/>
      </w:pPr>
      <w:bookmarkStart w:id="80" w:name="_Toc79740366"/>
      <w:r>
        <w:t>Сбор РРО субъекта</w:t>
      </w:r>
      <w:r w:rsidR="00C90D93">
        <w:t xml:space="preserve"> РФ</w:t>
      </w:r>
      <w:bookmarkEnd w:id="80"/>
    </w:p>
    <w:p w:rsidR="00665EF8" w:rsidRDefault="00665EF8" w:rsidP="00665EF8">
      <w:r>
        <w:t xml:space="preserve">Сбор РРО </w:t>
      </w:r>
      <w:r w:rsidR="003267CA">
        <w:t xml:space="preserve">субъекта </w:t>
      </w:r>
      <w:r w:rsidR="00C90D93">
        <w:t xml:space="preserve">РФ </w:t>
      </w:r>
      <w:r>
        <w:t xml:space="preserve">начинается </w:t>
      </w:r>
      <w:r w:rsidR="00CF3007">
        <w:t>с создания записи на ИФ</w:t>
      </w:r>
      <w:r w:rsidR="003267CA">
        <w:t xml:space="preserve"> «Реестр расходных обязательств</w:t>
      </w:r>
      <w:r w:rsidR="000508C1">
        <w:t>»</w:t>
      </w:r>
      <w:r w:rsidR="003267CA">
        <w:t>. Для этого необходимо:</w:t>
      </w:r>
    </w:p>
    <w:p w:rsidR="00E241B2" w:rsidRDefault="0058237A" w:rsidP="003267CA">
      <w:pPr>
        <w:pStyle w:val="a0"/>
      </w:pPr>
      <w:r>
        <w:t>выбрать контекстный год -</w:t>
      </w:r>
      <w:r w:rsidR="00E241B2">
        <w:t xml:space="preserve"> год планирования и субъект планирования – «</w:t>
      </w:r>
      <w:r w:rsidR="001D1429">
        <w:t>Областной</w:t>
      </w:r>
      <w:r w:rsidR="001F0A1C">
        <w:t xml:space="preserve"> бюджет (ФО)</w:t>
      </w:r>
      <w:r w:rsidR="00E241B2">
        <w:t>»;</w:t>
      </w:r>
    </w:p>
    <w:p w:rsidR="003267CA" w:rsidRDefault="00565146" w:rsidP="003267CA">
      <w:pPr>
        <w:pStyle w:val="a0"/>
      </w:pPr>
      <w:r>
        <w:t>в</w:t>
      </w:r>
      <w:r w:rsidR="003267CA">
        <w:t xml:space="preserve"> блоке «Планирование» перейти на РМ «Реестр расходных обязательств»;</w:t>
      </w:r>
    </w:p>
    <w:p w:rsidR="003267CA" w:rsidRDefault="003267CA" w:rsidP="003267CA">
      <w:pPr>
        <w:pStyle w:val="a0"/>
      </w:pPr>
      <w:r>
        <w:t>на РМ «Реестр ра</w:t>
      </w:r>
      <w:r w:rsidR="0058237A">
        <w:t xml:space="preserve">сходных обязательств» выбрать </w:t>
      </w:r>
      <w:r w:rsidR="00CF3007">
        <w:t>ИФ</w:t>
      </w:r>
      <w:r>
        <w:t xml:space="preserve"> «Реестр расходных обязательств», как показано на рисунк</w:t>
      </w:r>
      <w:r w:rsidR="000508C1">
        <w:t>е</w:t>
      </w:r>
      <w:r w:rsidR="00016EA4">
        <w:fldChar w:fldCharType="begin"/>
      </w:r>
      <w:r w:rsidR="000508C1">
        <w:instrText xml:space="preserve"> REF _Ref498503721 \h \</w:instrText>
      </w:r>
      <w:r w:rsidR="000508C1" w:rsidRPr="000508C1">
        <w:instrText># #</w:instrText>
      </w:r>
      <w:r w:rsidR="00016EA4">
        <w:fldChar w:fldCharType="separate"/>
      </w:r>
      <w:r w:rsidR="003228C5">
        <w:t xml:space="preserve"> </w:t>
      </w:r>
      <w:r w:rsidR="003228C5">
        <w:t>9</w:t>
      </w:r>
      <w:r w:rsidR="00016EA4">
        <w:fldChar w:fldCharType="end"/>
      </w:r>
      <w:r w:rsidR="008109E8">
        <w:t>.</w:t>
      </w:r>
    </w:p>
    <w:p w:rsidR="008109E8" w:rsidRPr="008109E8" w:rsidRDefault="00FD0605" w:rsidP="00CF186F">
      <w:pPr>
        <w:pStyle w:val="afff1"/>
      </w:pPr>
      <w:r>
        <w:lastRenderedPageBreak/>
        <w:pict>
          <v:shape id="_x0000_i1033" type="#_x0000_t75" style="width:509.25pt;height:239.25pt" o:bordertopcolor="this" o:borderleftcolor="this" o:borderbottomcolor="this" o:borderrightcolor="this">
            <v:imagedata r:id="rId24" o:title=""/>
            <w10:bordertop type="single" width="4"/>
            <w10:borderleft type="single" width="4"/>
            <w10:borderbottom type="single" width="4"/>
            <w10:borderright type="single" width="4"/>
          </v:shape>
        </w:pict>
      </w:r>
    </w:p>
    <w:p w:rsidR="003267CA" w:rsidRPr="00053D4E" w:rsidRDefault="003267CA" w:rsidP="00053D4E">
      <w:pPr>
        <w:pStyle w:val="aa"/>
      </w:pPr>
      <w:bookmarkStart w:id="81" w:name="_Ref498503721"/>
      <w:bookmarkStart w:id="82" w:name="_Toc77609573"/>
      <w:r w:rsidRPr="00053D4E">
        <w:t xml:space="preserve">Рисунок </w:t>
      </w:r>
      <w:fldSimple w:instr=" SEQ Рисунок \* ARABIC ">
        <w:r w:rsidR="003228C5">
          <w:rPr>
            <w:noProof/>
          </w:rPr>
          <w:t>9</w:t>
        </w:r>
      </w:fldSimple>
      <w:bookmarkEnd w:id="81"/>
      <w:r w:rsidRPr="00053D4E">
        <w:t xml:space="preserve"> – ИФ «Реестр расходных обязательств»</w:t>
      </w:r>
      <w:bookmarkEnd w:id="82"/>
    </w:p>
    <w:p w:rsidR="00177524" w:rsidRDefault="00177524" w:rsidP="00565146">
      <w:pPr>
        <w:pStyle w:val="a0"/>
        <w:numPr>
          <w:ilvl w:val="0"/>
          <w:numId w:val="0"/>
        </w:numPr>
        <w:ind w:left="709"/>
      </w:pPr>
      <w:r>
        <w:t>Для добавления записи необходимо:</w:t>
      </w:r>
    </w:p>
    <w:p w:rsidR="00177524" w:rsidRPr="00C648EE" w:rsidRDefault="00612630" w:rsidP="00CF186F">
      <w:pPr>
        <w:pStyle w:val="a0"/>
      </w:pPr>
      <w:r>
        <w:t>нажать</w:t>
      </w:r>
      <w:r w:rsidR="00177524">
        <w:t xml:space="preserve"> на кнопку</w:t>
      </w:r>
      <w:r w:rsidR="00BF0A77">
        <w:t xml:space="preserve"> «Создать запись»</w:t>
      </w:r>
      <w:r w:rsidR="00FD0605">
        <w:pict>
          <v:shape id="_x0000_i1034" type="#_x0000_t75" style="width:21pt;height:16.5pt" o:bordertopcolor="this" o:borderleftcolor="this" o:borderbottomcolor="this" o:borderrightcolor="this">
            <v:imagedata r:id="rId25" o:title=""/>
            <w10:bordertop type="single" width="8"/>
            <w10:borderleft type="single" width="8"/>
            <w10:borderbottom type="single" width="8"/>
            <w10:borderright type="single" width="8"/>
          </v:shape>
        </w:pict>
      </w:r>
      <w:r w:rsidR="00177524" w:rsidRPr="00C648EE">
        <w:t>;</w:t>
      </w:r>
    </w:p>
    <w:p w:rsidR="00177524" w:rsidRDefault="00177524" w:rsidP="00CF186F">
      <w:pPr>
        <w:pStyle w:val="a0"/>
      </w:pPr>
      <w:r w:rsidRPr="00C648EE">
        <w:t>в созданной пустой строке необходимо</w:t>
      </w:r>
      <w:r w:rsidR="005376CA">
        <w:t xml:space="preserve"> последовательно заполнить поля, которые описаны в таблице</w:t>
      </w:r>
      <w:r w:rsidR="00016EA4">
        <w:fldChar w:fldCharType="begin"/>
      </w:r>
      <w:r w:rsidR="008925A4">
        <w:instrText xml:space="preserve"> REF _Ref500328692 \h \</w:instrText>
      </w:r>
      <w:r w:rsidR="008925A4" w:rsidRPr="008925A4">
        <w:instrText># #</w:instrText>
      </w:r>
      <w:r w:rsidR="00CF186F">
        <w:instrText xml:space="preserve"> \* MERGEFORMAT </w:instrText>
      </w:r>
      <w:r w:rsidR="00016EA4">
        <w:fldChar w:fldCharType="separate"/>
      </w:r>
      <w:r w:rsidR="003228C5">
        <w:t>3</w:t>
      </w:r>
      <w:r w:rsidR="00016EA4">
        <w:fldChar w:fldCharType="end"/>
      </w:r>
      <w:r w:rsidR="008925A4">
        <w:t>,</w:t>
      </w:r>
      <w:r w:rsidR="00E06EE0">
        <w:t xml:space="preserve"> как показано на рисунке</w:t>
      </w:r>
      <w:r w:rsidR="00A93AE5" w:rsidRPr="00A93AE5">
        <w:t xml:space="preserve"> </w:t>
      </w:r>
      <w:r w:rsidR="00016EA4">
        <w:fldChar w:fldCharType="begin"/>
      </w:r>
      <w:r w:rsidR="00371211">
        <w:instrText xml:space="preserve"> REF _Ref499126354 \h \</w:instrText>
      </w:r>
      <w:r w:rsidR="00371211" w:rsidRPr="00371211">
        <w:instrText># #</w:instrText>
      </w:r>
      <w:r w:rsidR="00CF186F">
        <w:instrText xml:space="preserve"> \* MERGEFORMAT </w:instrText>
      </w:r>
      <w:r w:rsidR="00016EA4">
        <w:fldChar w:fldCharType="separate"/>
      </w:r>
      <w:r w:rsidR="003228C5">
        <w:t>1</w:t>
      </w:r>
      <w:r w:rsidR="003228C5">
        <w:t>0</w:t>
      </w:r>
      <w:r w:rsidR="00016EA4">
        <w:fldChar w:fldCharType="end"/>
      </w:r>
      <w:r w:rsidRPr="00C648EE">
        <w:t>;</w:t>
      </w:r>
    </w:p>
    <w:p w:rsidR="00641DC2" w:rsidRDefault="00FD0605" w:rsidP="00CF186F">
      <w:pPr>
        <w:pStyle w:val="afff1"/>
      </w:pPr>
      <w:r>
        <w:pict>
          <v:shape id="_x0000_i1035" type="#_x0000_t75" style="width:513.75pt;height:172.5pt;visibility:visible;mso-wrap-style:square" o:bordertopcolor="this" o:borderleftcolor="this" o:borderbottomcolor="this" o:borderrightcolor="this">
            <v:imagedata r:id="rId26" o:title="" cropright="6503f"/>
            <w10:bordertop type="single" width="4"/>
            <w10:borderleft type="single" width="4"/>
            <w10:borderbottom type="single" width="4"/>
            <w10:borderright type="single" width="4"/>
          </v:shape>
        </w:pict>
      </w:r>
    </w:p>
    <w:p w:rsidR="00E06EE0" w:rsidRDefault="00E06EE0" w:rsidP="00CC2C26">
      <w:pPr>
        <w:pStyle w:val="aa"/>
      </w:pPr>
      <w:bookmarkStart w:id="83" w:name="_Ref498355937"/>
      <w:bookmarkStart w:id="84" w:name="_Ref499126354"/>
      <w:bookmarkStart w:id="85" w:name="_Toc77609574"/>
      <w:r>
        <w:t xml:space="preserve">Рисунок </w:t>
      </w:r>
      <w:bookmarkEnd w:id="83"/>
      <w:r w:rsidR="00016EA4">
        <w:fldChar w:fldCharType="begin"/>
      </w:r>
      <w:r w:rsidR="00910072">
        <w:instrText xml:space="preserve"> SEQ Рисунок \* ARABIC </w:instrText>
      </w:r>
      <w:r w:rsidR="00016EA4">
        <w:fldChar w:fldCharType="separate"/>
      </w:r>
      <w:r w:rsidR="003228C5">
        <w:rPr>
          <w:noProof/>
        </w:rPr>
        <w:t>10</w:t>
      </w:r>
      <w:r w:rsidR="00016EA4">
        <w:fldChar w:fldCharType="end"/>
      </w:r>
      <w:bookmarkEnd w:id="84"/>
      <w:r>
        <w:t xml:space="preserve"> – Заполнение полей заголовка</w:t>
      </w:r>
      <w:bookmarkEnd w:id="85"/>
    </w:p>
    <w:p w:rsidR="00177524" w:rsidRDefault="00177524" w:rsidP="00CF186F">
      <w:pPr>
        <w:pStyle w:val="a0"/>
      </w:pPr>
      <w:r w:rsidRPr="00C648EE">
        <w:t>после заполнения полей заголовк</w:t>
      </w:r>
      <w:r w:rsidR="00BF0A77">
        <w:t>а, для сохранения изменений нажать кнопку «Принять изменения»</w:t>
      </w:r>
      <w:r w:rsidRPr="00C648EE">
        <w:t xml:space="preserve"> </w:t>
      </w:r>
      <w:r w:rsidR="00FD0605">
        <w:rPr>
          <w:noProof/>
        </w:rPr>
        <w:pict>
          <v:shape id="Рисунок 18" o:spid="_x0000_i1036" type="#_x0000_t75" style="width:24pt;height:18pt;visibility:visible">
            <v:imagedata r:id="rId27" o:title=""/>
          </v:shape>
        </w:pict>
      </w:r>
      <w:r w:rsidR="00933238">
        <w:t>.</w:t>
      </w:r>
    </w:p>
    <w:p w:rsidR="00941030" w:rsidRDefault="00941030" w:rsidP="00941030">
      <w:r>
        <w:t xml:space="preserve">После </w:t>
      </w:r>
      <w:r w:rsidRPr="00941030">
        <w:t xml:space="preserve">сохранения изменений все неактивные поля заполняются автоматически, как показано на рисунке </w:t>
      </w:r>
      <w:r w:rsidR="00016EA4">
        <w:fldChar w:fldCharType="begin"/>
      </w:r>
      <w:r w:rsidR="00010850">
        <w:instrText xml:space="preserve"> REF _Ref499124034 \h \</w:instrText>
      </w:r>
      <w:r w:rsidR="00010850" w:rsidRPr="00010850">
        <w:instrText># #</w:instrText>
      </w:r>
      <w:r w:rsidR="00016EA4">
        <w:fldChar w:fldCharType="separate"/>
      </w:r>
      <w:r w:rsidR="003228C5">
        <w:t>1</w:t>
      </w:r>
      <w:r w:rsidR="003228C5">
        <w:t>1</w:t>
      </w:r>
      <w:r w:rsidR="00016EA4">
        <w:fldChar w:fldCharType="end"/>
      </w:r>
      <w:r w:rsidRPr="00941030">
        <w:t>.</w:t>
      </w:r>
    </w:p>
    <w:p w:rsidR="00641DC2" w:rsidRDefault="00FD0605" w:rsidP="00AF4D0A">
      <w:pPr>
        <w:pStyle w:val="afff1"/>
      </w:pPr>
      <w:r>
        <w:lastRenderedPageBreak/>
        <w:pict>
          <v:shape id="_x0000_i1037" type="#_x0000_t75" style="width:507pt;height:167.25pt;visibility:visible;mso-wrap-style:square" o:bordertopcolor="this" o:borderleftcolor="this" o:borderbottomcolor="this" o:borderrightcolor="this">
            <v:imagedata r:id="rId28" o:title="" cropright="5893f"/>
            <w10:bordertop type="single" width="4"/>
            <w10:borderleft type="single" width="4"/>
            <w10:borderbottom type="single" width="4"/>
            <w10:borderright type="single" width="4"/>
          </v:shape>
        </w:pict>
      </w:r>
    </w:p>
    <w:p w:rsidR="00941030" w:rsidRDefault="00941030" w:rsidP="00CC2C26">
      <w:pPr>
        <w:pStyle w:val="aa"/>
      </w:pPr>
      <w:bookmarkStart w:id="86" w:name="_Ref499124034"/>
      <w:bookmarkStart w:id="87" w:name="_Toc77609575"/>
      <w:r>
        <w:t xml:space="preserve">Рисунок </w:t>
      </w:r>
      <w:fldSimple w:instr=" SEQ Рисунок \* ARABIC ">
        <w:r w:rsidR="003228C5">
          <w:rPr>
            <w:noProof/>
          </w:rPr>
          <w:t>11</w:t>
        </w:r>
      </w:fldSimple>
      <w:bookmarkEnd w:id="86"/>
      <w:r>
        <w:t xml:space="preserve"> – </w:t>
      </w:r>
      <w:r w:rsidR="00A50E9A">
        <w:t>Автоматическое з</w:t>
      </w:r>
      <w:r w:rsidR="00010850">
        <w:t>аполнение полей</w:t>
      </w:r>
      <w:bookmarkEnd w:id="87"/>
    </w:p>
    <w:p w:rsidR="005376CA" w:rsidRDefault="00CF3007" w:rsidP="005376CA">
      <w:r>
        <w:t>На данном ИФ</w:t>
      </w:r>
      <w:r w:rsidR="005376CA">
        <w:t xml:space="preserve"> отображаются </w:t>
      </w:r>
      <w:r w:rsidR="00207006">
        <w:t>все РРО, находящиеся в любом статусе, а в детализации «Фрагменты РРО» отображаются ссылки на все фрагменты каждого сбора</w:t>
      </w:r>
      <w:r w:rsidR="005376CA">
        <w:t>. В таблице</w:t>
      </w:r>
      <w:r w:rsidR="00016EA4">
        <w:fldChar w:fldCharType="begin"/>
      </w:r>
      <w:r w:rsidR="005376CA">
        <w:instrText xml:space="preserve"> REF _Ref500328692 \h \</w:instrText>
      </w:r>
      <w:r w:rsidR="005376CA" w:rsidRPr="00271F63">
        <w:instrText># #</w:instrText>
      </w:r>
      <w:r w:rsidR="00016EA4">
        <w:fldChar w:fldCharType="separate"/>
      </w:r>
      <w:r w:rsidR="003228C5">
        <w:t xml:space="preserve"> </w:t>
      </w:r>
      <w:r w:rsidR="003228C5">
        <w:t>3</w:t>
      </w:r>
      <w:r w:rsidR="00016EA4">
        <w:fldChar w:fldCharType="end"/>
      </w:r>
      <w:r w:rsidR="005376CA">
        <w:t xml:space="preserve"> о</w:t>
      </w:r>
      <w:r w:rsidR="0058237A">
        <w:t>пис</w:t>
      </w:r>
      <w:r>
        <w:t>аны детализации и атрибуты ИФ</w:t>
      </w:r>
      <w:r w:rsidR="005376CA">
        <w:t xml:space="preserve"> «</w:t>
      </w:r>
      <w:r w:rsidR="008925A4">
        <w:t>Реестр расходных обязательств</w:t>
      </w:r>
      <w:r w:rsidR="005376CA">
        <w:t>».</w:t>
      </w:r>
    </w:p>
    <w:p w:rsidR="005376CA" w:rsidRPr="00053D4E" w:rsidRDefault="005376CA" w:rsidP="00053D4E">
      <w:pPr>
        <w:pStyle w:val="ae"/>
      </w:pPr>
      <w:bookmarkStart w:id="88" w:name="_Ref500328692"/>
      <w:bookmarkStart w:id="89" w:name="_Toc77609640"/>
      <w:r w:rsidRPr="00053D4E">
        <w:t xml:space="preserve">Таблица </w:t>
      </w:r>
      <w:fldSimple w:instr=" SEQ Таблица \* ARABIC ">
        <w:r w:rsidR="003228C5">
          <w:rPr>
            <w:noProof/>
          </w:rPr>
          <w:t>3</w:t>
        </w:r>
      </w:fldSimple>
      <w:bookmarkEnd w:id="88"/>
      <w:r w:rsidR="00CF3007">
        <w:t xml:space="preserve"> – Атрибуты ИФ</w:t>
      </w:r>
      <w:r w:rsidRPr="00053D4E">
        <w:t xml:space="preserve"> «Реестр расходных обязательств»</w:t>
      </w:r>
      <w:bookmarkEnd w:id="89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953"/>
        <w:gridCol w:w="2551"/>
        <w:gridCol w:w="2974"/>
        <w:gridCol w:w="2943"/>
      </w:tblGrid>
      <w:tr w:rsidR="00264BDC" w:rsidRPr="005017F1" w:rsidTr="009E5E61">
        <w:trPr>
          <w:tblHeader/>
        </w:trPr>
        <w:tc>
          <w:tcPr>
            <w:tcW w:w="937" w:type="pct"/>
          </w:tcPr>
          <w:p w:rsidR="00264BDC" w:rsidRPr="007C13D4" w:rsidRDefault="009E5E61" w:rsidP="00FD0605">
            <w:pPr>
              <w:pStyle w:val="af0"/>
              <w:rPr>
                <w:lang w:val="ru-RU"/>
              </w:rPr>
            </w:pPr>
            <w:r w:rsidRPr="007C13D4">
              <w:rPr>
                <w:lang w:val="ru-RU"/>
              </w:rPr>
              <w:t>Элемент ИФ</w:t>
            </w:r>
          </w:p>
        </w:tc>
        <w:tc>
          <w:tcPr>
            <w:tcW w:w="1224" w:type="pct"/>
            <w:vAlign w:val="center"/>
          </w:tcPr>
          <w:p w:rsidR="00264BDC" w:rsidRPr="007C13D4" w:rsidRDefault="00264BDC" w:rsidP="00FD0605">
            <w:pPr>
              <w:pStyle w:val="af0"/>
              <w:rPr>
                <w:lang w:val="ru-RU"/>
              </w:rPr>
            </w:pPr>
            <w:r w:rsidRPr="007C13D4">
              <w:rPr>
                <w:lang w:val="ru-RU"/>
              </w:rPr>
              <w:t>Наименование поля</w:t>
            </w:r>
          </w:p>
        </w:tc>
        <w:tc>
          <w:tcPr>
            <w:tcW w:w="1427" w:type="pct"/>
            <w:vAlign w:val="center"/>
          </w:tcPr>
          <w:p w:rsidR="00264BDC" w:rsidRPr="007C13D4" w:rsidRDefault="00264BDC" w:rsidP="00FD0605">
            <w:pPr>
              <w:pStyle w:val="af0"/>
              <w:rPr>
                <w:lang w:val="ru-RU"/>
              </w:rPr>
            </w:pPr>
            <w:r w:rsidRPr="007C13D4">
              <w:rPr>
                <w:lang w:val="ru-RU"/>
              </w:rPr>
              <w:t>Источник данных (при формировании РРО для целей сдачи в МФ РФ)</w:t>
            </w:r>
          </w:p>
        </w:tc>
        <w:tc>
          <w:tcPr>
            <w:tcW w:w="1412" w:type="pct"/>
            <w:vAlign w:val="center"/>
          </w:tcPr>
          <w:p w:rsidR="00264BDC" w:rsidRPr="007C13D4" w:rsidRDefault="00264BDC" w:rsidP="00FD0605">
            <w:pPr>
              <w:pStyle w:val="af0"/>
              <w:rPr>
                <w:lang w:val="ru-RU"/>
              </w:rPr>
            </w:pPr>
            <w:r w:rsidRPr="007C13D4">
              <w:rPr>
                <w:lang w:val="ru-RU"/>
              </w:rPr>
              <w:t>Источник данных (при формировании РРО  для целей планирования и анализа расходов МФ)</w:t>
            </w:r>
          </w:p>
        </w:tc>
      </w:tr>
      <w:tr w:rsidR="00264BDC" w:rsidRPr="005017F1" w:rsidTr="009E5E61">
        <w:tc>
          <w:tcPr>
            <w:tcW w:w="937" w:type="pct"/>
            <w:vMerge w:val="restart"/>
          </w:tcPr>
          <w:p w:rsidR="00264BDC" w:rsidRPr="007C13D4" w:rsidRDefault="00264BDC" w:rsidP="00FD0605">
            <w:pPr>
              <w:pStyle w:val="af2"/>
              <w:rPr>
                <w:highlight w:val="yellow"/>
                <w:lang w:val="ru-RU"/>
              </w:rPr>
            </w:pPr>
            <w:r w:rsidRPr="007C13D4">
              <w:rPr>
                <w:lang w:val="ru-RU"/>
              </w:rPr>
              <w:t xml:space="preserve">Заголовок </w:t>
            </w:r>
            <w:r w:rsidR="009E5E61" w:rsidRPr="007C13D4">
              <w:rPr>
                <w:lang w:val="ru-RU"/>
              </w:rPr>
              <w:t>ИФ</w:t>
            </w:r>
          </w:p>
        </w:tc>
        <w:tc>
          <w:tcPr>
            <w:tcW w:w="1224" w:type="pct"/>
          </w:tcPr>
          <w:p w:rsidR="00264BDC" w:rsidRPr="007C13D4" w:rsidRDefault="00264BDC" w:rsidP="00FD0605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t>Визы</w:t>
            </w:r>
          </w:p>
        </w:tc>
        <w:tc>
          <w:tcPr>
            <w:tcW w:w="1427" w:type="pct"/>
          </w:tcPr>
          <w:p w:rsidR="00264BDC" w:rsidRPr="007C13D4" w:rsidRDefault="00264BDC" w:rsidP="00FD0605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t>Системное поле, заполняется автоматически согласно схеме бизнес-процесса. Визуализация информации о наложенной на документ визе</w:t>
            </w:r>
          </w:p>
        </w:tc>
        <w:tc>
          <w:tcPr>
            <w:tcW w:w="1412" w:type="pct"/>
          </w:tcPr>
          <w:p w:rsidR="00264BDC" w:rsidRPr="007C13D4" w:rsidRDefault="00264BDC" w:rsidP="00FD0605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t>Системное поле, заполняется автоматически согласно схеме бизнес-процесса. Визуализация информации о наложенной на документ визе</w:t>
            </w:r>
          </w:p>
        </w:tc>
      </w:tr>
      <w:tr w:rsidR="00264BDC" w:rsidRPr="005017F1" w:rsidTr="009E5E61">
        <w:tc>
          <w:tcPr>
            <w:tcW w:w="937" w:type="pct"/>
            <w:vMerge/>
          </w:tcPr>
          <w:p w:rsidR="00264BDC" w:rsidRPr="007C13D4" w:rsidRDefault="00264BDC" w:rsidP="00FD0605">
            <w:pPr>
              <w:pStyle w:val="af2"/>
              <w:rPr>
                <w:lang w:val="ru-RU"/>
              </w:rPr>
            </w:pPr>
          </w:p>
        </w:tc>
        <w:tc>
          <w:tcPr>
            <w:tcW w:w="1224" w:type="pct"/>
          </w:tcPr>
          <w:p w:rsidR="00264BDC" w:rsidRPr="007C13D4" w:rsidRDefault="00264BDC" w:rsidP="00FD0605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t>Стадия</w:t>
            </w:r>
          </w:p>
        </w:tc>
        <w:tc>
          <w:tcPr>
            <w:tcW w:w="1427" w:type="pct"/>
          </w:tcPr>
          <w:p w:rsidR="00264BDC" w:rsidRPr="007C13D4" w:rsidRDefault="00264BDC" w:rsidP="00FD0605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t>Системное поле, заполняется автоматически согласно схеме бизнес-процесса</w:t>
            </w:r>
          </w:p>
        </w:tc>
        <w:tc>
          <w:tcPr>
            <w:tcW w:w="1412" w:type="pct"/>
          </w:tcPr>
          <w:p w:rsidR="00264BDC" w:rsidRPr="007C13D4" w:rsidRDefault="00264BDC" w:rsidP="00FD0605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t>Системное поле, заполняется автоматически согласно схеме бизнес-процесса</w:t>
            </w:r>
          </w:p>
        </w:tc>
      </w:tr>
      <w:tr w:rsidR="00264BDC" w:rsidRPr="005017F1" w:rsidTr="009E5E61">
        <w:tc>
          <w:tcPr>
            <w:tcW w:w="937" w:type="pct"/>
            <w:vMerge/>
          </w:tcPr>
          <w:p w:rsidR="00264BDC" w:rsidRPr="007C13D4" w:rsidRDefault="00264BDC" w:rsidP="00FD0605">
            <w:pPr>
              <w:pStyle w:val="af2"/>
              <w:rPr>
                <w:lang w:val="ru-RU"/>
              </w:rPr>
            </w:pPr>
          </w:p>
        </w:tc>
        <w:tc>
          <w:tcPr>
            <w:tcW w:w="1224" w:type="pct"/>
          </w:tcPr>
          <w:p w:rsidR="00264BDC" w:rsidRPr="007C13D4" w:rsidRDefault="00264BDC" w:rsidP="00FD0605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t>Субъект планирования</w:t>
            </w:r>
          </w:p>
        </w:tc>
        <w:tc>
          <w:tcPr>
            <w:tcW w:w="2839" w:type="pct"/>
            <w:gridSpan w:val="2"/>
          </w:tcPr>
          <w:p w:rsidR="00264BDC" w:rsidRPr="007C13D4" w:rsidRDefault="00264BDC" w:rsidP="00FD0605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t>Субъект планирования - ФО, являющийся владельцем документа (РРО)</w:t>
            </w:r>
          </w:p>
        </w:tc>
      </w:tr>
      <w:tr w:rsidR="00264BDC" w:rsidRPr="005017F1" w:rsidTr="009E5E61">
        <w:tc>
          <w:tcPr>
            <w:tcW w:w="937" w:type="pct"/>
            <w:vMerge/>
          </w:tcPr>
          <w:p w:rsidR="00264BDC" w:rsidRPr="007C13D4" w:rsidRDefault="00264BDC" w:rsidP="00FD0605">
            <w:pPr>
              <w:pStyle w:val="af2"/>
              <w:rPr>
                <w:lang w:val="ru-RU"/>
              </w:rPr>
            </w:pPr>
          </w:p>
        </w:tc>
        <w:tc>
          <w:tcPr>
            <w:tcW w:w="1224" w:type="pct"/>
          </w:tcPr>
          <w:p w:rsidR="00264BDC" w:rsidRPr="007C13D4" w:rsidRDefault="00264BDC" w:rsidP="00FD0605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t>Код</w:t>
            </w:r>
          </w:p>
        </w:tc>
        <w:tc>
          <w:tcPr>
            <w:tcW w:w="1427" w:type="pct"/>
          </w:tcPr>
          <w:p w:rsidR="00264BDC" w:rsidRPr="007C13D4" w:rsidRDefault="00264BDC" w:rsidP="00FD0605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t>Заполняется автоматически</w:t>
            </w:r>
          </w:p>
        </w:tc>
        <w:tc>
          <w:tcPr>
            <w:tcW w:w="1412" w:type="pct"/>
          </w:tcPr>
          <w:p w:rsidR="00264BDC" w:rsidRPr="007C13D4" w:rsidRDefault="00264BDC" w:rsidP="00FD0605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t>Заполняется автоматически</w:t>
            </w:r>
          </w:p>
        </w:tc>
      </w:tr>
      <w:tr w:rsidR="00264BDC" w:rsidRPr="005017F1" w:rsidTr="009E5E61">
        <w:tc>
          <w:tcPr>
            <w:tcW w:w="937" w:type="pct"/>
            <w:vMerge/>
          </w:tcPr>
          <w:p w:rsidR="00264BDC" w:rsidRPr="007C13D4" w:rsidRDefault="00264BDC" w:rsidP="00FD0605">
            <w:pPr>
              <w:pStyle w:val="af2"/>
              <w:rPr>
                <w:lang w:val="ru-RU"/>
              </w:rPr>
            </w:pPr>
          </w:p>
        </w:tc>
        <w:tc>
          <w:tcPr>
            <w:tcW w:w="1224" w:type="pct"/>
          </w:tcPr>
          <w:p w:rsidR="00264BDC" w:rsidRPr="007C13D4" w:rsidRDefault="00264BDC" w:rsidP="00FD0605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t>Наименование</w:t>
            </w:r>
          </w:p>
        </w:tc>
        <w:tc>
          <w:tcPr>
            <w:tcW w:w="1427" w:type="pct"/>
          </w:tcPr>
          <w:p w:rsidR="00264BDC" w:rsidRPr="007C13D4" w:rsidRDefault="00264BDC" w:rsidP="00FD0605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t>Заполняется автоматически</w:t>
            </w:r>
          </w:p>
        </w:tc>
        <w:tc>
          <w:tcPr>
            <w:tcW w:w="1412" w:type="pct"/>
          </w:tcPr>
          <w:p w:rsidR="00264BDC" w:rsidRPr="007C13D4" w:rsidRDefault="00264BDC" w:rsidP="00FD0605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t>Заполняется автоматически</w:t>
            </w:r>
          </w:p>
        </w:tc>
      </w:tr>
      <w:tr w:rsidR="00264BDC" w:rsidRPr="005017F1" w:rsidTr="009E5E61">
        <w:tc>
          <w:tcPr>
            <w:tcW w:w="937" w:type="pct"/>
            <w:vMerge/>
          </w:tcPr>
          <w:p w:rsidR="00264BDC" w:rsidRPr="007C13D4" w:rsidRDefault="00264BDC" w:rsidP="00FD0605">
            <w:pPr>
              <w:pStyle w:val="af2"/>
              <w:rPr>
                <w:lang w:val="ru-RU"/>
              </w:rPr>
            </w:pPr>
          </w:p>
        </w:tc>
        <w:tc>
          <w:tcPr>
            <w:tcW w:w="1224" w:type="pct"/>
          </w:tcPr>
          <w:p w:rsidR="00264BDC" w:rsidRPr="007C13D4" w:rsidRDefault="00264BDC" w:rsidP="00FD0605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t>Номер реестра</w:t>
            </w:r>
          </w:p>
        </w:tc>
        <w:tc>
          <w:tcPr>
            <w:tcW w:w="1427" w:type="pct"/>
          </w:tcPr>
          <w:p w:rsidR="00264BDC" w:rsidRPr="007C13D4" w:rsidRDefault="00264BDC" w:rsidP="00FD0605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t>Ввод с клавиатуры</w:t>
            </w:r>
          </w:p>
        </w:tc>
        <w:tc>
          <w:tcPr>
            <w:tcW w:w="1412" w:type="pct"/>
          </w:tcPr>
          <w:p w:rsidR="00264BDC" w:rsidRPr="007C13D4" w:rsidRDefault="00264BDC" w:rsidP="00FD0605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t>Ввод с клавиатуры</w:t>
            </w:r>
          </w:p>
        </w:tc>
      </w:tr>
      <w:tr w:rsidR="00264BDC" w:rsidRPr="005017F1" w:rsidTr="009E5E61">
        <w:tc>
          <w:tcPr>
            <w:tcW w:w="937" w:type="pct"/>
            <w:vMerge/>
          </w:tcPr>
          <w:p w:rsidR="00264BDC" w:rsidRPr="007C13D4" w:rsidRDefault="00264BDC" w:rsidP="00FD0605">
            <w:pPr>
              <w:pStyle w:val="af2"/>
              <w:rPr>
                <w:lang w:val="ru-RU"/>
              </w:rPr>
            </w:pPr>
          </w:p>
        </w:tc>
        <w:tc>
          <w:tcPr>
            <w:tcW w:w="1224" w:type="pct"/>
          </w:tcPr>
          <w:p w:rsidR="00264BDC" w:rsidRPr="007C13D4" w:rsidRDefault="00264BDC" w:rsidP="00FD0605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t>Наименование реестра</w:t>
            </w:r>
          </w:p>
        </w:tc>
        <w:tc>
          <w:tcPr>
            <w:tcW w:w="1427" w:type="pct"/>
          </w:tcPr>
          <w:p w:rsidR="00264BDC" w:rsidRPr="007C13D4" w:rsidRDefault="00264BDC" w:rsidP="00FD0605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t>Ввод с клавиатуры</w:t>
            </w:r>
          </w:p>
        </w:tc>
        <w:tc>
          <w:tcPr>
            <w:tcW w:w="1412" w:type="pct"/>
          </w:tcPr>
          <w:p w:rsidR="00264BDC" w:rsidRPr="007C13D4" w:rsidRDefault="00264BDC" w:rsidP="00FD0605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t>Ввод с клавиатуры</w:t>
            </w:r>
          </w:p>
        </w:tc>
      </w:tr>
      <w:tr w:rsidR="00264BDC" w:rsidRPr="005017F1" w:rsidTr="009E5E61">
        <w:tc>
          <w:tcPr>
            <w:tcW w:w="937" w:type="pct"/>
            <w:vMerge/>
          </w:tcPr>
          <w:p w:rsidR="00264BDC" w:rsidRPr="007C13D4" w:rsidRDefault="00264BDC" w:rsidP="00FD0605">
            <w:pPr>
              <w:pStyle w:val="af2"/>
              <w:rPr>
                <w:lang w:val="ru-RU"/>
              </w:rPr>
            </w:pPr>
          </w:p>
        </w:tc>
        <w:tc>
          <w:tcPr>
            <w:tcW w:w="1224" w:type="pct"/>
          </w:tcPr>
          <w:p w:rsidR="00264BDC" w:rsidRPr="007C13D4" w:rsidRDefault="00264BDC" w:rsidP="00FD0605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t xml:space="preserve">Срок сдачи фрагментов РРО </w:t>
            </w:r>
            <w:r w:rsidRPr="007C13D4">
              <w:rPr>
                <w:lang w:val="ru-RU"/>
              </w:rPr>
              <w:lastRenderedPageBreak/>
              <w:t>ГРБС</w:t>
            </w:r>
          </w:p>
        </w:tc>
        <w:tc>
          <w:tcPr>
            <w:tcW w:w="1427" w:type="pct"/>
          </w:tcPr>
          <w:p w:rsidR="00264BDC" w:rsidRPr="007C13D4" w:rsidRDefault="00264BDC" w:rsidP="00FD0605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lastRenderedPageBreak/>
              <w:t>Выбор из календаря</w:t>
            </w:r>
          </w:p>
        </w:tc>
        <w:tc>
          <w:tcPr>
            <w:tcW w:w="1412" w:type="pct"/>
          </w:tcPr>
          <w:p w:rsidR="00264BDC" w:rsidRPr="007C13D4" w:rsidRDefault="00264BDC" w:rsidP="00FD0605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t>Выбор из календаря</w:t>
            </w:r>
          </w:p>
        </w:tc>
      </w:tr>
      <w:tr w:rsidR="00264BDC" w:rsidRPr="005017F1" w:rsidTr="009E5E61">
        <w:tc>
          <w:tcPr>
            <w:tcW w:w="937" w:type="pct"/>
            <w:vMerge/>
          </w:tcPr>
          <w:p w:rsidR="00264BDC" w:rsidRPr="007C13D4" w:rsidRDefault="00264BDC" w:rsidP="00FD0605">
            <w:pPr>
              <w:pStyle w:val="af2"/>
              <w:rPr>
                <w:lang w:val="ru-RU"/>
              </w:rPr>
            </w:pPr>
          </w:p>
        </w:tc>
        <w:tc>
          <w:tcPr>
            <w:tcW w:w="1224" w:type="pct"/>
          </w:tcPr>
          <w:p w:rsidR="00264BDC" w:rsidRPr="007C13D4" w:rsidRDefault="00264BDC" w:rsidP="00FD0605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t>Срок сдачи РРО в МФ РФ</w:t>
            </w:r>
          </w:p>
        </w:tc>
        <w:tc>
          <w:tcPr>
            <w:tcW w:w="1427" w:type="pct"/>
          </w:tcPr>
          <w:p w:rsidR="00264BDC" w:rsidRPr="007C13D4" w:rsidRDefault="00264BDC" w:rsidP="00FD0605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t>Выбор из календаря</w:t>
            </w:r>
          </w:p>
        </w:tc>
        <w:tc>
          <w:tcPr>
            <w:tcW w:w="1412" w:type="pct"/>
          </w:tcPr>
          <w:p w:rsidR="00264BDC" w:rsidRPr="007C13D4" w:rsidRDefault="00264BDC" w:rsidP="00FD0605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t>Не заполняется</w:t>
            </w:r>
          </w:p>
        </w:tc>
      </w:tr>
      <w:tr w:rsidR="00264BDC" w:rsidRPr="005017F1" w:rsidTr="009E5E61">
        <w:tc>
          <w:tcPr>
            <w:tcW w:w="937" w:type="pct"/>
            <w:vMerge/>
          </w:tcPr>
          <w:p w:rsidR="00264BDC" w:rsidRPr="007C13D4" w:rsidRDefault="00264BDC" w:rsidP="00FD0605">
            <w:pPr>
              <w:pStyle w:val="af2"/>
              <w:rPr>
                <w:lang w:val="ru-RU"/>
              </w:rPr>
            </w:pPr>
          </w:p>
        </w:tc>
        <w:tc>
          <w:tcPr>
            <w:tcW w:w="1224" w:type="pct"/>
          </w:tcPr>
          <w:p w:rsidR="00264BDC" w:rsidRPr="007C13D4" w:rsidRDefault="00264BDC" w:rsidP="00FD0605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t>Очередной финансовый год</w:t>
            </w:r>
          </w:p>
        </w:tc>
        <w:tc>
          <w:tcPr>
            <w:tcW w:w="1427" w:type="pct"/>
          </w:tcPr>
          <w:p w:rsidR="00264BDC" w:rsidRPr="007C13D4" w:rsidRDefault="00264BDC" w:rsidP="00FD0605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t>Заполняется автоматически</w:t>
            </w:r>
          </w:p>
        </w:tc>
        <w:tc>
          <w:tcPr>
            <w:tcW w:w="1412" w:type="pct"/>
          </w:tcPr>
          <w:p w:rsidR="00264BDC" w:rsidRPr="007C13D4" w:rsidRDefault="00264BDC" w:rsidP="00FD0605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t>Заполняется автоматически</w:t>
            </w:r>
          </w:p>
        </w:tc>
      </w:tr>
      <w:tr w:rsidR="00264BDC" w:rsidRPr="005017F1" w:rsidTr="009E5E61">
        <w:tc>
          <w:tcPr>
            <w:tcW w:w="937" w:type="pct"/>
            <w:vMerge/>
          </w:tcPr>
          <w:p w:rsidR="00264BDC" w:rsidRPr="007C13D4" w:rsidRDefault="00264BDC" w:rsidP="00FD0605">
            <w:pPr>
              <w:pStyle w:val="af2"/>
              <w:rPr>
                <w:lang w:val="ru-RU"/>
              </w:rPr>
            </w:pPr>
          </w:p>
        </w:tc>
        <w:tc>
          <w:tcPr>
            <w:tcW w:w="1224" w:type="pct"/>
          </w:tcPr>
          <w:p w:rsidR="00264BDC" w:rsidRPr="007C13D4" w:rsidRDefault="00264BDC" w:rsidP="00FD0605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t>Комментарий</w:t>
            </w:r>
          </w:p>
        </w:tc>
        <w:tc>
          <w:tcPr>
            <w:tcW w:w="1427" w:type="pct"/>
          </w:tcPr>
          <w:p w:rsidR="00264BDC" w:rsidRPr="007C13D4" w:rsidRDefault="00264BDC" w:rsidP="00FD0605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t>Ввод с клавиатуры, необязательно для заполнения</w:t>
            </w:r>
          </w:p>
        </w:tc>
        <w:tc>
          <w:tcPr>
            <w:tcW w:w="1412" w:type="pct"/>
          </w:tcPr>
          <w:p w:rsidR="00264BDC" w:rsidRPr="007C13D4" w:rsidRDefault="00264BDC" w:rsidP="00FD0605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t>Ввод с клавиатуры, необязательно для заполнения</w:t>
            </w:r>
          </w:p>
        </w:tc>
      </w:tr>
      <w:tr w:rsidR="00264BDC" w:rsidRPr="005017F1" w:rsidTr="009E5E61">
        <w:tc>
          <w:tcPr>
            <w:tcW w:w="937" w:type="pct"/>
            <w:vMerge w:val="restart"/>
          </w:tcPr>
          <w:p w:rsidR="00264BDC" w:rsidRPr="007C13D4" w:rsidRDefault="00264BDC" w:rsidP="00FD0605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t>Закладка «Фрагменты РРО»</w:t>
            </w:r>
          </w:p>
        </w:tc>
        <w:tc>
          <w:tcPr>
            <w:tcW w:w="1224" w:type="pct"/>
          </w:tcPr>
          <w:p w:rsidR="00264BDC" w:rsidRPr="007C13D4" w:rsidRDefault="00264BDC" w:rsidP="00FD0605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t>Визы</w:t>
            </w:r>
          </w:p>
        </w:tc>
        <w:tc>
          <w:tcPr>
            <w:tcW w:w="1427" w:type="pct"/>
          </w:tcPr>
          <w:p w:rsidR="00264BDC" w:rsidRPr="007C13D4" w:rsidRDefault="00264BDC" w:rsidP="00FD0605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t>Системное поле, заполняется автоматически согласно схеме бизнес-процесса. Визуализация информации о наложенной на документ визе</w:t>
            </w:r>
          </w:p>
        </w:tc>
        <w:tc>
          <w:tcPr>
            <w:tcW w:w="1412" w:type="pct"/>
          </w:tcPr>
          <w:p w:rsidR="00264BDC" w:rsidRPr="007C13D4" w:rsidRDefault="00264BDC" w:rsidP="00FD0605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t>Системное поле, заполняется автоматически согласно схеме бизнес-процесса. Визуализация информации о наложенной на документ визе</w:t>
            </w:r>
          </w:p>
        </w:tc>
      </w:tr>
      <w:tr w:rsidR="00264BDC" w:rsidRPr="005017F1" w:rsidTr="009E5E61">
        <w:tc>
          <w:tcPr>
            <w:tcW w:w="937" w:type="pct"/>
            <w:vMerge/>
          </w:tcPr>
          <w:p w:rsidR="00264BDC" w:rsidRPr="007C13D4" w:rsidRDefault="00264BDC" w:rsidP="00FD0605">
            <w:pPr>
              <w:pStyle w:val="af2"/>
              <w:rPr>
                <w:lang w:val="ru-RU"/>
              </w:rPr>
            </w:pPr>
          </w:p>
        </w:tc>
        <w:tc>
          <w:tcPr>
            <w:tcW w:w="1224" w:type="pct"/>
          </w:tcPr>
          <w:p w:rsidR="00264BDC" w:rsidRPr="007C13D4" w:rsidRDefault="00264BDC" w:rsidP="00FD0605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t>Статус</w:t>
            </w:r>
          </w:p>
        </w:tc>
        <w:tc>
          <w:tcPr>
            <w:tcW w:w="1427" w:type="pct"/>
          </w:tcPr>
          <w:p w:rsidR="00264BDC" w:rsidRPr="007C13D4" w:rsidRDefault="00264BDC" w:rsidP="00FD0605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t>Системное поле, заполняется автоматически согласно схеме бизнес-процесса</w:t>
            </w:r>
          </w:p>
        </w:tc>
        <w:tc>
          <w:tcPr>
            <w:tcW w:w="1412" w:type="pct"/>
          </w:tcPr>
          <w:p w:rsidR="00264BDC" w:rsidRPr="007C13D4" w:rsidRDefault="00264BDC" w:rsidP="00FD0605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t>Системное поле, заполняется автоматически согласно схеме бизнес-процесса</w:t>
            </w:r>
          </w:p>
        </w:tc>
      </w:tr>
      <w:tr w:rsidR="00264BDC" w:rsidRPr="005017F1" w:rsidTr="009E5E61">
        <w:tc>
          <w:tcPr>
            <w:tcW w:w="937" w:type="pct"/>
            <w:vMerge/>
          </w:tcPr>
          <w:p w:rsidR="00264BDC" w:rsidRPr="007C13D4" w:rsidRDefault="00264BDC" w:rsidP="00FD0605">
            <w:pPr>
              <w:pStyle w:val="af2"/>
              <w:rPr>
                <w:lang w:val="ru-RU"/>
              </w:rPr>
            </w:pPr>
          </w:p>
        </w:tc>
        <w:tc>
          <w:tcPr>
            <w:tcW w:w="1224" w:type="pct"/>
          </w:tcPr>
          <w:p w:rsidR="00264BDC" w:rsidRPr="007C13D4" w:rsidRDefault="00264BDC" w:rsidP="00FD0605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t>Стадия</w:t>
            </w:r>
          </w:p>
        </w:tc>
        <w:tc>
          <w:tcPr>
            <w:tcW w:w="1427" w:type="pct"/>
          </w:tcPr>
          <w:p w:rsidR="00264BDC" w:rsidRPr="007C13D4" w:rsidRDefault="00264BDC" w:rsidP="00FD0605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t>Системное поле, заполняется автоматически согласно схеме бизнес-процесса</w:t>
            </w:r>
          </w:p>
        </w:tc>
        <w:tc>
          <w:tcPr>
            <w:tcW w:w="1412" w:type="pct"/>
          </w:tcPr>
          <w:p w:rsidR="00264BDC" w:rsidRPr="007C13D4" w:rsidRDefault="00264BDC" w:rsidP="00FD0605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t>Системное поле, заполняется автоматически согласно схеме бизнес-процесса</w:t>
            </w:r>
          </w:p>
        </w:tc>
      </w:tr>
      <w:tr w:rsidR="00264BDC" w:rsidRPr="005017F1" w:rsidTr="009E5E61">
        <w:tc>
          <w:tcPr>
            <w:tcW w:w="937" w:type="pct"/>
            <w:vMerge/>
          </w:tcPr>
          <w:p w:rsidR="00264BDC" w:rsidRPr="007C13D4" w:rsidRDefault="00264BDC" w:rsidP="00FD0605">
            <w:pPr>
              <w:pStyle w:val="af2"/>
              <w:rPr>
                <w:lang w:val="ru-RU"/>
              </w:rPr>
            </w:pPr>
          </w:p>
        </w:tc>
        <w:tc>
          <w:tcPr>
            <w:tcW w:w="1224" w:type="pct"/>
          </w:tcPr>
          <w:p w:rsidR="00264BDC" w:rsidRPr="007C13D4" w:rsidRDefault="00264BDC" w:rsidP="00FD0605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t>Субъект планирования</w:t>
            </w:r>
          </w:p>
        </w:tc>
        <w:tc>
          <w:tcPr>
            <w:tcW w:w="2839" w:type="pct"/>
            <w:gridSpan w:val="2"/>
          </w:tcPr>
          <w:p w:rsidR="00264BDC" w:rsidRPr="007C13D4" w:rsidRDefault="00264BDC" w:rsidP="00FD0605">
            <w:pPr>
              <w:pStyle w:val="af2"/>
              <w:rPr>
                <w:lang w:val="ru-RU"/>
              </w:rPr>
            </w:pPr>
          </w:p>
        </w:tc>
      </w:tr>
      <w:tr w:rsidR="00264BDC" w:rsidRPr="005017F1" w:rsidTr="009E5E61">
        <w:tc>
          <w:tcPr>
            <w:tcW w:w="937" w:type="pct"/>
            <w:vMerge/>
          </w:tcPr>
          <w:p w:rsidR="00264BDC" w:rsidRPr="007C13D4" w:rsidRDefault="00264BDC" w:rsidP="00FD0605">
            <w:pPr>
              <w:pStyle w:val="af2"/>
              <w:rPr>
                <w:lang w:val="ru-RU"/>
              </w:rPr>
            </w:pPr>
          </w:p>
        </w:tc>
        <w:tc>
          <w:tcPr>
            <w:tcW w:w="1224" w:type="pct"/>
            <w:vAlign w:val="center"/>
          </w:tcPr>
          <w:p w:rsidR="00264BDC" w:rsidRPr="007C13D4" w:rsidRDefault="00264BDC" w:rsidP="00FD0605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t>Код</w:t>
            </w:r>
          </w:p>
        </w:tc>
        <w:tc>
          <w:tcPr>
            <w:tcW w:w="1427" w:type="pct"/>
          </w:tcPr>
          <w:p w:rsidR="00264BDC" w:rsidRPr="007C13D4" w:rsidRDefault="00264BDC" w:rsidP="00FD0605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t>Заполняется автоматически согласно справочнику «Субъекты планирования». Ответственным специалистом МФ устанавливается ГРБС согласно справочнику «Субъекты планирования»</w:t>
            </w:r>
          </w:p>
        </w:tc>
        <w:tc>
          <w:tcPr>
            <w:tcW w:w="1412" w:type="pct"/>
          </w:tcPr>
          <w:p w:rsidR="00264BDC" w:rsidRPr="007C13D4" w:rsidRDefault="00264BDC" w:rsidP="00FD0605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t>Заполняется автоматически согласно справочнику «Субъекты планирования». Ответственным специалистом МФ устанавливается ГРБС согласно справочнику «Субъекты планирования»</w:t>
            </w:r>
          </w:p>
        </w:tc>
      </w:tr>
      <w:tr w:rsidR="00264BDC" w:rsidRPr="005017F1" w:rsidTr="009E5E61">
        <w:tc>
          <w:tcPr>
            <w:tcW w:w="937" w:type="pct"/>
            <w:vMerge/>
          </w:tcPr>
          <w:p w:rsidR="00264BDC" w:rsidRPr="007C13D4" w:rsidRDefault="00264BDC" w:rsidP="00FD0605">
            <w:pPr>
              <w:pStyle w:val="af2"/>
              <w:rPr>
                <w:lang w:val="ru-RU"/>
              </w:rPr>
            </w:pPr>
          </w:p>
        </w:tc>
        <w:tc>
          <w:tcPr>
            <w:tcW w:w="1224" w:type="pct"/>
            <w:vAlign w:val="center"/>
          </w:tcPr>
          <w:p w:rsidR="00264BDC" w:rsidRPr="007C13D4" w:rsidRDefault="00264BDC" w:rsidP="00FD0605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t>Наименование</w:t>
            </w:r>
          </w:p>
        </w:tc>
        <w:tc>
          <w:tcPr>
            <w:tcW w:w="1427" w:type="pct"/>
          </w:tcPr>
          <w:p w:rsidR="00264BDC" w:rsidRPr="007C13D4" w:rsidRDefault="00264BDC" w:rsidP="00FD0605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t>Заполняется автоматически согласно справочнику «Субъекты планирования»</w:t>
            </w:r>
          </w:p>
        </w:tc>
        <w:tc>
          <w:tcPr>
            <w:tcW w:w="1412" w:type="pct"/>
          </w:tcPr>
          <w:p w:rsidR="00264BDC" w:rsidRPr="007C13D4" w:rsidRDefault="00264BDC" w:rsidP="00FD0605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t>Заполняется автоматически согласно справочнику «Субъекты планирования»</w:t>
            </w:r>
          </w:p>
        </w:tc>
      </w:tr>
      <w:tr w:rsidR="00264BDC" w:rsidRPr="005017F1" w:rsidTr="009E5E61">
        <w:tc>
          <w:tcPr>
            <w:tcW w:w="937" w:type="pct"/>
            <w:vMerge/>
          </w:tcPr>
          <w:p w:rsidR="00264BDC" w:rsidRPr="007C13D4" w:rsidRDefault="00264BDC" w:rsidP="00FD0605">
            <w:pPr>
              <w:pStyle w:val="af2"/>
              <w:rPr>
                <w:lang w:val="ru-RU"/>
              </w:rPr>
            </w:pPr>
          </w:p>
        </w:tc>
        <w:tc>
          <w:tcPr>
            <w:tcW w:w="1224" w:type="pct"/>
            <w:vAlign w:val="center"/>
          </w:tcPr>
          <w:p w:rsidR="00264BDC" w:rsidRPr="007C13D4" w:rsidRDefault="00264BDC" w:rsidP="00FD0605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t>Комментарий</w:t>
            </w:r>
          </w:p>
        </w:tc>
        <w:tc>
          <w:tcPr>
            <w:tcW w:w="1427" w:type="pct"/>
          </w:tcPr>
          <w:p w:rsidR="00264BDC" w:rsidRPr="007C13D4" w:rsidRDefault="00264BDC" w:rsidP="00FD0605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t>Ввод с клавиатуры, необязательно для заполнения</w:t>
            </w:r>
          </w:p>
        </w:tc>
        <w:tc>
          <w:tcPr>
            <w:tcW w:w="1412" w:type="pct"/>
          </w:tcPr>
          <w:p w:rsidR="00264BDC" w:rsidRPr="007C13D4" w:rsidRDefault="00264BDC" w:rsidP="00FD0605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t>Ввод с клавиатуры, необязательно для заполнения</w:t>
            </w:r>
          </w:p>
        </w:tc>
      </w:tr>
      <w:tr w:rsidR="00725C65" w:rsidRPr="005017F1" w:rsidTr="009E5E61">
        <w:tc>
          <w:tcPr>
            <w:tcW w:w="937" w:type="pct"/>
            <w:vMerge w:val="restart"/>
          </w:tcPr>
          <w:p w:rsidR="00725C65" w:rsidRPr="009E5E61" w:rsidRDefault="00725C65" w:rsidP="00725C65">
            <w:pPr>
              <w:pStyle w:val="af2"/>
              <w:rPr>
                <w:highlight w:val="yellow"/>
                <w:lang w:val="ru-RU"/>
              </w:rPr>
            </w:pPr>
            <w:r w:rsidRPr="007C13D4">
              <w:rPr>
                <w:lang w:val="ru-RU"/>
              </w:rPr>
              <w:t xml:space="preserve">Заголовок </w:t>
            </w:r>
            <w:r w:rsidR="009E5E61" w:rsidRPr="007C13D4">
              <w:rPr>
                <w:lang w:val="ru-RU"/>
              </w:rPr>
              <w:t>ИФ</w:t>
            </w:r>
          </w:p>
        </w:tc>
        <w:tc>
          <w:tcPr>
            <w:tcW w:w="1224" w:type="pct"/>
          </w:tcPr>
          <w:p w:rsidR="00725C65" w:rsidRPr="007C13D4" w:rsidRDefault="00725C65" w:rsidP="00725C65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t>Визы</w:t>
            </w:r>
          </w:p>
        </w:tc>
        <w:tc>
          <w:tcPr>
            <w:tcW w:w="1427" w:type="pct"/>
          </w:tcPr>
          <w:p w:rsidR="00725C65" w:rsidRPr="007C13D4" w:rsidRDefault="00725C65" w:rsidP="00725C65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t xml:space="preserve">Системное поле, заполняется автоматически согласно схеме бизнес-процесса. Визуализация </w:t>
            </w:r>
            <w:r w:rsidRPr="007C13D4">
              <w:rPr>
                <w:lang w:val="ru-RU"/>
              </w:rPr>
              <w:lastRenderedPageBreak/>
              <w:t>информации о наложенной на документ визе</w:t>
            </w:r>
          </w:p>
        </w:tc>
        <w:tc>
          <w:tcPr>
            <w:tcW w:w="1412" w:type="pct"/>
          </w:tcPr>
          <w:p w:rsidR="00725C65" w:rsidRPr="007C13D4" w:rsidRDefault="00725C65" w:rsidP="00725C65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lastRenderedPageBreak/>
              <w:t xml:space="preserve">Системное поле, заполняется автоматически согласно схеме бизнес-процесса. Визуализация </w:t>
            </w:r>
            <w:r w:rsidRPr="007C13D4">
              <w:rPr>
                <w:lang w:val="ru-RU"/>
              </w:rPr>
              <w:lastRenderedPageBreak/>
              <w:t>информации о наложенной на документ визе</w:t>
            </w:r>
          </w:p>
        </w:tc>
      </w:tr>
      <w:tr w:rsidR="00725C65" w:rsidRPr="005017F1" w:rsidTr="009E5E61">
        <w:tc>
          <w:tcPr>
            <w:tcW w:w="937" w:type="pct"/>
            <w:vMerge/>
          </w:tcPr>
          <w:p w:rsidR="00725C65" w:rsidRPr="007C13D4" w:rsidRDefault="00725C65" w:rsidP="00725C65">
            <w:pPr>
              <w:pStyle w:val="af2"/>
              <w:rPr>
                <w:lang w:val="ru-RU"/>
              </w:rPr>
            </w:pPr>
          </w:p>
        </w:tc>
        <w:tc>
          <w:tcPr>
            <w:tcW w:w="1224" w:type="pct"/>
          </w:tcPr>
          <w:p w:rsidR="00725C65" w:rsidRPr="007C13D4" w:rsidRDefault="00725C65" w:rsidP="00725C65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t>Стадия</w:t>
            </w:r>
          </w:p>
        </w:tc>
        <w:tc>
          <w:tcPr>
            <w:tcW w:w="1427" w:type="pct"/>
          </w:tcPr>
          <w:p w:rsidR="00725C65" w:rsidRPr="007C13D4" w:rsidRDefault="00725C65" w:rsidP="00725C65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t>Системное поле, заполняется автоматически согласно схеме бизнес-процесса</w:t>
            </w:r>
          </w:p>
        </w:tc>
        <w:tc>
          <w:tcPr>
            <w:tcW w:w="1412" w:type="pct"/>
          </w:tcPr>
          <w:p w:rsidR="00725C65" w:rsidRPr="007C13D4" w:rsidRDefault="00725C65" w:rsidP="00725C65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t>Системное поле, заполняется автоматически согласно схеме бизнес-процесса</w:t>
            </w:r>
          </w:p>
        </w:tc>
      </w:tr>
      <w:tr w:rsidR="00725C65" w:rsidRPr="005017F1" w:rsidTr="009E5E61">
        <w:tc>
          <w:tcPr>
            <w:tcW w:w="937" w:type="pct"/>
            <w:vMerge/>
          </w:tcPr>
          <w:p w:rsidR="00725C65" w:rsidRPr="007C13D4" w:rsidRDefault="00725C65" w:rsidP="00725C65">
            <w:pPr>
              <w:pStyle w:val="af2"/>
              <w:rPr>
                <w:lang w:val="ru-RU"/>
              </w:rPr>
            </w:pPr>
          </w:p>
        </w:tc>
        <w:tc>
          <w:tcPr>
            <w:tcW w:w="1224" w:type="pct"/>
          </w:tcPr>
          <w:p w:rsidR="00725C65" w:rsidRPr="007C13D4" w:rsidRDefault="00725C65" w:rsidP="00725C65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t>Субъект планирования</w:t>
            </w:r>
          </w:p>
        </w:tc>
        <w:tc>
          <w:tcPr>
            <w:tcW w:w="2839" w:type="pct"/>
            <w:gridSpan w:val="2"/>
          </w:tcPr>
          <w:p w:rsidR="00725C65" w:rsidRPr="007C13D4" w:rsidRDefault="00725C65" w:rsidP="00725C65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t>Субъект планирования - ФО, являющийся владельцем документа (РРО)</w:t>
            </w:r>
          </w:p>
        </w:tc>
      </w:tr>
      <w:tr w:rsidR="00725C65" w:rsidRPr="005017F1" w:rsidTr="009E5E61">
        <w:tc>
          <w:tcPr>
            <w:tcW w:w="937" w:type="pct"/>
            <w:vMerge/>
          </w:tcPr>
          <w:p w:rsidR="00725C65" w:rsidRPr="007C13D4" w:rsidRDefault="00725C65" w:rsidP="00725C65">
            <w:pPr>
              <w:pStyle w:val="af2"/>
              <w:rPr>
                <w:lang w:val="ru-RU"/>
              </w:rPr>
            </w:pPr>
          </w:p>
        </w:tc>
        <w:tc>
          <w:tcPr>
            <w:tcW w:w="1224" w:type="pct"/>
          </w:tcPr>
          <w:p w:rsidR="00725C65" w:rsidRPr="007C13D4" w:rsidRDefault="00725C65" w:rsidP="00725C65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t>Код</w:t>
            </w:r>
          </w:p>
        </w:tc>
        <w:tc>
          <w:tcPr>
            <w:tcW w:w="1427" w:type="pct"/>
          </w:tcPr>
          <w:p w:rsidR="00725C65" w:rsidRPr="007C13D4" w:rsidRDefault="00725C65" w:rsidP="00725C65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t>Заполняется автоматически</w:t>
            </w:r>
          </w:p>
        </w:tc>
        <w:tc>
          <w:tcPr>
            <w:tcW w:w="1412" w:type="pct"/>
          </w:tcPr>
          <w:p w:rsidR="00725C65" w:rsidRPr="007C13D4" w:rsidRDefault="00725C65" w:rsidP="00725C65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t>Заполняется автоматически</w:t>
            </w:r>
          </w:p>
        </w:tc>
      </w:tr>
      <w:tr w:rsidR="00725C65" w:rsidRPr="005017F1" w:rsidTr="009E5E61">
        <w:tc>
          <w:tcPr>
            <w:tcW w:w="937" w:type="pct"/>
            <w:vMerge/>
          </w:tcPr>
          <w:p w:rsidR="00725C65" w:rsidRPr="007C13D4" w:rsidRDefault="00725C65" w:rsidP="00725C65">
            <w:pPr>
              <w:pStyle w:val="af2"/>
              <w:rPr>
                <w:lang w:val="ru-RU"/>
              </w:rPr>
            </w:pPr>
          </w:p>
        </w:tc>
        <w:tc>
          <w:tcPr>
            <w:tcW w:w="1224" w:type="pct"/>
          </w:tcPr>
          <w:p w:rsidR="00725C65" w:rsidRPr="007C13D4" w:rsidRDefault="00725C65" w:rsidP="00725C65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t>Наименование</w:t>
            </w:r>
          </w:p>
        </w:tc>
        <w:tc>
          <w:tcPr>
            <w:tcW w:w="1427" w:type="pct"/>
          </w:tcPr>
          <w:p w:rsidR="00725C65" w:rsidRPr="007C13D4" w:rsidRDefault="00725C65" w:rsidP="00725C65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t>Заполняется автоматически</w:t>
            </w:r>
          </w:p>
        </w:tc>
        <w:tc>
          <w:tcPr>
            <w:tcW w:w="1412" w:type="pct"/>
          </w:tcPr>
          <w:p w:rsidR="00725C65" w:rsidRPr="007C13D4" w:rsidRDefault="00725C65" w:rsidP="00725C65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t>Заполняется автоматически</w:t>
            </w:r>
          </w:p>
        </w:tc>
      </w:tr>
      <w:tr w:rsidR="00725C65" w:rsidRPr="005017F1" w:rsidTr="009E5E61">
        <w:tc>
          <w:tcPr>
            <w:tcW w:w="937" w:type="pct"/>
            <w:vMerge/>
          </w:tcPr>
          <w:p w:rsidR="00725C65" w:rsidRPr="007C13D4" w:rsidRDefault="00725C65" w:rsidP="00725C65">
            <w:pPr>
              <w:pStyle w:val="af2"/>
              <w:rPr>
                <w:lang w:val="ru-RU"/>
              </w:rPr>
            </w:pPr>
          </w:p>
        </w:tc>
        <w:tc>
          <w:tcPr>
            <w:tcW w:w="1224" w:type="pct"/>
          </w:tcPr>
          <w:p w:rsidR="00725C65" w:rsidRPr="007C13D4" w:rsidRDefault="00725C65" w:rsidP="00725C65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t>Номер реестра</w:t>
            </w:r>
          </w:p>
        </w:tc>
        <w:tc>
          <w:tcPr>
            <w:tcW w:w="1427" w:type="pct"/>
          </w:tcPr>
          <w:p w:rsidR="00725C65" w:rsidRPr="007C13D4" w:rsidRDefault="00725C65" w:rsidP="00725C65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t>Ввод с клавиатуры</w:t>
            </w:r>
          </w:p>
        </w:tc>
        <w:tc>
          <w:tcPr>
            <w:tcW w:w="1412" w:type="pct"/>
          </w:tcPr>
          <w:p w:rsidR="00725C65" w:rsidRPr="007C13D4" w:rsidRDefault="00725C65" w:rsidP="00725C65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t>Ввод с клавиатуры</w:t>
            </w:r>
          </w:p>
        </w:tc>
      </w:tr>
      <w:tr w:rsidR="00725C65" w:rsidRPr="005017F1" w:rsidTr="009E5E61">
        <w:tc>
          <w:tcPr>
            <w:tcW w:w="937" w:type="pct"/>
            <w:vMerge/>
          </w:tcPr>
          <w:p w:rsidR="00725C65" w:rsidRPr="007C13D4" w:rsidRDefault="00725C65" w:rsidP="00725C65">
            <w:pPr>
              <w:pStyle w:val="af2"/>
              <w:rPr>
                <w:lang w:val="ru-RU"/>
              </w:rPr>
            </w:pPr>
          </w:p>
        </w:tc>
        <w:tc>
          <w:tcPr>
            <w:tcW w:w="1224" w:type="pct"/>
          </w:tcPr>
          <w:p w:rsidR="00725C65" w:rsidRPr="007C13D4" w:rsidRDefault="00725C65" w:rsidP="00725C65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t>Наименование реестра</w:t>
            </w:r>
          </w:p>
        </w:tc>
        <w:tc>
          <w:tcPr>
            <w:tcW w:w="1427" w:type="pct"/>
          </w:tcPr>
          <w:p w:rsidR="00725C65" w:rsidRPr="007C13D4" w:rsidRDefault="00725C65" w:rsidP="00725C65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t>Ввод с клавиатуры</w:t>
            </w:r>
          </w:p>
        </w:tc>
        <w:tc>
          <w:tcPr>
            <w:tcW w:w="1412" w:type="pct"/>
          </w:tcPr>
          <w:p w:rsidR="00725C65" w:rsidRPr="007C13D4" w:rsidRDefault="00725C65" w:rsidP="00725C65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t>Ввод с клавиатуры</w:t>
            </w:r>
          </w:p>
        </w:tc>
      </w:tr>
      <w:tr w:rsidR="00725C65" w:rsidRPr="005017F1" w:rsidTr="009E5E61">
        <w:tc>
          <w:tcPr>
            <w:tcW w:w="937" w:type="pct"/>
            <w:vMerge/>
          </w:tcPr>
          <w:p w:rsidR="00725C65" w:rsidRPr="007C13D4" w:rsidRDefault="00725C65" w:rsidP="00725C65">
            <w:pPr>
              <w:pStyle w:val="af2"/>
              <w:rPr>
                <w:lang w:val="ru-RU"/>
              </w:rPr>
            </w:pPr>
          </w:p>
        </w:tc>
        <w:tc>
          <w:tcPr>
            <w:tcW w:w="1224" w:type="pct"/>
          </w:tcPr>
          <w:p w:rsidR="00725C65" w:rsidRPr="007C13D4" w:rsidRDefault="00725C65" w:rsidP="00725C65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t>Срок сдачи фрагментов РРО ГРБС</w:t>
            </w:r>
          </w:p>
        </w:tc>
        <w:tc>
          <w:tcPr>
            <w:tcW w:w="1427" w:type="pct"/>
          </w:tcPr>
          <w:p w:rsidR="00725C65" w:rsidRPr="007C13D4" w:rsidRDefault="00725C65" w:rsidP="00725C65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t>Выбор из календаря</w:t>
            </w:r>
          </w:p>
        </w:tc>
        <w:tc>
          <w:tcPr>
            <w:tcW w:w="1412" w:type="pct"/>
          </w:tcPr>
          <w:p w:rsidR="00725C65" w:rsidRPr="007C13D4" w:rsidRDefault="00725C65" w:rsidP="00725C65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t>Выбор из календаря</w:t>
            </w:r>
          </w:p>
        </w:tc>
      </w:tr>
      <w:tr w:rsidR="00725C65" w:rsidRPr="005017F1" w:rsidTr="009E5E61">
        <w:tc>
          <w:tcPr>
            <w:tcW w:w="937" w:type="pct"/>
            <w:vMerge/>
          </w:tcPr>
          <w:p w:rsidR="00725C65" w:rsidRPr="007C13D4" w:rsidRDefault="00725C65" w:rsidP="00725C65">
            <w:pPr>
              <w:pStyle w:val="af2"/>
              <w:rPr>
                <w:lang w:val="ru-RU"/>
              </w:rPr>
            </w:pPr>
          </w:p>
        </w:tc>
        <w:tc>
          <w:tcPr>
            <w:tcW w:w="1224" w:type="pct"/>
          </w:tcPr>
          <w:p w:rsidR="00725C65" w:rsidRPr="007C13D4" w:rsidRDefault="00725C65" w:rsidP="00725C65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t>Срок сдачи РРО в МФ РФ</w:t>
            </w:r>
          </w:p>
        </w:tc>
        <w:tc>
          <w:tcPr>
            <w:tcW w:w="1427" w:type="pct"/>
          </w:tcPr>
          <w:p w:rsidR="00725C65" w:rsidRPr="007C13D4" w:rsidRDefault="00725C65" w:rsidP="00725C65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t>Выбор из календаря</w:t>
            </w:r>
          </w:p>
        </w:tc>
        <w:tc>
          <w:tcPr>
            <w:tcW w:w="1412" w:type="pct"/>
          </w:tcPr>
          <w:p w:rsidR="00725C65" w:rsidRPr="007C13D4" w:rsidRDefault="00725C65" w:rsidP="00725C65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t>Не заполняется</w:t>
            </w:r>
          </w:p>
        </w:tc>
      </w:tr>
      <w:tr w:rsidR="00725C65" w:rsidRPr="005017F1" w:rsidTr="009E5E61">
        <w:tc>
          <w:tcPr>
            <w:tcW w:w="937" w:type="pct"/>
            <w:vMerge/>
          </w:tcPr>
          <w:p w:rsidR="00725C65" w:rsidRPr="007C13D4" w:rsidRDefault="00725C65" w:rsidP="00725C65">
            <w:pPr>
              <w:pStyle w:val="af2"/>
              <w:rPr>
                <w:lang w:val="ru-RU"/>
              </w:rPr>
            </w:pPr>
          </w:p>
        </w:tc>
        <w:tc>
          <w:tcPr>
            <w:tcW w:w="1224" w:type="pct"/>
          </w:tcPr>
          <w:p w:rsidR="00725C65" w:rsidRPr="007C13D4" w:rsidRDefault="00725C65" w:rsidP="00725C65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t>Очередной финансовый год</w:t>
            </w:r>
          </w:p>
        </w:tc>
        <w:tc>
          <w:tcPr>
            <w:tcW w:w="1427" w:type="pct"/>
          </w:tcPr>
          <w:p w:rsidR="00725C65" w:rsidRPr="007C13D4" w:rsidRDefault="00725C65" w:rsidP="00725C65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t>Заполняется автоматически</w:t>
            </w:r>
          </w:p>
        </w:tc>
        <w:tc>
          <w:tcPr>
            <w:tcW w:w="1412" w:type="pct"/>
          </w:tcPr>
          <w:p w:rsidR="00725C65" w:rsidRPr="007C13D4" w:rsidRDefault="00725C65" w:rsidP="00725C65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t>Заполняется автоматически</w:t>
            </w:r>
          </w:p>
        </w:tc>
      </w:tr>
      <w:tr w:rsidR="00725C65" w:rsidRPr="005017F1" w:rsidTr="009E5E61">
        <w:tc>
          <w:tcPr>
            <w:tcW w:w="937" w:type="pct"/>
            <w:vMerge/>
          </w:tcPr>
          <w:p w:rsidR="00725C65" w:rsidRPr="007C13D4" w:rsidRDefault="00725C65" w:rsidP="00725C65">
            <w:pPr>
              <w:pStyle w:val="af2"/>
              <w:rPr>
                <w:lang w:val="ru-RU"/>
              </w:rPr>
            </w:pPr>
          </w:p>
        </w:tc>
        <w:tc>
          <w:tcPr>
            <w:tcW w:w="1224" w:type="pct"/>
          </w:tcPr>
          <w:p w:rsidR="00725C65" w:rsidRPr="007C13D4" w:rsidRDefault="00725C65" w:rsidP="00725C65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t>Комментарий</w:t>
            </w:r>
          </w:p>
        </w:tc>
        <w:tc>
          <w:tcPr>
            <w:tcW w:w="1427" w:type="pct"/>
          </w:tcPr>
          <w:p w:rsidR="00725C65" w:rsidRPr="007C13D4" w:rsidRDefault="00725C65" w:rsidP="00725C65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t>Ввод с клавиатуры, необязательно для заполнения</w:t>
            </w:r>
          </w:p>
        </w:tc>
        <w:tc>
          <w:tcPr>
            <w:tcW w:w="1412" w:type="pct"/>
          </w:tcPr>
          <w:p w:rsidR="00725C65" w:rsidRPr="007C13D4" w:rsidRDefault="00725C65" w:rsidP="00725C65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t>Ввод с клавиатуры, необязательно для заполнения</w:t>
            </w:r>
          </w:p>
        </w:tc>
      </w:tr>
      <w:tr w:rsidR="00725C65" w:rsidRPr="005017F1" w:rsidTr="009E5E61">
        <w:tc>
          <w:tcPr>
            <w:tcW w:w="937" w:type="pct"/>
            <w:vMerge w:val="restart"/>
          </w:tcPr>
          <w:p w:rsidR="00725C65" w:rsidRPr="007C13D4" w:rsidRDefault="00725C65" w:rsidP="00725C65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t>Закладка «Фрагменты РРО»</w:t>
            </w:r>
          </w:p>
        </w:tc>
        <w:tc>
          <w:tcPr>
            <w:tcW w:w="1224" w:type="pct"/>
          </w:tcPr>
          <w:p w:rsidR="00725C65" w:rsidRPr="007C13D4" w:rsidRDefault="00725C65" w:rsidP="00725C65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t>Визы</w:t>
            </w:r>
          </w:p>
        </w:tc>
        <w:tc>
          <w:tcPr>
            <w:tcW w:w="1427" w:type="pct"/>
          </w:tcPr>
          <w:p w:rsidR="00725C65" w:rsidRPr="007C13D4" w:rsidRDefault="00725C65" w:rsidP="00725C65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t>Системное поле, заполняется автоматически согласно схеме бизнес-процесса. Визуализация информации о наложенной на документ визе</w:t>
            </w:r>
          </w:p>
        </w:tc>
        <w:tc>
          <w:tcPr>
            <w:tcW w:w="1412" w:type="pct"/>
          </w:tcPr>
          <w:p w:rsidR="00725C65" w:rsidRPr="007C13D4" w:rsidRDefault="00725C65" w:rsidP="00725C65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t>Системное поле, заполняется автоматически согласно схеме бизнес-процесса. Визуализация информации о наложенной на документ визе</w:t>
            </w:r>
          </w:p>
        </w:tc>
      </w:tr>
      <w:tr w:rsidR="00725C65" w:rsidRPr="005017F1" w:rsidTr="009E5E61">
        <w:tc>
          <w:tcPr>
            <w:tcW w:w="937" w:type="pct"/>
            <w:vMerge/>
          </w:tcPr>
          <w:p w:rsidR="00725C65" w:rsidRPr="007C13D4" w:rsidRDefault="00725C65" w:rsidP="00725C65">
            <w:pPr>
              <w:pStyle w:val="af2"/>
              <w:rPr>
                <w:lang w:val="ru-RU"/>
              </w:rPr>
            </w:pPr>
          </w:p>
        </w:tc>
        <w:tc>
          <w:tcPr>
            <w:tcW w:w="1224" w:type="pct"/>
          </w:tcPr>
          <w:p w:rsidR="00725C65" w:rsidRPr="007C13D4" w:rsidRDefault="00725C65" w:rsidP="00725C65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t>Статус</w:t>
            </w:r>
          </w:p>
        </w:tc>
        <w:tc>
          <w:tcPr>
            <w:tcW w:w="1427" w:type="pct"/>
          </w:tcPr>
          <w:p w:rsidR="00725C65" w:rsidRPr="007C13D4" w:rsidRDefault="00725C65" w:rsidP="00725C65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t>Системное поле, заполняется автоматически согласно схеме бизнес-процесса</w:t>
            </w:r>
          </w:p>
        </w:tc>
        <w:tc>
          <w:tcPr>
            <w:tcW w:w="1412" w:type="pct"/>
          </w:tcPr>
          <w:p w:rsidR="00725C65" w:rsidRPr="007C13D4" w:rsidRDefault="00725C65" w:rsidP="00725C65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t>Системное поле, заполняется автоматически согласно схеме бизнес-процесса</w:t>
            </w:r>
          </w:p>
        </w:tc>
      </w:tr>
      <w:tr w:rsidR="00725C65" w:rsidRPr="005017F1" w:rsidTr="009E5E61">
        <w:tc>
          <w:tcPr>
            <w:tcW w:w="937" w:type="pct"/>
            <w:vMerge/>
          </w:tcPr>
          <w:p w:rsidR="00725C65" w:rsidRPr="007C13D4" w:rsidRDefault="00725C65" w:rsidP="00725C65">
            <w:pPr>
              <w:pStyle w:val="af2"/>
              <w:rPr>
                <w:lang w:val="ru-RU"/>
              </w:rPr>
            </w:pPr>
          </w:p>
        </w:tc>
        <w:tc>
          <w:tcPr>
            <w:tcW w:w="1224" w:type="pct"/>
          </w:tcPr>
          <w:p w:rsidR="00725C65" w:rsidRPr="007C13D4" w:rsidRDefault="00725C65" w:rsidP="00725C65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t>Стадия</w:t>
            </w:r>
          </w:p>
        </w:tc>
        <w:tc>
          <w:tcPr>
            <w:tcW w:w="1427" w:type="pct"/>
          </w:tcPr>
          <w:p w:rsidR="00725C65" w:rsidRPr="007C13D4" w:rsidRDefault="00725C65" w:rsidP="00725C65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t>Системное поле, заполняется автоматически согласно схеме бизнес-процесса</w:t>
            </w:r>
          </w:p>
        </w:tc>
        <w:tc>
          <w:tcPr>
            <w:tcW w:w="1412" w:type="pct"/>
          </w:tcPr>
          <w:p w:rsidR="00725C65" w:rsidRPr="007C13D4" w:rsidRDefault="00725C65" w:rsidP="00725C65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t>Системное поле, заполняется автоматически согласно схеме бизнес-процесса</w:t>
            </w:r>
          </w:p>
        </w:tc>
      </w:tr>
      <w:tr w:rsidR="00725C65" w:rsidRPr="005017F1" w:rsidTr="009E5E61">
        <w:tc>
          <w:tcPr>
            <w:tcW w:w="937" w:type="pct"/>
            <w:vMerge/>
          </w:tcPr>
          <w:p w:rsidR="00725C65" w:rsidRPr="007C13D4" w:rsidRDefault="00725C65" w:rsidP="00725C65">
            <w:pPr>
              <w:pStyle w:val="af2"/>
              <w:rPr>
                <w:lang w:val="ru-RU"/>
              </w:rPr>
            </w:pPr>
          </w:p>
        </w:tc>
        <w:tc>
          <w:tcPr>
            <w:tcW w:w="1224" w:type="pct"/>
          </w:tcPr>
          <w:p w:rsidR="00725C65" w:rsidRPr="007C13D4" w:rsidRDefault="00725C65" w:rsidP="00725C65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t>Субъект планирования</w:t>
            </w:r>
          </w:p>
        </w:tc>
        <w:tc>
          <w:tcPr>
            <w:tcW w:w="2839" w:type="pct"/>
            <w:gridSpan w:val="2"/>
          </w:tcPr>
          <w:p w:rsidR="00725C65" w:rsidRPr="007C13D4" w:rsidRDefault="00725C65" w:rsidP="00725C65">
            <w:pPr>
              <w:pStyle w:val="af2"/>
              <w:rPr>
                <w:lang w:val="ru-RU"/>
              </w:rPr>
            </w:pPr>
          </w:p>
        </w:tc>
      </w:tr>
      <w:tr w:rsidR="00725C65" w:rsidRPr="005017F1" w:rsidTr="009E5E61">
        <w:tc>
          <w:tcPr>
            <w:tcW w:w="937" w:type="pct"/>
            <w:vMerge/>
          </w:tcPr>
          <w:p w:rsidR="00725C65" w:rsidRPr="007C13D4" w:rsidRDefault="00725C65" w:rsidP="00725C65">
            <w:pPr>
              <w:pStyle w:val="af2"/>
              <w:rPr>
                <w:lang w:val="ru-RU"/>
              </w:rPr>
            </w:pPr>
          </w:p>
        </w:tc>
        <w:tc>
          <w:tcPr>
            <w:tcW w:w="1224" w:type="pct"/>
            <w:vAlign w:val="center"/>
          </w:tcPr>
          <w:p w:rsidR="00725C65" w:rsidRPr="007C13D4" w:rsidRDefault="00725C65" w:rsidP="00725C65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t>Код</w:t>
            </w:r>
          </w:p>
        </w:tc>
        <w:tc>
          <w:tcPr>
            <w:tcW w:w="1427" w:type="pct"/>
          </w:tcPr>
          <w:p w:rsidR="00725C65" w:rsidRPr="007C13D4" w:rsidRDefault="00725C65" w:rsidP="00725C65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t xml:space="preserve">Заполняется автоматически согласно справочнику «Субъекты планирования». </w:t>
            </w:r>
            <w:r w:rsidRPr="007C13D4">
              <w:rPr>
                <w:lang w:val="ru-RU"/>
              </w:rPr>
              <w:lastRenderedPageBreak/>
              <w:t>Ответственным специалистом МФ устанавливается ГРБС согласно справочнику «Субъекты планирования»</w:t>
            </w:r>
          </w:p>
        </w:tc>
        <w:tc>
          <w:tcPr>
            <w:tcW w:w="1412" w:type="pct"/>
          </w:tcPr>
          <w:p w:rsidR="00725C65" w:rsidRPr="007C13D4" w:rsidRDefault="00725C65" w:rsidP="00725C65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lastRenderedPageBreak/>
              <w:t xml:space="preserve">Заполняется автоматически согласно справочнику «Субъекты планирования». </w:t>
            </w:r>
            <w:r w:rsidRPr="007C13D4">
              <w:rPr>
                <w:lang w:val="ru-RU"/>
              </w:rPr>
              <w:lastRenderedPageBreak/>
              <w:t>Ответственным специалистом МФ устанавливается ГРБС согласно справочнику «Субъекты планирования»</w:t>
            </w:r>
          </w:p>
        </w:tc>
      </w:tr>
      <w:tr w:rsidR="00725C65" w:rsidRPr="005017F1" w:rsidTr="009E5E61">
        <w:tc>
          <w:tcPr>
            <w:tcW w:w="937" w:type="pct"/>
            <w:vMerge/>
          </w:tcPr>
          <w:p w:rsidR="00725C65" w:rsidRPr="007C13D4" w:rsidRDefault="00725C65" w:rsidP="00725C65">
            <w:pPr>
              <w:pStyle w:val="af2"/>
              <w:rPr>
                <w:lang w:val="ru-RU"/>
              </w:rPr>
            </w:pPr>
          </w:p>
        </w:tc>
        <w:tc>
          <w:tcPr>
            <w:tcW w:w="1224" w:type="pct"/>
            <w:vAlign w:val="center"/>
          </w:tcPr>
          <w:p w:rsidR="00725C65" w:rsidRPr="007C13D4" w:rsidRDefault="00725C65" w:rsidP="00725C65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t>Наименование</w:t>
            </w:r>
          </w:p>
        </w:tc>
        <w:tc>
          <w:tcPr>
            <w:tcW w:w="1427" w:type="pct"/>
          </w:tcPr>
          <w:p w:rsidR="00725C65" w:rsidRPr="007C13D4" w:rsidRDefault="00725C65" w:rsidP="00725C65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t>Заполняется автоматически согласно справочнику «Субъекты планирования»</w:t>
            </w:r>
          </w:p>
        </w:tc>
        <w:tc>
          <w:tcPr>
            <w:tcW w:w="1412" w:type="pct"/>
          </w:tcPr>
          <w:p w:rsidR="00725C65" w:rsidRPr="007C13D4" w:rsidRDefault="00725C65" w:rsidP="00725C65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t>Заполняется автоматически согласно справочнику «Субъекты планирования»</w:t>
            </w:r>
          </w:p>
        </w:tc>
      </w:tr>
      <w:tr w:rsidR="00725C65" w:rsidRPr="005017F1" w:rsidTr="009E5E61">
        <w:tc>
          <w:tcPr>
            <w:tcW w:w="937" w:type="pct"/>
            <w:vMerge/>
          </w:tcPr>
          <w:p w:rsidR="00725C65" w:rsidRPr="007C13D4" w:rsidRDefault="00725C65" w:rsidP="00725C65">
            <w:pPr>
              <w:pStyle w:val="af2"/>
              <w:rPr>
                <w:lang w:val="ru-RU"/>
              </w:rPr>
            </w:pPr>
          </w:p>
        </w:tc>
        <w:tc>
          <w:tcPr>
            <w:tcW w:w="1224" w:type="pct"/>
            <w:vAlign w:val="center"/>
          </w:tcPr>
          <w:p w:rsidR="00725C65" w:rsidRPr="007C13D4" w:rsidRDefault="00725C65" w:rsidP="00725C65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t>Комментарий</w:t>
            </w:r>
          </w:p>
        </w:tc>
        <w:tc>
          <w:tcPr>
            <w:tcW w:w="1427" w:type="pct"/>
          </w:tcPr>
          <w:p w:rsidR="00725C65" w:rsidRPr="007C13D4" w:rsidRDefault="00725C65" w:rsidP="00725C65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t>Ввод с клавиатуры, необязательно для заполнения</w:t>
            </w:r>
          </w:p>
        </w:tc>
        <w:tc>
          <w:tcPr>
            <w:tcW w:w="1412" w:type="pct"/>
          </w:tcPr>
          <w:p w:rsidR="00725C65" w:rsidRPr="007C13D4" w:rsidRDefault="00725C65" w:rsidP="00725C65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t>Ввод с клавиатуры, необязательно для заполнения</w:t>
            </w:r>
          </w:p>
        </w:tc>
      </w:tr>
    </w:tbl>
    <w:p w:rsidR="001F6691" w:rsidRDefault="001F6691" w:rsidP="00DB03D3">
      <w:pPr>
        <w:pStyle w:val="21"/>
      </w:pPr>
      <w:bookmarkStart w:id="90" w:name="_Toc79740367"/>
      <w:r>
        <w:t>Формирование документов «Отчет об исполнении»</w:t>
      </w:r>
      <w:bookmarkEnd w:id="90"/>
    </w:p>
    <w:p w:rsidR="001F6691" w:rsidRDefault="001F6691" w:rsidP="00FE65AD">
      <w:pPr>
        <w:pStyle w:val="31"/>
      </w:pPr>
      <w:r>
        <w:t xml:space="preserve">Если РРО </w:t>
      </w:r>
      <w:r w:rsidR="00873C5B">
        <w:t xml:space="preserve">субъекта РФ </w:t>
      </w:r>
      <w:r>
        <w:t>необходимо сформировать в контексте «20</w:t>
      </w:r>
      <w:r w:rsidR="0047100C">
        <w:t>2</w:t>
      </w:r>
      <w:r w:rsidR="008A7D4C">
        <w:t>2</w:t>
      </w:r>
      <w:r w:rsidR="00873C5B">
        <w:noBreakHyphen/>
      </w:r>
      <w:r>
        <w:t>202</w:t>
      </w:r>
      <w:r w:rsidR="008A7D4C">
        <w:t>4</w:t>
      </w:r>
      <w:r>
        <w:t>», то для формирования документа «Отчет об исполнении»</w:t>
      </w:r>
      <w:r w:rsidR="00F4510B">
        <w:t xml:space="preserve"> за отчетный год</w:t>
      </w:r>
      <w:r>
        <w:t xml:space="preserve"> необходимо перейти в контекст «20</w:t>
      </w:r>
      <w:r w:rsidR="008A7D4C">
        <w:t>20</w:t>
      </w:r>
      <w:r>
        <w:t>-20</w:t>
      </w:r>
      <w:r w:rsidR="00344F9B">
        <w:t>2</w:t>
      </w:r>
      <w:r w:rsidR="008A7D4C">
        <w:t>2</w:t>
      </w:r>
      <w:r>
        <w:t xml:space="preserve">», как показано на рисунке </w:t>
      </w:r>
      <w:r w:rsidR="00016EA4">
        <w:fldChar w:fldCharType="begin"/>
      </w:r>
      <w:r>
        <w:instrText xml:space="preserve"> REF _Ref500431766 \h \</w:instrText>
      </w:r>
      <w:r w:rsidRPr="001F6691">
        <w:instrText># #</w:instrText>
      </w:r>
      <w:r w:rsidR="00016EA4">
        <w:fldChar w:fldCharType="separate"/>
      </w:r>
      <w:r w:rsidR="003228C5">
        <w:t>12</w:t>
      </w:r>
      <w:r w:rsidR="00016EA4">
        <w:fldChar w:fldCharType="end"/>
      </w:r>
      <w:r>
        <w:t>.</w:t>
      </w:r>
    </w:p>
    <w:p w:rsidR="0063768F" w:rsidRDefault="00FD0605" w:rsidP="00D44994">
      <w:pPr>
        <w:pStyle w:val="afff1"/>
      </w:pPr>
      <w:r>
        <w:pict>
          <v:shape id="_x0000_i1038" type="#_x0000_t75" style="width:153pt;height:85.5pt;visibility:visible;mso-wrap-style:square" o:bordertopcolor="this" o:borderleftcolor="this" o:borderbottomcolor="this" o:borderrightcolor="this">
            <v:imagedata r:id="rId29" o:title=""/>
            <w10:bordertop type="single" width="4"/>
            <w10:borderleft type="single" width="4"/>
            <w10:borderbottom type="single" width="4"/>
            <w10:borderright type="single" width="4"/>
          </v:shape>
        </w:pict>
      </w:r>
    </w:p>
    <w:p w:rsidR="001F6691" w:rsidRPr="00E046A0" w:rsidRDefault="001F6691" w:rsidP="00E046A0">
      <w:pPr>
        <w:pStyle w:val="aa"/>
      </w:pPr>
      <w:bookmarkStart w:id="91" w:name="_Ref500431766"/>
      <w:bookmarkStart w:id="92" w:name="_Toc77609576"/>
      <w:r w:rsidRPr="00E046A0">
        <w:t xml:space="preserve">Рисунок </w:t>
      </w:r>
      <w:fldSimple w:instr=" SEQ Рисунок \* ARABIC ">
        <w:r w:rsidR="003228C5">
          <w:rPr>
            <w:noProof/>
          </w:rPr>
          <w:t>12</w:t>
        </w:r>
      </w:fldSimple>
      <w:bookmarkEnd w:id="91"/>
      <w:r w:rsidRPr="00E046A0">
        <w:t xml:space="preserve"> – Выбор контекста</w:t>
      </w:r>
      <w:bookmarkEnd w:id="92"/>
    </w:p>
    <w:p w:rsidR="001F6691" w:rsidRDefault="001F6691" w:rsidP="00FE65AD">
      <w:pPr>
        <w:pStyle w:val="31"/>
      </w:pPr>
      <w:r>
        <w:t>Для того чтобы перейти к формированию документа «Отчет об исполнении» необходимо:</w:t>
      </w:r>
    </w:p>
    <w:p w:rsidR="001F6691" w:rsidRDefault="001F6691" w:rsidP="001F6691">
      <w:pPr>
        <w:pStyle w:val="a0"/>
      </w:pPr>
      <w:r>
        <w:t>в блоке «Планирование» перейти на РМ «Планирование расходов»;</w:t>
      </w:r>
    </w:p>
    <w:p w:rsidR="001F6691" w:rsidRDefault="001F6691" w:rsidP="001F6691">
      <w:pPr>
        <w:pStyle w:val="a0"/>
      </w:pPr>
      <w:r>
        <w:t xml:space="preserve">на РМ «Планирование расходов» выбрать </w:t>
      </w:r>
      <w:r w:rsidR="00861976">
        <w:t>РМ «Д</w:t>
      </w:r>
      <w:r w:rsidR="0058237A">
        <w:t>анные о</w:t>
      </w:r>
      <w:r w:rsidR="00CF3007">
        <w:t>б исполнении бюджета», ИФ</w:t>
      </w:r>
      <w:r>
        <w:t xml:space="preserve"> «Отчеты об исполнении», как показано на рисунке </w:t>
      </w:r>
      <w:r w:rsidR="00016EA4">
        <w:fldChar w:fldCharType="begin"/>
      </w:r>
      <w:r>
        <w:instrText xml:space="preserve"> REF _Ref500431453 \h \</w:instrText>
      </w:r>
      <w:r w:rsidRPr="001F6691">
        <w:instrText># #</w:instrText>
      </w:r>
      <w:r w:rsidR="00016EA4">
        <w:fldChar w:fldCharType="separate"/>
      </w:r>
      <w:r w:rsidR="003228C5">
        <w:t>1</w:t>
      </w:r>
      <w:r w:rsidR="003228C5">
        <w:t>3</w:t>
      </w:r>
      <w:r w:rsidR="00016EA4">
        <w:fldChar w:fldCharType="end"/>
      </w:r>
      <w:r w:rsidR="00873C5B">
        <w:t>.</w:t>
      </w:r>
    </w:p>
    <w:p w:rsidR="00C3417F" w:rsidRDefault="00FD0605" w:rsidP="0058237A">
      <w:pPr>
        <w:pStyle w:val="afff1"/>
      </w:pPr>
      <w:r>
        <w:lastRenderedPageBreak/>
        <w:pict>
          <v:shape id="_x0000_i1039" type="#_x0000_t75" style="width:510pt;height:262.5pt" o:bordertopcolor="this" o:borderleftcolor="this" o:borderbottomcolor="this" o:borderrightcolor="this">
            <v:imagedata r:id="rId30" o:title=""/>
            <w10:bordertop type="single" width="4"/>
            <w10:borderleft type="single" width="4"/>
            <w10:borderbottom type="single" width="4"/>
            <w10:borderright type="single" width="4"/>
          </v:shape>
        </w:pict>
      </w:r>
    </w:p>
    <w:p w:rsidR="001F6691" w:rsidRPr="00E046A0" w:rsidRDefault="001F6691" w:rsidP="00E046A0">
      <w:pPr>
        <w:pStyle w:val="aa"/>
      </w:pPr>
      <w:bookmarkStart w:id="93" w:name="_Ref500431453"/>
      <w:bookmarkStart w:id="94" w:name="_Toc77609577"/>
      <w:r w:rsidRPr="00E046A0">
        <w:t xml:space="preserve">Рисунок </w:t>
      </w:r>
      <w:fldSimple w:instr=" SEQ Рисунок \* ARABIC ">
        <w:r w:rsidR="003228C5">
          <w:rPr>
            <w:noProof/>
          </w:rPr>
          <w:t>13</w:t>
        </w:r>
      </w:fldSimple>
      <w:bookmarkEnd w:id="93"/>
      <w:r w:rsidRPr="00E046A0">
        <w:t xml:space="preserve"> – ИФ «Отчеты об исполнении»</w:t>
      </w:r>
      <w:bookmarkEnd w:id="94"/>
    </w:p>
    <w:p w:rsidR="00965C41" w:rsidRDefault="00965C41" w:rsidP="00FE65AD">
      <w:pPr>
        <w:pStyle w:val="31"/>
      </w:pPr>
      <w:r>
        <w:t xml:space="preserve">Для того чтобы закачать данные за отчетный год, необходимо в меню «Операции» выбрать «Импорт </w:t>
      </w:r>
      <w:r w:rsidR="008A7D4C">
        <w:t>данных из исполнения</w:t>
      </w:r>
      <w:r>
        <w:t xml:space="preserve">», как показано на рисунке </w:t>
      </w:r>
      <w:r w:rsidR="00016EA4">
        <w:fldChar w:fldCharType="begin"/>
      </w:r>
      <w:r>
        <w:instrText xml:space="preserve"> REF _Ref500432610 \h \</w:instrText>
      </w:r>
      <w:r w:rsidRPr="00965C41">
        <w:instrText># #</w:instrText>
      </w:r>
      <w:r w:rsidR="00016EA4">
        <w:fldChar w:fldCharType="separate"/>
      </w:r>
      <w:r w:rsidR="003228C5">
        <w:t>1</w:t>
      </w:r>
      <w:r w:rsidR="003228C5">
        <w:t>4</w:t>
      </w:r>
      <w:r w:rsidR="00016EA4">
        <w:fldChar w:fldCharType="end"/>
      </w:r>
      <w:r>
        <w:t>.</w:t>
      </w:r>
      <w:r w:rsidR="00556687">
        <w:t xml:space="preserve"> Данные в документ загружаются за весь год.</w:t>
      </w:r>
    </w:p>
    <w:p w:rsidR="00672213" w:rsidRDefault="00FD0605" w:rsidP="0058237A">
      <w:pPr>
        <w:pStyle w:val="afff1"/>
      </w:pPr>
      <w:r>
        <w:pict>
          <v:shape id="_x0000_i1040" type="#_x0000_t75" style="width:460.5pt;height:115.5pt;visibility:visible;mso-wrap-style:square" o:bordertopcolor="this" o:borderleftcolor="this" o:borderbottomcolor="this" o:borderrightcolor="this">
            <v:imagedata r:id="rId31" o:title="" cropright="17167f"/>
            <w10:bordertop type="single" width="4"/>
            <w10:borderleft type="single" width="4"/>
            <w10:borderbottom type="single" width="4"/>
            <w10:borderright type="single" width="4"/>
          </v:shape>
        </w:pict>
      </w:r>
    </w:p>
    <w:p w:rsidR="00965C41" w:rsidRPr="00E046A0" w:rsidRDefault="00965C41" w:rsidP="00E046A0">
      <w:pPr>
        <w:pStyle w:val="aa"/>
      </w:pPr>
      <w:bookmarkStart w:id="95" w:name="_Ref500432610"/>
      <w:bookmarkStart w:id="96" w:name="_Toc77609578"/>
      <w:r w:rsidRPr="00E046A0">
        <w:t xml:space="preserve">Рисунок </w:t>
      </w:r>
      <w:fldSimple w:instr=" SEQ Рисунок \* ARABIC ">
        <w:r w:rsidR="003228C5">
          <w:rPr>
            <w:noProof/>
          </w:rPr>
          <w:t>14</w:t>
        </w:r>
      </w:fldSimple>
      <w:bookmarkEnd w:id="95"/>
      <w:r w:rsidRPr="00E046A0">
        <w:t xml:space="preserve"> – Операция «Импорт </w:t>
      </w:r>
      <w:r w:rsidR="008A7D4C">
        <w:t>данных из исполнения</w:t>
      </w:r>
      <w:r w:rsidRPr="00E046A0">
        <w:t>»</w:t>
      </w:r>
      <w:bookmarkEnd w:id="96"/>
    </w:p>
    <w:p w:rsidR="008A7D4C" w:rsidRDefault="008A7D4C" w:rsidP="00FE65AD">
      <w:pPr>
        <w:pStyle w:val="41"/>
      </w:pPr>
      <w:r>
        <w:lastRenderedPageBreak/>
        <w:t xml:space="preserve">В модальном окне операции выбрать параметры для импорта и нажать «Применить», как показано на рисунке </w:t>
      </w:r>
      <w:r w:rsidR="00016EA4">
        <w:fldChar w:fldCharType="begin"/>
      </w:r>
      <w:r>
        <w:instrText xml:space="preserve"> REF _Ref68703908 \h \</w:instrText>
      </w:r>
      <w:r w:rsidRPr="008A7D4C">
        <w:instrText># #</w:instrText>
      </w:r>
      <w:r w:rsidR="00016EA4">
        <w:fldChar w:fldCharType="separate"/>
      </w:r>
      <w:r w:rsidR="003228C5">
        <w:t>1</w:t>
      </w:r>
      <w:r w:rsidR="003228C5">
        <w:t>5</w:t>
      </w:r>
      <w:r w:rsidR="00016EA4">
        <w:fldChar w:fldCharType="end"/>
      </w:r>
      <w:r w:rsidR="009E5E61">
        <w:t>.</w:t>
      </w:r>
    </w:p>
    <w:p w:rsidR="008A7D4C" w:rsidRDefault="00FD0605" w:rsidP="00CF3007">
      <w:pPr>
        <w:pStyle w:val="afff1"/>
      </w:pPr>
      <w:r>
        <w:pict>
          <v:shape id="_x0000_i1041" type="#_x0000_t75" style="width:296.25pt;height:137.25pt;visibility:visible;mso-wrap-style:square" o:bordertopcolor="this" o:borderleftcolor="this" o:borderbottomcolor="this" o:borderrightcolor="this">
            <v:imagedata r:id="rId32" o:title="" croptop="1409f" cropbottom="2818f" cropleft="803f" cropright="1081f"/>
            <w10:bordertop type="single" width="4"/>
            <w10:borderleft type="single" width="4"/>
            <w10:borderbottom type="single" width="4"/>
            <w10:borderright type="single" width="4"/>
          </v:shape>
        </w:pict>
      </w:r>
    </w:p>
    <w:p w:rsidR="008A7D4C" w:rsidRPr="008A7D4C" w:rsidRDefault="008A7D4C" w:rsidP="008A7D4C">
      <w:pPr>
        <w:pStyle w:val="aa"/>
      </w:pPr>
      <w:bookmarkStart w:id="97" w:name="_Ref68703908"/>
      <w:bookmarkStart w:id="98" w:name="_Toc77609579"/>
      <w:r w:rsidRPr="00E046A0">
        <w:t xml:space="preserve">Рисунок </w:t>
      </w:r>
      <w:fldSimple w:instr=" SEQ Рисунок \* ARABIC ">
        <w:r w:rsidR="003228C5">
          <w:rPr>
            <w:noProof/>
          </w:rPr>
          <w:t>15</w:t>
        </w:r>
      </w:fldSimple>
      <w:bookmarkEnd w:id="97"/>
      <w:r w:rsidRPr="00E046A0">
        <w:t xml:space="preserve"> – </w:t>
      </w:r>
      <w:r>
        <w:t>Выбор параметров для импорта</w:t>
      </w:r>
      <w:bookmarkEnd w:id="98"/>
    </w:p>
    <w:p w:rsidR="008A7D4C" w:rsidRDefault="00153186" w:rsidP="00FE65AD">
      <w:pPr>
        <w:pStyle w:val="41"/>
      </w:pPr>
      <w:r>
        <w:t xml:space="preserve">В следующем модальном окне операции выбрать период для импорта и нажать «Применить», как показано на рисунке </w:t>
      </w:r>
      <w:r w:rsidR="00016EA4">
        <w:fldChar w:fldCharType="begin"/>
      </w:r>
      <w:r>
        <w:instrText xml:space="preserve"> REF _Ref68704112 \h \</w:instrText>
      </w:r>
      <w:r w:rsidRPr="00153186">
        <w:instrText># #</w:instrText>
      </w:r>
      <w:r w:rsidR="00016EA4">
        <w:fldChar w:fldCharType="separate"/>
      </w:r>
      <w:r w:rsidR="003228C5">
        <w:t>1</w:t>
      </w:r>
      <w:r w:rsidR="003228C5">
        <w:t>6</w:t>
      </w:r>
      <w:r w:rsidR="00016EA4">
        <w:fldChar w:fldCharType="end"/>
      </w:r>
      <w:r w:rsidR="009E5E61">
        <w:t>.</w:t>
      </w:r>
    </w:p>
    <w:p w:rsidR="008A7D4C" w:rsidRDefault="00FD0605" w:rsidP="00CF3007">
      <w:pPr>
        <w:pStyle w:val="afff1"/>
      </w:pPr>
      <w:r>
        <w:pict>
          <v:shape id="_x0000_i1042" type="#_x0000_t75" style="width:311.25pt;height:109.5pt;visibility:visible;mso-wrap-style:square" o:bordertopcolor="this" o:borderleftcolor="this" o:borderbottomcolor="this" o:borderrightcolor="this">
            <v:imagedata r:id="rId33" o:title="" cropbottom="1832f"/>
            <w10:bordertop type="single" width="4"/>
            <w10:borderleft type="single" width="4"/>
            <w10:borderbottom type="single" width="4"/>
            <w10:borderright type="single" width="4"/>
          </v:shape>
        </w:pict>
      </w:r>
    </w:p>
    <w:p w:rsidR="008A7D4C" w:rsidRPr="008A7D4C" w:rsidRDefault="008A7D4C" w:rsidP="008A7D4C">
      <w:pPr>
        <w:pStyle w:val="aa"/>
      </w:pPr>
      <w:bookmarkStart w:id="99" w:name="_Ref68704112"/>
      <w:bookmarkStart w:id="100" w:name="_Toc77609580"/>
      <w:r w:rsidRPr="00E046A0">
        <w:t xml:space="preserve">Рисунок </w:t>
      </w:r>
      <w:fldSimple w:instr=" SEQ Рисунок \* ARABIC ">
        <w:r w:rsidR="003228C5">
          <w:rPr>
            <w:noProof/>
          </w:rPr>
          <w:t>16</w:t>
        </w:r>
      </w:fldSimple>
      <w:bookmarkEnd w:id="99"/>
      <w:r w:rsidRPr="00E046A0">
        <w:t xml:space="preserve"> – </w:t>
      </w:r>
      <w:r>
        <w:t xml:space="preserve">Выбор </w:t>
      </w:r>
      <w:r w:rsidR="00153186">
        <w:t>периода</w:t>
      </w:r>
      <w:r>
        <w:t xml:space="preserve"> для импорта</w:t>
      </w:r>
      <w:bookmarkEnd w:id="100"/>
    </w:p>
    <w:p w:rsidR="00965C41" w:rsidRDefault="00E830E0" w:rsidP="00FE65AD">
      <w:pPr>
        <w:pStyle w:val="41"/>
      </w:pPr>
      <w:r>
        <w:t xml:space="preserve">В результате выполнения операции появится протокол выполнения операции, как показано на рисунке </w:t>
      </w:r>
      <w:r w:rsidR="00016EA4">
        <w:fldChar w:fldCharType="begin"/>
      </w:r>
      <w:r>
        <w:instrText xml:space="preserve"> REF _Ref38632299 \h \</w:instrText>
      </w:r>
      <w:r w:rsidRPr="0033551D">
        <w:instrText># #</w:instrText>
      </w:r>
      <w:r w:rsidR="00016EA4">
        <w:fldChar w:fldCharType="separate"/>
      </w:r>
      <w:r w:rsidR="003228C5">
        <w:t>1</w:t>
      </w:r>
      <w:r w:rsidR="003228C5">
        <w:t>7</w:t>
      </w:r>
      <w:r w:rsidR="00016EA4">
        <w:fldChar w:fldCharType="end"/>
      </w:r>
      <w:r w:rsidR="009E5E61">
        <w:t>.</w:t>
      </w:r>
    </w:p>
    <w:p w:rsidR="00672213" w:rsidRDefault="00FD0605" w:rsidP="0058237A">
      <w:pPr>
        <w:pStyle w:val="afff1"/>
      </w:pPr>
      <w:r>
        <w:pict>
          <v:shape id="_x0000_i1043" type="#_x0000_t75" style="width:387pt;height:135pt;visibility:visible;mso-wrap-style:square" o:bordertopcolor="this" o:borderleftcolor="this" o:borderbottomcolor="this" o:borderrightcolor="this">
            <v:imagedata r:id="rId34" o:title=""/>
            <w10:bordertop type="single" width="4"/>
            <w10:borderleft type="single" width="4"/>
            <w10:borderbottom type="single" width="4"/>
            <w10:borderright type="single" width="4"/>
          </v:shape>
        </w:pict>
      </w:r>
    </w:p>
    <w:p w:rsidR="0046487F" w:rsidRPr="00E046A0" w:rsidRDefault="0046487F" w:rsidP="00E046A0">
      <w:pPr>
        <w:pStyle w:val="aa"/>
      </w:pPr>
      <w:bookmarkStart w:id="101" w:name="_Ref38632299"/>
      <w:bookmarkStart w:id="102" w:name="_Toc77609581"/>
      <w:r w:rsidRPr="00B6466B">
        <w:t xml:space="preserve">Рисунок </w:t>
      </w:r>
      <w:fldSimple w:instr=" SEQ Рисунок \* ARABIC ">
        <w:r w:rsidR="003228C5">
          <w:rPr>
            <w:noProof/>
          </w:rPr>
          <w:t>17</w:t>
        </w:r>
      </w:fldSimple>
      <w:bookmarkEnd w:id="101"/>
      <w:r w:rsidRPr="00B6466B">
        <w:t xml:space="preserve"> – Протокол операций</w:t>
      </w:r>
      <w:bookmarkEnd w:id="102"/>
    </w:p>
    <w:p w:rsidR="0046487F" w:rsidRDefault="0046487F" w:rsidP="00FE65AD">
      <w:pPr>
        <w:pStyle w:val="41"/>
      </w:pPr>
      <w:r>
        <w:lastRenderedPageBreak/>
        <w:t xml:space="preserve">Для того чтобы открыть «Отчет об исполнении» за отчетный год необходимо нажать «Открыть», как показано на рисунке </w:t>
      </w:r>
      <w:r w:rsidR="00016EA4">
        <w:fldChar w:fldCharType="begin"/>
      </w:r>
      <w:r>
        <w:instrText xml:space="preserve"> REF _Ref500433708 \h \</w:instrText>
      </w:r>
      <w:r w:rsidRPr="0046487F">
        <w:instrText># #</w:instrText>
      </w:r>
      <w:r w:rsidR="00016EA4">
        <w:fldChar w:fldCharType="separate"/>
      </w:r>
      <w:r w:rsidR="003228C5">
        <w:t>1</w:t>
      </w:r>
      <w:r w:rsidR="003228C5">
        <w:t>8</w:t>
      </w:r>
      <w:r w:rsidR="00016EA4">
        <w:fldChar w:fldCharType="end"/>
      </w:r>
      <w:r>
        <w:t>.</w:t>
      </w:r>
    </w:p>
    <w:p w:rsidR="00672213" w:rsidRDefault="00FD0605" w:rsidP="00DA1D6E">
      <w:pPr>
        <w:pStyle w:val="afff1"/>
      </w:pPr>
      <w:r>
        <w:pict>
          <v:shape id="_x0000_i1044" type="#_x0000_t75" style="width:484.5pt;height:151.5pt;visibility:visible;mso-wrap-style:square" o:bordertopcolor="this" o:borderleftcolor="this" o:borderbottomcolor="this" o:borderrightcolor="this">
            <v:imagedata r:id="rId35" o:title=""/>
            <w10:bordertop type="single" width="4"/>
            <w10:borderleft type="single" width="4"/>
            <w10:borderbottom type="single" width="4"/>
            <w10:borderright type="single" width="4"/>
          </v:shape>
        </w:pict>
      </w:r>
    </w:p>
    <w:p w:rsidR="0046487F" w:rsidRPr="00E046A0" w:rsidRDefault="0046487F" w:rsidP="00E046A0">
      <w:pPr>
        <w:pStyle w:val="aa"/>
      </w:pPr>
      <w:bookmarkStart w:id="103" w:name="_Ref500433708"/>
      <w:bookmarkStart w:id="104" w:name="_Toc77609582"/>
      <w:r w:rsidRPr="00E046A0">
        <w:t xml:space="preserve">Рисунок </w:t>
      </w:r>
      <w:fldSimple w:instr=" SEQ Рисунок \* ARABIC ">
        <w:r w:rsidR="003228C5">
          <w:rPr>
            <w:noProof/>
          </w:rPr>
          <w:t>18</w:t>
        </w:r>
      </w:fldSimple>
      <w:bookmarkEnd w:id="103"/>
      <w:r w:rsidRPr="00E046A0">
        <w:t xml:space="preserve"> – Переход к «Отчету об исполнении» за отчетный год</w:t>
      </w:r>
      <w:bookmarkEnd w:id="104"/>
    </w:p>
    <w:p w:rsidR="00F2669A" w:rsidRDefault="00F2669A" w:rsidP="0058237A">
      <w:pPr>
        <w:pStyle w:val="41"/>
        <w:keepNext w:val="0"/>
        <w:keepLines w:val="0"/>
        <w:widowControl w:val="0"/>
      </w:pPr>
      <w:r>
        <w:t xml:space="preserve">Если необходимо создать новый отчет за отчетный год, то существующий документ необходимо перевести в статус «Архив», как показано на рисунке </w:t>
      </w:r>
      <w:r w:rsidR="00016EA4">
        <w:fldChar w:fldCharType="begin"/>
      </w:r>
      <w:r>
        <w:instrText xml:space="preserve"> REF _Ref500523675 \h </w:instrText>
      </w:r>
      <w:r w:rsidR="00A62EA7">
        <w:instrText>\</w:instrText>
      </w:r>
      <w:r w:rsidR="00A62EA7" w:rsidRPr="00A62EA7">
        <w:instrText># #</w:instrText>
      </w:r>
      <w:r w:rsidR="00016EA4">
        <w:fldChar w:fldCharType="separate"/>
      </w:r>
      <w:r w:rsidR="003228C5">
        <w:t>19</w:t>
      </w:r>
      <w:r w:rsidR="00016EA4">
        <w:fldChar w:fldCharType="end"/>
      </w:r>
      <w:r>
        <w:t>.</w:t>
      </w:r>
    </w:p>
    <w:p w:rsidR="00901E8E" w:rsidRDefault="00FD0605" w:rsidP="00CF3007">
      <w:pPr>
        <w:pStyle w:val="afff1"/>
        <w:rPr>
          <w:rStyle w:val="ab"/>
        </w:rPr>
      </w:pPr>
      <w:r>
        <w:pict>
          <v:shape id="_x0000_i1045" type="#_x0000_t75" style="width:318pt;height:88.5pt;visibility:visible;mso-wrap-style:square" o:bordertopcolor="this" o:borderleftcolor="this" o:borderbottomcolor="this" o:borderrightcolor="this">
            <v:imagedata r:id="rId36" o:title="" cropbottom="14075f"/>
            <w10:bordertop type="single" width="4"/>
            <w10:borderleft type="single" width="4"/>
            <w10:borderbottom type="single" width="4"/>
            <w10:borderright type="single" width="4"/>
          </v:shape>
        </w:pict>
      </w:r>
    </w:p>
    <w:p w:rsidR="00F2669A" w:rsidRPr="00201498" w:rsidRDefault="00F2669A" w:rsidP="00CF3007">
      <w:pPr>
        <w:pStyle w:val="afff1"/>
        <w:keepNext w:val="0"/>
        <w:widowControl w:val="0"/>
        <w:rPr>
          <w:rStyle w:val="ab"/>
        </w:rPr>
      </w:pPr>
      <w:bookmarkStart w:id="105" w:name="_Ref500523675"/>
      <w:bookmarkStart w:id="106" w:name="_Toc77609583"/>
      <w:r w:rsidRPr="00B6466B">
        <w:rPr>
          <w:rStyle w:val="ab"/>
        </w:rPr>
        <w:t xml:space="preserve">Рисунок </w:t>
      </w:r>
      <w:r w:rsidR="00016EA4" w:rsidRPr="00B6466B">
        <w:rPr>
          <w:rStyle w:val="ab"/>
        </w:rPr>
        <w:fldChar w:fldCharType="begin"/>
      </w:r>
      <w:r w:rsidR="005847AE" w:rsidRPr="00B6466B">
        <w:rPr>
          <w:rStyle w:val="ab"/>
        </w:rPr>
        <w:instrText xml:space="preserve"> SEQ Рисунок \* ARABIC </w:instrText>
      </w:r>
      <w:r w:rsidR="00016EA4" w:rsidRPr="00B6466B">
        <w:rPr>
          <w:rStyle w:val="ab"/>
        </w:rPr>
        <w:fldChar w:fldCharType="separate"/>
      </w:r>
      <w:r w:rsidR="003228C5">
        <w:rPr>
          <w:rStyle w:val="ab"/>
        </w:rPr>
        <w:t>19</w:t>
      </w:r>
      <w:r w:rsidR="00016EA4" w:rsidRPr="00B6466B">
        <w:rPr>
          <w:rStyle w:val="ab"/>
        </w:rPr>
        <w:fldChar w:fldCharType="end"/>
      </w:r>
      <w:bookmarkEnd w:id="105"/>
      <w:r w:rsidRPr="00B6466B">
        <w:rPr>
          <w:rStyle w:val="ab"/>
        </w:rPr>
        <w:t xml:space="preserve"> – Операция «Переместить в архив»</w:t>
      </w:r>
      <w:bookmarkEnd w:id="106"/>
    </w:p>
    <w:p w:rsidR="0046487F" w:rsidRDefault="0046487F" w:rsidP="00CF3007">
      <w:pPr>
        <w:pStyle w:val="41"/>
        <w:keepNext w:val="0"/>
        <w:keepLines w:val="0"/>
        <w:widowControl w:val="0"/>
      </w:pPr>
      <w:r>
        <w:t>В детализации «Объемы средств» о</w:t>
      </w:r>
      <w:r w:rsidRPr="0046487F">
        <w:t xml:space="preserve">тображаются суммы фактического исполнения бюджета и плановый объем финансирования на отчетный год по </w:t>
      </w:r>
      <w:r>
        <w:t>графам «ГРБС», «Раздел-подраздел», «ЦСР», «Вид расходов»,</w:t>
      </w:r>
      <w:r w:rsidR="00D44994" w:rsidRPr="00D44994">
        <w:t xml:space="preserve"> </w:t>
      </w:r>
      <w:r>
        <w:t>«Тип средст</w:t>
      </w:r>
      <w:r w:rsidR="00455359">
        <w:t>в»,</w:t>
      </w:r>
      <w:r w:rsidR="00153186" w:rsidRPr="00153186">
        <w:t xml:space="preserve"> </w:t>
      </w:r>
      <w:r w:rsidR="00153186">
        <w:t>«Направление», «Код цели», «Объекты»</w:t>
      </w:r>
      <w:r w:rsidR="00455359">
        <w:t xml:space="preserve"> </w:t>
      </w:r>
      <w:r w:rsidRPr="0046487F">
        <w:t xml:space="preserve">импортированные </w:t>
      </w:r>
      <w:proofErr w:type="gramStart"/>
      <w:r w:rsidRPr="0046487F">
        <w:t>из</w:t>
      </w:r>
      <w:proofErr w:type="gramEnd"/>
      <w:r w:rsidRPr="0046487F">
        <w:t xml:space="preserve"> </w:t>
      </w:r>
      <w:proofErr w:type="gramStart"/>
      <w:r w:rsidRPr="0046487F">
        <w:t>АС</w:t>
      </w:r>
      <w:proofErr w:type="gramEnd"/>
      <w:r w:rsidR="00344F9B">
        <w:t xml:space="preserve"> </w:t>
      </w:r>
      <w:r w:rsidRPr="0046487F">
        <w:t>«Бюджет»</w:t>
      </w:r>
      <w:r>
        <w:t xml:space="preserve">. Для их расщепления в детализации «Расщепленные данные» необходимо выбрать в меню «Операции» </w:t>
      </w:r>
      <w:r w:rsidR="00D412F3">
        <w:t xml:space="preserve">операцию </w:t>
      </w:r>
      <w:r>
        <w:t>«</w:t>
      </w:r>
      <w:r w:rsidR="00456D1C">
        <w:t xml:space="preserve">Импорт классификации», как показано на рисунке </w:t>
      </w:r>
      <w:r w:rsidR="00016EA4">
        <w:fldChar w:fldCharType="begin"/>
      </w:r>
      <w:r w:rsidR="00456D1C">
        <w:instrText xml:space="preserve"> REF _Ref500434302 \h \</w:instrText>
      </w:r>
      <w:r w:rsidR="00456D1C">
        <w:rPr>
          <w:lang w:val="en-US"/>
        </w:rPr>
        <w:instrText># #</w:instrText>
      </w:r>
      <w:r w:rsidR="00016EA4">
        <w:fldChar w:fldCharType="separate"/>
      </w:r>
      <w:r w:rsidR="003228C5">
        <w:rPr>
          <w:lang w:val="en-US"/>
        </w:rPr>
        <w:t>2</w:t>
      </w:r>
      <w:r w:rsidR="003228C5">
        <w:t>0</w:t>
      </w:r>
      <w:r w:rsidR="00016EA4">
        <w:fldChar w:fldCharType="end"/>
      </w:r>
      <w:r w:rsidR="00456D1C">
        <w:t>.</w:t>
      </w:r>
    </w:p>
    <w:p w:rsidR="00456D1C" w:rsidRPr="00456D1C" w:rsidRDefault="00FD0605" w:rsidP="0058237A">
      <w:pPr>
        <w:pStyle w:val="afff1"/>
      </w:pPr>
      <w:r>
        <w:lastRenderedPageBreak/>
        <w:pict>
          <v:shape id="_x0000_i1046" type="#_x0000_t75" style="width:505.5pt;height:173.25pt;visibility:visible;mso-wrap-style:square" o:bordertopcolor="this" o:borderleftcolor="this" o:borderbottomcolor="this" o:borderrightcolor="this">
            <v:imagedata r:id="rId37" o:title=""/>
            <w10:bordertop type="single" width="4"/>
            <w10:borderleft type="single" width="4"/>
            <w10:borderbottom type="single" width="4"/>
            <w10:borderright type="single" width="4"/>
          </v:shape>
        </w:pict>
      </w:r>
    </w:p>
    <w:p w:rsidR="00456D1C" w:rsidRPr="00E046A0" w:rsidRDefault="00456D1C" w:rsidP="00E046A0">
      <w:pPr>
        <w:pStyle w:val="aa"/>
      </w:pPr>
      <w:bookmarkStart w:id="107" w:name="_Ref500434302"/>
      <w:bookmarkStart w:id="108" w:name="_Toc77609584"/>
      <w:r w:rsidRPr="00E046A0">
        <w:t xml:space="preserve">Рисунок </w:t>
      </w:r>
      <w:fldSimple w:instr=" SEQ Рисунок \* ARABIC ">
        <w:r w:rsidR="003228C5">
          <w:rPr>
            <w:noProof/>
          </w:rPr>
          <w:t>20</w:t>
        </w:r>
      </w:fldSimple>
      <w:bookmarkEnd w:id="107"/>
      <w:r w:rsidRPr="00E046A0">
        <w:t xml:space="preserve"> – Операция «Импорт классификации»</w:t>
      </w:r>
      <w:bookmarkEnd w:id="108"/>
    </w:p>
    <w:p w:rsidR="00456D1C" w:rsidRDefault="00576DE0" w:rsidP="00FE65AD">
      <w:pPr>
        <w:pStyle w:val="41"/>
      </w:pPr>
      <w:r>
        <w:t xml:space="preserve">В результате выполнения операции </w:t>
      </w:r>
      <w:r w:rsidR="002E103B">
        <w:t xml:space="preserve">все </w:t>
      </w:r>
      <w:r>
        <w:t xml:space="preserve">графы </w:t>
      </w:r>
      <w:r w:rsidR="002E103B">
        <w:t>из детализации «Объемы средств» будут скопированы в одноименные графы детализации «Расщепленные данные», как показано на рисунке</w:t>
      </w:r>
      <w:r w:rsidR="00344F9B">
        <w:t xml:space="preserve"> </w:t>
      </w:r>
      <w:r w:rsidR="00016EA4">
        <w:fldChar w:fldCharType="begin"/>
      </w:r>
      <w:r w:rsidR="002E103B">
        <w:instrText xml:space="preserve"> REF _Ref500435581 \h \</w:instrText>
      </w:r>
      <w:r w:rsidR="002E103B" w:rsidRPr="002E103B">
        <w:instrText># #</w:instrText>
      </w:r>
      <w:r w:rsidR="00016EA4">
        <w:fldChar w:fldCharType="separate"/>
      </w:r>
      <w:r w:rsidR="003228C5">
        <w:t>2</w:t>
      </w:r>
      <w:r w:rsidR="003228C5">
        <w:t>1</w:t>
      </w:r>
      <w:r w:rsidR="00016EA4">
        <w:fldChar w:fldCharType="end"/>
      </w:r>
      <w:r w:rsidR="002E103B">
        <w:t>.</w:t>
      </w:r>
    </w:p>
    <w:p w:rsidR="00201498" w:rsidRDefault="00FD0605" w:rsidP="0058237A">
      <w:pPr>
        <w:pStyle w:val="afff1"/>
      </w:pPr>
      <w:r>
        <w:pict>
          <v:shape id="_x0000_i1047" type="#_x0000_t75" style="width:484.5pt;height:177pt;visibility:visible;mso-wrap-style:square" o:bordertopcolor="this" o:borderleftcolor="this" o:borderbottomcolor="this" o:borderrightcolor="this">
            <v:imagedata r:id="rId38" o:title=""/>
            <w10:bordertop type="single" width="4"/>
            <w10:borderleft type="single" width="4"/>
            <w10:borderbottom type="single" width="4"/>
            <w10:borderright type="single" width="4"/>
          </v:shape>
        </w:pict>
      </w:r>
    </w:p>
    <w:p w:rsidR="00547D21" w:rsidRPr="00E046A0" w:rsidRDefault="00547D21" w:rsidP="00E046A0">
      <w:pPr>
        <w:pStyle w:val="aa"/>
      </w:pPr>
      <w:bookmarkStart w:id="109" w:name="_Ref500435581"/>
      <w:bookmarkStart w:id="110" w:name="_Toc77609585"/>
      <w:r w:rsidRPr="00E046A0">
        <w:t xml:space="preserve">Рисунок </w:t>
      </w:r>
      <w:fldSimple w:instr=" SEQ Рисунок \* ARABIC ">
        <w:r w:rsidR="003228C5">
          <w:rPr>
            <w:noProof/>
          </w:rPr>
          <w:t>21</w:t>
        </w:r>
      </w:fldSimple>
      <w:bookmarkEnd w:id="109"/>
      <w:r w:rsidRPr="00E046A0">
        <w:t xml:space="preserve"> – Импорт классификации</w:t>
      </w:r>
      <w:bookmarkEnd w:id="110"/>
    </w:p>
    <w:p w:rsidR="00014E99" w:rsidRDefault="00014E99" w:rsidP="00FE65AD">
      <w:pPr>
        <w:pStyle w:val="41"/>
      </w:pPr>
      <w:bookmarkStart w:id="111" w:name="_Ref500436775"/>
      <w:r>
        <w:t>Все скопированные данные можно отредактировать, для этого необходимо:</w:t>
      </w:r>
    </w:p>
    <w:bookmarkEnd w:id="111"/>
    <w:p w:rsidR="00547D21" w:rsidRDefault="00547D21" w:rsidP="00C80332">
      <w:pPr>
        <w:pStyle w:val="a"/>
        <w:numPr>
          <w:ilvl w:val="0"/>
          <w:numId w:val="16"/>
        </w:numPr>
        <w:ind w:left="0" w:firstLine="709"/>
      </w:pPr>
      <w:r>
        <w:t xml:space="preserve">нажать на кнопку </w:t>
      </w:r>
      <w:r w:rsidR="00FD0605">
        <w:pict>
          <v:shape id="_x0000_i1048" type="#_x0000_t75" style="width:21pt;height:16.5pt">
            <v:imagedata r:id="rId39" o:title=""/>
          </v:shape>
        </w:pict>
      </w:r>
      <w:r>
        <w:t xml:space="preserve"> для редактирования строки;</w:t>
      </w:r>
    </w:p>
    <w:p w:rsidR="00547D21" w:rsidRDefault="00547D21" w:rsidP="00547D21">
      <w:pPr>
        <w:pStyle w:val="a"/>
      </w:pPr>
      <w:r>
        <w:t xml:space="preserve">выбрать </w:t>
      </w:r>
      <w:r w:rsidR="00C06E1D">
        <w:t xml:space="preserve">другое </w:t>
      </w:r>
      <w:r>
        <w:t>значение из справочника:</w:t>
      </w:r>
    </w:p>
    <w:p w:rsidR="00547D21" w:rsidRDefault="00547D21" w:rsidP="00C80332">
      <w:pPr>
        <w:pStyle w:val="2"/>
        <w:numPr>
          <w:ilvl w:val="0"/>
          <w:numId w:val="17"/>
        </w:numPr>
      </w:pPr>
      <w:r>
        <w:t>нажать на кнопку</w:t>
      </w:r>
      <w:r w:rsidR="00BC622B">
        <w:t xml:space="preserve"> </w:t>
      </w:r>
      <w:r w:rsidR="00FD0605">
        <w:pict>
          <v:shape id="_x0000_i1049" type="#_x0000_t75" style="width:18.75pt;height:16.5pt">
            <v:imagedata r:id="rId40" o:title=""/>
          </v:shape>
        </w:pict>
      </w:r>
      <w:r>
        <w:t>, чтобы перейти</w:t>
      </w:r>
      <w:r w:rsidR="00014E99">
        <w:t>, например,</w:t>
      </w:r>
      <w:r>
        <w:t xml:space="preserve"> в справочник «</w:t>
      </w:r>
      <w:r w:rsidR="00D412F3">
        <w:t>Расходные обязательства</w:t>
      </w:r>
      <w:r>
        <w:t xml:space="preserve">», как показано на рисунке </w:t>
      </w:r>
      <w:r w:rsidR="00016EA4">
        <w:fldChar w:fldCharType="begin"/>
      </w:r>
      <w:r>
        <w:instrText xml:space="preserve"> REF _Ref500435880 \h \</w:instrText>
      </w:r>
      <w:r w:rsidRPr="00547D21">
        <w:instrText># #</w:instrText>
      </w:r>
      <w:r w:rsidR="00016EA4">
        <w:fldChar w:fldCharType="separate"/>
      </w:r>
      <w:r w:rsidR="003228C5">
        <w:t>2</w:t>
      </w:r>
      <w:r w:rsidR="003228C5">
        <w:t>2</w:t>
      </w:r>
      <w:r w:rsidR="00016EA4">
        <w:fldChar w:fldCharType="end"/>
      </w:r>
      <w:r>
        <w:t>;</w:t>
      </w:r>
    </w:p>
    <w:p w:rsidR="00C06E1D" w:rsidRDefault="00FD0605" w:rsidP="0058237A">
      <w:pPr>
        <w:pStyle w:val="afff1"/>
      </w:pPr>
      <w:r>
        <w:lastRenderedPageBreak/>
        <w:pict>
          <v:shape id="_x0000_i1050" type="#_x0000_t75" style="width:495pt;height:100.5pt;visibility:visible;mso-wrap-style:square" o:bordertopcolor="this" o:borderleftcolor="this" o:borderbottomcolor="this" o:borderrightcolor="this">
            <v:imagedata r:id="rId41" o:title="" cropbottom="12603f" cropright="13412f"/>
            <w10:bordertop type="single" width="4"/>
            <w10:borderleft type="single" width="4"/>
            <w10:borderbottom type="single" width="4"/>
            <w10:borderright type="single" width="4"/>
          </v:shape>
        </w:pict>
      </w:r>
    </w:p>
    <w:p w:rsidR="00547D21" w:rsidRPr="00E046A0" w:rsidRDefault="00547D21" w:rsidP="00E046A0">
      <w:pPr>
        <w:pStyle w:val="aa"/>
      </w:pPr>
      <w:bookmarkStart w:id="112" w:name="_Ref500435880"/>
      <w:bookmarkStart w:id="113" w:name="_Toc500328746"/>
      <w:bookmarkStart w:id="114" w:name="_Toc77609586"/>
      <w:r w:rsidRPr="00E046A0">
        <w:t xml:space="preserve">Рисунок </w:t>
      </w:r>
      <w:fldSimple w:instr=" SEQ Рисунок \* ARABIC ">
        <w:r w:rsidR="003228C5">
          <w:rPr>
            <w:noProof/>
          </w:rPr>
          <w:t>22</w:t>
        </w:r>
      </w:fldSimple>
      <w:bookmarkEnd w:id="112"/>
      <w:r w:rsidRPr="00E046A0">
        <w:t xml:space="preserve"> – </w:t>
      </w:r>
      <w:r w:rsidR="00014E99" w:rsidRPr="00E046A0">
        <w:t>Редактирование</w:t>
      </w:r>
      <w:r w:rsidRPr="00E046A0">
        <w:t xml:space="preserve"> записи в детализации «Расщепленные данные»</w:t>
      </w:r>
      <w:bookmarkEnd w:id="113"/>
      <w:bookmarkEnd w:id="114"/>
    </w:p>
    <w:p w:rsidR="00547D21" w:rsidRDefault="00547D21" w:rsidP="00547D21">
      <w:pPr>
        <w:pStyle w:val="2"/>
      </w:pPr>
      <w:r w:rsidRPr="004672C6">
        <w:t>выбрать</w:t>
      </w:r>
      <w:r>
        <w:t xml:space="preserve"> значение из справочника вручную: нажать на кнопку «Быстрый фильтр»</w:t>
      </w:r>
      <w:r w:rsidR="00BC622B">
        <w:rPr>
          <w:noProof/>
        </w:rPr>
        <w:t xml:space="preserve"> </w:t>
      </w:r>
      <w:r w:rsidR="00FD0605">
        <w:rPr>
          <w:noProof/>
        </w:rPr>
        <w:pict>
          <v:shape id="_x0000_i1051" type="#_x0000_t75" style="width:27pt;height:18.75pt">
            <v:imagedata r:id="rId42" o:title=""/>
          </v:shape>
        </w:pict>
      </w:r>
      <w:r w:rsidR="00296DF4">
        <w:t>, ввести код</w:t>
      </w:r>
      <w:r>
        <w:t xml:space="preserve">, нажать </w:t>
      </w:r>
      <w:r w:rsidRPr="004672C6">
        <w:rPr>
          <w:lang w:val="en-US"/>
        </w:rPr>
        <w:t>Enter</w:t>
      </w:r>
      <w:r>
        <w:t xml:space="preserve"> для фильтрации данных, </w:t>
      </w:r>
      <w:r w:rsidRPr="00B607C7">
        <w:t xml:space="preserve">выбрать </w:t>
      </w:r>
      <w:r w:rsidR="00B607C7">
        <w:t>р</w:t>
      </w:r>
      <w:r w:rsidR="00D412F3" w:rsidRPr="00B607C7">
        <w:t>асходное обязательство</w:t>
      </w:r>
      <w:r>
        <w:t xml:space="preserve"> и нажать на кнопку</w:t>
      </w:r>
      <w:r w:rsidR="00BC622B">
        <w:rPr>
          <w:noProof/>
        </w:rPr>
        <w:t xml:space="preserve"> </w:t>
      </w:r>
      <w:r w:rsidR="00FD0605">
        <w:rPr>
          <w:noProof/>
        </w:rPr>
        <w:pict>
          <v:shape id="_x0000_i1052" type="#_x0000_t75" style="width:58.5pt;height:15pt">
            <v:imagedata r:id="rId43" o:title=""/>
          </v:shape>
        </w:pict>
      </w:r>
      <w:r>
        <w:t xml:space="preserve">, как показано на рисунке </w:t>
      </w:r>
      <w:r w:rsidR="00016EA4">
        <w:fldChar w:fldCharType="begin"/>
      </w:r>
      <w:r w:rsidR="009C1D6A">
        <w:instrText xml:space="preserve"> REF _Ref500439273 \h \</w:instrText>
      </w:r>
      <w:r w:rsidR="009C1D6A" w:rsidRPr="009C1D6A">
        <w:instrText># #</w:instrText>
      </w:r>
      <w:r w:rsidR="00016EA4">
        <w:fldChar w:fldCharType="separate"/>
      </w:r>
      <w:r w:rsidR="003228C5">
        <w:t>23</w:t>
      </w:r>
      <w:r w:rsidR="00016EA4">
        <w:fldChar w:fldCharType="end"/>
      </w:r>
      <w:r>
        <w:t>;</w:t>
      </w:r>
    </w:p>
    <w:p w:rsidR="00C06E1D" w:rsidRDefault="00FD0605" w:rsidP="0058237A">
      <w:pPr>
        <w:pStyle w:val="afff1"/>
      </w:pPr>
      <w:r>
        <w:pict>
          <v:shape id="_x0000_i1053" type="#_x0000_t75" style="width:403.5pt;height:201pt;visibility:visible;mso-wrap-style:square" o:bordertopcolor="this" o:borderleftcolor="this" o:borderbottomcolor="this" o:borderrightcolor="this">
            <v:imagedata r:id="rId44" o:title=""/>
            <w10:bordertop type="single" width="4"/>
            <w10:borderleft type="single" width="4"/>
            <w10:borderbottom type="single" width="4"/>
            <w10:borderright type="single" width="4"/>
          </v:shape>
        </w:pict>
      </w:r>
    </w:p>
    <w:p w:rsidR="00547D21" w:rsidRPr="00E046A0" w:rsidRDefault="00547D21" w:rsidP="00E046A0">
      <w:pPr>
        <w:pStyle w:val="aa"/>
      </w:pPr>
      <w:bookmarkStart w:id="115" w:name="_Ref500439273"/>
      <w:bookmarkStart w:id="116" w:name="_Toc500328747"/>
      <w:bookmarkStart w:id="117" w:name="_Toc77609587"/>
      <w:r w:rsidRPr="00E046A0">
        <w:t xml:space="preserve">Рисунок </w:t>
      </w:r>
      <w:fldSimple w:instr=" SEQ Рисунок \* ARABIC ">
        <w:r w:rsidR="003228C5">
          <w:rPr>
            <w:noProof/>
          </w:rPr>
          <w:t>23</w:t>
        </w:r>
      </w:fldSimple>
      <w:bookmarkEnd w:id="115"/>
      <w:r w:rsidRPr="00E046A0">
        <w:t xml:space="preserve"> – Выбор значения из справочника</w:t>
      </w:r>
      <w:bookmarkEnd w:id="116"/>
      <w:bookmarkEnd w:id="117"/>
    </w:p>
    <w:p w:rsidR="00547D21" w:rsidRDefault="00547D21" w:rsidP="00547D21">
      <w:pPr>
        <w:pStyle w:val="2"/>
      </w:pPr>
      <w:r>
        <w:t xml:space="preserve">либо воспользоваться функцией </w:t>
      </w:r>
      <w:proofErr w:type="spellStart"/>
      <w:r>
        <w:t>автокомплит</w:t>
      </w:r>
      <w:proofErr w:type="spellEnd"/>
      <w:r>
        <w:t>, ввести часть кода и выбрать из выпадающего списка, как показано на рисунке</w:t>
      </w:r>
      <w:r w:rsidR="009C1D6A">
        <w:t xml:space="preserve"> </w:t>
      </w:r>
      <w:r w:rsidR="00016EA4">
        <w:fldChar w:fldCharType="begin"/>
      </w:r>
      <w:r w:rsidR="009C1D6A">
        <w:instrText xml:space="preserve"> REF _Ref500439256 \h \</w:instrText>
      </w:r>
      <w:r w:rsidR="009C1D6A" w:rsidRPr="009C1D6A">
        <w:instrText># #</w:instrText>
      </w:r>
      <w:r w:rsidR="00016EA4">
        <w:fldChar w:fldCharType="separate"/>
      </w:r>
      <w:r w:rsidR="003228C5">
        <w:t>2</w:t>
      </w:r>
      <w:r w:rsidR="003228C5">
        <w:t>4</w:t>
      </w:r>
      <w:r w:rsidR="00016EA4">
        <w:fldChar w:fldCharType="end"/>
      </w:r>
      <w:r>
        <w:t>;</w:t>
      </w:r>
    </w:p>
    <w:p w:rsidR="00C06E1D" w:rsidRDefault="00FD0605" w:rsidP="0058237A">
      <w:pPr>
        <w:pStyle w:val="afff1"/>
      </w:pPr>
      <w:r>
        <w:lastRenderedPageBreak/>
        <w:pict>
          <v:shape id="_x0000_i1054" type="#_x0000_t75" style="width:324pt;height:192.75pt;visibility:visible;mso-wrap-style:square" o:bordertopcolor="this" o:borderleftcolor="this" o:borderbottomcolor="this" o:borderrightcolor="this">
            <v:imagedata r:id="rId45" o:title=""/>
            <w10:bordertop type="single" width="4"/>
            <w10:borderleft type="single" width="4"/>
            <w10:borderbottom type="single" width="4"/>
            <w10:borderright type="single" width="4"/>
          </v:shape>
        </w:pict>
      </w:r>
    </w:p>
    <w:p w:rsidR="009D2F55" w:rsidRPr="00E046A0" w:rsidRDefault="00547D21" w:rsidP="00E046A0">
      <w:pPr>
        <w:pStyle w:val="aa"/>
      </w:pPr>
      <w:bookmarkStart w:id="118" w:name="_Ref500439256"/>
      <w:bookmarkStart w:id="119" w:name="_Toc500328748"/>
      <w:bookmarkStart w:id="120" w:name="_Toc77609588"/>
      <w:r w:rsidRPr="0072120A">
        <w:t xml:space="preserve">Рисунок </w:t>
      </w:r>
      <w:fldSimple w:instr=" SEQ Рисунок \* ARABIC ">
        <w:r w:rsidR="003228C5">
          <w:rPr>
            <w:noProof/>
          </w:rPr>
          <w:t>24</w:t>
        </w:r>
      </w:fldSimple>
      <w:bookmarkEnd w:id="118"/>
      <w:r w:rsidRPr="0072120A">
        <w:t xml:space="preserve"> – Использование функции </w:t>
      </w:r>
      <w:proofErr w:type="spellStart"/>
      <w:r w:rsidRPr="0072120A">
        <w:t>автокомплит</w:t>
      </w:r>
      <w:bookmarkEnd w:id="119"/>
      <w:bookmarkEnd w:id="120"/>
      <w:proofErr w:type="spellEnd"/>
    </w:p>
    <w:p w:rsidR="00C06E1D" w:rsidRPr="009D2F55" w:rsidRDefault="00C06E1D" w:rsidP="00C06E1D">
      <w:pPr>
        <w:pStyle w:val="2"/>
      </w:pPr>
      <w:r>
        <w:t>суммы в графах «Фактически исполнено за отчетный год» и «План исполнения на отчетный год</w:t>
      </w:r>
      <w:r w:rsidR="00344F9B">
        <w:t xml:space="preserve">» </w:t>
      </w:r>
      <w:r>
        <w:t>ввести вручную, если нужно исправить.</w:t>
      </w:r>
    </w:p>
    <w:p w:rsidR="009C1D6A" w:rsidRPr="009C1D6A" w:rsidRDefault="009C1D6A" w:rsidP="00FE65AD">
      <w:pPr>
        <w:pStyle w:val="41"/>
      </w:pPr>
      <w:r>
        <w:t>Нажать на кнопку</w:t>
      </w:r>
      <w:r w:rsidR="00BC622B">
        <w:rPr>
          <w:noProof/>
        </w:rPr>
        <w:t xml:space="preserve"> </w:t>
      </w:r>
      <w:r w:rsidR="00FD0605">
        <w:rPr>
          <w:noProof/>
        </w:rPr>
        <w:pict>
          <v:shape id="_x0000_i1055" type="#_x0000_t75" style="width:24pt;height:21pt">
            <v:imagedata r:id="rId46" o:title=""/>
          </v:shape>
        </w:pict>
      </w:r>
      <w:r>
        <w:t>, чтобы сохранить данные.</w:t>
      </w:r>
    </w:p>
    <w:p w:rsidR="00686C5C" w:rsidRPr="00252941" w:rsidRDefault="00686C5C" w:rsidP="00FE65AD">
      <w:pPr>
        <w:pStyle w:val="21"/>
      </w:pPr>
      <w:bookmarkStart w:id="121" w:name="_Toc79740368"/>
      <w:r w:rsidRPr="00252941">
        <w:t>Инициирование сбора фрагментов ГРБС с предварительным заполнением</w:t>
      </w:r>
      <w:bookmarkEnd w:id="121"/>
    </w:p>
    <w:p w:rsidR="009A5DD9" w:rsidRDefault="00EA1273" w:rsidP="00FE65AD">
      <w:pPr>
        <w:pStyle w:val="31"/>
      </w:pPr>
      <w:r>
        <w:t>Пос</w:t>
      </w:r>
      <w:r w:rsidR="009E2E22">
        <w:t>ле создания записи на ИФ</w:t>
      </w:r>
      <w:r w:rsidR="009A5DD9">
        <w:t xml:space="preserve"> «Реестр расходных обязательств» необходимо создать и наполнить фрагменты РРО ГРБС. Для этого необходимо в меню «</w:t>
      </w:r>
      <w:r w:rsidR="00716058">
        <w:t>Документооборот</w:t>
      </w:r>
      <w:r w:rsidR="009A5DD9">
        <w:t>» выбрать «</w:t>
      </w:r>
      <w:r w:rsidR="00716058">
        <w:t>Сбор фрагментов РРО</w:t>
      </w:r>
      <w:r w:rsidR="009A5DD9">
        <w:t xml:space="preserve">», как показано на рисунке </w:t>
      </w:r>
      <w:r w:rsidR="00016EA4">
        <w:fldChar w:fldCharType="begin"/>
      </w:r>
      <w:r w:rsidR="009A5DD9">
        <w:instrText xml:space="preserve"> REF _Ref498445539 \h \</w:instrText>
      </w:r>
      <w:r w:rsidR="009A5DD9" w:rsidRPr="009A5DD9">
        <w:instrText># #</w:instrText>
      </w:r>
      <w:r w:rsidR="00016EA4">
        <w:fldChar w:fldCharType="separate"/>
      </w:r>
      <w:r w:rsidR="003228C5">
        <w:t>25</w:t>
      </w:r>
      <w:r w:rsidR="00016EA4">
        <w:fldChar w:fldCharType="end"/>
      </w:r>
      <w:r w:rsidR="009A5DD9">
        <w:t>.</w:t>
      </w:r>
      <w:r w:rsidR="00AC22DA">
        <w:t xml:space="preserve"> При выполнении операции появится протокол с перечнем фрагментов РРО по ГРБС, как показано на рисунке</w:t>
      </w:r>
      <w:r w:rsidR="001B2EA1" w:rsidRPr="0033551D">
        <w:t xml:space="preserve"> </w:t>
      </w:r>
      <w:r w:rsidR="00016EA4">
        <w:fldChar w:fldCharType="begin"/>
      </w:r>
      <w:r w:rsidR="001B2EA1">
        <w:instrText xml:space="preserve"> REF _Ref498445539 \h \</w:instrText>
      </w:r>
      <w:r w:rsidR="001B2EA1" w:rsidRPr="0033551D">
        <w:instrText># #</w:instrText>
      </w:r>
      <w:r w:rsidR="00016EA4">
        <w:fldChar w:fldCharType="separate"/>
      </w:r>
      <w:r w:rsidR="003228C5">
        <w:t>25</w:t>
      </w:r>
      <w:r w:rsidR="00016EA4">
        <w:fldChar w:fldCharType="end"/>
      </w:r>
      <w:r w:rsidR="001B2EA1">
        <w:t>.</w:t>
      </w:r>
    </w:p>
    <w:p w:rsidR="00B80955" w:rsidRDefault="00FD0605" w:rsidP="00EA1273">
      <w:pPr>
        <w:pStyle w:val="afff1"/>
      </w:pPr>
      <w:r>
        <w:lastRenderedPageBreak/>
        <w:pict>
          <v:shape id="_x0000_i1056" type="#_x0000_t75" style="width:509.25pt;height:214.5pt" o:bordertopcolor="this" o:borderleftcolor="this" o:borderbottomcolor="this" o:borderrightcolor="this">
            <v:imagedata r:id="rId47" o:title=""/>
            <w10:bordertop type="single" width="4"/>
            <w10:borderleft type="single" width="4"/>
            <w10:borderbottom type="single" width="4"/>
            <w10:borderright type="single" width="4"/>
          </v:shape>
        </w:pict>
      </w:r>
    </w:p>
    <w:p w:rsidR="009A5DD9" w:rsidRDefault="009A5DD9" w:rsidP="00E046A0">
      <w:pPr>
        <w:pStyle w:val="aa"/>
      </w:pPr>
      <w:bookmarkStart w:id="122" w:name="_Ref498445539"/>
      <w:bookmarkStart w:id="123" w:name="_Toc77609589"/>
      <w:r w:rsidRPr="00E046A0">
        <w:t xml:space="preserve">Рисунок </w:t>
      </w:r>
      <w:fldSimple w:instr=" SEQ Рисунок \* ARABIC ">
        <w:r w:rsidR="003228C5">
          <w:rPr>
            <w:noProof/>
          </w:rPr>
          <w:t>25</w:t>
        </w:r>
      </w:fldSimple>
      <w:bookmarkEnd w:id="122"/>
      <w:r w:rsidRPr="00E046A0">
        <w:t xml:space="preserve"> – Операция «</w:t>
      </w:r>
      <w:r w:rsidR="00716058">
        <w:t>Сбор фрагментов РРО</w:t>
      </w:r>
      <w:r w:rsidRPr="00E046A0">
        <w:t>»</w:t>
      </w:r>
      <w:bookmarkEnd w:id="123"/>
    </w:p>
    <w:p w:rsidR="00716058" w:rsidRDefault="00716058" w:rsidP="00716058">
      <w:pPr>
        <w:pStyle w:val="31"/>
      </w:pPr>
      <w:r>
        <w:t>При вызове операции выдается протокол операции о прохождении контролей, как показано на рисунке</w:t>
      </w:r>
      <w:r w:rsidRPr="00716058">
        <w:t xml:space="preserve"> </w:t>
      </w:r>
      <w:r w:rsidR="00016EA4">
        <w:fldChar w:fldCharType="begin"/>
      </w:r>
      <w:r>
        <w:instrText xml:space="preserve"> REF _Ref76490815 \h </w:instrText>
      </w:r>
      <w:r w:rsidR="000926C0" w:rsidRPr="000926C0">
        <w:instrText xml:space="preserve">\#\0 </w:instrText>
      </w:r>
      <w:r w:rsidR="00016EA4">
        <w:fldChar w:fldCharType="separate"/>
      </w:r>
      <w:r w:rsidR="003228C5">
        <w:t>2</w:t>
      </w:r>
      <w:r w:rsidR="003228C5">
        <w:t>6</w:t>
      </w:r>
      <w:r w:rsidR="00016EA4">
        <w:fldChar w:fldCharType="end"/>
      </w:r>
      <w:r>
        <w:t xml:space="preserve">. Для подтверждения инициирования сбора необходимо нажать на кнопку </w:t>
      </w:r>
      <w:r>
        <w:rPr>
          <w:noProof/>
        </w:rPr>
        <w:t>«Применить»</w:t>
      </w:r>
      <w:r>
        <w:t>.</w:t>
      </w:r>
    </w:p>
    <w:p w:rsidR="00716058" w:rsidRDefault="00FD0605" w:rsidP="00716058">
      <w:pPr>
        <w:pStyle w:val="afff1"/>
      </w:pPr>
      <w:r>
        <w:pict>
          <v:shape id="_x0000_i1057" type="#_x0000_t75" style="width:348pt;height:183pt;visibility:visible;mso-wrap-style:square" o:bordertopcolor="this" o:borderleftcolor="this" o:borderbottomcolor="this" o:borderrightcolor="this">
            <v:imagedata r:id="rId48" o:title=""/>
            <w10:bordertop type="single" width="4"/>
            <w10:borderleft type="single" width="4"/>
            <w10:borderbottom type="single" width="4"/>
            <w10:borderright type="single" width="4"/>
          </v:shape>
        </w:pict>
      </w:r>
    </w:p>
    <w:p w:rsidR="00716058" w:rsidRDefault="00716058" w:rsidP="00716058">
      <w:pPr>
        <w:pStyle w:val="aa"/>
      </w:pPr>
      <w:bookmarkStart w:id="124" w:name="_Ref76490815"/>
      <w:bookmarkStart w:id="125" w:name="_Toc77609590"/>
      <w:r>
        <w:t xml:space="preserve">Рисунок </w:t>
      </w:r>
      <w:fldSimple w:instr=" SEQ Рисунок \* ARABIC ">
        <w:r w:rsidR="003228C5">
          <w:rPr>
            <w:noProof/>
          </w:rPr>
          <w:t>26</w:t>
        </w:r>
      </w:fldSimple>
      <w:bookmarkEnd w:id="124"/>
      <w:r w:rsidRPr="00145FF2">
        <w:t xml:space="preserve"> – Протокол прохождения контролей</w:t>
      </w:r>
      <w:bookmarkEnd w:id="125"/>
    </w:p>
    <w:p w:rsidR="000926C0" w:rsidRDefault="000926C0" w:rsidP="000926C0">
      <w:pPr>
        <w:pStyle w:val="31"/>
      </w:pPr>
      <w:r>
        <w:t>В ходе выполнения операции над сбором в стадии «Создание» откроется диалоговое окно со списком ГРБС, где по умолчанию выбраны все ГРБС. Необходимо выбрать тех ГРБС, для которых нужно создать фрагменты РРО, как показано на рисунке</w:t>
      </w:r>
      <w:r w:rsidR="00052445">
        <w:t xml:space="preserve"> </w:t>
      </w:r>
      <w:r w:rsidR="00016EA4">
        <w:fldChar w:fldCharType="begin"/>
      </w:r>
      <w:r w:rsidR="00052445">
        <w:instrText xml:space="preserve"> REF _Ref76491715 \h \</w:instrText>
      </w:r>
      <w:r w:rsidR="00052445" w:rsidRPr="00052445">
        <w:instrText>#</w:instrText>
      </w:r>
      <w:r w:rsidR="00052445">
        <w:instrText xml:space="preserve">\0 </w:instrText>
      </w:r>
      <w:r w:rsidR="00016EA4">
        <w:fldChar w:fldCharType="separate"/>
      </w:r>
      <w:r w:rsidR="003228C5">
        <w:t>27</w:t>
      </w:r>
      <w:r w:rsidR="00016EA4">
        <w:fldChar w:fldCharType="end"/>
      </w:r>
      <w:r>
        <w:t xml:space="preserve">. При повторном выполнении данной операции над сбором в стадии «Сбор фрагментов» будет срабатывать строгий контроль на отсутствие фрагмента </w:t>
      </w:r>
      <w:proofErr w:type="gramStart"/>
      <w:r>
        <w:t>у</w:t>
      </w:r>
      <w:proofErr w:type="gramEnd"/>
      <w:r>
        <w:t xml:space="preserve"> выбранного ГРБС.</w:t>
      </w:r>
    </w:p>
    <w:p w:rsidR="000926C0" w:rsidRDefault="00FD0605" w:rsidP="000926C0">
      <w:pPr>
        <w:pStyle w:val="afff1"/>
      </w:pPr>
      <w:r>
        <w:lastRenderedPageBreak/>
        <w:pict>
          <v:shape id="_x0000_i1058" type="#_x0000_t75" style="width:413.25pt;height:189pt;visibility:visible;mso-wrap-style:square" o:bordertopcolor="this" o:borderleftcolor="this" o:borderbottomcolor="this" o:borderrightcolor="this">
            <v:imagedata r:id="rId49" o:title=""/>
            <w10:bordertop type="single" width="4"/>
            <w10:borderleft type="single" width="4"/>
            <w10:borderbottom type="single" width="4"/>
            <w10:borderright type="single" width="4"/>
          </v:shape>
        </w:pict>
      </w:r>
    </w:p>
    <w:p w:rsidR="000926C0" w:rsidRDefault="000926C0" w:rsidP="000926C0">
      <w:pPr>
        <w:pStyle w:val="aa"/>
      </w:pPr>
      <w:bookmarkStart w:id="126" w:name="_Ref76491715"/>
      <w:bookmarkStart w:id="127" w:name="_Toc77609591"/>
      <w:r>
        <w:t xml:space="preserve">Рисунок </w:t>
      </w:r>
      <w:fldSimple w:instr=" SEQ Рисунок \* ARABIC ">
        <w:r w:rsidR="003228C5">
          <w:rPr>
            <w:noProof/>
          </w:rPr>
          <w:t>27</w:t>
        </w:r>
      </w:fldSimple>
      <w:bookmarkEnd w:id="126"/>
      <w:r w:rsidRPr="006D2FE4">
        <w:t xml:space="preserve"> – Выбор ГРБС для создания фрагментов</w:t>
      </w:r>
      <w:bookmarkEnd w:id="127"/>
    </w:p>
    <w:p w:rsidR="00052445" w:rsidRDefault="00FD0605" w:rsidP="00052445">
      <w:pPr>
        <w:pStyle w:val="afff1"/>
      </w:pPr>
      <w:r>
        <w:pict>
          <v:shape id="_x0000_i1059" type="#_x0000_t75" style="width:418.5pt;height:186pt;visibility:visible;mso-wrap-style:square" o:bordertopcolor="this" o:borderleftcolor="this" o:borderbottomcolor="this" o:borderrightcolor="this">
            <v:imagedata r:id="rId50" o:title=""/>
            <w10:bordertop type="single" width="4"/>
            <w10:borderleft type="single" width="4"/>
            <w10:borderbottom type="single" width="4"/>
            <w10:borderright type="single" width="4"/>
          </v:shape>
        </w:pict>
      </w:r>
    </w:p>
    <w:p w:rsidR="00052445" w:rsidRPr="00E046A0" w:rsidRDefault="00052445" w:rsidP="00052445">
      <w:pPr>
        <w:pStyle w:val="aa"/>
      </w:pPr>
      <w:bookmarkStart w:id="128" w:name="_Toc77609592"/>
      <w:r>
        <w:t xml:space="preserve">Рисунок </w:t>
      </w:r>
      <w:fldSimple w:instr=" SEQ Рисунок \* ARABIC ">
        <w:r w:rsidR="003228C5">
          <w:rPr>
            <w:noProof/>
          </w:rPr>
          <w:t>28</w:t>
        </w:r>
      </w:fldSimple>
      <w:r w:rsidRPr="00F1119B">
        <w:t xml:space="preserve"> – Протокол операции «Сбор фрагментов РРО»</w:t>
      </w:r>
      <w:bookmarkEnd w:id="128"/>
    </w:p>
    <w:p w:rsidR="0097442E" w:rsidRDefault="0097442E" w:rsidP="0097442E">
      <w:pPr>
        <w:pStyle w:val="31"/>
      </w:pPr>
      <w:r>
        <w:t>В детализации «Фрагменты РРО» будет заполнен перечень фрагментов РРО со ссылкой на них, как показано на рисунке</w:t>
      </w:r>
      <w:r w:rsidR="009E2E22">
        <w:t xml:space="preserve"> </w:t>
      </w:r>
      <w:r w:rsidR="009E2E22">
        <w:fldChar w:fldCharType="begin"/>
      </w:r>
      <w:r w:rsidR="009E2E22">
        <w:instrText xml:space="preserve"> REF _Ref79751241 \h \</w:instrText>
      </w:r>
      <w:r w:rsidR="009E2E22" w:rsidRPr="009E2E22">
        <w:instrText># #</w:instrText>
      </w:r>
      <w:r w:rsidR="009E2E22">
        <w:fldChar w:fldCharType="separate"/>
      </w:r>
      <w:r w:rsidR="009E2E22" w:rsidRPr="009E2E22">
        <w:t>2</w:t>
      </w:r>
      <w:r w:rsidR="009E2E22">
        <w:t>9</w:t>
      </w:r>
      <w:r w:rsidR="009E2E22">
        <w:fldChar w:fldCharType="end"/>
      </w:r>
      <w:r w:rsidR="009E2E22" w:rsidRPr="009E2E22">
        <w:t>.</w:t>
      </w:r>
    </w:p>
    <w:p w:rsidR="0097442E" w:rsidRDefault="00FD0605" w:rsidP="0097442E">
      <w:pPr>
        <w:pStyle w:val="afff1"/>
      </w:pPr>
      <w:r>
        <w:lastRenderedPageBreak/>
        <w:pict>
          <v:shape id="_x0000_i1060" type="#_x0000_t75" style="width:510pt;height:222pt" o:bordertopcolor="this" o:borderleftcolor="this" o:borderbottomcolor="this" o:borderrightcolor="this">
            <v:imagedata r:id="rId51" o:title=""/>
            <w10:bordertop type="single" width="4"/>
            <w10:borderleft type="single" width="4"/>
            <w10:borderbottom type="single" width="4"/>
            <w10:borderright type="single" width="4"/>
          </v:shape>
        </w:pict>
      </w:r>
    </w:p>
    <w:p w:rsidR="00053BDE" w:rsidRDefault="0097442E" w:rsidP="0097442E">
      <w:pPr>
        <w:pStyle w:val="aa"/>
      </w:pPr>
      <w:bookmarkStart w:id="129" w:name="_Toc77609593"/>
      <w:bookmarkStart w:id="130" w:name="_Ref79751236"/>
      <w:bookmarkStart w:id="131" w:name="_Ref79751241"/>
      <w:r>
        <w:t xml:space="preserve">Рисунок </w:t>
      </w:r>
      <w:fldSimple w:instr=" SEQ Рисунок \* ARABIC ">
        <w:r w:rsidR="003228C5">
          <w:rPr>
            <w:noProof/>
          </w:rPr>
          <w:t>29</w:t>
        </w:r>
      </w:fldSimple>
      <w:bookmarkEnd w:id="131"/>
      <w:r>
        <w:t xml:space="preserve"> </w:t>
      </w:r>
      <w:r w:rsidRPr="006D2FE4">
        <w:t>–</w:t>
      </w:r>
      <w:r>
        <w:t xml:space="preserve"> </w:t>
      </w:r>
      <w:r w:rsidRPr="007D7983">
        <w:t>Формирование перечня фрагментов РРО</w:t>
      </w:r>
      <w:bookmarkEnd w:id="129"/>
      <w:bookmarkEnd w:id="130"/>
    </w:p>
    <w:p w:rsidR="00C735A0" w:rsidRDefault="00C735A0" w:rsidP="00C735A0">
      <w:pPr>
        <w:pStyle w:val="31"/>
      </w:pPr>
      <w:r>
        <w:t>Далее ГРБС заполняет фрагмент и отправляет на рассмотрение ФО. При этом стадия фрагмента будет «На рассмотрении».</w:t>
      </w:r>
    </w:p>
    <w:p w:rsidR="00C735A0" w:rsidRDefault="00C735A0" w:rsidP="00C735A0">
      <w:pPr>
        <w:pStyle w:val="31"/>
      </w:pPr>
      <w:r>
        <w:t xml:space="preserve">Специалисту ФО необходимо открыть фрагмент и проверить его наполнение. Для этого необходимо нажать на ссылку «Открыть», как показано на рисунке </w:t>
      </w:r>
      <w:r w:rsidR="00016EA4">
        <w:fldChar w:fldCharType="begin"/>
      </w:r>
      <w:r>
        <w:instrText xml:space="preserve"> REF _Ref68766828 \h \</w:instrText>
      </w:r>
      <w:r w:rsidRPr="00C735A0">
        <w:instrText># #</w:instrText>
      </w:r>
      <w:r w:rsidR="00016EA4">
        <w:fldChar w:fldCharType="separate"/>
      </w:r>
      <w:r w:rsidR="003228C5">
        <w:t>3</w:t>
      </w:r>
      <w:r w:rsidR="003228C5">
        <w:t>0</w:t>
      </w:r>
      <w:r w:rsidR="00016EA4">
        <w:fldChar w:fldCharType="end"/>
      </w:r>
      <w:r>
        <w:t>.</w:t>
      </w:r>
    </w:p>
    <w:p w:rsidR="00C735A0" w:rsidRDefault="00FD0605" w:rsidP="00C735A0">
      <w:pPr>
        <w:pStyle w:val="afff1"/>
      </w:pPr>
      <w:r>
        <w:pict>
          <v:shape id="_x0000_i1061" type="#_x0000_t75" style="width:485.25pt;height:189pt;visibility:visible;mso-wrap-style:square" o:bordertopcolor="this" o:borderleftcolor="this" o:borderbottomcolor="this" o:borderrightcolor="this">
            <v:imagedata r:id="rId52" o:title=""/>
            <w10:bordertop type="single" width="4"/>
            <w10:borderleft type="single" width="4"/>
            <w10:borderbottom type="single" width="4"/>
            <w10:borderright type="single" width="4"/>
          </v:shape>
        </w:pict>
      </w:r>
    </w:p>
    <w:p w:rsidR="00C735A0" w:rsidRPr="00F127D6" w:rsidRDefault="00C735A0" w:rsidP="00F127D6">
      <w:pPr>
        <w:pStyle w:val="aa"/>
      </w:pPr>
      <w:bookmarkStart w:id="132" w:name="_Ref68766828"/>
      <w:bookmarkStart w:id="133" w:name="_Toc77609594"/>
      <w:r w:rsidRPr="00F127D6">
        <w:t xml:space="preserve">Рисунок </w:t>
      </w:r>
      <w:fldSimple w:instr=" SEQ Рисунок \* ARABIC ">
        <w:r w:rsidR="003228C5">
          <w:rPr>
            <w:noProof/>
          </w:rPr>
          <w:t>30</w:t>
        </w:r>
      </w:fldSimple>
      <w:bookmarkEnd w:id="132"/>
      <w:r w:rsidRPr="00F127D6">
        <w:t xml:space="preserve"> – Ссылка для перехода к фрагменту</w:t>
      </w:r>
      <w:bookmarkEnd w:id="133"/>
    </w:p>
    <w:p w:rsidR="00C735A0" w:rsidRPr="00DF6785" w:rsidRDefault="00C735A0" w:rsidP="00C735A0">
      <w:pPr>
        <w:pStyle w:val="31"/>
      </w:pPr>
      <w:bookmarkStart w:id="134" w:name="_Ref69131198"/>
      <w:r>
        <w:t xml:space="preserve">Проверить фрагмент </w:t>
      </w:r>
      <w:r w:rsidRPr="00DF6785">
        <w:t>можно сделать несколькими способами:</w:t>
      </w:r>
      <w:bookmarkEnd w:id="134"/>
    </w:p>
    <w:p w:rsidR="00C735A0" w:rsidRPr="00DF6785" w:rsidRDefault="00C735A0" w:rsidP="00C735A0">
      <w:pPr>
        <w:pStyle w:val="41"/>
      </w:pPr>
      <w:r>
        <w:lastRenderedPageBreak/>
        <w:t>В</w:t>
      </w:r>
      <w:r w:rsidRPr="00DF6785">
        <w:t xml:space="preserve"> ручном режиме (визуально). Для этого необходимо перейти в детализацию «Объемы финансирования» и построчно прове</w:t>
      </w:r>
      <w:r>
        <w:t>рить документ.</w:t>
      </w:r>
    </w:p>
    <w:p w:rsidR="00C735A0" w:rsidRDefault="00C735A0" w:rsidP="00C735A0">
      <w:pPr>
        <w:pStyle w:val="41"/>
      </w:pPr>
      <w:r>
        <w:t>Сформировать</w:t>
      </w:r>
      <w:r w:rsidRPr="00DF6785">
        <w:t xml:space="preserve"> отчет. Для этого необходимо зайти в меню «Документы» и выбрать отчет, как показано на рисунке</w:t>
      </w:r>
      <w:r>
        <w:t xml:space="preserve"> </w:t>
      </w:r>
      <w:r w:rsidR="00016EA4">
        <w:fldChar w:fldCharType="begin"/>
      </w:r>
      <w:r w:rsidR="004C72FE">
        <w:instrText xml:space="preserve"> REF _Ref68768057 \h \</w:instrText>
      </w:r>
      <w:r w:rsidR="004C72FE" w:rsidRPr="004C72FE">
        <w:instrText># #</w:instrText>
      </w:r>
      <w:r w:rsidR="00016EA4">
        <w:fldChar w:fldCharType="separate"/>
      </w:r>
      <w:r w:rsidR="003228C5">
        <w:t>3</w:t>
      </w:r>
      <w:r w:rsidR="003228C5">
        <w:t>1</w:t>
      </w:r>
      <w:r w:rsidR="00016EA4">
        <w:fldChar w:fldCharType="end"/>
      </w:r>
      <w:r w:rsidRPr="00DF6785">
        <w:t xml:space="preserve">. Далее сформируется отчет в </w:t>
      </w:r>
      <w:proofErr w:type="spellStart"/>
      <w:r w:rsidRPr="00DF6785">
        <w:t>Excel</w:t>
      </w:r>
      <w:proofErr w:type="spellEnd"/>
      <w:r w:rsidRPr="00DF6785">
        <w:t xml:space="preserve"> и сохранится через загрузку браузера.</w:t>
      </w:r>
    </w:p>
    <w:p w:rsidR="00C735A0" w:rsidRPr="00FA2B32" w:rsidRDefault="00FD0605" w:rsidP="00C735A0">
      <w:pPr>
        <w:pStyle w:val="afff1"/>
      </w:pPr>
      <w:r>
        <w:pict>
          <v:shape id="_x0000_i1062" type="#_x0000_t75" style="width:484.5pt;height:138pt;visibility:visible;mso-wrap-style:square" o:bordertopcolor="this" o:borderleftcolor="this" o:borderbottomcolor="this" o:borderrightcolor="this">
            <v:imagedata r:id="rId53" o:title=""/>
            <w10:bordertop type="single" width="4"/>
            <w10:borderleft type="single" width="4"/>
            <w10:borderbottom type="single" width="4"/>
            <w10:borderright type="single" width="4"/>
          </v:shape>
        </w:pict>
      </w:r>
    </w:p>
    <w:p w:rsidR="00C735A0" w:rsidRPr="00DF6785" w:rsidRDefault="00C735A0" w:rsidP="00C735A0">
      <w:pPr>
        <w:pStyle w:val="aa"/>
      </w:pPr>
      <w:bookmarkStart w:id="135" w:name="_Ref68768057"/>
      <w:bookmarkStart w:id="136" w:name="_Toc77609595"/>
      <w:r w:rsidRPr="00DF6785">
        <w:t xml:space="preserve">Рисунок </w:t>
      </w:r>
      <w:fldSimple w:instr=" SEQ Рисунок \* ARABIC ">
        <w:r w:rsidR="003228C5">
          <w:rPr>
            <w:noProof/>
          </w:rPr>
          <w:t>31</w:t>
        </w:r>
      </w:fldSimple>
      <w:bookmarkEnd w:id="135"/>
      <w:r w:rsidRPr="00DF6785">
        <w:t xml:space="preserve"> – Формирование отчета</w:t>
      </w:r>
      <w:bookmarkEnd w:id="136"/>
    </w:p>
    <w:p w:rsidR="00C735A0" w:rsidRDefault="00C735A0" w:rsidP="00A452B3">
      <w:pPr>
        <w:pStyle w:val="41"/>
        <w:keepNext w:val="0"/>
        <w:keepLines w:val="0"/>
        <w:widowControl w:val="0"/>
      </w:pPr>
      <w:r>
        <w:t>С</w:t>
      </w:r>
      <w:r w:rsidRPr="00DF6785">
        <w:t xml:space="preserve"> помощью операции «Показать итоги»</w:t>
      </w:r>
      <w:r>
        <w:t>, как показано на рисунке </w:t>
      </w:r>
      <w:r w:rsidR="00016EA4">
        <w:fldChar w:fldCharType="begin"/>
      </w:r>
      <w:r w:rsidR="004C72FE">
        <w:instrText xml:space="preserve"> REF _Ref68768080 \h </w:instrText>
      </w:r>
      <w:r w:rsidR="004C72FE" w:rsidRPr="004C72FE">
        <w:instrText>\# #</w:instrText>
      </w:r>
      <w:r w:rsidR="00016EA4">
        <w:fldChar w:fldCharType="separate"/>
      </w:r>
      <w:r w:rsidR="003228C5">
        <w:t>3</w:t>
      </w:r>
      <w:r w:rsidR="003228C5">
        <w:t>2</w:t>
      </w:r>
      <w:r w:rsidR="00016EA4">
        <w:fldChar w:fldCharType="end"/>
      </w:r>
      <w:r w:rsidRPr="00DF6785">
        <w:t>. Для этого необходимо в меню «Операции», выбрать соответствующую операцию. После чего сформируется протокол операций, в котором будут отражены итоги по полномочиям, пример</w:t>
      </w:r>
      <w:r>
        <w:t xml:space="preserve"> которых изображен на рисунке </w:t>
      </w:r>
      <w:r w:rsidR="00016EA4">
        <w:fldChar w:fldCharType="begin"/>
      </w:r>
      <w:r w:rsidR="004C72FE">
        <w:instrText xml:space="preserve"> REF _Ref68768131 \h </w:instrText>
      </w:r>
      <w:r w:rsidR="004C72FE" w:rsidRPr="004C72FE">
        <w:instrText>\# #</w:instrText>
      </w:r>
      <w:r w:rsidR="00016EA4">
        <w:fldChar w:fldCharType="separate"/>
      </w:r>
      <w:r w:rsidR="003228C5">
        <w:t>3</w:t>
      </w:r>
      <w:r w:rsidR="003228C5">
        <w:t>3</w:t>
      </w:r>
      <w:r w:rsidR="00016EA4">
        <w:fldChar w:fldCharType="end"/>
      </w:r>
      <w:r w:rsidR="00A452B3">
        <w:t>.</w:t>
      </w:r>
    </w:p>
    <w:p w:rsidR="00C735A0" w:rsidRPr="003031C0" w:rsidRDefault="00FD0605" w:rsidP="00C735A0">
      <w:pPr>
        <w:pStyle w:val="afff1"/>
        <w:rPr>
          <w:lang w:val="en-US"/>
        </w:rPr>
      </w:pPr>
      <w:r>
        <w:pict>
          <v:shape id="_x0000_i1063" type="#_x0000_t75" style="width:483.75pt;height:150.75pt;visibility:visible;mso-wrap-style:square" o:bordertopcolor="this" o:borderleftcolor="this" o:borderbottomcolor="this" o:borderrightcolor="this">
            <v:imagedata r:id="rId54" o:title=""/>
            <w10:bordertop type="single" width="4"/>
            <w10:borderleft type="single" width="4"/>
            <w10:borderbottom type="single" width="4"/>
            <w10:borderright type="single" width="4"/>
          </v:shape>
        </w:pict>
      </w:r>
    </w:p>
    <w:p w:rsidR="00C735A0" w:rsidRPr="00EA1273" w:rsidRDefault="00C735A0" w:rsidP="00C735A0">
      <w:pPr>
        <w:pStyle w:val="aa"/>
      </w:pPr>
      <w:bookmarkStart w:id="137" w:name="_Ref68768080"/>
      <w:bookmarkStart w:id="138" w:name="_Toc77609596"/>
      <w:r w:rsidRPr="00EA1273">
        <w:t xml:space="preserve">Рисунок </w:t>
      </w:r>
      <w:fldSimple w:instr=" SEQ Рисунок \* ARABIC ">
        <w:r w:rsidR="003228C5">
          <w:rPr>
            <w:noProof/>
          </w:rPr>
          <w:t>32</w:t>
        </w:r>
      </w:fldSimple>
      <w:bookmarkEnd w:id="137"/>
      <w:r w:rsidRPr="00EA1273">
        <w:t xml:space="preserve"> – Операция «Показать итоги»</w:t>
      </w:r>
      <w:bookmarkEnd w:id="138"/>
    </w:p>
    <w:p w:rsidR="00C735A0" w:rsidRDefault="00FD0605" w:rsidP="00C735A0">
      <w:pPr>
        <w:pStyle w:val="afff1"/>
      </w:pPr>
      <w:r>
        <w:lastRenderedPageBreak/>
        <w:pict>
          <v:shape id="_x0000_i1064" type="#_x0000_t75" style="width:351.75pt;height:158.25pt;visibility:visible;mso-wrap-style:square" o:bordertopcolor="this" o:borderleftcolor="this" o:borderbottomcolor="this" o:borderrightcolor="this">
            <v:imagedata r:id="rId55" o:title=""/>
            <w10:bordertop type="single" width="4"/>
            <w10:borderleft type="single" width="4"/>
            <w10:borderbottom type="single" width="4"/>
            <w10:borderright type="single" width="4"/>
          </v:shape>
        </w:pict>
      </w:r>
    </w:p>
    <w:p w:rsidR="00C735A0" w:rsidRPr="00E046A0" w:rsidRDefault="00C735A0" w:rsidP="00C735A0">
      <w:pPr>
        <w:pStyle w:val="aa"/>
      </w:pPr>
      <w:bookmarkStart w:id="139" w:name="_Ref68768131"/>
      <w:bookmarkStart w:id="140" w:name="_Toc77609597"/>
      <w:r w:rsidRPr="00E046A0">
        <w:t xml:space="preserve">Рисунок </w:t>
      </w:r>
      <w:fldSimple w:instr=" SEQ Рисунок \* ARABIC ">
        <w:r w:rsidR="003228C5">
          <w:rPr>
            <w:noProof/>
          </w:rPr>
          <w:t>33</w:t>
        </w:r>
      </w:fldSimple>
      <w:bookmarkEnd w:id="139"/>
      <w:r w:rsidRPr="00E046A0">
        <w:t xml:space="preserve"> – Протокол операции</w:t>
      </w:r>
      <w:bookmarkEnd w:id="140"/>
    </w:p>
    <w:p w:rsidR="00C735A0" w:rsidRDefault="00C735A0" w:rsidP="00C735A0">
      <w:pPr>
        <w:pStyle w:val="41"/>
      </w:pPr>
      <w:r>
        <w:t xml:space="preserve">С помощью вызова контролей, который описан в разделе </w:t>
      </w:r>
      <w:fldSimple w:instr=" REF _Ref500411604 \r \h ">
        <w:r w:rsidR="003228C5">
          <w:t>6.5</w:t>
        </w:r>
      </w:fldSimple>
      <w:r>
        <w:t>.</w:t>
      </w:r>
    </w:p>
    <w:p w:rsidR="00C735A0" w:rsidRDefault="00C735A0" w:rsidP="00C735A0">
      <w:pPr>
        <w:pStyle w:val="31"/>
      </w:pPr>
      <w:r>
        <w:t>Специалист ФО по результатам проверки:</w:t>
      </w:r>
    </w:p>
    <w:p w:rsidR="00C735A0" w:rsidRDefault="00C735A0" w:rsidP="00C735A0">
      <w:pPr>
        <w:pStyle w:val="a0"/>
      </w:pPr>
      <w:r>
        <w:t xml:space="preserve">если все строки содержат неверные данные, то для каждой строки необходимо выбрать в меню «Визы» операцию «Не согласовать», как показано на рисунке </w:t>
      </w:r>
      <w:r w:rsidR="00016EA4">
        <w:fldChar w:fldCharType="begin"/>
      </w:r>
      <w:r w:rsidR="004C72FE">
        <w:instrText xml:space="preserve"> REF _Ref68768170 \h </w:instrText>
      </w:r>
      <w:r w:rsidR="004C72FE">
        <w:rPr>
          <w:lang w:val="en-US"/>
        </w:rPr>
        <w:instrText>\# #</w:instrText>
      </w:r>
      <w:r w:rsidR="00016EA4">
        <w:fldChar w:fldCharType="separate"/>
      </w:r>
      <w:r w:rsidR="003228C5">
        <w:rPr>
          <w:lang w:val="en-US"/>
        </w:rPr>
        <w:t>3</w:t>
      </w:r>
      <w:r w:rsidR="003228C5">
        <w:t>4</w:t>
      </w:r>
      <w:r w:rsidR="00016EA4">
        <w:fldChar w:fldCharType="end"/>
      </w:r>
      <w:r>
        <w:t>;</w:t>
      </w:r>
    </w:p>
    <w:p w:rsidR="00C735A0" w:rsidRDefault="00FD0605" w:rsidP="00C735A0">
      <w:pPr>
        <w:pStyle w:val="afff1"/>
      </w:pPr>
      <w:r>
        <w:pict>
          <v:shape id="_x0000_i1065" type="#_x0000_t75" style="width:484.5pt;height:209.25pt;visibility:visible;mso-wrap-style:square" o:bordertopcolor="this" o:borderleftcolor="this" o:borderbottomcolor="this" o:borderrightcolor="this">
            <v:imagedata r:id="rId56" o:title=""/>
            <w10:bordertop type="single" width="4"/>
            <w10:borderleft type="single" width="4"/>
            <w10:borderbottom type="single" width="4"/>
            <w10:borderright type="single" width="4"/>
          </v:shape>
        </w:pict>
      </w:r>
    </w:p>
    <w:p w:rsidR="00C735A0" w:rsidRPr="00E046A0" w:rsidRDefault="00C735A0" w:rsidP="00C735A0">
      <w:pPr>
        <w:pStyle w:val="aa"/>
      </w:pPr>
      <w:bookmarkStart w:id="141" w:name="_Ref68768170"/>
      <w:bookmarkStart w:id="142" w:name="_Toc77609598"/>
      <w:r w:rsidRPr="000D6200">
        <w:t xml:space="preserve">Рисунок </w:t>
      </w:r>
      <w:fldSimple w:instr=" SEQ Рисунок \* ARABIC ">
        <w:r w:rsidR="003228C5">
          <w:rPr>
            <w:noProof/>
          </w:rPr>
          <w:t>34</w:t>
        </w:r>
      </w:fldSimple>
      <w:bookmarkEnd w:id="141"/>
      <w:r w:rsidRPr="000D6200">
        <w:t xml:space="preserve"> – Установка визы «Не согласовать»</w:t>
      </w:r>
      <w:bookmarkEnd w:id="142"/>
    </w:p>
    <w:p w:rsidR="00C735A0" w:rsidRDefault="00C735A0" w:rsidP="00C735A0">
      <w:r>
        <w:t>После фрагмент возвращается на доработку в ста</w:t>
      </w:r>
      <w:r w:rsidR="000D6200">
        <w:t>тусе</w:t>
      </w:r>
      <w:r>
        <w:t xml:space="preserve"> «На доработке»:</w:t>
      </w:r>
    </w:p>
    <w:p w:rsidR="00C735A0" w:rsidRDefault="00C735A0" w:rsidP="00C735A0">
      <w:pPr>
        <w:pStyle w:val="a0"/>
      </w:pPr>
      <w:r>
        <w:t>если выявлены строки с неверными данными, то для каждой такой строки необходимо выбрать в меню «Визы» операцию «Не согласовывать». Для остальных строк выбрать в меню «Визы» операцию «Согласовать»,</w:t>
      </w:r>
      <w:r w:rsidRPr="009D6DC0">
        <w:t xml:space="preserve"> </w:t>
      </w:r>
      <w:r>
        <w:t xml:space="preserve">как показано на рисунке </w:t>
      </w:r>
      <w:r w:rsidR="00016EA4">
        <w:fldChar w:fldCharType="begin"/>
      </w:r>
      <w:r w:rsidR="004C72FE">
        <w:instrText xml:space="preserve"> REF _Ref68768188 \h </w:instrText>
      </w:r>
      <w:r w:rsidR="004C72FE" w:rsidRPr="004C72FE">
        <w:instrText>\# #</w:instrText>
      </w:r>
      <w:r w:rsidR="00016EA4">
        <w:fldChar w:fldCharType="separate"/>
      </w:r>
      <w:r w:rsidR="003228C5">
        <w:t>3</w:t>
      </w:r>
      <w:r w:rsidR="003228C5">
        <w:t>5</w:t>
      </w:r>
      <w:r w:rsidR="00016EA4">
        <w:fldChar w:fldCharType="end"/>
      </w:r>
      <w:r>
        <w:t>.</w:t>
      </w:r>
    </w:p>
    <w:p w:rsidR="00C735A0" w:rsidRPr="009D6DC0" w:rsidRDefault="00FD0605" w:rsidP="00C735A0">
      <w:pPr>
        <w:pStyle w:val="afff1"/>
      </w:pPr>
      <w:r>
        <w:lastRenderedPageBreak/>
        <w:pict>
          <v:shape id="_x0000_i1066" type="#_x0000_t75" style="width:484.5pt;height:210pt;visibility:visible;mso-wrap-style:square" o:bordertopcolor="this" o:borderleftcolor="this" o:borderbottomcolor="this" o:borderrightcolor="this">
            <v:imagedata r:id="rId57" o:title=""/>
            <w10:bordertop type="single" width="4"/>
            <w10:borderleft type="single" width="4"/>
            <w10:borderbottom type="single" width="4"/>
            <w10:borderright type="single" width="4"/>
          </v:shape>
        </w:pict>
      </w:r>
    </w:p>
    <w:p w:rsidR="00C735A0" w:rsidRPr="00E046A0" w:rsidRDefault="00C735A0" w:rsidP="00C735A0">
      <w:pPr>
        <w:pStyle w:val="aa"/>
      </w:pPr>
      <w:bookmarkStart w:id="143" w:name="_Ref68768188"/>
      <w:bookmarkStart w:id="144" w:name="_Toc77609599"/>
      <w:r w:rsidRPr="000D6200">
        <w:t xml:space="preserve">Рисунок </w:t>
      </w:r>
      <w:fldSimple w:instr=" SEQ Рисунок \* ARABIC ">
        <w:r w:rsidR="003228C5">
          <w:rPr>
            <w:noProof/>
          </w:rPr>
          <w:t>35</w:t>
        </w:r>
      </w:fldSimple>
      <w:bookmarkEnd w:id="143"/>
      <w:r w:rsidRPr="000D6200">
        <w:t xml:space="preserve"> – Установка визы «Согласовать»</w:t>
      </w:r>
      <w:bookmarkEnd w:id="144"/>
    </w:p>
    <w:p w:rsidR="00C735A0" w:rsidRDefault="00C735A0" w:rsidP="00C735A0">
      <w:r>
        <w:t>После фрагмент возвращается на дора</w:t>
      </w:r>
      <w:r w:rsidR="004C72FE">
        <w:t>ботку в стадии «На доработке»</w:t>
      </w:r>
      <w:r>
        <w:t>:</w:t>
      </w:r>
    </w:p>
    <w:p w:rsidR="00C735A0" w:rsidRPr="000D0430" w:rsidRDefault="00C735A0" w:rsidP="00C735A0">
      <w:pPr>
        <w:pStyle w:val="a0"/>
      </w:pPr>
      <w:r>
        <w:t>если ошибок не выявлено, то для каждой строки необходимо выбрать в меню «Визы» операцию «Согласовать».</w:t>
      </w:r>
    </w:p>
    <w:p w:rsidR="00C735A0" w:rsidRDefault="00C735A0" w:rsidP="00C735A0">
      <w:pPr>
        <w:pStyle w:val="31"/>
      </w:pPr>
      <w:r>
        <w:t xml:space="preserve">При выполнении операций «Согласовать» и «Не согласовывать» открывается модальное окно «Резолюция», как показано на рисунке </w:t>
      </w:r>
      <w:r w:rsidR="00016EA4">
        <w:fldChar w:fldCharType="begin"/>
      </w:r>
      <w:r w:rsidR="004C72FE">
        <w:instrText xml:space="preserve"> REF _Ref68768221 \h </w:instrText>
      </w:r>
      <w:r w:rsidR="004C72FE" w:rsidRPr="004C72FE">
        <w:instrText>\# #</w:instrText>
      </w:r>
      <w:r w:rsidR="00016EA4">
        <w:fldChar w:fldCharType="separate"/>
      </w:r>
      <w:r w:rsidR="003228C5">
        <w:t>3</w:t>
      </w:r>
      <w:r w:rsidR="003228C5">
        <w:t>6</w:t>
      </w:r>
      <w:r w:rsidR="00016EA4">
        <w:fldChar w:fldCharType="end"/>
      </w:r>
      <w:r>
        <w:t>, где необходимо написать комментарий о причине установления визы.</w:t>
      </w:r>
    </w:p>
    <w:p w:rsidR="00C735A0" w:rsidRPr="00CA6A19" w:rsidRDefault="00FD0605" w:rsidP="00C735A0">
      <w:pPr>
        <w:pStyle w:val="afff1"/>
      </w:pPr>
      <w:r>
        <w:pict>
          <v:shape id="_x0000_i1067" type="#_x0000_t75" style="width:339pt;height:97.5pt;visibility:visible;mso-wrap-style:square" o:bordertopcolor="this" o:borderleftcolor="this" o:borderbottomcolor="this" o:borderrightcolor="this">
            <v:imagedata r:id="rId58" o:title=""/>
            <w10:bordertop type="single" width="4"/>
            <w10:borderleft type="single" width="4"/>
            <w10:borderbottom type="single" width="4"/>
            <w10:borderright type="single" width="4"/>
          </v:shape>
        </w:pict>
      </w:r>
    </w:p>
    <w:p w:rsidR="00C735A0" w:rsidRPr="00E046A0" w:rsidRDefault="00C735A0" w:rsidP="00C735A0">
      <w:pPr>
        <w:pStyle w:val="aa"/>
      </w:pPr>
      <w:bookmarkStart w:id="145" w:name="_Ref68768221"/>
      <w:bookmarkStart w:id="146" w:name="_Toc77609600"/>
      <w:r w:rsidRPr="00E046A0">
        <w:t xml:space="preserve">Рисунок </w:t>
      </w:r>
      <w:r w:rsidR="00016EA4" w:rsidRPr="00E046A0">
        <w:rPr>
          <w:rStyle w:val="ab"/>
          <w:bCs/>
        </w:rPr>
        <w:fldChar w:fldCharType="begin"/>
      </w:r>
      <w:r w:rsidRPr="00E046A0">
        <w:rPr>
          <w:rStyle w:val="ab"/>
          <w:bCs/>
        </w:rPr>
        <w:instrText xml:space="preserve"> SEQ Рисунок \* ARABIC </w:instrText>
      </w:r>
      <w:r w:rsidR="00016EA4" w:rsidRPr="00E046A0">
        <w:rPr>
          <w:rStyle w:val="ab"/>
          <w:bCs/>
        </w:rPr>
        <w:fldChar w:fldCharType="separate"/>
      </w:r>
      <w:r w:rsidR="003228C5">
        <w:rPr>
          <w:rStyle w:val="ab"/>
          <w:bCs/>
          <w:noProof/>
        </w:rPr>
        <w:t>36</w:t>
      </w:r>
      <w:r w:rsidR="00016EA4" w:rsidRPr="00E046A0">
        <w:rPr>
          <w:rStyle w:val="ab"/>
          <w:bCs/>
        </w:rPr>
        <w:fldChar w:fldCharType="end"/>
      </w:r>
      <w:bookmarkEnd w:id="145"/>
      <w:r w:rsidRPr="00E046A0">
        <w:t xml:space="preserve"> – Резолюция</w:t>
      </w:r>
      <w:bookmarkEnd w:id="146"/>
    </w:p>
    <w:p w:rsidR="00C735A0" w:rsidRDefault="00C735A0" w:rsidP="00C735A0">
      <w:pPr>
        <w:pStyle w:val="31"/>
      </w:pPr>
      <w:r>
        <w:t xml:space="preserve">При повторной проверке фрагмента ФО может согласовать строки, ранее отправленные на доработку. Для каждой такой строки нужно выбрать в меню «Визы» операцию «Удалить визу», как показано на рисунке </w:t>
      </w:r>
      <w:r w:rsidR="00016EA4">
        <w:fldChar w:fldCharType="begin"/>
      </w:r>
      <w:r w:rsidR="004C72FE">
        <w:instrText xml:space="preserve"> REF _Ref68768240 \h </w:instrText>
      </w:r>
      <w:r w:rsidR="004C72FE" w:rsidRPr="004C72FE">
        <w:instrText>\# #</w:instrText>
      </w:r>
      <w:r w:rsidR="00016EA4">
        <w:fldChar w:fldCharType="separate"/>
      </w:r>
      <w:r w:rsidR="003228C5">
        <w:t>3</w:t>
      </w:r>
      <w:r w:rsidR="003228C5">
        <w:t>7</w:t>
      </w:r>
      <w:r w:rsidR="00016EA4">
        <w:fldChar w:fldCharType="end"/>
      </w:r>
      <w:r>
        <w:t>, а затем выбрать в меню «Визы» операцию «Согласовать».</w:t>
      </w:r>
    </w:p>
    <w:p w:rsidR="00C735A0" w:rsidRPr="00485047" w:rsidRDefault="00FD0605" w:rsidP="00C735A0">
      <w:pPr>
        <w:pStyle w:val="afff1"/>
      </w:pPr>
      <w:r>
        <w:lastRenderedPageBreak/>
        <w:pict>
          <v:shape id="_x0000_i1068" type="#_x0000_t75" style="width:484.5pt;height:232.5pt;visibility:visible;mso-wrap-style:square" o:bordertopcolor="this" o:borderleftcolor="this" o:borderbottomcolor="this" o:borderrightcolor="this">
            <v:imagedata r:id="rId59" o:title=""/>
            <w10:bordertop type="single" width="4"/>
            <w10:borderleft type="single" width="4"/>
            <w10:borderbottom type="single" width="4"/>
            <w10:borderright type="single" width="4"/>
          </v:shape>
        </w:pict>
      </w:r>
    </w:p>
    <w:p w:rsidR="00C735A0" w:rsidRPr="00E046A0" w:rsidRDefault="00C735A0" w:rsidP="00C735A0">
      <w:pPr>
        <w:pStyle w:val="aa"/>
      </w:pPr>
      <w:bookmarkStart w:id="147" w:name="_Ref68768240"/>
      <w:bookmarkStart w:id="148" w:name="_Toc77609601"/>
      <w:r w:rsidRPr="00E046A0">
        <w:t xml:space="preserve">Рисунок </w:t>
      </w:r>
      <w:r w:rsidR="00016EA4" w:rsidRPr="00E046A0">
        <w:rPr>
          <w:rStyle w:val="ab"/>
          <w:bCs/>
        </w:rPr>
        <w:fldChar w:fldCharType="begin"/>
      </w:r>
      <w:r w:rsidRPr="00E046A0">
        <w:rPr>
          <w:rStyle w:val="ab"/>
          <w:bCs/>
        </w:rPr>
        <w:instrText xml:space="preserve"> SEQ Рисунок \* ARABIC </w:instrText>
      </w:r>
      <w:r w:rsidR="00016EA4" w:rsidRPr="00E046A0">
        <w:rPr>
          <w:rStyle w:val="ab"/>
          <w:bCs/>
        </w:rPr>
        <w:fldChar w:fldCharType="separate"/>
      </w:r>
      <w:r w:rsidR="003228C5">
        <w:rPr>
          <w:rStyle w:val="ab"/>
          <w:bCs/>
          <w:noProof/>
        </w:rPr>
        <w:t>37</w:t>
      </w:r>
      <w:r w:rsidR="00016EA4" w:rsidRPr="00E046A0">
        <w:rPr>
          <w:rStyle w:val="ab"/>
          <w:bCs/>
        </w:rPr>
        <w:fldChar w:fldCharType="end"/>
      </w:r>
      <w:bookmarkEnd w:id="147"/>
      <w:r w:rsidRPr="00E046A0">
        <w:t xml:space="preserve"> – Установка визы «Удалить визу»</w:t>
      </w:r>
      <w:bookmarkEnd w:id="148"/>
    </w:p>
    <w:p w:rsidR="00C735A0" w:rsidRDefault="00C735A0" w:rsidP="00C735A0">
      <w:pPr>
        <w:pStyle w:val="31"/>
      </w:pPr>
      <w:r>
        <w:t>Визы можно ставить в карточке «Фрагмент РРО ГРБС» в детализациях «РО», «НПА» и «Объемы</w:t>
      </w:r>
      <w:r w:rsidR="00A452B3">
        <w:t xml:space="preserve"> финансирования» и на ИФ</w:t>
      </w:r>
      <w:r>
        <w:t xml:space="preserve"> «Реестр расходных обязательств» в детализации «Фрагменты РРО».</w:t>
      </w:r>
    </w:p>
    <w:p w:rsidR="00C735A0" w:rsidRDefault="00C735A0" w:rsidP="00C735A0">
      <w:pPr>
        <w:pStyle w:val="31"/>
      </w:pPr>
      <w:r>
        <w:t xml:space="preserve">После проставления виз фрагмент РРО ГРБС отправляется на доработку по кнопке </w:t>
      </w:r>
      <w:r w:rsidR="003228C5">
        <w:t>«Документооборот»</w:t>
      </w:r>
      <w:r>
        <w:t xml:space="preserve"> как показано на рисунке </w:t>
      </w:r>
      <w:r w:rsidR="00016EA4">
        <w:fldChar w:fldCharType="begin"/>
      </w:r>
      <w:r w:rsidR="004C72FE">
        <w:instrText xml:space="preserve"> REF _Ref68768272 \h </w:instrText>
      </w:r>
      <w:r w:rsidR="004C72FE" w:rsidRPr="004C72FE">
        <w:instrText>\# #</w:instrText>
      </w:r>
      <w:r w:rsidR="00016EA4">
        <w:fldChar w:fldCharType="separate"/>
      </w:r>
      <w:r w:rsidR="003228C5">
        <w:t>3</w:t>
      </w:r>
      <w:r w:rsidR="003228C5">
        <w:t>8</w:t>
      </w:r>
      <w:r w:rsidR="00016EA4">
        <w:fldChar w:fldCharType="end"/>
      </w:r>
      <w:r>
        <w:t>.</w:t>
      </w:r>
    </w:p>
    <w:p w:rsidR="00C735A0" w:rsidRDefault="00FD0605" w:rsidP="00C735A0">
      <w:pPr>
        <w:pStyle w:val="afff1"/>
      </w:pPr>
      <w:r>
        <w:pict>
          <v:shape id="_x0000_i1069" type="#_x0000_t75" style="width:483.75pt;height:141pt;visibility:visible;mso-wrap-style:square" o:bordertopcolor="this" o:borderleftcolor="this" o:borderbottomcolor="this" o:borderrightcolor="this">
            <v:imagedata r:id="rId60" o:title=""/>
            <w10:bordertop type="single" width="4"/>
            <w10:borderleft type="single" width="4"/>
            <w10:borderbottom type="single" width="4"/>
            <w10:borderright type="single" width="4"/>
          </v:shape>
        </w:pict>
      </w:r>
    </w:p>
    <w:p w:rsidR="00C735A0" w:rsidRPr="00D607BC" w:rsidRDefault="00C735A0" w:rsidP="00C735A0">
      <w:pPr>
        <w:pStyle w:val="aa"/>
      </w:pPr>
      <w:bookmarkStart w:id="149" w:name="_Ref68768272"/>
      <w:bookmarkStart w:id="150" w:name="_Toc77609602"/>
      <w:r w:rsidRPr="00E046A0">
        <w:t xml:space="preserve">Рисунок </w:t>
      </w:r>
      <w:r w:rsidR="00016EA4" w:rsidRPr="00E046A0">
        <w:rPr>
          <w:rStyle w:val="ab"/>
          <w:bCs/>
        </w:rPr>
        <w:fldChar w:fldCharType="begin"/>
      </w:r>
      <w:r w:rsidRPr="00E046A0">
        <w:rPr>
          <w:rStyle w:val="ab"/>
          <w:bCs/>
        </w:rPr>
        <w:instrText xml:space="preserve"> SEQ Рисунок \* ARABIC </w:instrText>
      </w:r>
      <w:r w:rsidR="00016EA4" w:rsidRPr="00E046A0">
        <w:rPr>
          <w:rStyle w:val="ab"/>
          <w:bCs/>
        </w:rPr>
        <w:fldChar w:fldCharType="separate"/>
      </w:r>
      <w:r w:rsidR="003228C5">
        <w:rPr>
          <w:rStyle w:val="ab"/>
          <w:bCs/>
          <w:noProof/>
        </w:rPr>
        <w:t>38</w:t>
      </w:r>
      <w:r w:rsidR="00016EA4" w:rsidRPr="00E046A0">
        <w:rPr>
          <w:rStyle w:val="ab"/>
          <w:bCs/>
        </w:rPr>
        <w:fldChar w:fldCharType="end"/>
      </w:r>
      <w:bookmarkEnd w:id="149"/>
      <w:r w:rsidRPr="00E046A0">
        <w:t xml:space="preserve"> – Отправка документа «На доработку»</w:t>
      </w:r>
      <w:bookmarkEnd w:id="150"/>
    </w:p>
    <w:p w:rsidR="00770852" w:rsidRPr="000D6200" w:rsidRDefault="008610FB" w:rsidP="00770852">
      <w:pPr>
        <w:pStyle w:val="21"/>
      </w:pPr>
      <w:bookmarkStart w:id="151" w:name="_Toc79740369"/>
      <w:r w:rsidRPr="000D6200">
        <w:t>Утверждение</w:t>
      </w:r>
      <w:r w:rsidR="00770852" w:rsidRPr="000D6200">
        <w:t xml:space="preserve"> фрагментов РРО ГРБС</w:t>
      </w:r>
      <w:bookmarkEnd w:id="151"/>
    </w:p>
    <w:p w:rsidR="000D0876" w:rsidRPr="00F918FC" w:rsidRDefault="0073105F" w:rsidP="000D0876">
      <w:r w:rsidRPr="00F918FC">
        <w:t xml:space="preserve">В процессе рассмотрения фрагмента возможно выполнение </w:t>
      </w:r>
      <w:proofErr w:type="gramStart"/>
      <w:r w:rsidRPr="00F918FC">
        <w:t>следующих</w:t>
      </w:r>
      <w:proofErr w:type="gramEnd"/>
      <w:r w:rsidRPr="00F918FC">
        <w:t xml:space="preserve"> </w:t>
      </w:r>
      <w:proofErr w:type="spellStart"/>
      <w:r w:rsidRPr="00F918FC">
        <w:t>бизнес</w:t>
      </w:r>
      <w:r w:rsidRPr="00F918FC">
        <w:noBreakHyphen/>
        <w:t>операций</w:t>
      </w:r>
      <w:proofErr w:type="spellEnd"/>
      <w:r w:rsidRPr="00F918FC">
        <w:t>:</w:t>
      </w:r>
    </w:p>
    <w:p w:rsidR="00BD4EBA" w:rsidRDefault="00243363" w:rsidP="00BD4EBA">
      <w:pPr>
        <w:pStyle w:val="a0"/>
      </w:pPr>
      <w:r>
        <w:lastRenderedPageBreak/>
        <w:t xml:space="preserve">выбрав операцию </w:t>
      </w:r>
      <w:r w:rsidR="00BD4EBA">
        <w:t>«Утвердить»</w:t>
      </w:r>
      <w:r>
        <w:t>,</w:t>
      </w:r>
      <w:r w:rsidRPr="00243363">
        <w:t xml:space="preserve"> </w:t>
      </w:r>
      <w:r>
        <w:t>как показано на рисунке</w:t>
      </w:r>
      <w:r w:rsidR="006259DD">
        <w:t xml:space="preserve"> </w:t>
      </w:r>
      <w:r w:rsidR="00016EA4">
        <w:fldChar w:fldCharType="begin"/>
      </w:r>
      <w:r w:rsidR="00780EDC">
        <w:instrText xml:space="preserve"> REF _Ref499283937 \h \</w:instrText>
      </w:r>
      <w:r w:rsidR="00780EDC" w:rsidRPr="00780EDC">
        <w:instrText># #</w:instrText>
      </w:r>
      <w:r w:rsidR="00016EA4">
        <w:fldChar w:fldCharType="separate"/>
      </w:r>
      <w:r w:rsidR="003228C5">
        <w:t>3</w:t>
      </w:r>
      <w:r w:rsidR="003228C5">
        <w:t>9</w:t>
      </w:r>
      <w:r w:rsidR="00016EA4">
        <w:fldChar w:fldCharType="end"/>
      </w:r>
      <w:r>
        <w:t>, фрагмент переходит в статус «</w:t>
      </w:r>
      <w:r w:rsidR="006259DD">
        <w:t>Утвержден</w:t>
      </w:r>
      <w:r>
        <w:t>» в стадию «</w:t>
      </w:r>
      <w:r w:rsidR="006259DD">
        <w:t>Готов</w:t>
      </w:r>
      <w:r>
        <w:t>»</w:t>
      </w:r>
      <w:r w:rsidR="00BD4EBA">
        <w:t>.</w:t>
      </w:r>
      <w:r w:rsidR="00F918FC">
        <w:t xml:space="preserve"> Утверждение возможно только если на каждом РО во фрагменте установлена согласующая виза.</w:t>
      </w:r>
    </w:p>
    <w:p w:rsidR="00DB60DE" w:rsidRPr="00DB60DE" w:rsidRDefault="00FD0605" w:rsidP="00536510">
      <w:pPr>
        <w:pStyle w:val="afff1"/>
      </w:pPr>
      <w:r>
        <w:pict>
          <v:shape id="_x0000_i1070" type="#_x0000_t75" style="width:484.5pt;height:155.25pt;visibility:visible;mso-wrap-style:square" o:bordertopcolor="this" o:borderleftcolor="this" o:borderbottomcolor="this" o:borderrightcolor="this">
            <v:imagedata r:id="rId61" o:title=""/>
            <w10:bordertop type="single" width="4"/>
            <w10:borderleft type="single" width="4"/>
            <w10:borderbottom type="single" width="4"/>
            <w10:borderright type="single" width="4"/>
          </v:shape>
        </w:pict>
      </w:r>
    </w:p>
    <w:p w:rsidR="00DB60DE" w:rsidRPr="00A13B23" w:rsidRDefault="00DB60DE" w:rsidP="00A13B23">
      <w:pPr>
        <w:pStyle w:val="aa"/>
      </w:pPr>
      <w:bookmarkStart w:id="152" w:name="_Ref499283937"/>
      <w:bookmarkStart w:id="153" w:name="_Toc77609603"/>
      <w:r w:rsidRPr="00A13B23">
        <w:t xml:space="preserve">Рисунок </w:t>
      </w:r>
      <w:fldSimple w:instr=" SEQ Рисунок \* ARABIC ">
        <w:r w:rsidR="003228C5">
          <w:rPr>
            <w:noProof/>
          </w:rPr>
          <w:t>39</w:t>
        </w:r>
      </w:fldSimple>
      <w:bookmarkEnd w:id="152"/>
      <w:r w:rsidRPr="00A13B23">
        <w:t xml:space="preserve"> – </w:t>
      </w:r>
      <w:r w:rsidR="000F4108" w:rsidRPr="00A13B23">
        <w:t>Утверждение фрагмента</w:t>
      </w:r>
      <w:bookmarkEnd w:id="153"/>
    </w:p>
    <w:p w:rsidR="00243363" w:rsidRDefault="0080618B" w:rsidP="0080618B">
      <w:pPr>
        <w:pStyle w:val="a0"/>
      </w:pPr>
      <w:r>
        <w:t xml:space="preserve">выбрав операцию «На доработку», как показано на рисунке </w:t>
      </w:r>
      <w:r w:rsidR="00016EA4">
        <w:fldChar w:fldCharType="begin"/>
      </w:r>
      <w:r w:rsidR="00015255">
        <w:instrText xml:space="preserve"> REF _Ref498444738 \h \</w:instrText>
      </w:r>
      <w:r w:rsidR="00015255" w:rsidRPr="00015255">
        <w:instrText># #</w:instrText>
      </w:r>
      <w:r w:rsidR="00016EA4">
        <w:fldChar w:fldCharType="separate"/>
      </w:r>
      <w:r w:rsidR="003228C5">
        <w:t>4</w:t>
      </w:r>
      <w:r w:rsidR="003228C5">
        <w:t>0</w:t>
      </w:r>
      <w:r w:rsidR="00016EA4">
        <w:fldChar w:fldCharType="end"/>
      </w:r>
      <w:r w:rsidR="00015255">
        <w:t>, фрагмент возвращается в стадию «На доработке».</w:t>
      </w:r>
      <w:r w:rsidR="00F918FC" w:rsidRPr="00F918FC">
        <w:t xml:space="preserve"> </w:t>
      </w:r>
      <w:r w:rsidR="00F918FC">
        <w:t xml:space="preserve">Возврат фрагмента на доработку </w:t>
      </w:r>
      <w:proofErr w:type="gramStart"/>
      <w:r w:rsidR="00F918FC">
        <w:t>возможен</w:t>
      </w:r>
      <w:proofErr w:type="gramEnd"/>
      <w:r w:rsidR="00F918FC">
        <w:t xml:space="preserve"> только если хотя бы на одном РО во фрагменте установлена не согласующая виза.</w:t>
      </w:r>
    </w:p>
    <w:p w:rsidR="0080618B" w:rsidRPr="00636C6B" w:rsidRDefault="00FD0605" w:rsidP="00536510">
      <w:pPr>
        <w:pStyle w:val="afff1"/>
      </w:pPr>
      <w:r>
        <w:pict>
          <v:shape id="_x0000_i1071" type="#_x0000_t75" style="width:485.25pt;height:155.25pt;visibility:visible;mso-wrap-style:square" o:bordertopcolor="this" o:borderleftcolor="this" o:borderbottomcolor="this" o:borderrightcolor="this">
            <v:imagedata r:id="rId62" o:title=""/>
            <w10:bordertop type="single" width="4"/>
            <w10:borderleft type="single" width="4"/>
            <w10:borderbottom type="single" width="4"/>
            <w10:borderright type="single" width="4"/>
          </v:shape>
        </w:pict>
      </w:r>
    </w:p>
    <w:p w:rsidR="00243363" w:rsidRPr="00A13B23" w:rsidRDefault="00243363" w:rsidP="00A13B23">
      <w:pPr>
        <w:pStyle w:val="aa"/>
      </w:pPr>
      <w:bookmarkStart w:id="154" w:name="_Ref498444738"/>
      <w:bookmarkStart w:id="155" w:name="_Toc77609604"/>
      <w:r w:rsidRPr="00A13B23">
        <w:t xml:space="preserve">Рисунок </w:t>
      </w:r>
      <w:r w:rsidR="00016EA4" w:rsidRPr="00A13B23">
        <w:rPr>
          <w:rStyle w:val="ab"/>
          <w:bCs/>
        </w:rPr>
        <w:fldChar w:fldCharType="begin"/>
      </w:r>
      <w:r w:rsidRPr="00A13B23">
        <w:rPr>
          <w:rStyle w:val="ab"/>
          <w:bCs/>
        </w:rPr>
        <w:instrText xml:space="preserve"> SEQ Рисунок \* ARABIC </w:instrText>
      </w:r>
      <w:r w:rsidR="00016EA4" w:rsidRPr="00A13B23">
        <w:rPr>
          <w:rStyle w:val="ab"/>
          <w:bCs/>
        </w:rPr>
        <w:fldChar w:fldCharType="separate"/>
      </w:r>
      <w:r w:rsidR="003228C5">
        <w:rPr>
          <w:rStyle w:val="ab"/>
          <w:bCs/>
          <w:noProof/>
        </w:rPr>
        <w:t>40</w:t>
      </w:r>
      <w:r w:rsidR="00016EA4" w:rsidRPr="00A13B23">
        <w:rPr>
          <w:rStyle w:val="ab"/>
          <w:bCs/>
        </w:rPr>
        <w:fldChar w:fldCharType="end"/>
      </w:r>
      <w:bookmarkEnd w:id="154"/>
      <w:r w:rsidRPr="00A13B23">
        <w:t xml:space="preserve"> – </w:t>
      </w:r>
      <w:r w:rsidR="0080618B" w:rsidRPr="00A13B23">
        <w:t>Операция «На доработку»</w:t>
      </w:r>
      <w:bookmarkEnd w:id="155"/>
    </w:p>
    <w:p w:rsidR="00340564" w:rsidRDefault="00340564" w:rsidP="00FE65AD">
      <w:pPr>
        <w:pStyle w:val="21"/>
      </w:pPr>
      <w:bookmarkStart w:id="156" w:name="_Toc79740370"/>
      <w:r>
        <w:t>Вызов контролей на ИФ «Реестр расходных обязательств»</w:t>
      </w:r>
      <w:bookmarkEnd w:id="156"/>
    </w:p>
    <w:p w:rsidR="0037253D" w:rsidRDefault="0037253D" w:rsidP="0037253D">
      <w:r>
        <w:t>Для проверки РРО существуют различные условия вызова контрол</w:t>
      </w:r>
      <w:r w:rsidR="00171061">
        <w:t>я</w:t>
      </w:r>
      <w:r>
        <w:t>, которые описаны в таблице</w:t>
      </w:r>
      <w:r w:rsidR="00016EA4">
        <w:fldChar w:fldCharType="begin"/>
      </w:r>
      <w:r w:rsidR="00454CF4">
        <w:instrText xml:space="preserve"> REF _Ref498953860 \h </w:instrText>
      </w:r>
      <w:r w:rsidR="00454CF4" w:rsidRPr="00454CF4">
        <w:instrText>\# #</w:instrText>
      </w:r>
      <w:r w:rsidR="00016EA4">
        <w:fldChar w:fldCharType="separate"/>
      </w:r>
      <w:r w:rsidR="003228C5">
        <w:t xml:space="preserve"> </w:t>
      </w:r>
      <w:r w:rsidR="003228C5">
        <w:t>4</w:t>
      </w:r>
      <w:r w:rsidR="00016EA4">
        <w:fldChar w:fldCharType="end"/>
      </w:r>
      <w:r>
        <w:t>.</w:t>
      </w:r>
    </w:p>
    <w:p w:rsidR="0037253D" w:rsidRPr="00A13B23" w:rsidRDefault="0037253D" w:rsidP="00A13B23">
      <w:pPr>
        <w:pStyle w:val="ae"/>
      </w:pPr>
      <w:bookmarkStart w:id="157" w:name="_Ref498953860"/>
      <w:bookmarkStart w:id="158" w:name="_Toc77609641"/>
      <w:r w:rsidRPr="00A13B23">
        <w:t xml:space="preserve">Таблица </w:t>
      </w:r>
      <w:fldSimple w:instr=" SEQ Таблица \* ARABIC ">
        <w:r w:rsidR="003228C5">
          <w:rPr>
            <w:noProof/>
          </w:rPr>
          <w:t>4</w:t>
        </w:r>
      </w:fldSimple>
      <w:bookmarkEnd w:id="157"/>
      <w:r w:rsidRPr="00A13B23">
        <w:t xml:space="preserve"> – Контроли</w:t>
      </w:r>
      <w:bookmarkEnd w:id="158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535"/>
        <w:gridCol w:w="3943"/>
        <w:gridCol w:w="3943"/>
      </w:tblGrid>
      <w:tr w:rsidR="0037253D" w:rsidRPr="009F590A" w:rsidTr="009E2E22">
        <w:trPr>
          <w:tblHeader/>
        </w:trPr>
        <w:tc>
          <w:tcPr>
            <w:tcW w:w="1216" w:type="pct"/>
            <w:shd w:val="clear" w:color="auto" w:fill="auto"/>
          </w:tcPr>
          <w:p w:rsidR="0037253D" w:rsidRPr="007C13D4" w:rsidRDefault="0037253D" w:rsidP="00D620E8">
            <w:pPr>
              <w:pStyle w:val="af0"/>
              <w:rPr>
                <w:lang w:val="ru-RU"/>
              </w:rPr>
            </w:pPr>
            <w:r w:rsidRPr="007C13D4">
              <w:rPr>
                <w:lang w:val="ru-RU"/>
              </w:rPr>
              <w:t>Контроль</w:t>
            </w:r>
          </w:p>
        </w:tc>
        <w:tc>
          <w:tcPr>
            <w:tcW w:w="1892" w:type="pct"/>
          </w:tcPr>
          <w:p w:rsidR="0037253D" w:rsidRPr="007C13D4" w:rsidRDefault="0037253D" w:rsidP="00D620E8">
            <w:pPr>
              <w:pStyle w:val="af0"/>
              <w:rPr>
                <w:lang w:val="ru-RU"/>
              </w:rPr>
            </w:pPr>
            <w:r w:rsidRPr="007C13D4">
              <w:rPr>
                <w:lang w:val="ru-RU"/>
              </w:rPr>
              <w:t>Условия вызова</w:t>
            </w:r>
          </w:p>
        </w:tc>
        <w:tc>
          <w:tcPr>
            <w:tcW w:w="1892" w:type="pct"/>
            <w:shd w:val="clear" w:color="auto" w:fill="auto"/>
          </w:tcPr>
          <w:p w:rsidR="0037253D" w:rsidRPr="007C13D4" w:rsidRDefault="0037253D" w:rsidP="00D620E8">
            <w:pPr>
              <w:pStyle w:val="af0"/>
              <w:rPr>
                <w:lang w:val="ru-RU"/>
              </w:rPr>
            </w:pPr>
            <w:r w:rsidRPr="007C13D4">
              <w:rPr>
                <w:lang w:val="ru-RU"/>
              </w:rPr>
              <w:t>Описание</w:t>
            </w:r>
          </w:p>
        </w:tc>
      </w:tr>
      <w:tr w:rsidR="0037253D" w:rsidRPr="009F590A" w:rsidTr="009E2E22">
        <w:trPr>
          <w:trHeight w:val="602"/>
        </w:trPr>
        <w:tc>
          <w:tcPr>
            <w:tcW w:w="1216" w:type="pct"/>
          </w:tcPr>
          <w:p w:rsidR="0037253D" w:rsidRPr="007C13D4" w:rsidRDefault="0037253D" w:rsidP="00D620E8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lastRenderedPageBreak/>
              <w:t>Контроль заполнения всех обязательных полей в заголовке записи</w:t>
            </w:r>
          </w:p>
        </w:tc>
        <w:tc>
          <w:tcPr>
            <w:tcW w:w="1892" w:type="pct"/>
          </w:tcPr>
          <w:p w:rsidR="0037253D" w:rsidRPr="007C13D4" w:rsidRDefault="0037253D" w:rsidP="0037253D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t>Вызывается при попытке сохранить данные</w:t>
            </w:r>
          </w:p>
        </w:tc>
        <w:tc>
          <w:tcPr>
            <w:tcW w:w="1892" w:type="pct"/>
          </w:tcPr>
          <w:p w:rsidR="0037253D" w:rsidRPr="007C13D4" w:rsidRDefault="0037253D" w:rsidP="00D620E8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t>Проверяет, все ли обязательные атрибуты заполнены</w:t>
            </w:r>
          </w:p>
        </w:tc>
      </w:tr>
      <w:tr w:rsidR="0037253D" w:rsidRPr="009F590A" w:rsidTr="009E2E22">
        <w:trPr>
          <w:trHeight w:val="602"/>
        </w:trPr>
        <w:tc>
          <w:tcPr>
            <w:tcW w:w="1216" w:type="pct"/>
          </w:tcPr>
          <w:p w:rsidR="0037253D" w:rsidRPr="007C13D4" w:rsidRDefault="0037253D" w:rsidP="00D620E8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t>Контроль сроков сдачи РРО</w:t>
            </w:r>
          </w:p>
        </w:tc>
        <w:tc>
          <w:tcPr>
            <w:tcW w:w="1892" w:type="pct"/>
          </w:tcPr>
          <w:p w:rsidR="0037253D" w:rsidRPr="007C13D4" w:rsidRDefault="0037253D" w:rsidP="00D620E8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t xml:space="preserve">Вызывается при выполнении </w:t>
            </w:r>
            <w:proofErr w:type="spellStart"/>
            <w:proofErr w:type="gramStart"/>
            <w:r w:rsidRPr="007C13D4">
              <w:rPr>
                <w:lang w:val="ru-RU"/>
              </w:rPr>
              <w:t>бизнес-операции</w:t>
            </w:r>
            <w:proofErr w:type="spellEnd"/>
            <w:proofErr w:type="gramEnd"/>
            <w:r w:rsidRPr="007C13D4">
              <w:rPr>
                <w:lang w:val="ru-RU"/>
              </w:rPr>
              <w:t xml:space="preserve"> «Сбор фрагментов РРО» и операции «Логический контроль»</w:t>
            </w:r>
          </w:p>
        </w:tc>
        <w:tc>
          <w:tcPr>
            <w:tcW w:w="1892" w:type="pct"/>
          </w:tcPr>
          <w:p w:rsidR="0037253D" w:rsidRPr="007C13D4" w:rsidRDefault="0037253D" w:rsidP="0037253D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t xml:space="preserve">Проверяет, что значение в поле «Срок сдачи фрагментов РРО ГРБС» раньше или равно значению поля «Срок сдачи РРО </w:t>
            </w:r>
            <w:r w:rsidR="00C933E5" w:rsidRPr="007C13D4">
              <w:rPr>
                <w:lang w:val="ru-RU"/>
              </w:rPr>
              <w:t>в МФ</w:t>
            </w:r>
            <w:r w:rsidRPr="007C13D4">
              <w:rPr>
                <w:lang w:val="ru-RU"/>
              </w:rPr>
              <w:t xml:space="preserve"> России</w:t>
            </w:r>
          </w:p>
        </w:tc>
      </w:tr>
      <w:tr w:rsidR="0037253D" w:rsidRPr="009F590A" w:rsidTr="009E2E22">
        <w:trPr>
          <w:trHeight w:val="602"/>
        </w:trPr>
        <w:tc>
          <w:tcPr>
            <w:tcW w:w="1216" w:type="pct"/>
          </w:tcPr>
          <w:p w:rsidR="0037253D" w:rsidRPr="007C13D4" w:rsidRDefault="0037253D" w:rsidP="00D620E8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t>Контроль создания повторного фрагмента РРО</w:t>
            </w:r>
          </w:p>
        </w:tc>
        <w:tc>
          <w:tcPr>
            <w:tcW w:w="1892" w:type="pct"/>
          </w:tcPr>
          <w:p w:rsidR="0037253D" w:rsidRPr="007C13D4" w:rsidRDefault="0037253D" w:rsidP="00D620E8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t xml:space="preserve">Вызывается при выполнении </w:t>
            </w:r>
            <w:proofErr w:type="spellStart"/>
            <w:proofErr w:type="gramStart"/>
            <w:r w:rsidRPr="007C13D4">
              <w:rPr>
                <w:lang w:val="ru-RU"/>
              </w:rPr>
              <w:t>бизнес-операции</w:t>
            </w:r>
            <w:proofErr w:type="spellEnd"/>
            <w:proofErr w:type="gramEnd"/>
            <w:r w:rsidRPr="007C13D4">
              <w:rPr>
                <w:lang w:val="ru-RU"/>
              </w:rPr>
              <w:t xml:space="preserve"> «Сбор фрагментов РРО»</w:t>
            </w:r>
          </w:p>
        </w:tc>
        <w:tc>
          <w:tcPr>
            <w:tcW w:w="1892" w:type="pct"/>
          </w:tcPr>
          <w:p w:rsidR="0037253D" w:rsidRPr="007C13D4" w:rsidRDefault="0037253D" w:rsidP="00D620E8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t>Проверяет, что у ГРБС еще нет фрагмента в рамках данного сбора</w:t>
            </w:r>
          </w:p>
        </w:tc>
      </w:tr>
    </w:tbl>
    <w:p w:rsidR="001B3CCF" w:rsidRDefault="001B3CCF" w:rsidP="003D0B01">
      <w:pPr>
        <w:pStyle w:val="31"/>
      </w:pPr>
      <w:r w:rsidRPr="00D85B72">
        <w:t xml:space="preserve">Результат прохождения контролей отображается в протоколе операций. </w:t>
      </w:r>
      <w:r>
        <w:t>Протокол операций представлен на рисунке</w:t>
      </w:r>
      <w:r w:rsidR="00454CF4" w:rsidRPr="00454CF4">
        <w:t xml:space="preserve"> </w:t>
      </w:r>
      <w:r w:rsidR="00016EA4">
        <w:rPr>
          <w:lang w:val="en-US"/>
        </w:rPr>
        <w:fldChar w:fldCharType="begin"/>
      </w:r>
      <w:r w:rsidR="00454CF4">
        <w:instrText xml:space="preserve"> REF _Ref498953893 \h </w:instrText>
      </w:r>
      <w:r w:rsidR="00454CF4">
        <w:rPr>
          <w:lang w:val="en-US"/>
        </w:rPr>
        <w:instrText>\# #</w:instrText>
      </w:r>
      <w:r w:rsidR="00016EA4">
        <w:rPr>
          <w:lang w:val="en-US"/>
        </w:rPr>
      </w:r>
      <w:r w:rsidR="00016EA4">
        <w:rPr>
          <w:lang w:val="en-US"/>
        </w:rPr>
        <w:fldChar w:fldCharType="separate"/>
      </w:r>
      <w:r w:rsidR="003228C5">
        <w:rPr>
          <w:lang w:val="en-US"/>
        </w:rPr>
        <w:t>4</w:t>
      </w:r>
      <w:r w:rsidR="003228C5">
        <w:rPr>
          <w:lang w:val="en-US"/>
        </w:rPr>
        <w:t>1</w:t>
      </w:r>
      <w:r w:rsidR="00016EA4">
        <w:rPr>
          <w:lang w:val="en-US"/>
        </w:rPr>
        <w:fldChar w:fldCharType="end"/>
      </w:r>
      <w:r w:rsidR="00454CF4">
        <w:t>.</w:t>
      </w:r>
    </w:p>
    <w:p w:rsidR="003D0B01" w:rsidRDefault="00FD0605" w:rsidP="00536510">
      <w:pPr>
        <w:pStyle w:val="afff1"/>
      </w:pPr>
      <w:r>
        <w:pict>
          <v:shape id="_x0000_i1072" type="#_x0000_t75" style="width:385.5pt;height:252.75pt;visibility:visible;mso-wrap-style:square" o:bordertopcolor="this" o:borderleftcolor="this" o:borderbottomcolor="this" o:borderrightcolor="this">
            <v:imagedata r:id="rId63" o:title=""/>
            <w10:bordertop type="single" width="4"/>
            <w10:borderleft type="single" width="4"/>
            <w10:borderbottom type="single" width="4"/>
            <w10:borderright type="single" width="4"/>
          </v:shape>
        </w:pict>
      </w:r>
    </w:p>
    <w:p w:rsidR="001B3CCF" w:rsidRPr="00A13B23" w:rsidRDefault="001B3CCF" w:rsidP="00A13B23">
      <w:pPr>
        <w:pStyle w:val="aa"/>
      </w:pPr>
      <w:bookmarkStart w:id="159" w:name="_Ref498953893"/>
      <w:bookmarkStart w:id="160" w:name="_Toc77609605"/>
      <w:r w:rsidRPr="00F25FE3">
        <w:t xml:space="preserve">Рисунок </w:t>
      </w:r>
      <w:fldSimple w:instr=" SEQ Рисунок \* ARABIC ">
        <w:r w:rsidR="003228C5">
          <w:rPr>
            <w:noProof/>
          </w:rPr>
          <w:t>41</w:t>
        </w:r>
      </w:fldSimple>
      <w:bookmarkEnd w:id="159"/>
      <w:r w:rsidRPr="00F25FE3">
        <w:t xml:space="preserve"> – Протокол операций</w:t>
      </w:r>
      <w:bookmarkEnd w:id="160"/>
    </w:p>
    <w:p w:rsidR="001B3CCF" w:rsidRDefault="001B3CCF" w:rsidP="00FE65AD">
      <w:pPr>
        <w:pStyle w:val="31"/>
      </w:pPr>
      <w:r w:rsidRPr="00D85B72">
        <w:t>Если контроль указал на пропущенные ошибки</w:t>
      </w:r>
      <w:r>
        <w:t>,</w:t>
      </w:r>
      <w:r w:rsidRPr="00D85B72">
        <w:t xml:space="preserve"> и документ не должен быть отправлен на рассмотрение</w:t>
      </w:r>
      <w:r>
        <w:t xml:space="preserve">, необходимо нажать </w:t>
      </w:r>
      <w:r w:rsidR="00FD0605">
        <w:pict>
          <v:shape id="_x0000_i1073" type="#_x0000_t75" style="width:78pt;height:21pt">
            <v:imagedata r:id="rId64" o:title=""/>
          </v:shape>
        </w:pict>
      </w:r>
      <w:r>
        <w:t xml:space="preserve"> и доработать документ.</w:t>
      </w:r>
    </w:p>
    <w:p w:rsidR="001B3CCF" w:rsidRDefault="001B3CCF" w:rsidP="00FE65AD">
      <w:pPr>
        <w:pStyle w:val="31"/>
        <w:tabs>
          <w:tab w:val="left" w:pos="1560"/>
        </w:tabs>
      </w:pPr>
      <w:r w:rsidRPr="00D85B72">
        <w:t>Если предупреждениями, выданными в протоколе, можно пренебречь, тогда необходимо нажать</w:t>
      </w:r>
      <w:r w:rsidR="006C7EA7">
        <w:t xml:space="preserve"> </w:t>
      </w:r>
      <w:r w:rsidR="00725C65">
        <w:t>«Применить»</w:t>
      </w:r>
      <w:r>
        <w:t xml:space="preserve">, как показано на рисунке </w:t>
      </w:r>
      <w:r w:rsidR="00016EA4">
        <w:rPr>
          <w:lang w:val="en-US"/>
        </w:rPr>
        <w:fldChar w:fldCharType="begin"/>
      </w:r>
      <w:r w:rsidR="00454CF4">
        <w:instrText xml:space="preserve"> REF _Ref498953893 \h </w:instrText>
      </w:r>
      <w:r w:rsidR="00454CF4" w:rsidRPr="00454CF4">
        <w:instrText>\# #</w:instrText>
      </w:r>
      <w:r w:rsidR="00016EA4">
        <w:rPr>
          <w:lang w:val="en-US"/>
        </w:rPr>
      </w:r>
      <w:r w:rsidR="00016EA4">
        <w:rPr>
          <w:lang w:val="en-US"/>
        </w:rPr>
        <w:fldChar w:fldCharType="separate"/>
      </w:r>
      <w:r w:rsidR="003228C5">
        <w:t>4</w:t>
      </w:r>
      <w:r w:rsidR="003228C5" w:rsidRPr="003228C5">
        <w:t>1</w:t>
      </w:r>
      <w:r w:rsidR="00016EA4">
        <w:rPr>
          <w:lang w:val="en-US"/>
        </w:rPr>
        <w:fldChar w:fldCharType="end"/>
      </w:r>
      <w:r w:rsidRPr="00D85B72">
        <w:t xml:space="preserve">. </w:t>
      </w:r>
      <w:r>
        <w:t>П</w:t>
      </w:r>
      <w:r w:rsidRPr="00D85B72">
        <w:t xml:space="preserve">осле </w:t>
      </w:r>
      <w:r>
        <w:t>этого</w:t>
      </w:r>
      <w:r w:rsidRPr="00D85B72">
        <w:t xml:space="preserve"> появится еще один протокол операций о том, что документ отправлен на рассмотрение и у него установлена стадия</w:t>
      </w:r>
      <w:r>
        <w:t xml:space="preserve"> «На рассмотрении».</w:t>
      </w:r>
    </w:p>
    <w:p w:rsidR="00340564" w:rsidRDefault="00340564" w:rsidP="00FE65AD">
      <w:pPr>
        <w:pStyle w:val="21"/>
      </w:pPr>
      <w:bookmarkStart w:id="161" w:name="_Ref500411604"/>
      <w:bookmarkStart w:id="162" w:name="_Toc79740371"/>
      <w:r>
        <w:lastRenderedPageBreak/>
        <w:t xml:space="preserve">Вызов контролей на </w:t>
      </w:r>
      <w:r w:rsidR="00677831">
        <w:t>карточке</w:t>
      </w:r>
      <w:r>
        <w:t xml:space="preserve"> «Фрагмент РРО ГРБС»</w:t>
      </w:r>
      <w:bookmarkEnd w:id="161"/>
      <w:bookmarkEnd w:id="162"/>
    </w:p>
    <w:p w:rsidR="00340564" w:rsidRDefault="00340564" w:rsidP="00FE65AD">
      <w:pPr>
        <w:pStyle w:val="31"/>
      </w:pPr>
      <w:r>
        <w:t>Для проверки фрагмента существуют различные условия вызова контролей:</w:t>
      </w:r>
    </w:p>
    <w:p w:rsidR="00340564" w:rsidRDefault="00340564" w:rsidP="00340564">
      <w:pPr>
        <w:pStyle w:val="a0"/>
      </w:pPr>
      <w:r>
        <w:t xml:space="preserve">при выполнении </w:t>
      </w:r>
      <w:proofErr w:type="spellStart"/>
      <w:proofErr w:type="gramStart"/>
      <w:r>
        <w:t>бизнес-операции</w:t>
      </w:r>
      <w:proofErr w:type="spellEnd"/>
      <w:proofErr w:type="gramEnd"/>
      <w:r>
        <w:t xml:space="preserve"> «</w:t>
      </w:r>
      <w:r w:rsidR="006C7EA7">
        <w:t>Передать на рассмотрение</w:t>
      </w:r>
      <w:r>
        <w:t>», как показано на рисунке</w:t>
      </w:r>
      <w:r w:rsidR="00DB60DE">
        <w:t xml:space="preserve"> </w:t>
      </w:r>
      <w:r w:rsidR="00016EA4">
        <w:fldChar w:fldCharType="begin"/>
      </w:r>
      <w:r w:rsidR="006C7EA7">
        <w:instrText xml:space="preserve"> REF _Ref498953893 \h \</w:instrText>
      </w:r>
      <w:r w:rsidR="006C7EA7" w:rsidRPr="0033551D">
        <w:instrText># #</w:instrText>
      </w:r>
      <w:r w:rsidR="00016EA4">
        <w:fldChar w:fldCharType="separate"/>
      </w:r>
      <w:r w:rsidR="003228C5">
        <w:t>4</w:t>
      </w:r>
      <w:r w:rsidR="003228C5">
        <w:t>1</w:t>
      </w:r>
      <w:r w:rsidR="00016EA4">
        <w:fldChar w:fldCharType="end"/>
      </w:r>
      <w:r>
        <w:t>;</w:t>
      </w:r>
    </w:p>
    <w:p w:rsidR="00773EC3" w:rsidRDefault="00773EC3" w:rsidP="00773EC3">
      <w:pPr>
        <w:pStyle w:val="a0"/>
      </w:pPr>
      <w:r>
        <w:t xml:space="preserve">при выполнении </w:t>
      </w:r>
      <w:proofErr w:type="spellStart"/>
      <w:proofErr w:type="gramStart"/>
      <w:r>
        <w:t>бизнес-операции</w:t>
      </w:r>
      <w:proofErr w:type="spellEnd"/>
      <w:proofErr w:type="gramEnd"/>
      <w:r>
        <w:t xml:space="preserve"> «Утвердить», как показано на рисунке</w:t>
      </w:r>
      <w:r w:rsidR="00145CF8">
        <w:t xml:space="preserve"> </w:t>
      </w:r>
      <w:r w:rsidR="00016EA4">
        <w:fldChar w:fldCharType="begin"/>
      </w:r>
      <w:r w:rsidR="00145CF8">
        <w:instrText xml:space="preserve"> REF _Ref499283937 \h \</w:instrText>
      </w:r>
      <w:r w:rsidR="00145CF8" w:rsidRPr="00145CF8">
        <w:instrText># #</w:instrText>
      </w:r>
      <w:r w:rsidR="00016EA4">
        <w:fldChar w:fldCharType="separate"/>
      </w:r>
      <w:r w:rsidR="003228C5">
        <w:t>39</w:t>
      </w:r>
      <w:r w:rsidR="00016EA4">
        <w:fldChar w:fldCharType="end"/>
      </w:r>
      <w:r>
        <w:t>;</w:t>
      </w:r>
    </w:p>
    <w:p w:rsidR="00340564" w:rsidRDefault="00340564" w:rsidP="00340564">
      <w:pPr>
        <w:pStyle w:val="a0"/>
      </w:pPr>
      <w:r>
        <w:t>при выборе операции «Логический контроль» в меню «Контроли», как показано на рисунке </w:t>
      </w:r>
      <w:r w:rsidR="00016EA4">
        <w:fldChar w:fldCharType="begin"/>
      </w:r>
      <w:r>
        <w:instrText xml:space="preserve"> REF _Ref498595296 \h \</w:instrText>
      </w:r>
      <w:r w:rsidRPr="008E2F9A">
        <w:instrText># #</w:instrText>
      </w:r>
      <w:r w:rsidR="00016EA4">
        <w:fldChar w:fldCharType="separate"/>
      </w:r>
      <w:r w:rsidR="003228C5">
        <w:t>4</w:t>
      </w:r>
      <w:r w:rsidR="003228C5">
        <w:t>2</w:t>
      </w:r>
      <w:r w:rsidR="00016EA4">
        <w:fldChar w:fldCharType="end"/>
      </w:r>
      <w:r>
        <w:t>;</w:t>
      </w:r>
    </w:p>
    <w:p w:rsidR="00340564" w:rsidRPr="006B34CB" w:rsidRDefault="00FD0605" w:rsidP="00220EB6">
      <w:pPr>
        <w:pStyle w:val="afff1"/>
      </w:pPr>
      <w:r>
        <w:pict>
          <v:shape id="Рисунок 1" o:spid="_x0000_i1074" type="#_x0000_t75" style="width:485.25pt;height:181.5pt;visibility:visible;mso-wrap-style:square" o:bordertopcolor="this" o:borderleftcolor="this" o:borderbottomcolor="this" o:borderrightcolor="this">
            <v:imagedata r:id="rId65" o:title=""/>
            <w10:bordertop type="single" width="4"/>
            <w10:borderleft type="single" width="4"/>
            <w10:borderbottom type="single" width="4"/>
            <w10:borderright type="single" width="4"/>
          </v:shape>
        </w:pict>
      </w:r>
    </w:p>
    <w:p w:rsidR="00340564" w:rsidRPr="00A13B23" w:rsidRDefault="00340564" w:rsidP="00A13B23">
      <w:pPr>
        <w:pStyle w:val="aa"/>
      </w:pPr>
      <w:bookmarkStart w:id="163" w:name="_Ref498595296"/>
      <w:bookmarkStart w:id="164" w:name="_Toc77609606"/>
      <w:r w:rsidRPr="00F25FE3">
        <w:t xml:space="preserve">Рисунок </w:t>
      </w:r>
      <w:fldSimple w:instr=" SEQ Рисунок \* ARABIC ">
        <w:r w:rsidR="003228C5">
          <w:rPr>
            <w:noProof/>
          </w:rPr>
          <w:t>42</w:t>
        </w:r>
      </w:fldSimple>
      <w:bookmarkEnd w:id="163"/>
      <w:r w:rsidRPr="00F25FE3">
        <w:t xml:space="preserve"> – Операция «Логический контроль»</w:t>
      </w:r>
      <w:bookmarkEnd w:id="164"/>
    </w:p>
    <w:p w:rsidR="00773EC3" w:rsidRDefault="00773EC3" w:rsidP="00773EC3">
      <w:pPr>
        <w:pStyle w:val="a0"/>
      </w:pPr>
      <w:r>
        <w:t xml:space="preserve">при выборе команды «Контроль </w:t>
      </w:r>
      <w:r w:rsidR="00F25FE3">
        <w:t>установки разрешающих</w:t>
      </w:r>
      <w:r w:rsidR="00E419FB">
        <w:t xml:space="preserve"> виз</w:t>
      </w:r>
      <w:r>
        <w:t>» в меню «Контроли», как показано на рисунке</w:t>
      </w:r>
      <w:r w:rsidR="00780EDC">
        <w:t xml:space="preserve"> </w:t>
      </w:r>
      <w:r w:rsidR="00016EA4">
        <w:fldChar w:fldCharType="begin"/>
      </w:r>
      <w:r w:rsidR="00780EDC">
        <w:instrText xml:space="preserve"> REF _Ref499284007 \h \</w:instrText>
      </w:r>
      <w:r w:rsidR="00780EDC" w:rsidRPr="00780EDC">
        <w:instrText># #</w:instrText>
      </w:r>
      <w:r w:rsidR="00016EA4">
        <w:fldChar w:fldCharType="separate"/>
      </w:r>
      <w:r w:rsidR="003228C5">
        <w:t>4</w:t>
      </w:r>
      <w:r w:rsidR="003228C5">
        <w:t>3</w:t>
      </w:r>
      <w:r w:rsidR="00016EA4">
        <w:fldChar w:fldCharType="end"/>
      </w:r>
      <w:r>
        <w:t>;</w:t>
      </w:r>
    </w:p>
    <w:p w:rsidR="00773EC3" w:rsidRPr="00F438A8" w:rsidRDefault="00FD0605" w:rsidP="00220EB6">
      <w:pPr>
        <w:pStyle w:val="afff1"/>
      </w:pPr>
      <w:r>
        <w:lastRenderedPageBreak/>
        <w:pict>
          <v:shape id="_x0000_i1075" type="#_x0000_t75" style="width:485.25pt;height:181.5pt;visibility:visible;mso-wrap-style:square" o:bordertopcolor="this" o:borderleftcolor="this" o:borderbottomcolor="this" o:borderrightcolor="this">
            <v:imagedata r:id="rId66" o:title=""/>
            <w10:bordertop type="single" width="4"/>
            <w10:borderleft type="single" width="4"/>
            <w10:borderbottom type="single" width="4"/>
            <w10:borderright type="single" width="4"/>
          </v:shape>
        </w:pict>
      </w:r>
    </w:p>
    <w:p w:rsidR="00773EC3" w:rsidRPr="00A13B23" w:rsidRDefault="00773EC3" w:rsidP="00A13B23">
      <w:pPr>
        <w:pStyle w:val="aa"/>
      </w:pPr>
      <w:bookmarkStart w:id="165" w:name="_Ref499284007"/>
      <w:bookmarkStart w:id="166" w:name="_Toc77609607"/>
      <w:r w:rsidRPr="00F25FE3">
        <w:t xml:space="preserve">Рисунок </w:t>
      </w:r>
      <w:fldSimple w:instr=" SEQ Рисунок \* ARABIC ">
        <w:r w:rsidR="003228C5">
          <w:rPr>
            <w:noProof/>
          </w:rPr>
          <w:t>43</w:t>
        </w:r>
      </w:fldSimple>
      <w:bookmarkEnd w:id="165"/>
      <w:r w:rsidRPr="00F25FE3">
        <w:t xml:space="preserve"> – Операция «Контроль </w:t>
      </w:r>
      <w:r w:rsidR="00F25FE3" w:rsidRPr="00F25FE3">
        <w:t>установки разрешающих</w:t>
      </w:r>
      <w:r w:rsidR="00E419FB" w:rsidRPr="00F25FE3">
        <w:t xml:space="preserve"> виз</w:t>
      </w:r>
      <w:r w:rsidRPr="00F25FE3">
        <w:t>»</w:t>
      </w:r>
      <w:bookmarkEnd w:id="166"/>
    </w:p>
    <w:p w:rsidR="00340564" w:rsidRDefault="00340564" w:rsidP="00340564">
      <w:r>
        <w:t>В таблице</w:t>
      </w:r>
      <w:r w:rsidR="00016EA4">
        <w:fldChar w:fldCharType="begin"/>
      </w:r>
      <w:r w:rsidR="00B37490">
        <w:instrText xml:space="preserve"> REF _Ref498954359 \h \</w:instrText>
      </w:r>
      <w:r w:rsidR="00B37490" w:rsidRPr="00B37490">
        <w:instrText># #</w:instrText>
      </w:r>
      <w:r w:rsidR="00016EA4">
        <w:fldChar w:fldCharType="separate"/>
      </w:r>
      <w:r w:rsidR="003228C5">
        <w:t xml:space="preserve"> </w:t>
      </w:r>
      <w:r w:rsidR="003228C5">
        <w:t>5</w:t>
      </w:r>
      <w:r w:rsidR="00016EA4">
        <w:fldChar w:fldCharType="end"/>
      </w:r>
      <w:r w:rsidR="0037253D">
        <w:t xml:space="preserve"> </w:t>
      </w:r>
      <w:r>
        <w:t>перечислены контроли, вызываемые при вышеперечисленных условиях.</w:t>
      </w:r>
    </w:p>
    <w:p w:rsidR="00340564" w:rsidRPr="00A13B23" w:rsidRDefault="00340564" w:rsidP="00A13B23">
      <w:pPr>
        <w:pStyle w:val="ae"/>
      </w:pPr>
      <w:bookmarkStart w:id="167" w:name="_Ref498954359"/>
      <w:bookmarkStart w:id="168" w:name="_Toc77609642"/>
      <w:r w:rsidRPr="00A13B23">
        <w:t xml:space="preserve">Таблица </w:t>
      </w:r>
      <w:fldSimple w:instr=" SEQ Таблица \* ARABIC ">
        <w:r w:rsidR="003228C5">
          <w:rPr>
            <w:noProof/>
          </w:rPr>
          <w:t>5</w:t>
        </w:r>
      </w:fldSimple>
      <w:bookmarkEnd w:id="167"/>
      <w:r w:rsidRPr="00A13B23">
        <w:t xml:space="preserve"> – Контроли</w:t>
      </w:r>
      <w:bookmarkEnd w:id="168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793"/>
        <w:gridCol w:w="6628"/>
      </w:tblGrid>
      <w:tr w:rsidR="00340564" w:rsidRPr="009F590A" w:rsidTr="00195F7A">
        <w:trPr>
          <w:tblHeader/>
        </w:trPr>
        <w:tc>
          <w:tcPr>
            <w:tcW w:w="1820" w:type="pct"/>
            <w:shd w:val="clear" w:color="auto" w:fill="auto"/>
          </w:tcPr>
          <w:p w:rsidR="00340564" w:rsidRPr="007C13D4" w:rsidRDefault="00340564" w:rsidP="00E419FB">
            <w:pPr>
              <w:pStyle w:val="af0"/>
              <w:rPr>
                <w:lang w:val="ru-RU"/>
              </w:rPr>
            </w:pPr>
            <w:r w:rsidRPr="007C13D4">
              <w:rPr>
                <w:lang w:val="ru-RU"/>
              </w:rPr>
              <w:t>Контроль</w:t>
            </w:r>
          </w:p>
        </w:tc>
        <w:tc>
          <w:tcPr>
            <w:tcW w:w="3180" w:type="pct"/>
            <w:shd w:val="clear" w:color="auto" w:fill="auto"/>
          </w:tcPr>
          <w:p w:rsidR="00340564" w:rsidRPr="007C13D4" w:rsidRDefault="00340564" w:rsidP="00E419FB">
            <w:pPr>
              <w:pStyle w:val="af0"/>
              <w:rPr>
                <w:lang w:val="ru-RU"/>
              </w:rPr>
            </w:pPr>
            <w:r w:rsidRPr="007C13D4">
              <w:rPr>
                <w:lang w:val="ru-RU"/>
              </w:rPr>
              <w:t>Описание</w:t>
            </w:r>
          </w:p>
        </w:tc>
      </w:tr>
      <w:tr w:rsidR="00340564" w:rsidRPr="009F590A" w:rsidTr="00195F7A">
        <w:trPr>
          <w:trHeight w:val="602"/>
        </w:trPr>
        <w:tc>
          <w:tcPr>
            <w:tcW w:w="1820" w:type="pct"/>
          </w:tcPr>
          <w:p w:rsidR="00340564" w:rsidRPr="007C13D4" w:rsidRDefault="00340564" w:rsidP="00E419FB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t>Контроль заполнения всех обязат</w:t>
            </w:r>
            <w:r w:rsidR="00773EC3" w:rsidRPr="007C13D4">
              <w:rPr>
                <w:lang w:val="ru-RU"/>
              </w:rPr>
              <w:t>ельных полей в заголовке записи</w:t>
            </w:r>
          </w:p>
        </w:tc>
        <w:tc>
          <w:tcPr>
            <w:tcW w:w="3180" w:type="pct"/>
          </w:tcPr>
          <w:p w:rsidR="00340564" w:rsidRPr="007C13D4" w:rsidRDefault="00340564" w:rsidP="00E419FB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t>Все обязательные для заполнения</w:t>
            </w:r>
            <w:r w:rsidR="00220EB6" w:rsidRPr="007C13D4">
              <w:rPr>
                <w:lang w:val="ru-RU"/>
              </w:rPr>
              <w:t xml:space="preserve"> атрибуты должны быть заполнены</w:t>
            </w:r>
          </w:p>
        </w:tc>
      </w:tr>
      <w:tr w:rsidR="00340564" w:rsidRPr="009F590A" w:rsidTr="00195F7A">
        <w:trPr>
          <w:trHeight w:val="602"/>
        </w:trPr>
        <w:tc>
          <w:tcPr>
            <w:tcW w:w="1820" w:type="pct"/>
          </w:tcPr>
          <w:p w:rsidR="00340564" w:rsidRPr="007C13D4" w:rsidRDefault="00340564" w:rsidP="00E419FB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t>Контроль наличия основного НПА в детализации «НПА»</w:t>
            </w:r>
          </w:p>
        </w:tc>
        <w:tc>
          <w:tcPr>
            <w:tcW w:w="3180" w:type="pct"/>
          </w:tcPr>
          <w:p w:rsidR="00340564" w:rsidRPr="007C13D4" w:rsidRDefault="00340564" w:rsidP="00E419FB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t>В детализации «НПА» должен быть НПА с признаком «Основной НПА»</w:t>
            </w:r>
          </w:p>
        </w:tc>
      </w:tr>
      <w:tr w:rsidR="00340564" w:rsidRPr="009F590A" w:rsidTr="00195F7A">
        <w:trPr>
          <w:trHeight w:val="602"/>
        </w:trPr>
        <w:tc>
          <w:tcPr>
            <w:tcW w:w="1820" w:type="pct"/>
          </w:tcPr>
          <w:p w:rsidR="00340564" w:rsidRPr="007C13D4" w:rsidRDefault="00340564" w:rsidP="00E419FB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t>Контроль наличия только одного основного НПА в детализации «НПА»</w:t>
            </w:r>
          </w:p>
        </w:tc>
        <w:tc>
          <w:tcPr>
            <w:tcW w:w="3180" w:type="pct"/>
          </w:tcPr>
          <w:p w:rsidR="00340564" w:rsidRPr="007C13D4" w:rsidRDefault="00340564" w:rsidP="00E419FB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t>Только один из указанных НПА в детализации «НПА» должен быть основным</w:t>
            </w:r>
          </w:p>
        </w:tc>
      </w:tr>
      <w:tr w:rsidR="00340564" w:rsidRPr="009F590A" w:rsidTr="00195F7A">
        <w:trPr>
          <w:trHeight w:val="602"/>
        </w:trPr>
        <w:tc>
          <w:tcPr>
            <w:tcW w:w="1820" w:type="pct"/>
          </w:tcPr>
          <w:p w:rsidR="00340564" w:rsidRPr="007C13D4" w:rsidRDefault="00340564" w:rsidP="00E419FB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t>Контроль наличия РО в справочнике «Расходные обязательства»</w:t>
            </w:r>
          </w:p>
        </w:tc>
        <w:tc>
          <w:tcPr>
            <w:tcW w:w="3180" w:type="pct"/>
          </w:tcPr>
          <w:p w:rsidR="00340564" w:rsidRPr="007C13D4" w:rsidRDefault="00340564" w:rsidP="00E419FB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t>Проверяет все ли РО, указанные во фрагменте, присутствуют в справочнике «Расходные обязательства»</w:t>
            </w:r>
          </w:p>
        </w:tc>
      </w:tr>
      <w:tr w:rsidR="00340564" w:rsidRPr="009F590A" w:rsidTr="00195F7A">
        <w:trPr>
          <w:trHeight w:val="602"/>
        </w:trPr>
        <w:tc>
          <w:tcPr>
            <w:tcW w:w="1820" w:type="pct"/>
          </w:tcPr>
          <w:p w:rsidR="00340564" w:rsidRPr="007C13D4" w:rsidRDefault="00340564" w:rsidP="00E419FB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t>Контроль отсутствия в справочнике «Расходные обязательства» РО с идентичны</w:t>
            </w:r>
            <w:r w:rsidR="00773EC3" w:rsidRPr="007C13D4">
              <w:rPr>
                <w:lang w:val="ru-RU"/>
              </w:rPr>
              <w:t>м кодом, но другим полномочием</w:t>
            </w:r>
          </w:p>
        </w:tc>
        <w:tc>
          <w:tcPr>
            <w:tcW w:w="3180" w:type="pct"/>
          </w:tcPr>
          <w:p w:rsidR="00340564" w:rsidRPr="007C13D4" w:rsidRDefault="00340564" w:rsidP="00E419FB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t>Проверяет, отсутствует ли в справочнике «Расходные обязательства» РО с идентичным кодом, но другим полномочием</w:t>
            </w:r>
          </w:p>
        </w:tc>
      </w:tr>
      <w:tr w:rsidR="00340564" w:rsidRPr="009F590A" w:rsidTr="00195F7A">
        <w:trPr>
          <w:trHeight w:val="602"/>
        </w:trPr>
        <w:tc>
          <w:tcPr>
            <w:tcW w:w="1820" w:type="pct"/>
          </w:tcPr>
          <w:p w:rsidR="00340564" w:rsidRPr="007C13D4" w:rsidRDefault="00340564" w:rsidP="00E419FB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t xml:space="preserve">Контроль отсутствия в справочнике «Расходные обязательства» РО с идентичным </w:t>
            </w:r>
            <w:r w:rsidR="00773EC3" w:rsidRPr="007C13D4">
              <w:rPr>
                <w:lang w:val="ru-RU"/>
              </w:rPr>
              <w:t>кодом, но другим наименованием</w:t>
            </w:r>
          </w:p>
        </w:tc>
        <w:tc>
          <w:tcPr>
            <w:tcW w:w="3180" w:type="pct"/>
          </w:tcPr>
          <w:p w:rsidR="00340564" w:rsidRPr="007C13D4" w:rsidRDefault="00340564" w:rsidP="00E419FB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t>Проверяет, отсутствует ли в справочнике «Расходные обязательства» РО с идентичным кодом, но другим наименованием</w:t>
            </w:r>
          </w:p>
        </w:tc>
      </w:tr>
      <w:tr w:rsidR="00773EC3" w:rsidRPr="009F590A" w:rsidTr="00195F7A">
        <w:trPr>
          <w:trHeight w:val="602"/>
        </w:trPr>
        <w:tc>
          <w:tcPr>
            <w:tcW w:w="1820" w:type="pct"/>
          </w:tcPr>
          <w:p w:rsidR="00773EC3" w:rsidRPr="007C13D4" w:rsidRDefault="00773EC3" w:rsidP="00E419FB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t>Контроль наличия виз</w:t>
            </w:r>
          </w:p>
        </w:tc>
        <w:tc>
          <w:tcPr>
            <w:tcW w:w="3180" w:type="pct"/>
          </w:tcPr>
          <w:p w:rsidR="00773EC3" w:rsidRPr="007C13D4" w:rsidRDefault="00773EC3" w:rsidP="00E419FB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t xml:space="preserve">Показывает, сколько действующих </w:t>
            </w:r>
            <w:proofErr w:type="gramStart"/>
            <w:r w:rsidRPr="007C13D4">
              <w:rPr>
                <w:lang w:val="ru-RU"/>
              </w:rPr>
              <w:t>виз</w:t>
            </w:r>
            <w:proofErr w:type="gramEnd"/>
            <w:r w:rsidRPr="007C13D4">
              <w:rPr>
                <w:lang w:val="ru-RU"/>
              </w:rPr>
              <w:t xml:space="preserve"> и </w:t>
            </w:r>
            <w:proofErr w:type="gramStart"/>
            <w:r w:rsidRPr="007C13D4">
              <w:rPr>
                <w:lang w:val="ru-RU"/>
              </w:rPr>
              <w:t>какие</w:t>
            </w:r>
            <w:proofErr w:type="gramEnd"/>
            <w:r w:rsidRPr="007C13D4">
              <w:rPr>
                <w:lang w:val="ru-RU"/>
              </w:rPr>
              <w:t xml:space="preserve"> строки остались без визы</w:t>
            </w:r>
          </w:p>
        </w:tc>
      </w:tr>
      <w:tr w:rsidR="00773EC3" w:rsidRPr="009F590A" w:rsidTr="00195F7A">
        <w:trPr>
          <w:trHeight w:val="602"/>
        </w:trPr>
        <w:tc>
          <w:tcPr>
            <w:tcW w:w="1820" w:type="pct"/>
          </w:tcPr>
          <w:p w:rsidR="00773EC3" w:rsidRPr="007C13D4" w:rsidRDefault="00773EC3" w:rsidP="00E419FB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t>Контроль корректности установленных виз</w:t>
            </w:r>
          </w:p>
        </w:tc>
        <w:tc>
          <w:tcPr>
            <w:tcW w:w="3180" w:type="pct"/>
          </w:tcPr>
          <w:p w:rsidR="00773EC3" w:rsidRPr="007C13D4" w:rsidRDefault="00E419FB" w:rsidP="00E419FB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t>При выполнении операции «На доработку» и «Отклонить», проверяет, если на всех строках зеленые визы, то их нельзя выполнить.</w:t>
            </w:r>
          </w:p>
          <w:p w:rsidR="00E419FB" w:rsidRPr="007C13D4" w:rsidRDefault="00E419FB" w:rsidP="00E419FB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t>При выполнении операции «Согласовать», «Утвердить» и «Принять», проверяет, есть ли красные и желтые визы, то их нельзя выполнить.</w:t>
            </w:r>
          </w:p>
        </w:tc>
      </w:tr>
      <w:tr w:rsidR="00E419FB" w:rsidRPr="009F590A" w:rsidTr="00195F7A">
        <w:trPr>
          <w:trHeight w:val="602"/>
        </w:trPr>
        <w:tc>
          <w:tcPr>
            <w:tcW w:w="1820" w:type="pct"/>
          </w:tcPr>
          <w:p w:rsidR="00E419FB" w:rsidRPr="007C13D4" w:rsidRDefault="00E419FB" w:rsidP="00E419FB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lastRenderedPageBreak/>
              <w:t xml:space="preserve">Контроль РО с </w:t>
            </w:r>
            <w:proofErr w:type="gramStart"/>
            <w:r w:rsidRPr="007C13D4">
              <w:rPr>
                <w:lang w:val="ru-RU"/>
              </w:rPr>
              <w:t>действующими</w:t>
            </w:r>
            <w:proofErr w:type="gramEnd"/>
            <w:r w:rsidRPr="007C13D4">
              <w:rPr>
                <w:lang w:val="ru-RU"/>
              </w:rPr>
              <w:t xml:space="preserve"> НПА</w:t>
            </w:r>
          </w:p>
        </w:tc>
        <w:tc>
          <w:tcPr>
            <w:tcW w:w="3180" w:type="pct"/>
          </w:tcPr>
          <w:p w:rsidR="00E419FB" w:rsidRPr="007C13D4" w:rsidRDefault="00E419FB" w:rsidP="00E419FB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t>Проверяет, все ли НПА, указанные во фрагментах, действующие</w:t>
            </w:r>
          </w:p>
        </w:tc>
      </w:tr>
      <w:tr w:rsidR="00E419FB" w:rsidRPr="009F590A" w:rsidTr="00195F7A">
        <w:trPr>
          <w:trHeight w:val="602"/>
        </w:trPr>
        <w:tc>
          <w:tcPr>
            <w:tcW w:w="1820" w:type="pct"/>
          </w:tcPr>
          <w:p w:rsidR="00E419FB" w:rsidRPr="007C13D4" w:rsidRDefault="00E419FB" w:rsidP="00E419FB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t xml:space="preserve">Контроль </w:t>
            </w:r>
            <w:proofErr w:type="gramStart"/>
            <w:r w:rsidRPr="007C13D4">
              <w:rPr>
                <w:lang w:val="ru-RU"/>
              </w:rPr>
              <w:t>проверки сроков действия значений классификаторов</w:t>
            </w:r>
            <w:proofErr w:type="gramEnd"/>
          </w:p>
        </w:tc>
        <w:tc>
          <w:tcPr>
            <w:tcW w:w="3180" w:type="pct"/>
          </w:tcPr>
          <w:p w:rsidR="00E419FB" w:rsidRPr="007C13D4" w:rsidRDefault="00E419FB" w:rsidP="00E419FB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t>Значения классификаторов должны быть де</w:t>
            </w:r>
            <w:r w:rsidR="00220EB6" w:rsidRPr="007C13D4">
              <w:rPr>
                <w:lang w:val="ru-RU"/>
              </w:rPr>
              <w:t>йствительны на момент контроля</w:t>
            </w:r>
          </w:p>
        </w:tc>
      </w:tr>
      <w:tr w:rsidR="00E419FB" w:rsidRPr="009F590A" w:rsidTr="00195F7A">
        <w:trPr>
          <w:trHeight w:val="602"/>
        </w:trPr>
        <w:tc>
          <w:tcPr>
            <w:tcW w:w="1820" w:type="pct"/>
          </w:tcPr>
          <w:p w:rsidR="00E419FB" w:rsidRPr="007C13D4" w:rsidRDefault="00E419FB" w:rsidP="00E419FB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t>Контроль на открытость полномочия и РО</w:t>
            </w:r>
          </w:p>
        </w:tc>
        <w:tc>
          <w:tcPr>
            <w:tcW w:w="3180" w:type="pct"/>
          </w:tcPr>
          <w:p w:rsidR="00E419FB" w:rsidRPr="007C13D4" w:rsidRDefault="00E419FB" w:rsidP="00E419FB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t>Проверяет, все ли полномочия, указанные во фрагментах, в статусе «Утвержден».</w:t>
            </w:r>
          </w:p>
          <w:p w:rsidR="00E419FB" w:rsidRPr="007C13D4" w:rsidRDefault="00E419FB" w:rsidP="00E419FB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t>Проверяет, все ли РО, указанные во фрагментах, находятся в статусе отличном от «Архив», «Отклонен» или отсутствуют в справочнике РО (при создании Р</w:t>
            </w:r>
            <w:r w:rsidR="00220EB6" w:rsidRPr="007C13D4">
              <w:rPr>
                <w:lang w:val="ru-RU"/>
              </w:rPr>
              <w:t>О непосредственно во фрагменте)</w:t>
            </w:r>
          </w:p>
        </w:tc>
      </w:tr>
      <w:tr w:rsidR="00E419FB" w:rsidRPr="009F590A" w:rsidTr="00195F7A">
        <w:trPr>
          <w:trHeight w:val="602"/>
        </w:trPr>
        <w:tc>
          <w:tcPr>
            <w:tcW w:w="1820" w:type="pct"/>
          </w:tcPr>
          <w:p w:rsidR="00E419FB" w:rsidRPr="007C13D4" w:rsidRDefault="00E419FB" w:rsidP="00E419FB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t>Контроль на необобщенность кода полномочия</w:t>
            </w:r>
          </w:p>
        </w:tc>
        <w:tc>
          <w:tcPr>
            <w:tcW w:w="3180" w:type="pct"/>
          </w:tcPr>
          <w:p w:rsidR="00E419FB" w:rsidRPr="007C13D4" w:rsidRDefault="00E419FB" w:rsidP="00E419FB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t>Осуществляется проверка кода полномочий</w:t>
            </w:r>
          </w:p>
        </w:tc>
      </w:tr>
      <w:tr w:rsidR="00E419FB" w:rsidRPr="009F590A" w:rsidTr="00195F7A">
        <w:trPr>
          <w:trHeight w:val="602"/>
        </w:trPr>
        <w:tc>
          <w:tcPr>
            <w:tcW w:w="1820" w:type="pct"/>
          </w:tcPr>
          <w:p w:rsidR="00E419FB" w:rsidRPr="007C13D4" w:rsidRDefault="00E419FB" w:rsidP="00E419FB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t xml:space="preserve">Контроль, проверяющий обязательность заполнения кода и наименования полномочия </w:t>
            </w:r>
          </w:p>
        </w:tc>
        <w:tc>
          <w:tcPr>
            <w:tcW w:w="3180" w:type="pct"/>
          </w:tcPr>
          <w:p w:rsidR="00E419FB" w:rsidRPr="007C13D4" w:rsidRDefault="00E419FB" w:rsidP="00E419FB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t>Поля «Код полномочия» и «Наименование полномочия» являются обязательными для заполнения</w:t>
            </w:r>
          </w:p>
        </w:tc>
      </w:tr>
      <w:tr w:rsidR="00E419FB" w:rsidRPr="009F590A" w:rsidTr="00195F7A">
        <w:trPr>
          <w:trHeight w:val="602"/>
        </w:trPr>
        <w:tc>
          <w:tcPr>
            <w:tcW w:w="1820" w:type="pct"/>
          </w:tcPr>
          <w:p w:rsidR="00E419FB" w:rsidRPr="007C13D4" w:rsidRDefault="00E419FB" w:rsidP="00E419FB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t>Контроль полноты заполнения группы полей «Объем средств на исполнение расходных обязательств»</w:t>
            </w:r>
          </w:p>
        </w:tc>
        <w:tc>
          <w:tcPr>
            <w:tcW w:w="3180" w:type="pct"/>
          </w:tcPr>
          <w:p w:rsidR="00E419FB" w:rsidRPr="007C13D4" w:rsidRDefault="00842C3F" w:rsidP="00E419FB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t>Контроль срабатывает, если некоторые поля не заполнены</w:t>
            </w:r>
          </w:p>
        </w:tc>
      </w:tr>
      <w:tr w:rsidR="00842C3F" w:rsidRPr="009F590A" w:rsidTr="00195F7A">
        <w:trPr>
          <w:trHeight w:val="602"/>
        </w:trPr>
        <w:tc>
          <w:tcPr>
            <w:tcW w:w="1820" w:type="pct"/>
          </w:tcPr>
          <w:p w:rsidR="00842C3F" w:rsidRPr="007C13D4" w:rsidRDefault="00842C3F" w:rsidP="00842C3F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t>Контроль заполнения группы полей «Объем средств на исполнение расходных обязательств»</w:t>
            </w:r>
          </w:p>
        </w:tc>
        <w:tc>
          <w:tcPr>
            <w:tcW w:w="3180" w:type="pct"/>
          </w:tcPr>
          <w:p w:rsidR="00842C3F" w:rsidRPr="007C13D4" w:rsidRDefault="00842C3F" w:rsidP="00E419FB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t>Контроль срабатывает, если ни одно из этих полей не заполнено</w:t>
            </w:r>
          </w:p>
        </w:tc>
      </w:tr>
      <w:tr w:rsidR="00842C3F" w:rsidRPr="009F590A" w:rsidTr="00195F7A">
        <w:trPr>
          <w:trHeight w:val="602"/>
        </w:trPr>
        <w:tc>
          <w:tcPr>
            <w:tcW w:w="1820" w:type="pct"/>
          </w:tcPr>
          <w:p w:rsidR="00842C3F" w:rsidRPr="007C13D4" w:rsidRDefault="00842C3F" w:rsidP="00E419FB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t>Контроль заполнения детализации «НПА»</w:t>
            </w:r>
          </w:p>
        </w:tc>
        <w:tc>
          <w:tcPr>
            <w:tcW w:w="3180" w:type="pct"/>
          </w:tcPr>
          <w:p w:rsidR="00842C3F" w:rsidRPr="007C13D4" w:rsidRDefault="00842C3F" w:rsidP="00E419FB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t>Проверяет, что в детализации «НПА» присутствует хотя бы один НПА</w:t>
            </w:r>
          </w:p>
        </w:tc>
      </w:tr>
      <w:tr w:rsidR="00842C3F" w:rsidRPr="009F590A" w:rsidTr="00195F7A">
        <w:trPr>
          <w:trHeight w:val="602"/>
        </w:trPr>
        <w:tc>
          <w:tcPr>
            <w:tcW w:w="1820" w:type="pct"/>
          </w:tcPr>
          <w:p w:rsidR="00842C3F" w:rsidRPr="007C13D4" w:rsidRDefault="00842C3F" w:rsidP="00E419FB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t>Контроль заполнения детализации «Объемы финансирования</w:t>
            </w:r>
          </w:p>
        </w:tc>
        <w:tc>
          <w:tcPr>
            <w:tcW w:w="3180" w:type="pct"/>
          </w:tcPr>
          <w:p w:rsidR="00842C3F" w:rsidRPr="007C13D4" w:rsidRDefault="00842C3F" w:rsidP="00E419FB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t>Проверяет</w:t>
            </w:r>
            <w:r w:rsidR="0060524D" w:rsidRPr="007C13D4">
              <w:rPr>
                <w:lang w:val="ru-RU"/>
              </w:rPr>
              <w:t>, чтобы в детализации хотя бы одно поле было заполнено</w:t>
            </w:r>
          </w:p>
        </w:tc>
      </w:tr>
      <w:tr w:rsidR="0037253D" w:rsidRPr="009F590A" w:rsidTr="00195F7A">
        <w:trPr>
          <w:trHeight w:val="602"/>
        </w:trPr>
        <w:tc>
          <w:tcPr>
            <w:tcW w:w="1820" w:type="pct"/>
          </w:tcPr>
          <w:p w:rsidR="0037253D" w:rsidRPr="007C13D4" w:rsidRDefault="0037253D" w:rsidP="0037253D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t>Контроль на непревышение сумм Указов и ГП над суммами РО</w:t>
            </w:r>
          </w:p>
        </w:tc>
        <w:tc>
          <w:tcPr>
            <w:tcW w:w="3180" w:type="pct"/>
          </w:tcPr>
          <w:p w:rsidR="0037253D" w:rsidRPr="007C13D4" w:rsidRDefault="0037253D" w:rsidP="00E419FB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t>Проверяет, не превышает ли сумма значений по всем цепочкам КБК за год сумму значений по всем цепочкам КБК за год в детализации «Объемы финансирования»</w:t>
            </w:r>
          </w:p>
        </w:tc>
      </w:tr>
      <w:tr w:rsidR="009F7B9E" w:rsidRPr="009F590A" w:rsidTr="00195F7A">
        <w:trPr>
          <w:trHeight w:val="602"/>
        </w:trPr>
        <w:tc>
          <w:tcPr>
            <w:tcW w:w="1820" w:type="pct"/>
          </w:tcPr>
          <w:p w:rsidR="009F7B9E" w:rsidRPr="007C13D4" w:rsidRDefault="009F7B9E" w:rsidP="00D607BC">
            <w:pPr>
              <w:pStyle w:val="af2"/>
              <w:keepNext/>
              <w:rPr>
                <w:lang w:val="ru-RU"/>
              </w:rPr>
            </w:pPr>
            <w:r w:rsidRPr="007C13D4">
              <w:rPr>
                <w:lang w:val="ru-RU"/>
              </w:rPr>
              <w:t xml:space="preserve">Контроли по </w:t>
            </w:r>
            <w:r>
              <w:rPr>
                <w:lang w:val="en-US"/>
              </w:rPr>
              <w:t>Web</w:t>
            </w:r>
            <w:r w:rsidRPr="007C13D4">
              <w:rPr>
                <w:lang w:val="ru-RU"/>
              </w:rPr>
              <w:t>-Консолидации</w:t>
            </w:r>
          </w:p>
        </w:tc>
        <w:tc>
          <w:tcPr>
            <w:tcW w:w="3180" w:type="pct"/>
          </w:tcPr>
          <w:p w:rsidR="009F7B9E" w:rsidRPr="007C13D4" w:rsidRDefault="009F7B9E" w:rsidP="00D607BC">
            <w:pPr>
              <w:pStyle w:val="af2"/>
              <w:keepNext/>
              <w:rPr>
                <w:lang w:val="ru-RU"/>
              </w:rPr>
            </w:pPr>
            <w:r w:rsidRPr="007C13D4">
              <w:rPr>
                <w:lang w:val="ru-RU"/>
              </w:rPr>
              <w:t xml:space="preserve">Проверяет данные за отчетный и текущий годы на соответствие данным за эти периоды в системе </w:t>
            </w:r>
            <w:r>
              <w:rPr>
                <w:lang w:val="en-US"/>
              </w:rPr>
              <w:t>Web</w:t>
            </w:r>
            <w:r w:rsidRPr="007C13D4">
              <w:rPr>
                <w:lang w:val="ru-RU"/>
              </w:rPr>
              <w:t>-Консолидации в соответствующих формах</w:t>
            </w:r>
          </w:p>
        </w:tc>
      </w:tr>
    </w:tbl>
    <w:p w:rsidR="00340564" w:rsidRPr="00D85B72" w:rsidRDefault="00340564" w:rsidP="00FE65AD">
      <w:pPr>
        <w:pStyle w:val="31"/>
      </w:pPr>
      <w:r w:rsidRPr="00D85B72">
        <w:t xml:space="preserve">Результат прохождения контролей отображается в протоколе операций. </w:t>
      </w:r>
      <w:r>
        <w:t xml:space="preserve">Протокол операций представлен на рисунке </w:t>
      </w:r>
      <w:r w:rsidR="00016EA4">
        <w:fldChar w:fldCharType="begin"/>
      </w:r>
      <w:r>
        <w:instrText xml:space="preserve"> REF _Ref498526379 \h \</w:instrText>
      </w:r>
      <w:r w:rsidRPr="00455D68">
        <w:instrText># #</w:instrText>
      </w:r>
      <w:r w:rsidR="00016EA4">
        <w:fldChar w:fldCharType="separate"/>
      </w:r>
      <w:r w:rsidR="003228C5">
        <w:t>4</w:t>
      </w:r>
      <w:r w:rsidR="003228C5">
        <w:t>4</w:t>
      </w:r>
      <w:r w:rsidR="00016EA4">
        <w:fldChar w:fldCharType="end"/>
      </w:r>
      <w:r>
        <w:t>.</w:t>
      </w:r>
    </w:p>
    <w:p w:rsidR="00340564" w:rsidRDefault="00FD0605" w:rsidP="00220EB6">
      <w:pPr>
        <w:pStyle w:val="afff1"/>
      </w:pPr>
      <w:r>
        <w:lastRenderedPageBreak/>
        <w:pict>
          <v:shape id="_x0000_i1076" type="#_x0000_t75" style="width:385.5pt;height:252.75pt;visibility:visible;mso-wrap-style:square" o:bordertopcolor="this" o:borderleftcolor="this" o:borderbottomcolor="this" o:borderrightcolor="this">
            <v:imagedata r:id="rId63" o:title=""/>
            <w10:bordertop type="single" width="4"/>
            <w10:borderleft type="single" width="4"/>
            <w10:borderbottom type="single" width="4"/>
            <w10:borderright type="single" width="4"/>
          </v:shape>
        </w:pict>
      </w:r>
    </w:p>
    <w:p w:rsidR="00340564" w:rsidRPr="00A13B23" w:rsidRDefault="00340564" w:rsidP="00A13B23">
      <w:pPr>
        <w:pStyle w:val="aa"/>
      </w:pPr>
      <w:bookmarkStart w:id="169" w:name="_Ref498526379"/>
      <w:bookmarkStart w:id="170" w:name="_Toc77609608"/>
      <w:r w:rsidRPr="00F25FE3">
        <w:t xml:space="preserve">Рисунок </w:t>
      </w:r>
      <w:fldSimple w:instr=" SEQ Рисунок \* ARABIC ">
        <w:r w:rsidR="003228C5">
          <w:rPr>
            <w:noProof/>
          </w:rPr>
          <w:t>44</w:t>
        </w:r>
      </w:fldSimple>
      <w:bookmarkEnd w:id="169"/>
      <w:r w:rsidRPr="00F25FE3">
        <w:t xml:space="preserve"> – Протокол операций</w:t>
      </w:r>
      <w:bookmarkEnd w:id="170"/>
    </w:p>
    <w:p w:rsidR="00340564" w:rsidRDefault="00340564" w:rsidP="00FE65AD">
      <w:pPr>
        <w:pStyle w:val="31"/>
      </w:pPr>
      <w:r w:rsidRPr="00D85B72">
        <w:t>Если контроль указал на пропущенные ошибки</w:t>
      </w:r>
      <w:r>
        <w:t>,</w:t>
      </w:r>
      <w:r w:rsidRPr="00D85B72">
        <w:t xml:space="preserve"> и документ не должен быть отправлен на рассмотрение</w:t>
      </w:r>
      <w:r>
        <w:t xml:space="preserve">, необходимо нажать </w:t>
      </w:r>
      <w:r w:rsidR="00725C65">
        <w:t>«Закрыть»</w:t>
      </w:r>
      <w:r>
        <w:t xml:space="preserve"> и доработать документ.</w:t>
      </w:r>
    </w:p>
    <w:p w:rsidR="00340564" w:rsidRDefault="00340564" w:rsidP="00FE65AD">
      <w:pPr>
        <w:pStyle w:val="31"/>
        <w:tabs>
          <w:tab w:val="left" w:pos="1560"/>
        </w:tabs>
      </w:pPr>
      <w:r w:rsidRPr="00D85B72">
        <w:t>Если предупреждениями, выданными в протоколе, можно пренебречь, тогда необходимо нажать</w:t>
      </w:r>
      <w:r w:rsidR="00801F87">
        <w:t xml:space="preserve"> </w:t>
      </w:r>
      <w:r w:rsidR="00725C65">
        <w:t>«Применить»</w:t>
      </w:r>
      <w:r>
        <w:t xml:space="preserve">, как показано на рисунке </w:t>
      </w:r>
      <w:r w:rsidR="00016EA4">
        <w:fldChar w:fldCharType="begin"/>
      </w:r>
      <w:r w:rsidR="00B37490">
        <w:instrText xml:space="preserve"> REF _Ref498526379 \h \</w:instrText>
      </w:r>
      <w:r w:rsidR="00B37490" w:rsidRPr="00455D68">
        <w:instrText># #</w:instrText>
      </w:r>
      <w:r w:rsidR="00016EA4">
        <w:fldChar w:fldCharType="separate"/>
      </w:r>
      <w:r w:rsidR="003228C5">
        <w:t>44</w:t>
      </w:r>
      <w:r w:rsidR="00016EA4">
        <w:fldChar w:fldCharType="end"/>
      </w:r>
      <w:r w:rsidRPr="00D85B72">
        <w:t xml:space="preserve">. </w:t>
      </w:r>
      <w:r>
        <w:t>П</w:t>
      </w:r>
      <w:r w:rsidRPr="00D85B72">
        <w:t xml:space="preserve">осле </w:t>
      </w:r>
      <w:r>
        <w:t>этого</w:t>
      </w:r>
      <w:r w:rsidRPr="00D85B72">
        <w:t xml:space="preserve"> появится еще один протокол операций о том, что документ отправлен на рассмотрение и у него установлена стадия</w:t>
      </w:r>
      <w:r>
        <w:t xml:space="preserve"> «На рассмотрении».</w:t>
      </w:r>
    </w:p>
    <w:p w:rsidR="00D356DF" w:rsidRPr="00F25FE3" w:rsidRDefault="00C90D93" w:rsidP="00FE65AD">
      <w:pPr>
        <w:pStyle w:val="21"/>
      </w:pPr>
      <w:bookmarkStart w:id="171" w:name="_Ref498936397"/>
      <w:bookmarkStart w:id="172" w:name="_Toc79740372"/>
      <w:r w:rsidRPr="00F25FE3">
        <w:t>Экспорт</w:t>
      </w:r>
      <w:r w:rsidR="00D356DF" w:rsidRPr="00F25FE3">
        <w:t xml:space="preserve"> РРО субъекта </w:t>
      </w:r>
      <w:r w:rsidRPr="00F25FE3">
        <w:t xml:space="preserve">РФ </w:t>
      </w:r>
      <w:r w:rsidR="00D356DF" w:rsidRPr="00F25FE3">
        <w:t>для передачи в МФ РФ</w:t>
      </w:r>
      <w:bookmarkEnd w:id="172"/>
    </w:p>
    <w:p w:rsidR="00D356DF" w:rsidRDefault="00D356DF" w:rsidP="00FE65AD">
      <w:pPr>
        <w:pStyle w:val="31"/>
      </w:pPr>
      <w:r>
        <w:t xml:space="preserve">После того, как все фрагменты будут в статусе «Утвержден» стадии «Готов», специалисту ФО необходимо выполнить операцию «Утвердить», как показано на рисунке </w:t>
      </w:r>
      <w:r w:rsidR="00016EA4">
        <w:fldChar w:fldCharType="begin"/>
      </w:r>
      <w:r>
        <w:instrText xml:space="preserve"> REF _Ref498449998 \h \</w:instrText>
      </w:r>
      <w:r w:rsidRPr="00152CE7">
        <w:instrText># #</w:instrText>
      </w:r>
      <w:r w:rsidR="00016EA4">
        <w:fldChar w:fldCharType="separate"/>
      </w:r>
      <w:r w:rsidR="003228C5">
        <w:t>4</w:t>
      </w:r>
      <w:r w:rsidR="003228C5">
        <w:t>5</w:t>
      </w:r>
      <w:r w:rsidR="00016EA4">
        <w:fldChar w:fldCharType="end"/>
      </w:r>
      <w:r>
        <w:t>, по результатам которой сбор перейдет в статус «Готов», что будет означать, что сбор закончен.</w:t>
      </w:r>
    </w:p>
    <w:p w:rsidR="00F7412D" w:rsidRDefault="00FD0605" w:rsidP="00220EB6">
      <w:pPr>
        <w:pStyle w:val="afff1"/>
      </w:pPr>
      <w:r>
        <w:lastRenderedPageBreak/>
        <w:pict>
          <v:shape id="_x0000_i1077" type="#_x0000_t75" style="width:495.75pt;height:198pt;visibility:visible;mso-wrap-style:square" o:bordertopcolor="this" o:borderleftcolor="this" o:borderbottomcolor="this" o:borderrightcolor="this">
            <v:imagedata r:id="rId67" o:title=""/>
            <w10:bordertop type="single" width="4"/>
            <w10:borderleft type="single" width="4"/>
            <w10:borderbottom type="single" width="4"/>
            <w10:borderright type="single" width="4"/>
          </v:shape>
        </w:pict>
      </w:r>
    </w:p>
    <w:p w:rsidR="00D356DF" w:rsidRPr="00A13B23" w:rsidRDefault="00D356DF" w:rsidP="00A13B23">
      <w:pPr>
        <w:pStyle w:val="aa"/>
      </w:pPr>
      <w:bookmarkStart w:id="173" w:name="_Ref498449998"/>
      <w:bookmarkStart w:id="174" w:name="_Toc77609609"/>
      <w:r w:rsidRPr="00261A65">
        <w:t xml:space="preserve">Рисунок </w:t>
      </w:r>
      <w:r w:rsidR="00016EA4" w:rsidRPr="00261A65">
        <w:rPr>
          <w:rStyle w:val="ab"/>
          <w:bCs/>
        </w:rPr>
        <w:fldChar w:fldCharType="begin"/>
      </w:r>
      <w:r w:rsidRPr="00261A65">
        <w:rPr>
          <w:rStyle w:val="ab"/>
          <w:bCs/>
        </w:rPr>
        <w:instrText xml:space="preserve"> SEQ Рисунок \* ARABIC </w:instrText>
      </w:r>
      <w:r w:rsidR="00016EA4" w:rsidRPr="00261A65">
        <w:rPr>
          <w:rStyle w:val="ab"/>
          <w:bCs/>
        </w:rPr>
        <w:fldChar w:fldCharType="separate"/>
      </w:r>
      <w:r w:rsidR="003228C5">
        <w:rPr>
          <w:rStyle w:val="ab"/>
          <w:bCs/>
          <w:noProof/>
        </w:rPr>
        <w:t>45</w:t>
      </w:r>
      <w:r w:rsidR="00016EA4" w:rsidRPr="00261A65">
        <w:rPr>
          <w:rStyle w:val="ab"/>
          <w:bCs/>
        </w:rPr>
        <w:fldChar w:fldCharType="end"/>
      </w:r>
      <w:bookmarkEnd w:id="173"/>
      <w:r w:rsidRPr="00261A65">
        <w:t xml:space="preserve"> – Сбор РРО</w:t>
      </w:r>
      <w:bookmarkEnd w:id="174"/>
    </w:p>
    <w:p w:rsidR="00D356DF" w:rsidRDefault="00D356DF" w:rsidP="00FE65AD">
      <w:pPr>
        <w:pStyle w:val="31"/>
      </w:pPr>
      <w:r>
        <w:t xml:space="preserve">Также с помощью операции «Отклонить», как показано на рисунке </w:t>
      </w:r>
      <w:r w:rsidR="00016EA4">
        <w:fldChar w:fldCharType="begin"/>
      </w:r>
      <w:r>
        <w:instrText xml:space="preserve"> REF _Ref498450151 \h \</w:instrText>
      </w:r>
      <w:r w:rsidRPr="00152CE7">
        <w:instrText># #</w:instrText>
      </w:r>
      <w:r w:rsidR="00016EA4">
        <w:fldChar w:fldCharType="separate"/>
      </w:r>
      <w:r w:rsidR="003228C5">
        <w:t>4</w:t>
      </w:r>
      <w:r w:rsidR="003228C5">
        <w:t>6</w:t>
      </w:r>
      <w:r w:rsidR="00016EA4">
        <w:fldChar w:fldCharType="end"/>
      </w:r>
      <w:r>
        <w:t>, можно закрыть сбор и перевести в статус «Архив».</w:t>
      </w:r>
    </w:p>
    <w:p w:rsidR="00D356DF" w:rsidRPr="00636C6B" w:rsidRDefault="00FD0605" w:rsidP="00220EB6">
      <w:pPr>
        <w:pStyle w:val="afff1"/>
      </w:pPr>
      <w:r>
        <w:pict>
          <v:shape id="_x0000_i1078" type="#_x0000_t75" style="width:503.25pt;height:201pt;visibility:visible;mso-wrap-style:square" o:bordertopcolor="this" o:borderleftcolor="this" o:borderbottomcolor="this" o:borderrightcolor="this">
            <v:imagedata r:id="rId68" o:title=""/>
            <w10:bordertop type="single" width="4"/>
            <w10:borderleft type="single" width="4"/>
            <w10:borderbottom type="single" width="4"/>
            <w10:borderright type="single" width="4"/>
          </v:shape>
        </w:pict>
      </w:r>
    </w:p>
    <w:p w:rsidR="00D356DF" w:rsidRPr="00A13B23" w:rsidRDefault="00D356DF" w:rsidP="00A13B23">
      <w:pPr>
        <w:pStyle w:val="aa"/>
      </w:pPr>
      <w:bookmarkStart w:id="175" w:name="_Ref498450151"/>
      <w:bookmarkStart w:id="176" w:name="_Toc77609610"/>
      <w:r w:rsidRPr="00261A65">
        <w:t xml:space="preserve">Рисунок </w:t>
      </w:r>
      <w:r w:rsidR="00016EA4" w:rsidRPr="00261A65">
        <w:rPr>
          <w:rStyle w:val="ab"/>
          <w:bCs/>
        </w:rPr>
        <w:fldChar w:fldCharType="begin"/>
      </w:r>
      <w:r w:rsidRPr="00261A65">
        <w:rPr>
          <w:rStyle w:val="ab"/>
          <w:bCs/>
        </w:rPr>
        <w:instrText xml:space="preserve"> SEQ Рисунок \* ARABIC </w:instrText>
      </w:r>
      <w:r w:rsidR="00016EA4" w:rsidRPr="00261A65">
        <w:rPr>
          <w:rStyle w:val="ab"/>
          <w:bCs/>
        </w:rPr>
        <w:fldChar w:fldCharType="separate"/>
      </w:r>
      <w:r w:rsidR="003228C5">
        <w:rPr>
          <w:rStyle w:val="ab"/>
          <w:bCs/>
          <w:noProof/>
        </w:rPr>
        <w:t>46</w:t>
      </w:r>
      <w:r w:rsidR="00016EA4" w:rsidRPr="00261A65">
        <w:rPr>
          <w:rStyle w:val="ab"/>
          <w:bCs/>
        </w:rPr>
        <w:fldChar w:fldCharType="end"/>
      </w:r>
      <w:bookmarkEnd w:id="175"/>
      <w:r w:rsidRPr="00261A65">
        <w:t xml:space="preserve"> – Отклонить сбор</w:t>
      </w:r>
      <w:bookmarkEnd w:id="176"/>
    </w:p>
    <w:p w:rsidR="00D356DF" w:rsidRDefault="00D356DF" w:rsidP="00FE65AD">
      <w:pPr>
        <w:pStyle w:val="31"/>
      </w:pPr>
      <w:r>
        <w:t>Если сбор находится в ста</w:t>
      </w:r>
      <w:r w:rsidR="00261A65">
        <w:t>тусе</w:t>
      </w:r>
      <w:r>
        <w:t xml:space="preserve"> «</w:t>
      </w:r>
      <w:r w:rsidR="00261A65">
        <w:t>Утвержден</w:t>
      </w:r>
      <w:r>
        <w:t xml:space="preserve">», то его можно вернуть на доработку с помощью операции «На доработку», как показано на рисунке </w:t>
      </w:r>
      <w:r w:rsidR="00016EA4">
        <w:fldChar w:fldCharType="begin"/>
      </w:r>
      <w:r>
        <w:instrText xml:space="preserve"> REF _Ref498450294 \h \</w:instrText>
      </w:r>
      <w:r w:rsidRPr="001F4E2E">
        <w:instrText># #</w:instrText>
      </w:r>
      <w:r w:rsidR="00016EA4">
        <w:fldChar w:fldCharType="separate"/>
      </w:r>
      <w:r w:rsidR="003228C5">
        <w:t>4</w:t>
      </w:r>
      <w:r w:rsidR="003228C5">
        <w:t>7</w:t>
      </w:r>
      <w:r w:rsidR="00016EA4">
        <w:fldChar w:fldCharType="end"/>
      </w:r>
      <w:r>
        <w:t>.</w:t>
      </w:r>
    </w:p>
    <w:p w:rsidR="00F7412D" w:rsidRDefault="00FD0605" w:rsidP="00F731FA">
      <w:pPr>
        <w:pStyle w:val="afff1"/>
      </w:pPr>
      <w:r>
        <w:lastRenderedPageBreak/>
        <w:pict>
          <v:shape id="_x0000_i1079" type="#_x0000_t75" style="width:495pt;height:193.5pt;visibility:visible;mso-wrap-style:square" o:bordertopcolor="this" o:borderleftcolor="this" o:borderbottomcolor="this" o:borderrightcolor="this">
            <v:imagedata r:id="rId69" o:title=""/>
            <w10:bordertop type="single" width="4"/>
            <w10:borderleft type="single" width="4"/>
            <w10:borderbottom type="single" width="4"/>
            <w10:borderright type="single" width="4"/>
          </v:shape>
        </w:pict>
      </w:r>
    </w:p>
    <w:p w:rsidR="00D356DF" w:rsidRPr="00A13B23" w:rsidRDefault="00D356DF" w:rsidP="00A13B23">
      <w:pPr>
        <w:pStyle w:val="aa"/>
      </w:pPr>
      <w:bookmarkStart w:id="177" w:name="_Ref498450294"/>
      <w:bookmarkStart w:id="178" w:name="_Toc77609611"/>
      <w:r w:rsidRPr="00261A65">
        <w:t xml:space="preserve">Рисунок </w:t>
      </w:r>
      <w:r w:rsidR="00016EA4" w:rsidRPr="00261A65">
        <w:rPr>
          <w:rStyle w:val="ab"/>
          <w:bCs/>
        </w:rPr>
        <w:fldChar w:fldCharType="begin"/>
      </w:r>
      <w:r w:rsidRPr="00261A65">
        <w:rPr>
          <w:rStyle w:val="ab"/>
          <w:bCs/>
        </w:rPr>
        <w:instrText xml:space="preserve"> SEQ Рисунок \* ARABIC </w:instrText>
      </w:r>
      <w:r w:rsidR="00016EA4" w:rsidRPr="00261A65">
        <w:rPr>
          <w:rStyle w:val="ab"/>
          <w:bCs/>
        </w:rPr>
        <w:fldChar w:fldCharType="separate"/>
      </w:r>
      <w:r w:rsidR="003228C5">
        <w:rPr>
          <w:rStyle w:val="ab"/>
          <w:bCs/>
          <w:noProof/>
        </w:rPr>
        <w:t>47</w:t>
      </w:r>
      <w:r w:rsidR="00016EA4" w:rsidRPr="00261A65">
        <w:rPr>
          <w:rStyle w:val="ab"/>
          <w:bCs/>
        </w:rPr>
        <w:fldChar w:fldCharType="end"/>
      </w:r>
      <w:bookmarkEnd w:id="177"/>
      <w:r w:rsidRPr="00261A65">
        <w:t xml:space="preserve"> – Вернуть сбор на доработку</w:t>
      </w:r>
      <w:bookmarkEnd w:id="178"/>
    </w:p>
    <w:p w:rsidR="00D356DF" w:rsidRDefault="00D356DF" w:rsidP="00FE65AD">
      <w:pPr>
        <w:pStyle w:val="31"/>
        <w:tabs>
          <w:tab w:val="left" w:pos="1560"/>
        </w:tabs>
      </w:pPr>
      <w:r>
        <w:t>В ПМ «РРО» предусмотрена возможность формирования печатных форм в целом по РРО и по фрагменту РРО ГРБС.</w:t>
      </w:r>
    </w:p>
    <w:p w:rsidR="00D356DF" w:rsidRDefault="00D356DF" w:rsidP="00FE65AD">
      <w:pPr>
        <w:pStyle w:val="31"/>
        <w:tabs>
          <w:tab w:val="left" w:pos="1560"/>
        </w:tabs>
      </w:pPr>
      <w:r>
        <w:t>Для формирования печатной формы в целом по РРО необходимо:</w:t>
      </w:r>
    </w:p>
    <w:p w:rsidR="00D356DF" w:rsidRDefault="00D356DF" w:rsidP="00D356DF">
      <w:pPr>
        <w:pStyle w:val="a0"/>
      </w:pPr>
      <w:r>
        <w:t xml:space="preserve">выбрать РРО на ИФ «Реестр расходных обязательств», как показано на рисунке </w:t>
      </w:r>
      <w:r w:rsidR="00016EA4">
        <w:fldChar w:fldCharType="begin"/>
      </w:r>
      <w:r>
        <w:instrText xml:space="preserve"> REF _Ref498953784 \h \</w:instrText>
      </w:r>
      <w:r w:rsidRPr="00454CF4">
        <w:instrText># #</w:instrText>
      </w:r>
      <w:r w:rsidR="00016EA4">
        <w:fldChar w:fldCharType="separate"/>
      </w:r>
      <w:r w:rsidR="003228C5">
        <w:t>4</w:t>
      </w:r>
      <w:r w:rsidR="003228C5">
        <w:t>8</w:t>
      </w:r>
      <w:r w:rsidR="00016EA4">
        <w:fldChar w:fldCharType="end"/>
      </w:r>
      <w:r>
        <w:t>;</w:t>
      </w:r>
    </w:p>
    <w:p w:rsidR="00F7412D" w:rsidRDefault="00FD0605" w:rsidP="00220EB6">
      <w:pPr>
        <w:pStyle w:val="afff1"/>
      </w:pPr>
      <w:r>
        <w:pict>
          <v:shape id="_x0000_i1080" type="#_x0000_t75" style="width:506.25pt;height:198pt;visibility:visible;mso-wrap-style:square" o:bordertopcolor="this" o:borderleftcolor="this" o:borderbottomcolor="this" o:borderrightcolor="this">
            <v:imagedata r:id="rId70" o:title=""/>
            <w10:bordertop type="single" width="4"/>
            <w10:borderleft type="single" width="4"/>
            <w10:borderbottom type="single" width="4"/>
            <w10:borderright type="single" width="4"/>
          </v:shape>
        </w:pict>
      </w:r>
    </w:p>
    <w:p w:rsidR="00D356DF" w:rsidRPr="00A13B23" w:rsidRDefault="00D356DF" w:rsidP="00A13B23">
      <w:pPr>
        <w:pStyle w:val="aa"/>
      </w:pPr>
      <w:bookmarkStart w:id="179" w:name="_Ref498953784"/>
      <w:bookmarkStart w:id="180" w:name="_Toc77609612"/>
      <w:r w:rsidRPr="00A13B23">
        <w:t xml:space="preserve">Рисунок </w:t>
      </w:r>
      <w:fldSimple w:instr=" SEQ Рисунок \* ARABIC ">
        <w:r w:rsidR="003228C5">
          <w:rPr>
            <w:noProof/>
          </w:rPr>
          <w:t>48</w:t>
        </w:r>
      </w:fldSimple>
      <w:bookmarkEnd w:id="179"/>
      <w:r w:rsidRPr="00A13B23">
        <w:t xml:space="preserve"> – ИФ «Реестр расходных обязательств»</w:t>
      </w:r>
      <w:bookmarkEnd w:id="180"/>
    </w:p>
    <w:p w:rsidR="00D356DF" w:rsidRDefault="00D356DF" w:rsidP="00D356DF">
      <w:pPr>
        <w:pStyle w:val="a0"/>
      </w:pPr>
      <w:r>
        <w:t xml:space="preserve">в меню «Документы» выбрать отчет из выпадающего списка, как показано на рисунке </w:t>
      </w:r>
      <w:r w:rsidR="00016EA4">
        <w:fldChar w:fldCharType="begin"/>
      </w:r>
      <w:r>
        <w:instrText xml:space="preserve"> REF _Ref498953785 \h </w:instrText>
      </w:r>
      <w:r w:rsidRPr="00454CF4">
        <w:instrText>\# #</w:instrText>
      </w:r>
      <w:r w:rsidR="00016EA4">
        <w:fldChar w:fldCharType="separate"/>
      </w:r>
      <w:r w:rsidR="003228C5">
        <w:t>4</w:t>
      </w:r>
      <w:r w:rsidR="003228C5">
        <w:t>9</w:t>
      </w:r>
      <w:r w:rsidR="00016EA4">
        <w:fldChar w:fldCharType="end"/>
      </w:r>
      <w:r>
        <w:t>;</w:t>
      </w:r>
    </w:p>
    <w:p w:rsidR="00F7412D" w:rsidRDefault="00FD0605" w:rsidP="00220EB6">
      <w:pPr>
        <w:pStyle w:val="afff1"/>
      </w:pPr>
      <w:r>
        <w:lastRenderedPageBreak/>
        <w:pict>
          <v:shape id="_x0000_i1081" type="#_x0000_t75" style="width:524.25pt;height:158.25pt;visibility:visible;mso-wrap-style:square" o:bordertopcolor="this" o:borderleftcolor="this" o:borderbottomcolor="this" o:borderrightcolor="this">
            <v:imagedata r:id="rId71" o:title=""/>
            <w10:bordertop type="single" width="4"/>
            <w10:borderleft type="single" width="4"/>
            <w10:borderbottom type="single" width="4"/>
            <w10:borderright type="single" width="4"/>
          </v:shape>
        </w:pict>
      </w:r>
    </w:p>
    <w:p w:rsidR="00D356DF" w:rsidRPr="00A13B23" w:rsidRDefault="00D356DF" w:rsidP="00A13B23">
      <w:pPr>
        <w:pStyle w:val="aa"/>
      </w:pPr>
      <w:bookmarkStart w:id="181" w:name="_Ref498953785"/>
      <w:bookmarkStart w:id="182" w:name="_Toc77609613"/>
      <w:r w:rsidRPr="00A13B23">
        <w:t xml:space="preserve">Рисунок </w:t>
      </w:r>
      <w:fldSimple w:instr=" SEQ Рисунок \* ARABIC ">
        <w:r w:rsidR="003228C5">
          <w:rPr>
            <w:noProof/>
          </w:rPr>
          <w:t>49</w:t>
        </w:r>
      </w:fldSimple>
      <w:bookmarkEnd w:id="181"/>
      <w:r w:rsidRPr="00A13B23">
        <w:t xml:space="preserve"> – Формирование отчета</w:t>
      </w:r>
      <w:bookmarkEnd w:id="182"/>
    </w:p>
    <w:p w:rsidR="00D356DF" w:rsidRDefault="00D356DF" w:rsidP="00220EB6">
      <w:pPr>
        <w:pStyle w:val="a0"/>
      </w:pPr>
      <w:r>
        <w:t xml:space="preserve">по результатам формирования отчета будет предложено открыть документ </w:t>
      </w:r>
      <w:r w:rsidRPr="00D85B72">
        <w:t>(по умолчанию в Microsoft</w:t>
      </w:r>
      <w:r>
        <w:t xml:space="preserve"> </w:t>
      </w:r>
      <w:proofErr w:type="spellStart"/>
      <w:r w:rsidRPr="00D85B72">
        <w:t>Office</w:t>
      </w:r>
      <w:proofErr w:type="spellEnd"/>
      <w:r>
        <w:t xml:space="preserve"> </w:t>
      </w:r>
      <w:proofErr w:type="spellStart"/>
      <w:r w:rsidRPr="00D85B72">
        <w:t>Excel</w:t>
      </w:r>
      <w:proofErr w:type="spellEnd"/>
      <w:r w:rsidRPr="00D85B72">
        <w:t>)</w:t>
      </w:r>
      <w:r>
        <w:t xml:space="preserve"> или сохранить его.</w:t>
      </w:r>
    </w:p>
    <w:p w:rsidR="00D356DF" w:rsidRDefault="00D356DF" w:rsidP="00FE65AD">
      <w:pPr>
        <w:pStyle w:val="31"/>
        <w:tabs>
          <w:tab w:val="left" w:pos="1560"/>
        </w:tabs>
      </w:pPr>
      <w:r>
        <w:t>Для формирования печатной формы по фрагменту РРО ГРБС необходимо:</w:t>
      </w:r>
    </w:p>
    <w:p w:rsidR="00D356DF" w:rsidRDefault="00D356DF" w:rsidP="00D356DF">
      <w:pPr>
        <w:pStyle w:val="a0"/>
      </w:pPr>
      <w:r>
        <w:t>перейти к фрагменту, нажав на ссылку «Открыть» на ИФ «Фрагмент РРО ГРБС», как показано на рисунке</w:t>
      </w:r>
      <w:r w:rsidR="0080020F">
        <w:t xml:space="preserve"> </w:t>
      </w:r>
      <w:r w:rsidR="00016EA4">
        <w:fldChar w:fldCharType="begin"/>
      </w:r>
      <w:r w:rsidR="0080020F">
        <w:instrText xml:space="preserve"> REF _Ref498953787 \h \</w:instrText>
      </w:r>
      <w:r w:rsidR="0080020F" w:rsidRPr="0080020F">
        <w:instrText># #</w:instrText>
      </w:r>
      <w:r w:rsidR="00016EA4">
        <w:fldChar w:fldCharType="separate"/>
      </w:r>
      <w:r w:rsidR="003228C5">
        <w:t>5</w:t>
      </w:r>
      <w:r w:rsidR="003228C5">
        <w:t>0</w:t>
      </w:r>
      <w:r w:rsidR="00016EA4">
        <w:fldChar w:fldCharType="end"/>
      </w:r>
      <w:r>
        <w:t>;</w:t>
      </w:r>
    </w:p>
    <w:p w:rsidR="00F7412D" w:rsidRDefault="00FD0605" w:rsidP="00220EB6">
      <w:pPr>
        <w:pStyle w:val="afff1"/>
      </w:pPr>
      <w:r>
        <w:pict>
          <v:shape id="_x0000_i1082" type="#_x0000_t75" style="width:524.25pt;height:205.5pt;visibility:visible;mso-wrap-style:square" o:bordertopcolor="this" o:borderleftcolor="this" o:borderbottomcolor="this" o:borderrightcolor="this">
            <v:imagedata r:id="rId72" o:title=""/>
            <w10:bordertop type="single" width="4"/>
            <w10:borderleft type="single" width="4"/>
            <w10:borderbottom type="single" width="4"/>
            <w10:borderright type="single" width="4"/>
          </v:shape>
        </w:pict>
      </w:r>
    </w:p>
    <w:p w:rsidR="00D356DF" w:rsidRPr="00A13B23" w:rsidRDefault="00D356DF" w:rsidP="00A13B23">
      <w:pPr>
        <w:pStyle w:val="aa"/>
      </w:pPr>
      <w:bookmarkStart w:id="183" w:name="_Ref498953787"/>
      <w:bookmarkStart w:id="184" w:name="_Toc77609614"/>
      <w:r w:rsidRPr="00A13B23">
        <w:t xml:space="preserve">Рисунок </w:t>
      </w:r>
      <w:fldSimple w:instr=" SEQ Рисунок \* ARABIC ">
        <w:r w:rsidR="003228C5">
          <w:rPr>
            <w:noProof/>
          </w:rPr>
          <w:t>50</w:t>
        </w:r>
      </w:fldSimple>
      <w:bookmarkEnd w:id="183"/>
      <w:r w:rsidRPr="00A13B23">
        <w:t xml:space="preserve"> – Переход к фрагменту РРО ГРБС</w:t>
      </w:r>
      <w:bookmarkEnd w:id="184"/>
    </w:p>
    <w:p w:rsidR="00D356DF" w:rsidRDefault="00D356DF" w:rsidP="00D356DF">
      <w:pPr>
        <w:pStyle w:val="a0"/>
      </w:pPr>
      <w:r>
        <w:t xml:space="preserve">в меню «Документы» выбрать отчет из выпадающего списка, как показано на рисунке </w:t>
      </w:r>
      <w:r w:rsidR="00016EA4">
        <w:fldChar w:fldCharType="begin"/>
      </w:r>
      <w:r>
        <w:instrText xml:space="preserve"> REF _Ref498953788 \h </w:instrText>
      </w:r>
      <w:r w:rsidRPr="00454CF4">
        <w:instrText>\# #</w:instrText>
      </w:r>
      <w:r w:rsidR="00016EA4">
        <w:fldChar w:fldCharType="separate"/>
      </w:r>
      <w:r w:rsidR="003228C5">
        <w:t>5</w:t>
      </w:r>
      <w:r w:rsidR="003228C5">
        <w:t>1</w:t>
      </w:r>
      <w:r w:rsidR="00016EA4">
        <w:fldChar w:fldCharType="end"/>
      </w:r>
      <w:r>
        <w:t>;</w:t>
      </w:r>
    </w:p>
    <w:p w:rsidR="00F7412D" w:rsidRDefault="00FD0605" w:rsidP="00220EB6">
      <w:pPr>
        <w:pStyle w:val="afff1"/>
      </w:pPr>
      <w:r>
        <w:lastRenderedPageBreak/>
        <w:pict>
          <v:shape id="_x0000_i1083" type="#_x0000_t75" style="width:485.25pt;height:2in;visibility:visible;mso-wrap-style:square" o:bordertopcolor="this" o:borderleftcolor="this" o:borderbottomcolor="this" o:borderrightcolor="this">
            <v:imagedata r:id="rId73" o:title=""/>
            <w10:bordertop type="single" width="4"/>
            <w10:borderleft type="single" width="4"/>
            <w10:borderbottom type="single" width="4"/>
            <w10:borderright type="single" width="4"/>
          </v:shape>
        </w:pict>
      </w:r>
    </w:p>
    <w:p w:rsidR="00D356DF" w:rsidRPr="00A13B23" w:rsidRDefault="00D356DF" w:rsidP="00A13B23">
      <w:pPr>
        <w:pStyle w:val="aa"/>
      </w:pPr>
      <w:bookmarkStart w:id="185" w:name="_Ref498953788"/>
      <w:bookmarkStart w:id="186" w:name="_Toc77609615"/>
      <w:r w:rsidRPr="00A13B23">
        <w:t xml:space="preserve">Рисунок </w:t>
      </w:r>
      <w:fldSimple w:instr=" SEQ Рисунок \* ARABIC ">
        <w:r w:rsidR="003228C5">
          <w:rPr>
            <w:noProof/>
          </w:rPr>
          <w:t>51</w:t>
        </w:r>
      </w:fldSimple>
      <w:bookmarkEnd w:id="185"/>
      <w:r w:rsidRPr="00A13B23">
        <w:t xml:space="preserve"> – Формирование отчета</w:t>
      </w:r>
      <w:bookmarkEnd w:id="186"/>
    </w:p>
    <w:p w:rsidR="00D356DF" w:rsidRDefault="00D356DF" w:rsidP="00220EB6">
      <w:pPr>
        <w:pStyle w:val="a0"/>
      </w:pPr>
      <w:r>
        <w:t xml:space="preserve">по результатам формирования отчета будет предложено открыть документ </w:t>
      </w:r>
      <w:r w:rsidRPr="00D85B72">
        <w:t>(по умолчанию в Microsoft</w:t>
      </w:r>
      <w:r>
        <w:t xml:space="preserve"> </w:t>
      </w:r>
      <w:proofErr w:type="spellStart"/>
      <w:r w:rsidRPr="00D85B72">
        <w:t>Office</w:t>
      </w:r>
      <w:proofErr w:type="spellEnd"/>
      <w:r>
        <w:t xml:space="preserve"> </w:t>
      </w:r>
      <w:proofErr w:type="spellStart"/>
      <w:r w:rsidRPr="00D85B72">
        <w:t>Excel</w:t>
      </w:r>
      <w:proofErr w:type="spellEnd"/>
      <w:r w:rsidRPr="00D85B72">
        <w:t>)</w:t>
      </w:r>
      <w:r>
        <w:t xml:space="preserve"> или сохранить его.</w:t>
      </w:r>
    </w:p>
    <w:p w:rsidR="00D356DF" w:rsidRPr="000500CF" w:rsidRDefault="00D356DF" w:rsidP="00FE65AD">
      <w:pPr>
        <w:pStyle w:val="31"/>
      </w:pPr>
      <w:r w:rsidRPr="000500CF">
        <w:t>Для отправки документа РРО в М</w:t>
      </w:r>
      <w:r>
        <w:t>Ф</w:t>
      </w:r>
      <w:r w:rsidRPr="000500CF">
        <w:t xml:space="preserve"> РФ необходимо:</w:t>
      </w:r>
    </w:p>
    <w:p w:rsidR="00D356DF" w:rsidRPr="000500CF" w:rsidRDefault="00D356DF" w:rsidP="00D356DF">
      <w:pPr>
        <w:pStyle w:val="a0"/>
      </w:pPr>
      <w:r w:rsidRPr="000500CF">
        <w:t>убедиться, что выбранный документ утвержден, т</w:t>
      </w:r>
      <w:r>
        <w:t>о есть</w:t>
      </w:r>
      <w:r w:rsidRPr="000500CF">
        <w:t xml:space="preserve"> </w:t>
      </w:r>
      <w:proofErr w:type="gramStart"/>
      <w:r w:rsidRPr="000500CF">
        <w:t>находится</w:t>
      </w:r>
      <w:proofErr w:type="gramEnd"/>
      <w:r w:rsidRPr="000500CF">
        <w:t xml:space="preserve"> в стадии «Готов»;</w:t>
      </w:r>
    </w:p>
    <w:p w:rsidR="00D356DF" w:rsidRPr="000500CF" w:rsidRDefault="00D356DF" w:rsidP="00D356DF">
      <w:pPr>
        <w:pStyle w:val="a0"/>
      </w:pPr>
      <w:r w:rsidRPr="000500CF">
        <w:t>на панели инструментов выбрать меню «Экспорт»;</w:t>
      </w:r>
    </w:p>
    <w:p w:rsidR="00D356DF" w:rsidRPr="000500CF" w:rsidRDefault="00D356DF" w:rsidP="00D356DF">
      <w:pPr>
        <w:pStyle w:val="a0"/>
      </w:pPr>
      <w:r w:rsidRPr="000500CF">
        <w:t>в выпадающем списке выбрать необходимый вариант экспорта</w:t>
      </w:r>
      <w:r>
        <w:t xml:space="preserve">, как показано на рисунке </w:t>
      </w:r>
      <w:r w:rsidR="00016EA4">
        <w:fldChar w:fldCharType="begin"/>
      </w:r>
      <w:r>
        <w:instrText xml:space="preserve"> REF _Ref498953829 \h \</w:instrText>
      </w:r>
      <w:r w:rsidRPr="00454CF4">
        <w:instrText># #</w:instrText>
      </w:r>
      <w:r w:rsidR="00016EA4">
        <w:fldChar w:fldCharType="separate"/>
      </w:r>
      <w:r w:rsidR="003228C5">
        <w:t>5</w:t>
      </w:r>
      <w:r w:rsidR="003228C5">
        <w:t>2</w:t>
      </w:r>
      <w:r w:rsidR="00016EA4">
        <w:fldChar w:fldCharType="end"/>
      </w:r>
      <w:r w:rsidRPr="000500CF">
        <w:t>;</w:t>
      </w:r>
    </w:p>
    <w:p w:rsidR="00D356DF" w:rsidRDefault="00D356DF" w:rsidP="00D356DF">
      <w:pPr>
        <w:pStyle w:val="a0"/>
      </w:pPr>
      <w:r w:rsidRPr="000500CF">
        <w:t>по результатам выбора будет сформирован файл в формате .xml и сохранен в загру</w:t>
      </w:r>
      <w:r>
        <w:t>зках браузера</w:t>
      </w:r>
      <w:r w:rsidRPr="000500CF">
        <w:t>.</w:t>
      </w:r>
    </w:p>
    <w:p w:rsidR="00586062" w:rsidRDefault="00FD0605" w:rsidP="00220EB6">
      <w:pPr>
        <w:pStyle w:val="afff1"/>
      </w:pPr>
      <w:r>
        <w:pict>
          <v:shape id="_x0000_i1084" type="#_x0000_t75" style="width:522pt;height:87.75pt;visibility:visible;mso-wrap-style:square" o:bordertopcolor="this" o:borderleftcolor="this" o:borderbottomcolor="this" o:borderrightcolor="this">
            <v:imagedata r:id="rId74" o:title=""/>
            <w10:bordertop type="single" width="4"/>
            <w10:borderleft type="single" width="4"/>
            <w10:borderbottom type="single" width="4"/>
            <w10:borderright type="single" width="4"/>
          </v:shape>
        </w:pict>
      </w:r>
    </w:p>
    <w:p w:rsidR="00D356DF" w:rsidRPr="00A13B23" w:rsidRDefault="00D356DF" w:rsidP="00586062">
      <w:pPr>
        <w:pStyle w:val="aa"/>
      </w:pPr>
      <w:bookmarkStart w:id="187" w:name="_Ref498953829"/>
      <w:bookmarkStart w:id="188" w:name="_Toc486258560"/>
      <w:bookmarkStart w:id="189" w:name="_Toc486325193"/>
      <w:bookmarkStart w:id="190" w:name="_Toc77609616"/>
      <w:r w:rsidRPr="00A13B23">
        <w:t xml:space="preserve">Рисунок </w:t>
      </w:r>
      <w:fldSimple w:instr=" SEQ Рисунок \* ARABIC ">
        <w:r w:rsidR="003228C5">
          <w:rPr>
            <w:noProof/>
          </w:rPr>
          <w:t>52</w:t>
        </w:r>
      </w:fldSimple>
      <w:bookmarkEnd w:id="187"/>
      <w:r w:rsidRPr="00A13B23">
        <w:t xml:space="preserve"> – Экспорт РРО</w:t>
      </w:r>
      <w:bookmarkEnd w:id="188"/>
      <w:bookmarkEnd w:id="189"/>
      <w:bookmarkEnd w:id="190"/>
    </w:p>
    <w:p w:rsidR="00D356DF" w:rsidRPr="000500CF" w:rsidRDefault="00D356DF" w:rsidP="00586062">
      <w:r w:rsidRPr="000500CF">
        <w:t>На этом п</w:t>
      </w:r>
      <w:r w:rsidRPr="001A5657">
        <w:t>р</w:t>
      </w:r>
      <w:r w:rsidRPr="000500CF">
        <w:t>оцесс сбора РРО считается завершенным.</w:t>
      </w:r>
    </w:p>
    <w:p w:rsidR="00686C5C" w:rsidRPr="00A41242" w:rsidRDefault="00686C5C" w:rsidP="00FE65AD">
      <w:pPr>
        <w:pStyle w:val="1"/>
      </w:pPr>
      <w:bookmarkStart w:id="191" w:name="_Toc79740373"/>
      <w:r w:rsidRPr="00A41242">
        <w:lastRenderedPageBreak/>
        <w:t>Свод РРО МО</w:t>
      </w:r>
      <w:bookmarkEnd w:id="171"/>
      <w:bookmarkEnd w:id="191"/>
    </w:p>
    <w:p w:rsidR="000508C1" w:rsidRDefault="000508C1" w:rsidP="00FE65AD">
      <w:pPr>
        <w:pStyle w:val="31"/>
      </w:pPr>
      <w:r>
        <w:t>Сбор РРО МО начинается с создания записи на ИФ «Свод РРО МО». Для этого необходимо:</w:t>
      </w:r>
    </w:p>
    <w:p w:rsidR="00E241B2" w:rsidRDefault="00220EB6" w:rsidP="000508C1">
      <w:pPr>
        <w:pStyle w:val="a0"/>
      </w:pPr>
      <w:r>
        <w:t>в</w:t>
      </w:r>
      <w:r w:rsidR="00E241B2">
        <w:t xml:space="preserve">ыбрать контекст года планирования, субъект планирования «Консолидированный бюджет </w:t>
      </w:r>
      <w:commentRangeStart w:id="192"/>
      <w:r w:rsidR="00CD480E">
        <w:t>Республики Бурятии</w:t>
      </w:r>
      <w:commentRangeEnd w:id="192"/>
      <w:r w:rsidR="00DC6F38">
        <w:rPr>
          <w:rStyle w:val="aff8"/>
        </w:rPr>
        <w:commentReference w:id="192"/>
      </w:r>
      <w:r w:rsidR="00E241B2">
        <w:t>»;</w:t>
      </w:r>
    </w:p>
    <w:p w:rsidR="000508C1" w:rsidRDefault="000508C1" w:rsidP="000508C1">
      <w:pPr>
        <w:pStyle w:val="a0"/>
      </w:pPr>
      <w:r>
        <w:t>в блоке «Планирование» перейти на РМ «Реестр расходных обязательств»;</w:t>
      </w:r>
    </w:p>
    <w:p w:rsidR="000508C1" w:rsidRDefault="000508C1" w:rsidP="000508C1">
      <w:pPr>
        <w:pStyle w:val="a0"/>
      </w:pPr>
      <w:r>
        <w:t xml:space="preserve">на РМ «Реестр расходных обязательств» выбрать ИФ «Свод РРО МО», как показано на рисунке </w:t>
      </w:r>
      <w:r w:rsidR="00016EA4">
        <w:fldChar w:fldCharType="begin"/>
      </w:r>
      <w:r>
        <w:instrText xml:space="preserve"> REF _Ref498503849 \h \</w:instrText>
      </w:r>
      <w:r w:rsidRPr="000508C1">
        <w:instrText># #</w:instrText>
      </w:r>
      <w:r w:rsidR="00016EA4">
        <w:fldChar w:fldCharType="separate"/>
      </w:r>
      <w:r w:rsidR="003228C5">
        <w:t>5</w:t>
      </w:r>
      <w:r w:rsidR="003228C5">
        <w:t>3</w:t>
      </w:r>
      <w:r w:rsidR="00016EA4">
        <w:fldChar w:fldCharType="end"/>
      </w:r>
      <w:r>
        <w:t>;</w:t>
      </w:r>
    </w:p>
    <w:p w:rsidR="00DC3FE1" w:rsidRDefault="00FD0605" w:rsidP="00220EB6">
      <w:pPr>
        <w:pStyle w:val="afff1"/>
      </w:pPr>
      <w:r>
        <w:pict>
          <v:shape id="_x0000_i1085" type="#_x0000_t75" style="width:512.25pt;height:184.5pt;visibility:visible;mso-wrap-style:square" o:bordertopcolor="this" o:borderleftcolor="this" o:borderbottomcolor="this" o:borderrightcolor="this">
            <v:imagedata r:id="rId76" o:title=""/>
            <w10:bordertop type="single" width="4"/>
            <w10:borderleft type="single" width="4"/>
            <w10:borderbottom type="single" width="4"/>
            <w10:borderright type="single" width="4"/>
          </v:shape>
        </w:pict>
      </w:r>
    </w:p>
    <w:p w:rsidR="000508C1" w:rsidRPr="00A13B23" w:rsidRDefault="000508C1" w:rsidP="00A13B23">
      <w:pPr>
        <w:pStyle w:val="aa"/>
      </w:pPr>
      <w:bookmarkStart w:id="193" w:name="_Ref498503849"/>
      <w:bookmarkStart w:id="194" w:name="_Toc77609617"/>
      <w:r w:rsidRPr="00A13B23">
        <w:t xml:space="preserve">Рисунок </w:t>
      </w:r>
      <w:fldSimple w:instr=" SEQ Рисунок \* ARABIC ">
        <w:r w:rsidR="003228C5">
          <w:rPr>
            <w:noProof/>
          </w:rPr>
          <w:t>53</w:t>
        </w:r>
      </w:fldSimple>
      <w:bookmarkEnd w:id="193"/>
      <w:r w:rsidRPr="00A13B23">
        <w:t xml:space="preserve"> – ИФ «Свод РРО МО»</w:t>
      </w:r>
      <w:bookmarkEnd w:id="194"/>
    </w:p>
    <w:p w:rsidR="000508C1" w:rsidRDefault="000508C1" w:rsidP="000508C1">
      <w:pPr>
        <w:pStyle w:val="a0"/>
        <w:numPr>
          <w:ilvl w:val="0"/>
          <w:numId w:val="0"/>
        </w:numPr>
        <w:ind w:left="709"/>
      </w:pPr>
      <w:r>
        <w:t>Для добавления записи необходимо:</w:t>
      </w:r>
    </w:p>
    <w:p w:rsidR="000508C1" w:rsidRPr="00C648EE" w:rsidRDefault="000508C1" w:rsidP="00B420D4">
      <w:pPr>
        <w:pStyle w:val="a0"/>
      </w:pPr>
      <w:r>
        <w:t>нажать на кнопку</w:t>
      </w:r>
      <w:r w:rsidR="00274354">
        <w:rPr>
          <w:noProof/>
        </w:rPr>
        <w:t xml:space="preserve"> </w:t>
      </w:r>
      <w:r w:rsidR="00FD0605">
        <w:rPr>
          <w:noProof/>
        </w:rPr>
        <w:pict>
          <v:shape id="_x0000_i1086" type="#_x0000_t75" style="width:21pt;height:16.5pt">
            <v:imagedata r:id="rId77" o:title=""/>
          </v:shape>
        </w:pict>
      </w:r>
      <w:r w:rsidRPr="00C648EE">
        <w:t>;</w:t>
      </w:r>
    </w:p>
    <w:p w:rsidR="000508C1" w:rsidRDefault="000508C1" w:rsidP="00B420D4">
      <w:pPr>
        <w:pStyle w:val="a0"/>
      </w:pPr>
      <w:r w:rsidRPr="00C648EE">
        <w:t xml:space="preserve">в созданной пустой строке необходимо последовательно заполнить поля </w:t>
      </w:r>
      <w:r>
        <w:t>«Наименование реестра», «Срок сдачи РРО в МФ субъекта РФ», «Срок сдачи Р</w:t>
      </w:r>
      <w:r w:rsidR="00C933E5">
        <w:t>РО в МФ</w:t>
      </w:r>
      <w:r>
        <w:t xml:space="preserve"> Р</w:t>
      </w:r>
      <w:r w:rsidR="005D4699">
        <w:t>Ф</w:t>
      </w:r>
      <w:r>
        <w:t xml:space="preserve">», «Комментарий», как показано на рисунке </w:t>
      </w:r>
      <w:r w:rsidR="00016EA4">
        <w:fldChar w:fldCharType="begin"/>
      </w:r>
      <w:r>
        <w:instrText xml:space="preserve"> REF _Ref498504097 \h \</w:instrText>
      </w:r>
      <w:r w:rsidRPr="000508C1">
        <w:instrText># #</w:instrText>
      </w:r>
      <w:r w:rsidR="00B420D4">
        <w:instrText xml:space="preserve"> \* MERGEFORMAT </w:instrText>
      </w:r>
      <w:r w:rsidR="00016EA4">
        <w:fldChar w:fldCharType="separate"/>
      </w:r>
      <w:r w:rsidR="003228C5">
        <w:t>5</w:t>
      </w:r>
      <w:r w:rsidR="003228C5">
        <w:t>4</w:t>
      </w:r>
      <w:r w:rsidR="00016EA4">
        <w:fldChar w:fldCharType="end"/>
      </w:r>
      <w:r w:rsidR="0080020F">
        <w:t>. Поле «Комментарий необязательно для заполнения</w:t>
      </w:r>
      <w:r w:rsidRPr="00C648EE">
        <w:t>;</w:t>
      </w:r>
    </w:p>
    <w:p w:rsidR="00DC3FE1" w:rsidRDefault="00FD0605" w:rsidP="00220EB6">
      <w:pPr>
        <w:pStyle w:val="afff1"/>
      </w:pPr>
      <w:r>
        <w:lastRenderedPageBreak/>
        <w:pict>
          <v:shape id="_x0000_i1087" type="#_x0000_t75" style="width:502.5pt;height:117.75pt;visibility:visible;mso-wrap-style:square" o:bordertopcolor="this" o:borderleftcolor="this" o:borderbottomcolor="this" o:borderrightcolor="this">
            <v:imagedata r:id="rId78" o:title=""/>
            <w10:bordertop type="single" width="4"/>
            <w10:borderleft type="single" width="4"/>
            <w10:borderbottom type="single" width="4"/>
            <w10:borderright type="single" width="4"/>
          </v:shape>
        </w:pict>
      </w:r>
    </w:p>
    <w:p w:rsidR="000508C1" w:rsidRPr="00A13B23" w:rsidRDefault="000508C1" w:rsidP="00A13B23">
      <w:pPr>
        <w:pStyle w:val="aa"/>
      </w:pPr>
      <w:bookmarkStart w:id="195" w:name="_Ref498504097"/>
      <w:bookmarkStart w:id="196" w:name="_Toc77609618"/>
      <w:r w:rsidRPr="00A13B23">
        <w:t xml:space="preserve">Рисунок </w:t>
      </w:r>
      <w:fldSimple w:instr=" SEQ Рисунок \* ARABIC ">
        <w:r w:rsidR="003228C5">
          <w:rPr>
            <w:noProof/>
          </w:rPr>
          <w:t>54</w:t>
        </w:r>
      </w:fldSimple>
      <w:bookmarkEnd w:id="195"/>
      <w:r w:rsidRPr="00A13B23">
        <w:t xml:space="preserve"> – Заполнение полей заголовка</w:t>
      </w:r>
      <w:bookmarkEnd w:id="196"/>
    </w:p>
    <w:p w:rsidR="008B2CDE" w:rsidRDefault="008B2CDE" w:rsidP="00FE65AD">
      <w:pPr>
        <w:pStyle w:val="31"/>
      </w:pPr>
      <w:r>
        <w:t>Если необходимо отредактировать запись на ИФ «Сбор РРО МО», нужно нажать на</w:t>
      </w:r>
      <w:r w:rsidR="00274354">
        <w:rPr>
          <w:noProof/>
        </w:rPr>
        <w:t xml:space="preserve"> </w:t>
      </w:r>
      <w:r w:rsidR="00FD0605">
        <w:rPr>
          <w:noProof/>
        </w:rPr>
        <w:pict>
          <v:shape id="_x0000_i1088" type="#_x0000_t75" style="width:24pt;height:18.75pt">
            <v:imagedata r:id="rId79" o:title=""/>
          </v:shape>
        </w:pict>
      </w:r>
      <w:r>
        <w:t>, внести изменения и нажать на</w:t>
      </w:r>
      <w:r w:rsidR="00274354">
        <w:t xml:space="preserve"> </w:t>
      </w:r>
      <w:r w:rsidR="00FD0605">
        <w:pict>
          <v:shape id="_x0000_i1089" type="#_x0000_t75" style="width:24pt;height:16.5pt">
            <v:imagedata r:id="rId80" o:title=""/>
          </v:shape>
        </w:pict>
      </w:r>
      <w:r>
        <w:t>, чтобы сохранить изменения, как показано на рисунке</w:t>
      </w:r>
      <w:r w:rsidR="005D4699">
        <w:t xml:space="preserve"> </w:t>
      </w:r>
      <w:r w:rsidR="00016EA4">
        <w:fldChar w:fldCharType="begin"/>
      </w:r>
      <w:r w:rsidR="005D4699">
        <w:instrText xml:space="preserve"> REF _Ref500755378 \h \</w:instrText>
      </w:r>
      <w:r w:rsidR="005D4699" w:rsidRPr="005D4699">
        <w:instrText># #</w:instrText>
      </w:r>
      <w:r w:rsidR="00016EA4">
        <w:fldChar w:fldCharType="separate"/>
      </w:r>
      <w:r w:rsidR="003228C5">
        <w:t>5</w:t>
      </w:r>
      <w:r w:rsidR="003228C5">
        <w:t>5</w:t>
      </w:r>
      <w:r w:rsidR="00016EA4">
        <w:fldChar w:fldCharType="end"/>
      </w:r>
      <w:r>
        <w:t>. Редактировать можно записи, находящиеся в стадии «Создание».</w:t>
      </w:r>
    </w:p>
    <w:p w:rsidR="00DC3FE1" w:rsidRDefault="00FD0605" w:rsidP="00220EB6">
      <w:pPr>
        <w:pStyle w:val="afff1"/>
      </w:pPr>
      <w:r>
        <w:pict>
          <v:shape id="_x0000_i1090" type="#_x0000_t75" style="width:484.5pt;height:114pt;visibility:visible;mso-wrap-style:square" o:bordertopcolor="this" o:borderleftcolor="this" o:borderbottomcolor="this" o:borderrightcolor="this">
            <v:imagedata r:id="rId81" o:title=""/>
            <w10:bordertop type="single" width="4"/>
            <w10:borderleft type="single" width="4"/>
            <w10:borderbottom type="single" width="4"/>
            <w10:borderright type="single" width="4"/>
          </v:shape>
        </w:pict>
      </w:r>
    </w:p>
    <w:p w:rsidR="008B2CDE" w:rsidRPr="00A13B23" w:rsidRDefault="008B2CDE" w:rsidP="00A13B23">
      <w:pPr>
        <w:pStyle w:val="aa"/>
      </w:pPr>
      <w:bookmarkStart w:id="197" w:name="_Ref500755378"/>
      <w:bookmarkStart w:id="198" w:name="_Toc77609619"/>
      <w:r w:rsidRPr="00A13B23">
        <w:t xml:space="preserve">Рисунок </w:t>
      </w:r>
      <w:fldSimple w:instr=" SEQ Рисунок \* ARABIC ">
        <w:r w:rsidR="003228C5">
          <w:rPr>
            <w:noProof/>
          </w:rPr>
          <w:t>55</w:t>
        </w:r>
      </w:fldSimple>
      <w:bookmarkEnd w:id="197"/>
      <w:r w:rsidRPr="00A13B23">
        <w:t xml:space="preserve"> – Редактирование записи</w:t>
      </w:r>
      <w:bookmarkEnd w:id="198"/>
    </w:p>
    <w:p w:rsidR="007868CE" w:rsidRDefault="008B2CDE" w:rsidP="00FE65AD">
      <w:pPr>
        <w:pStyle w:val="31"/>
      </w:pPr>
      <w:r w:rsidRPr="007868CE">
        <w:t xml:space="preserve">Если необходимо удалить запись на ИФ «Сбор РРО МО», необходимо нажать на кнопку </w:t>
      </w:r>
      <w:r w:rsidR="00FD0605">
        <w:pict>
          <v:shape id="Рисунок 61" o:spid="_x0000_i1091" type="#_x0000_t75" style="width:28.5pt;height:18pt;visibility:visible">
            <v:imagedata r:id="rId82" o:title=""/>
          </v:shape>
        </w:pict>
      </w:r>
      <w:r w:rsidRPr="007868CE">
        <w:t>, как показано на рисунке</w:t>
      </w:r>
      <w:r w:rsidR="005D4699" w:rsidRPr="007868CE">
        <w:t xml:space="preserve"> </w:t>
      </w:r>
      <w:r w:rsidR="00016EA4" w:rsidRPr="007868CE">
        <w:fldChar w:fldCharType="begin"/>
      </w:r>
      <w:r w:rsidR="005D4699" w:rsidRPr="007868CE">
        <w:instrText xml:space="preserve"> REF _Ref500755394 \h \# #</w:instrText>
      </w:r>
      <w:r w:rsidR="007868CE">
        <w:instrText xml:space="preserve"> \* MERGEFORMAT </w:instrText>
      </w:r>
      <w:r w:rsidR="00016EA4" w:rsidRPr="007868CE">
        <w:fldChar w:fldCharType="separate"/>
      </w:r>
      <w:r w:rsidR="003228C5">
        <w:t>5</w:t>
      </w:r>
      <w:r w:rsidR="003228C5">
        <w:t>6</w:t>
      </w:r>
      <w:r w:rsidR="00016EA4" w:rsidRPr="007868CE">
        <w:fldChar w:fldCharType="end"/>
      </w:r>
      <w:r w:rsidRPr="007868CE">
        <w:t>. Удалять можно записи, находящиеся в стадии «Создание».</w:t>
      </w:r>
    </w:p>
    <w:p w:rsidR="008B2CDE" w:rsidRDefault="00FD0605" w:rsidP="007868CE">
      <w:pPr>
        <w:pStyle w:val="afff1"/>
      </w:pPr>
      <w:r>
        <w:pict>
          <v:shape id="_x0000_i1092" type="#_x0000_t75" style="width:484.5pt;height:147pt;visibility:visible;mso-wrap-style:square" o:bordertopcolor="this" o:borderleftcolor="this" o:borderbottomcolor="this" o:borderrightcolor="this">
            <v:imagedata r:id="rId83" o:title=""/>
            <w10:bordertop type="single" width="4"/>
            <w10:borderleft type="single" width="4"/>
            <w10:borderbottom type="single" width="4"/>
            <w10:borderright type="single" width="4"/>
          </v:shape>
        </w:pict>
      </w:r>
    </w:p>
    <w:p w:rsidR="008B2CDE" w:rsidRPr="00C75E34" w:rsidRDefault="008B2CDE" w:rsidP="00C75E34">
      <w:pPr>
        <w:pStyle w:val="aa"/>
      </w:pPr>
      <w:bookmarkStart w:id="199" w:name="_Ref500755394"/>
      <w:bookmarkStart w:id="200" w:name="_Toc77609620"/>
      <w:r w:rsidRPr="00C75E34">
        <w:t xml:space="preserve">Рисунок </w:t>
      </w:r>
      <w:fldSimple w:instr=" SEQ Рисунок \* ARABIC ">
        <w:r w:rsidR="003228C5">
          <w:rPr>
            <w:noProof/>
          </w:rPr>
          <w:t>56</w:t>
        </w:r>
      </w:fldSimple>
      <w:bookmarkEnd w:id="199"/>
      <w:r w:rsidRPr="00C75E34">
        <w:t xml:space="preserve"> – Удаление записи</w:t>
      </w:r>
      <w:bookmarkEnd w:id="200"/>
    </w:p>
    <w:p w:rsidR="00686C5C" w:rsidRPr="00C75E34" w:rsidRDefault="00686C5C" w:rsidP="00FE65AD">
      <w:pPr>
        <w:pStyle w:val="21"/>
      </w:pPr>
      <w:bookmarkStart w:id="201" w:name="_Toc79740374"/>
      <w:r w:rsidRPr="00C75E34">
        <w:lastRenderedPageBreak/>
        <w:t>Инициирование сбора фрагментов РРО МО</w:t>
      </w:r>
      <w:bookmarkEnd w:id="201"/>
    </w:p>
    <w:p w:rsidR="000508C1" w:rsidRDefault="007508A6" w:rsidP="008B2CDE">
      <w:r>
        <w:t>После заполнения заголовка на ИФ «Сбор РРО МО» необходимо инициировать сбор фрагментов РРО МО с помощью операции «Инициировать сбор»</w:t>
      </w:r>
      <w:r w:rsidR="0080020F">
        <w:t xml:space="preserve"> в меню «Документооборот»</w:t>
      </w:r>
      <w:r>
        <w:t xml:space="preserve">, как показано на рисунке </w:t>
      </w:r>
      <w:r w:rsidR="00016EA4">
        <w:fldChar w:fldCharType="begin"/>
      </w:r>
      <w:r w:rsidR="009F150F">
        <w:instrText xml:space="preserve"> REF _Ref498504942 \h \</w:instrText>
      </w:r>
      <w:r w:rsidR="009F150F" w:rsidRPr="009F150F">
        <w:instrText># #</w:instrText>
      </w:r>
      <w:r w:rsidR="00016EA4">
        <w:fldChar w:fldCharType="separate"/>
      </w:r>
      <w:r w:rsidR="003228C5">
        <w:t>57</w:t>
      </w:r>
      <w:r w:rsidR="00016EA4">
        <w:fldChar w:fldCharType="end"/>
      </w:r>
      <w:r w:rsidR="00B37490">
        <w:t>.</w:t>
      </w:r>
    </w:p>
    <w:p w:rsidR="00DC3FE1" w:rsidRDefault="00FD0605" w:rsidP="00220EB6">
      <w:pPr>
        <w:pStyle w:val="afff1"/>
      </w:pPr>
      <w:r>
        <w:pict>
          <v:shape id="_x0000_i1093" type="#_x0000_t75" style="width:484.5pt;height:145.5pt;visibility:visible;mso-wrap-style:square" o:bordertopcolor="this" o:borderleftcolor="this" o:borderbottomcolor="this" o:borderrightcolor="this">
            <v:imagedata r:id="rId84" o:title=""/>
            <w10:bordertop type="single" width="4"/>
            <w10:borderleft type="single" width="4"/>
            <w10:borderbottom type="single" width="4"/>
            <w10:borderright type="single" width="4"/>
          </v:shape>
        </w:pict>
      </w:r>
    </w:p>
    <w:p w:rsidR="009F150F" w:rsidRPr="00DC6F38" w:rsidRDefault="009F150F" w:rsidP="00DC6F38">
      <w:pPr>
        <w:pStyle w:val="aa"/>
      </w:pPr>
      <w:bookmarkStart w:id="202" w:name="_Ref498504942"/>
      <w:bookmarkStart w:id="203" w:name="_Toc77609621"/>
      <w:r w:rsidRPr="00DC6F38">
        <w:t xml:space="preserve">Рисунок </w:t>
      </w:r>
      <w:fldSimple w:instr=" SEQ Рисунок \* ARABIC ">
        <w:r w:rsidR="003228C5" w:rsidRPr="00DC6F38">
          <w:t>57</w:t>
        </w:r>
      </w:fldSimple>
      <w:bookmarkEnd w:id="202"/>
      <w:r w:rsidRPr="00DC6F38">
        <w:t xml:space="preserve"> – Операция «Инициировать сбор»</w:t>
      </w:r>
      <w:bookmarkEnd w:id="203"/>
    </w:p>
    <w:p w:rsidR="00E458EE" w:rsidRDefault="00E458EE" w:rsidP="00C75E34">
      <w:r>
        <w:t xml:space="preserve">В окне операции появится предупреждающее сообщение, что будут созданы фрагменты, как показано на рисунке </w:t>
      </w:r>
      <w:r w:rsidR="00016EA4">
        <w:fldChar w:fldCharType="begin"/>
      </w:r>
      <w:r>
        <w:instrText xml:space="preserve"> REF _Ref69130664 \h \</w:instrText>
      </w:r>
      <w:r w:rsidRPr="00E458EE">
        <w:instrText># #</w:instrText>
      </w:r>
      <w:r w:rsidR="00016EA4">
        <w:fldChar w:fldCharType="separate"/>
      </w:r>
      <w:r w:rsidR="003228C5">
        <w:t>5</w:t>
      </w:r>
      <w:r w:rsidR="003228C5">
        <w:t>8</w:t>
      </w:r>
      <w:r w:rsidR="00016EA4">
        <w:fldChar w:fldCharType="end"/>
      </w:r>
      <w:r>
        <w:t>.</w:t>
      </w:r>
    </w:p>
    <w:p w:rsidR="00E458EE" w:rsidRDefault="00FD0605" w:rsidP="007868CE">
      <w:pPr>
        <w:pStyle w:val="afff1"/>
      </w:pPr>
      <w:r>
        <w:pict>
          <v:shape id="_x0000_i1094" type="#_x0000_t75" style="width:270pt;height:85.5pt;visibility:visible;mso-wrap-style:square" o:bordertopcolor="this" o:borderleftcolor="this" o:borderbottomcolor="this" o:borderrightcolor="this">
            <v:imagedata r:id="rId85" o:title=""/>
            <w10:bordertop type="single" width="4"/>
            <w10:borderleft type="single" width="4"/>
            <w10:borderbottom type="single" width="4"/>
            <w10:borderright type="single" width="4"/>
          </v:shape>
        </w:pict>
      </w:r>
    </w:p>
    <w:p w:rsidR="00E458EE" w:rsidRDefault="00E458EE" w:rsidP="00E458EE">
      <w:pPr>
        <w:pStyle w:val="aa"/>
      </w:pPr>
      <w:bookmarkStart w:id="204" w:name="_Ref69130664"/>
      <w:bookmarkStart w:id="205" w:name="_Toc77609622"/>
      <w:r w:rsidRPr="00A13B23">
        <w:t xml:space="preserve">Рисунок </w:t>
      </w:r>
      <w:fldSimple w:instr=" SEQ Рисунок \* ARABIC ">
        <w:r w:rsidR="003228C5">
          <w:rPr>
            <w:noProof/>
          </w:rPr>
          <w:t>58</w:t>
        </w:r>
      </w:fldSimple>
      <w:bookmarkEnd w:id="204"/>
      <w:r w:rsidRPr="00A13B23">
        <w:t xml:space="preserve"> – </w:t>
      </w:r>
      <w:r>
        <w:t>Предупреждающее окно</w:t>
      </w:r>
      <w:bookmarkEnd w:id="205"/>
    </w:p>
    <w:p w:rsidR="00C75E34" w:rsidRDefault="00C75E34" w:rsidP="00C75E34">
      <w:r>
        <w:t xml:space="preserve">В диалоговом окне выбрать </w:t>
      </w:r>
      <w:r w:rsidR="00E458EE">
        <w:t xml:space="preserve">муниципальные образования, для которых необходимо создать фрагменты, как показано на рисунке </w:t>
      </w:r>
      <w:r w:rsidR="00016EA4">
        <w:fldChar w:fldCharType="begin"/>
      </w:r>
      <w:r w:rsidR="00E458EE">
        <w:instrText xml:space="preserve"> REF _Ref69130682 \h \</w:instrText>
      </w:r>
      <w:r w:rsidR="00E458EE" w:rsidRPr="00E458EE">
        <w:instrText># #</w:instrText>
      </w:r>
      <w:r w:rsidR="00016EA4">
        <w:fldChar w:fldCharType="separate"/>
      </w:r>
      <w:r w:rsidR="003228C5">
        <w:t>5</w:t>
      </w:r>
      <w:r w:rsidR="003228C5">
        <w:t>9</w:t>
      </w:r>
      <w:r w:rsidR="00016EA4">
        <w:fldChar w:fldCharType="end"/>
      </w:r>
      <w:r w:rsidR="00E458EE">
        <w:t>. По умолчанию в диалоговом окне выбраны все муниципальные образования, галочки можно снять и поставить вручную.</w:t>
      </w:r>
    </w:p>
    <w:p w:rsidR="00E458EE" w:rsidRDefault="00FD0605" w:rsidP="007868CE">
      <w:pPr>
        <w:pStyle w:val="afff1"/>
      </w:pPr>
      <w:r>
        <w:lastRenderedPageBreak/>
        <w:pict>
          <v:shape id="_x0000_i1095" type="#_x0000_t75" style="width:484.5pt;height:240pt;visibility:visible;mso-wrap-style:square" o:bordertopcolor="this" o:borderleftcolor="this" o:borderbottomcolor="this" o:borderrightcolor="this">
            <v:imagedata r:id="rId86" o:title=""/>
            <w10:bordertop type="single" width="4"/>
            <w10:borderleft type="single" width="4"/>
            <w10:borderbottom type="single" width="4"/>
            <w10:borderright type="single" width="4"/>
          </v:shape>
        </w:pict>
      </w:r>
    </w:p>
    <w:p w:rsidR="00E458EE" w:rsidRPr="00A41242" w:rsidRDefault="00E458EE" w:rsidP="00E458EE">
      <w:pPr>
        <w:pStyle w:val="aa"/>
      </w:pPr>
      <w:bookmarkStart w:id="206" w:name="_Ref69130682"/>
      <w:bookmarkStart w:id="207" w:name="_Toc77609623"/>
      <w:r w:rsidRPr="00A13B23">
        <w:t xml:space="preserve">Рисунок </w:t>
      </w:r>
      <w:fldSimple w:instr=" SEQ Рисунок \* ARABIC ">
        <w:r w:rsidR="003228C5">
          <w:rPr>
            <w:noProof/>
          </w:rPr>
          <w:t>59</w:t>
        </w:r>
      </w:fldSimple>
      <w:bookmarkEnd w:id="206"/>
      <w:r w:rsidRPr="00A13B23">
        <w:t xml:space="preserve"> – </w:t>
      </w:r>
      <w:r>
        <w:t>Выбор муниципальных образований для создания фрагментов</w:t>
      </w:r>
      <w:bookmarkEnd w:id="207"/>
    </w:p>
    <w:p w:rsidR="00E458EE" w:rsidRPr="00E458EE" w:rsidRDefault="00E458EE" w:rsidP="00E458EE">
      <w:r>
        <w:t>В результате выполнения операции создадутся фрагменты по выбранным муниципальным образованиям, им придет оповещение о том, что открыт сбор в рамках созданного РРО МО.</w:t>
      </w:r>
    </w:p>
    <w:p w:rsidR="008F54F8" w:rsidRPr="00C75E34" w:rsidRDefault="008F54F8" w:rsidP="00FE65AD">
      <w:pPr>
        <w:pStyle w:val="21"/>
      </w:pPr>
      <w:bookmarkStart w:id="208" w:name="_Toc79740375"/>
      <w:r w:rsidRPr="00C75E34">
        <w:t>Согласование фрагментов РРО МО</w:t>
      </w:r>
      <w:bookmarkEnd w:id="208"/>
    </w:p>
    <w:p w:rsidR="008F54F8" w:rsidRDefault="00B14BA8" w:rsidP="00FE65AD">
      <w:pPr>
        <w:pStyle w:val="31"/>
      </w:pPr>
      <w:r>
        <w:t>После того, как ФО МО заполнили и передали фрагменты на рассмотрение, фрагменты РРО МО будут отображаться в стадии «На рассмотрении».</w:t>
      </w:r>
    </w:p>
    <w:p w:rsidR="00B14BA8" w:rsidRDefault="00C75E34" w:rsidP="00FE65AD">
      <w:pPr>
        <w:pStyle w:val="31"/>
        <w:tabs>
          <w:tab w:val="left" w:pos="1560"/>
        </w:tabs>
      </w:pPr>
      <w:r>
        <w:t xml:space="preserve">Специалисту ФО </w:t>
      </w:r>
      <w:r w:rsidR="00B14BA8">
        <w:t>необходимо проверить фрагменты РРО МО.</w:t>
      </w:r>
    </w:p>
    <w:p w:rsidR="0016588E" w:rsidRPr="00DF6785" w:rsidRDefault="0016588E" w:rsidP="00FE65AD">
      <w:pPr>
        <w:pStyle w:val="31"/>
        <w:tabs>
          <w:tab w:val="left" w:pos="1560"/>
        </w:tabs>
      </w:pPr>
      <w:r>
        <w:t>Проверить фрагмент</w:t>
      </w:r>
      <w:r w:rsidR="00220EB6">
        <w:t xml:space="preserve"> можно несколькими способами</w:t>
      </w:r>
    </w:p>
    <w:p w:rsidR="0016588E" w:rsidRPr="00DF6785" w:rsidRDefault="0016588E" w:rsidP="005207F9">
      <w:pPr>
        <w:pStyle w:val="41"/>
        <w:keepNext w:val="0"/>
        <w:keepLines w:val="0"/>
        <w:widowControl w:val="0"/>
      </w:pPr>
      <w:r>
        <w:t>В</w:t>
      </w:r>
      <w:r w:rsidRPr="00DF6785">
        <w:t xml:space="preserve"> ручном режиме (визуально). Для этого необходимо перейти в детализацию «Объемы финансирования» и построчно прове</w:t>
      </w:r>
      <w:r>
        <w:t>рить документ.</w:t>
      </w:r>
    </w:p>
    <w:p w:rsidR="00A81BFD" w:rsidRPr="00A81BFD" w:rsidRDefault="0016588E" w:rsidP="005207F9">
      <w:pPr>
        <w:pStyle w:val="41"/>
        <w:keepNext w:val="0"/>
        <w:keepLines w:val="0"/>
        <w:widowControl w:val="0"/>
      </w:pPr>
      <w:r>
        <w:t>С</w:t>
      </w:r>
      <w:r w:rsidRPr="00DF6785">
        <w:t xml:space="preserve">формировав отчет. Для этого необходимо зайти в меню «Документы» и выбрать отчет, как показано на рисунке </w:t>
      </w:r>
      <w:r w:rsidR="00016EA4">
        <w:fldChar w:fldCharType="begin"/>
      </w:r>
      <w:r>
        <w:instrText xml:space="preserve"> REF _Ref498073195 \h \</w:instrText>
      </w:r>
      <w:r w:rsidRPr="009053CD">
        <w:instrText># #</w:instrText>
      </w:r>
      <w:r w:rsidR="00016EA4">
        <w:fldChar w:fldCharType="separate"/>
      </w:r>
      <w:r w:rsidR="003228C5">
        <w:t>60</w:t>
      </w:r>
      <w:r w:rsidR="00016EA4">
        <w:fldChar w:fldCharType="end"/>
      </w:r>
      <w:r w:rsidRPr="00DF6785">
        <w:t xml:space="preserve">. Далее сформируется отчет в </w:t>
      </w:r>
      <w:proofErr w:type="spellStart"/>
      <w:r w:rsidRPr="00DF6785">
        <w:t>Excel</w:t>
      </w:r>
      <w:proofErr w:type="spellEnd"/>
      <w:r w:rsidRPr="00DF6785">
        <w:t xml:space="preserve"> и сохранится через загрузку браузера.</w:t>
      </w:r>
    </w:p>
    <w:p w:rsidR="0016588E" w:rsidRPr="00DF6785" w:rsidRDefault="00FD0605" w:rsidP="00F731FA">
      <w:pPr>
        <w:pStyle w:val="afff1"/>
      </w:pPr>
      <w:r>
        <w:lastRenderedPageBreak/>
        <w:pict>
          <v:shape id="_x0000_i1096" type="#_x0000_t75" style="width:483.75pt;height:171pt;visibility:visible;mso-wrap-style:square" o:bordertopcolor="this" o:borderleftcolor="this" o:borderbottomcolor="this" o:borderrightcolor="this">
            <v:imagedata r:id="rId87" o:title=""/>
            <w10:bordertop type="single" width="4"/>
            <w10:borderleft type="single" width="4"/>
            <w10:borderbottom type="single" width="4"/>
            <w10:borderright type="single" width="4"/>
          </v:shape>
        </w:pict>
      </w:r>
    </w:p>
    <w:p w:rsidR="0016588E" w:rsidRPr="00A13B23" w:rsidRDefault="0016588E" w:rsidP="00A13B23">
      <w:pPr>
        <w:pStyle w:val="aa"/>
      </w:pPr>
      <w:bookmarkStart w:id="209" w:name="_Ref498073195"/>
      <w:bookmarkStart w:id="210" w:name="_Toc486320077"/>
      <w:bookmarkStart w:id="211" w:name="_Toc498960309"/>
      <w:bookmarkStart w:id="212" w:name="_Toc77609624"/>
      <w:r w:rsidRPr="00A13B23">
        <w:t xml:space="preserve">Рисунок </w:t>
      </w:r>
      <w:fldSimple w:instr=" SEQ Рисунок \* ARABIC ">
        <w:r w:rsidR="003228C5">
          <w:rPr>
            <w:noProof/>
          </w:rPr>
          <w:t>60</w:t>
        </w:r>
      </w:fldSimple>
      <w:bookmarkEnd w:id="209"/>
      <w:r w:rsidRPr="00A13B23">
        <w:t xml:space="preserve"> – Формирование отчета</w:t>
      </w:r>
      <w:bookmarkEnd w:id="210"/>
      <w:bookmarkEnd w:id="211"/>
      <w:bookmarkEnd w:id="212"/>
    </w:p>
    <w:p w:rsidR="0016588E" w:rsidRDefault="0016588E" w:rsidP="00220EB6">
      <w:pPr>
        <w:pStyle w:val="41"/>
        <w:keepNext w:val="0"/>
        <w:keepLines w:val="0"/>
        <w:widowControl w:val="0"/>
      </w:pPr>
      <w:r>
        <w:t>С</w:t>
      </w:r>
      <w:r w:rsidRPr="00DF6785">
        <w:t xml:space="preserve"> помощью операции «Показать итоги». Для этого необходимо в меню «Операции», выбрать соответствующую операцию</w:t>
      </w:r>
      <w:r w:rsidR="00E2316B">
        <w:t xml:space="preserve">, как показано на рисунке </w:t>
      </w:r>
      <w:r w:rsidR="00016EA4">
        <w:fldChar w:fldCharType="begin"/>
      </w:r>
      <w:r w:rsidR="00E2316B">
        <w:instrText xml:space="preserve"> REF _Ref499036150 \h \</w:instrText>
      </w:r>
      <w:r w:rsidR="00E2316B" w:rsidRPr="0016588E">
        <w:instrText># #</w:instrText>
      </w:r>
      <w:r w:rsidR="00016EA4">
        <w:fldChar w:fldCharType="separate"/>
      </w:r>
      <w:r w:rsidR="003228C5">
        <w:t>6</w:t>
      </w:r>
      <w:r w:rsidR="003228C5">
        <w:t>1</w:t>
      </w:r>
      <w:r w:rsidR="00016EA4">
        <w:fldChar w:fldCharType="end"/>
      </w:r>
      <w:r w:rsidRPr="00DF6785">
        <w:t>. После чего сформируется протокол операций, в котором будут отражены итоги по полномочиям, пример</w:t>
      </w:r>
      <w:r>
        <w:t xml:space="preserve"> которых изображен на рисунке</w:t>
      </w:r>
      <w:r w:rsidR="00E2316B">
        <w:t xml:space="preserve"> </w:t>
      </w:r>
      <w:r w:rsidR="00016EA4">
        <w:fldChar w:fldCharType="begin"/>
      </w:r>
      <w:r w:rsidR="00E2316B">
        <w:instrText xml:space="preserve"> REF _Ref39070077 \h \</w:instrText>
      </w:r>
      <w:r w:rsidR="00E2316B" w:rsidRPr="0033551D">
        <w:instrText># #</w:instrText>
      </w:r>
      <w:r w:rsidR="00016EA4">
        <w:fldChar w:fldCharType="separate"/>
      </w:r>
      <w:r w:rsidR="003228C5">
        <w:t>6</w:t>
      </w:r>
      <w:r w:rsidR="003228C5">
        <w:t>2</w:t>
      </w:r>
      <w:r w:rsidR="00016EA4">
        <w:fldChar w:fldCharType="end"/>
      </w:r>
      <w:r w:rsidRPr="00DF6785">
        <w:t>;</w:t>
      </w:r>
    </w:p>
    <w:p w:rsidR="00FB6272" w:rsidRDefault="00FD0605" w:rsidP="00220EB6">
      <w:pPr>
        <w:pStyle w:val="afff1"/>
      </w:pPr>
      <w:r>
        <w:pict>
          <v:shape id="_x0000_i1097" type="#_x0000_t75" style="width:484.5pt;height:240.75pt;visibility:visible;mso-wrap-style:square" o:bordertopcolor="this" o:borderleftcolor="this" o:borderbottomcolor="this" o:borderrightcolor="this">
            <v:imagedata r:id="rId88" o:title=""/>
            <w10:bordertop type="single" width="4"/>
            <w10:borderleft type="single" width="4"/>
            <w10:borderbottom type="single" width="4"/>
            <w10:borderright type="single" width="4"/>
          </v:shape>
        </w:pict>
      </w:r>
    </w:p>
    <w:p w:rsidR="00E2316B" w:rsidRPr="00A13B23" w:rsidRDefault="0016588E" w:rsidP="00A13B23">
      <w:pPr>
        <w:pStyle w:val="aa"/>
      </w:pPr>
      <w:bookmarkStart w:id="213" w:name="_Ref499036150"/>
      <w:bookmarkStart w:id="214" w:name="_Toc77609625"/>
      <w:r w:rsidRPr="00A13B23">
        <w:t xml:space="preserve">Рисунок </w:t>
      </w:r>
      <w:fldSimple w:instr=" SEQ Рисунок \* ARABIC ">
        <w:r w:rsidR="003228C5">
          <w:rPr>
            <w:noProof/>
          </w:rPr>
          <w:t>61</w:t>
        </w:r>
      </w:fldSimple>
      <w:bookmarkEnd w:id="213"/>
      <w:r w:rsidRPr="00A13B23">
        <w:t xml:space="preserve"> – Операция «Показать итоги»</w:t>
      </w:r>
      <w:bookmarkEnd w:id="214"/>
    </w:p>
    <w:p w:rsidR="00E2316B" w:rsidRDefault="00FD0605" w:rsidP="0052429E">
      <w:pPr>
        <w:pStyle w:val="afff1"/>
      </w:pPr>
      <w:r>
        <w:lastRenderedPageBreak/>
        <w:pict>
          <v:shape id="_x0000_i1098" type="#_x0000_t75" style="width:420pt;height:204pt;visibility:visible;mso-wrap-style:square" o:bordertopcolor="this" o:borderleftcolor="this" o:borderbottomcolor="this" o:borderrightcolor="this">
            <v:imagedata r:id="rId89" o:title=""/>
            <w10:bordertop type="single" width="4"/>
            <w10:borderleft type="single" width="4"/>
            <w10:borderbottom type="single" width="4"/>
            <w10:borderright type="single" width="4"/>
          </v:shape>
        </w:pict>
      </w:r>
    </w:p>
    <w:p w:rsidR="00E2316B" w:rsidRPr="00A13B23" w:rsidRDefault="00E2316B" w:rsidP="00A13B23">
      <w:pPr>
        <w:pStyle w:val="aa"/>
      </w:pPr>
      <w:bookmarkStart w:id="215" w:name="_Ref39070077"/>
      <w:bookmarkStart w:id="216" w:name="_Toc77609626"/>
      <w:r w:rsidRPr="00A13B23">
        <w:t xml:space="preserve">Рисунок </w:t>
      </w:r>
      <w:fldSimple w:instr=" SEQ Рисунок \* ARABIC ">
        <w:r w:rsidR="003228C5">
          <w:rPr>
            <w:noProof/>
          </w:rPr>
          <w:t>62</w:t>
        </w:r>
      </w:fldSimple>
      <w:bookmarkEnd w:id="215"/>
      <w:r w:rsidRPr="00A13B23">
        <w:t xml:space="preserve"> – Протокол операции «Показать итоги»</w:t>
      </w:r>
      <w:bookmarkEnd w:id="216"/>
    </w:p>
    <w:p w:rsidR="00B14BA8" w:rsidRDefault="00AA27D0" w:rsidP="00FE65AD">
      <w:pPr>
        <w:pStyle w:val="31"/>
        <w:tabs>
          <w:tab w:val="left" w:pos="1560"/>
        </w:tabs>
      </w:pPr>
      <w:r>
        <w:t>Проверка фрагмента осуществляется так же, как описано в разделе</w:t>
      </w:r>
      <w:r w:rsidR="006B3D7A">
        <w:t xml:space="preserve"> </w:t>
      </w:r>
      <w:r w:rsidR="00016EA4">
        <w:fldChar w:fldCharType="begin"/>
      </w:r>
      <w:r w:rsidR="006B3D7A">
        <w:instrText xml:space="preserve"> REF _Ref69131198 \r \h </w:instrText>
      </w:r>
      <w:r w:rsidR="00016EA4">
        <w:fldChar w:fldCharType="separate"/>
      </w:r>
      <w:r w:rsidR="003228C5">
        <w:t>6.2.7</w:t>
      </w:r>
      <w:r w:rsidR="00016EA4">
        <w:fldChar w:fldCharType="end"/>
      </w:r>
      <w:r>
        <w:t>.</w:t>
      </w:r>
    </w:p>
    <w:p w:rsidR="00686C5C" w:rsidRPr="00A41242" w:rsidRDefault="00686C5C" w:rsidP="00FE65AD">
      <w:pPr>
        <w:pStyle w:val="21"/>
      </w:pPr>
      <w:bookmarkStart w:id="217" w:name="_Toc79740376"/>
      <w:r w:rsidRPr="00A41242">
        <w:t>Свод фрагментов РРО МО</w:t>
      </w:r>
      <w:bookmarkEnd w:id="217"/>
    </w:p>
    <w:p w:rsidR="0040190C" w:rsidRPr="0033551D" w:rsidRDefault="0040190C" w:rsidP="00FE65AD">
      <w:pPr>
        <w:pStyle w:val="31"/>
      </w:pPr>
      <w:r>
        <w:t>После того, как все фрагменты РРО всех МО будут согласованы, специалисту ФО необходимо свести РРО всех МО с помощью операции «Собрать РРО МО»</w:t>
      </w:r>
      <w:r w:rsidR="00E2316B">
        <w:t xml:space="preserve">, как показано на рисунке </w:t>
      </w:r>
      <w:r w:rsidR="00016EA4">
        <w:fldChar w:fldCharType="begin"/>
      </w:r>
      <w:r w:rsidR="00E2316B">
        <w:instrText xml:space="preserve"> REF _Ref39070312 \h \</w:instrText>
      </w:r>
      <w:r w:rsidR="00E2316B" w:rsidRPr="0033551D">
        <w:instrText># #</w:instrText>
      </w:r>
      <w:r w:rsidR="00016EA4">
        <w:fldChar w:fldCharType="separate"/>
      </w:r>
      <w:r w:rsidR="003228C5">
        <w:t>6</w:t>
      </w:r>
      <w:r w:rsidR="003228C5">
        <w:t>3</w:t>
      </w:r>
      <w:r w:rsidR="00016EA4">
        <w:fldChar w:fldCharType="end"/>
      </w:r>
      <w:r w:rsidR="00E2316B">
        <w:t>.</w:t>
      </w:r>
    </w:p>
    <w:p w:rsidR="00E2316B" w:rsidRDefault="00FD0605" w:rsidP="00F703A2">
      <w:pPr>
        <w:pStyle w:val="afff1"/>
      </w:pPr>
      <w:r>
        <w:pict>
          <v:shape id="_x0000_i1099" type="#_x0000_t75" style="width:484.5pt;height:130.5pt;visibility:visible;mso-wrap-style:square" o:bordertopcolor="this" o:borderleftcolor="this" o:borderbottomcolor="this" o:borderrightcolor="this">
            <v:imagedata r:id="rId90" o:title=""/>
            <w10:bordertop type="single" width="4"/>
            <w10:borderleft type="single" width="4"/>
            <w10:borderbottom type="single" width="4"/>
            <w10:borderright type="single" width="4"/>
          </v:shape>
        </w:pict>
      </w:r>
    </w:p>
    <w:p w:rsidR="00E2316B" w:rsidRPr="00A13B23" w:rsidRDefault="00E2316B" w:rsidP="00A13B23">
      <w:pPr>
        <w:pStyle w:val="aa"/>
      </w:pPr>
      <w:bookmarkStart w:id="218" w:name="_Ref39070312"/>
      <w:bookmarkStart w:id="219" w:name="_Toc77609627"/>
      <w:r w:rsidRPr="00A13B23">
        <w:t xml:space="preserve">Рисунок </w:t>
      </w:r>
      <w:fldSimple w:instr=" SEQ Рисунок \* ARABIC ">
        <w:r w:rsidR="003228C5">
          <w:rPr>
            <w:noProof/>
          </w:rPr>
          <w:t>63</w:t>
        </w:r>
      </w:fldSimple>
      <w:bookmarkEnd w:id="218"/>
      <w:r w:rsidRPr="00A13B23">
        <w:t xml:space="preserve"> – Операция «Собрать РРО МО»</w:t>
      </w:r>
      <w:bookmarkEnd w:id="219"/>
    </w:p>
    <w:p w:rsidR="006B3D7A" w:rsidRDefault="006B3D7A" w:rsidP="006B3D7A">
      <w:pPr>
        <w:pStyle w:val="31"/>
      </w:pPr>
      <w:r>
        <w:t xml:space="preserve">В окне операции появится предупреждающее сообщение, что будут созданы фрагменты, как показано на рисунке </w:t>
      </w:r>
      <w:r w:rsidR="00016EA4">
        <w:fldChar w:fldCharType="begin"/>
      </w:r>
      <w:r>
        <w:instrText xml:space="preserve"> REF _Ref69131489 \h \</w:instrText>
      </w:r>
      <w:r w:rsidRPr="006B3D7A">
        <w:instrText># #</w:instrText>
      </w:r>
      <w:r w:rsidR="00016EA4">
        <w:fldChar w:fldCharType="separate"/>
      </w:r>
      <w:r w:rsidR="003228C5">
        <w:t>6</w:t>
      </w:r>
      <w:r w:rsidR="003228C5">
        <w:t>4</w:t>
      </w:r>
      <w:r w:rsidR="00016EA4">
        <w:fldChar w:fldCharType="end"/>
      </w:r>
      <w:r>
        <w:t>.</w:t>
      </w:r>
    </w:p>
    <w:p w:rsidR="006B3D7A" w:rsidRDefault="00FD0605" w:rsidP="007868CE">
      <w:pPr>
        <w:pStyle w:val="afff1"/>
      </w:pPr>
      <w:r>
        <w:lastRenderedPageBreak/>
        <w:pict>
          <v:shape id="_x0000_i1100" type="#_x0000_t75" style="width:214.5pt;height:105pt;visibility:visible;mso-wrap-style:square" o:bordertopcolor="this" o:borderleftcolor="this" o:borderbottomcolor="this" o:borderrightcolor="this">
            <v:imagedata r:id="rId91" o:title=""/>
            <w10:bordertop type="single" width="4"/>
            <w10:borderleft type="single" width="4"/>
            <w10:borderbottom type="single" width="4"/>
            <w10:borderright type="single" width="4"/>
          </v:shape>
        </w:pict>
      </w:r>
    </w:p>
    <w:p w:rsidR="006B3D7A" w:rsidRDefault="006B3D7A" w:rsidP="006B3D7A">
      <w:pPr>
        <w:pStyle w:val="aa"/>
      </w:pPr>
      <w:bookmarkStart w:id="220" w:name="_Ref69131489"/>
      <w:bookmarkStart w:id="221" w:name="_Toc77609628"/>
      <w:r w:rsidRPr="00A13B23">
        <w:t xml:space="preserve">Рисунок </w:t>
      </w:r>
      <w:fldSimple w:instr=" SEQ Рисунок \* ARABIC ">
        <w:r w:rsidR="003228C5">
          <w:rPr>
            <w:noProof/>
          </w:rPr>
          <w:t>64</w:t>
        </w:r>
      </w:fldSimple>
      <w:bookmarkEnd w:id="220"/>
      <w:r w:rsidRPr="00A13B23">
        <w:t xml:space="preserve"> – </w:t>
      </w:r>
      <w:r>
        <w:t>Предупреждающее окно при своде РРО МО</w:t>
      </w:r>
      <w:bookmarkEnd w:id="221"/>
    </w:p>
    <w:p w:rsidR="006B3D7A" w:rsidRDefault="00415F49" w:rsidP="00FE65AD">
      <w:pPr>
        <w:pStyle w:val="31"/>
      </w:pPr>
      <w:r>
        <w:t xml:space="preserve">В модальном окне выбрать фрагменты РРО МО, которые необходимо включить в Свод фрагментов, как показано на рисунке </w:t>
      </w:r>
      <w:r w:rsidR="00016EA4">
        <w:fldChar w:fldCharType="begin"/>
      </w:r>
      <w:r>
        <w:instrText xml:space="preserve"> REF _Ref69131729 \h \</w:instrText>
      </w:r>
      <w:r w:rsidRPr="00415F49">
        <w:instrText># #</w:instrText>
      </w:r>
      <w:r w:rsidR="00016EA4">
        <w:fldChar w:fldCharType="separate"/>
      </w:r>
      <w:r w:rsidR="003228C5">
        <w:t>6</w:t>
      </w:r>
      <w:r w:rsidR="003228C5">
        <w:t>5</w:t>
      </w:r>
      <w:r w:rsidR="00016EA4">
        <w:fldChar w:fldCharType="end"/>
      </w:r>
      <w:r>
        <w:t>.</w:t>
      </w:r>
    </w:p>
    <w:p w:rsidR="006B3D7A" w:rsidRDefault="00FD0605" w:rsidP="007868CE">
      <w:pPr>
        <w:pStyle w:val="afff1"/>
      </w:pPr>
      <w:r>
        <w:pict>
          <v:shape id="_x0000_i1101" type="#_x0000_t75" style="width:484.5pt;height:96pt;visibility:visible;mso-wrap-style:square" o:bordertopcolor="this" o:borderleftcolor="this" o:borderbottomcolor="this" o:borderrightcolor="this">
            <v:imagedata r:id="rId92" o:title=""/>
            <w10:bordertop type="single" width="4"/>
            <w10:borderleft type="single" width="4"/>
            <w10:borderbottom type="single" width="4"/>
            <w10:borderright type="single" width="4"/>
          </v:shape>
        </w:pict>
      </w:r>
    </w:p>
    <w:p w:rsidR="00415F49" w:rsidRPr="006B3D7A" w:rsidRDefault="00415F49" w:rsidP="00415F49">
      <w:pPr>
        <w:pStyle w:val="aa"/>
      </w:pPr>
      <w:bookmarkStart w:id="222" w:name="_Ref69131729"/>
      <w:bookmarkStart w:id="223" w:name="_Toc77609629"/>
      <w:r w:rsidRPr="00A13B23">
        <w:t xml:space="preserve">Рисунок </w:t>
      </w:r>
      <w:fldSimple w:instr=" SEQ Рисунок \* ARABIC ">
        <w:r w:rsidR="003228C5">
          <w:rPr>
            <w:noProof/>
          </w:rPr>
          <w:t>65</w:t>
        </w:r>
      </w:fldSimple>
      <w:bookmarkEnd w:id="222"/>
      <w:r w:rsidRPr="00A13B23">
        <w:t xml:space="preserve"> – </w:t>
      </w:r>
      <w:r>
        <w:t>Выбор фрагментов РРО МО для Свода фрагментов</w:t>
      </w:r>
      <w:bookmarkEnd w:id="223"/>
    </w:p>
    <w:p w:rsidR="00415F49" w:rsidRPr="00415F49" w:rsidRDefault="00415F49" w:rsidP="00FE65AD">
      <w:pPr>
        <w:pStyle w:val="31"/>
      </w:pPr>
      <w:r>
        <w:t xml:space="preserve">Появится протокол выполнения операции, как показано на рисунке </w:t>
      </w:r>
      <w:r w:rsidR="00016EA4">
        <w:fldChar w:fldCharType="begin"/>
      </w:r>
      <w:r w:rsidR="00051A2E">
        <w:instrText xml:space="preserve"> REF _Ref69133292 \h </w:instrText>
      </w:r>
      <w:r w:rsidR="00A41242">
        <w:instrText>\</w:instrText>
      </w:r>
      <w:r w:rsidR="00A41242" w:rsidRPr="00A41242">
        <w:instrText># #</w:instrText>
      </w:r>
      <w:r w:rsidR="00016EA4">
        <w:fldChar w:fldCharType="separate"/>
      </w:r>
      <w:r w:rsidR="003228C5">
        <w:t>6</w:t>
      </w:r>
      <w:r w:rsidR="003228C5">
        <w:t>6</w:t>
      </w:r>
      <w:r w:rsidR="00016EA4">
        <w:fldChar w:fldCharType="end"/>
      </w:r>
      <w:r>
        <w:t>. Фрагменты РРО МО сгруппируются на Своде РРО МО по полномочиям</w:t>
      </w:r>
      <w:r w:rsidR="00051A2E">
        <w:t xml:space="preserve">, как показано на рисунке </w:t>
      </w:r>
      <w:r w:rsidR="00016EA4">
        <w:fldChar w:fldCharType="begin"/>
      </w:r>
      <w:r w:rsidR="00051A2E">
        <w:instrText xml:space="preserve"> REF _Ref69133300 \h </w:instrText>
      </w:r>
      <w:r w:rsidR="00A41242" w:rsidRPr="00A41242">
        <w:instrText>\# #</w:instrText>
      </w:r>
      <w:r w:rsidR="00016EA4">
        <w:fldChar w:fldCharType="separate"/>
      </w:r>
      <w:r w:rsidR="003228C5">
        <w:t>6</w:t>
      </w:r>
      <w:r w:rsidR="003228C5">
        <w:t>7</w:t>
      </w:r>
      <w:r w:rsidR="00016EA4">
        <w:fldChar w:fldCharType="end"/>
      </w:r>
      <w:r>
        <w:t>.</w:t>
      </w:r>
    </w:p>
    <w:p w:rsidR="00415F49" w:rsidRDefault="00FD0605" w:rsidP="007868CE">
      <w:pPr>
        <w:pStyle w:val="afff1"/>
        <w:rPr>
          <w:lang w:val="en-US"/>
        </w:rPr>
      </w:pPr>
      <w:r>
        <w:pict>
          <v:shape id="_x0000_i1102" type="#_x0000_t75" style="width:258pt;height:118.5pt;visibility:visible;mso-wrap-style:square" o:bordertopcolor="this" o:borderleftcolor="this" o:borderbottomcolor="this" o:borderrightcolor="this">
            <v:imagedata r:id="rId93" o:title=""/>
            <w10:bordertop type="single" width="4"/>
            <w10:borderleft type="single" width="4"/>
            <w10:borderbottom type="single" width="4"/>
            <w10:borderright type="single" width="4"/>
          </v:shape>
        </w:pict>
      </w:r>
    </w:p>
    <w:p w:rsidR="00415F49" w:rsidRPr="007868CE" w:rsidRDefault="00415F49" w:rsidP="007868CE">
      <w:pPr>
        <w:pStyle w:val="aa"/>
      </w:pPr>
      <w:bookmarkStart w:id="224" w:name="_Ref69133292"/>
      <w:bookmarkStart w:id="225" w:name="_Toc77609630"/>
      <w:r w:rsidRPr="007868CE">
        <w:t xml:space="preserve">Рисунок </w:t>
      </w:r>
      <w:fldSimple w:instr=" SEQ Рисунок \* ARABIC ">
        <w:r w:rsidR="003228C5">
          <w:rPr>
            <w:noProof/>
          </w:rPr>
          <w:t>66</w:t>
        </w:r>
      </w:fldSimple>
      <w:bookmarkEnd w:id="224"/>
      <w:r w:rsidRPr="007868CE">
        <w:t xml:space="preserve"> – Протокол выполнения операция Свода фрагментов</w:t>
      </w:r>
      <w:bookmarkEnd w:id="225"/>
    </w:p>
    <w:p w:rsidR="00051A2E" w:rsidRDefault="00FD0605" w:rsidP="007868CE">
      <w:pPr>
        <w:pStyle w:val="afff1"/>
      </w:pPr>
      <w:r>
        <w:lastRenderedPageBreak/>
        <w:pict>
          <v:shape id="_x0000_i1103" type="#_x0000_t75" style="width:484.5pt;height:232.5pt;visibility:visible;mso-wrap-style:square" o:bordertopcolor="this" o:borderleftcolor="this" o:borderbottomcolor="this" o:borderrightcolor="this">
            <v:imagedata r:id="rId94" o:title=""/>
            <w10:bordertop type="single" width="4"/>
            <w10:borderleft type="single" width="4"/>
            <w10:borderbottom type="single" width="4"/>
            <w10:borderright type="single" width="4"/>
          </v:shape>
        </w:pict>
      </w:r>
    </w:p>
    <w:p w:rsidR="00051A2E" w:rsidRPr="00415F49" w:rsidRDefault="00051A2E" w:rsidP="00051A2E">
      <w:pPr>
        <w:pStyle w:val="aa"/>
      </w:pPr>
      <w:bookmarkStart w:id="226" w:name="_Ref69133300"/>
      <w:bookmarkStart w:id="227" w:name="_Toc77609631"/>
      <w:r w:rsidRPr="00A13B23">
        <w:t xml:space="preserve">Рисунок </w:t>
      </w:r>
      <w:fldSimple w:instr=" SEQ Рисунок \* ARABIC ">
        <w:r w:rsidR="003228C5">
          <w:rPr>
            <w:noProof/>
          </w:rPr>
          <w:t>67</w:t>
        </w:r>
      </w:fldSimple>
      <w:bookmarkEnd w:id="226"/>
      <w:r w:rsidRPr="00A13B23">
        <w:t xml:space="preserve"> – </w:t>
      </w:r>
      <w:r>
        <w:t>Группировка данных фрагментов РР</w:t>
      </w:r>
      <w:r w:rsidR="00E75A14">
        <w:t>О</w:t>
      </w:r>
      <w:r>
        <w:t xml:space="preserve"> МО по полномочиям в Своде</w:t>
      </w:r>
      <w:bookmarkEnd w:id="227"/>
    </w:p>
    <w:p w:rsidR="00A41242" w:rsidRDefault="00A41242" w:rsidP="00FE65AD">
      <w:pPr>
        <w:pStyle w:val="31"/>
      </w:pPr>
      <w:r>
        <w:t xml:space="preserve">Затем необходимо заполнить детализацию «Справочная таблица по финансированию полномочий», по операции «Заполнить справочную таблицу», как показано на рисунке </w:t>
      </w:r>
      <w:r w:rsidR="00016EA4">
        <w:fldChar w:fldCharType="begin"/>
      </w:r>
      <w:r>
        <w:instrText xml:space="preserve"> REF _Ref69133640 \h \</w:instrText>
      </w:r>
      <w:r w:rsidRPr="00A41242">
        <w:instrText># #</w:instrText>
      </w:r>
      <w:r w:rsidR="00016EA4">
        <w:fldChar w:fldCharType="separate"/>
      </w:r>
      <w:r w:rsidR="003228C5">
        <w:t>6</w:t>
      </w:r>
      <w:r w:rsidR="003228C5">
        <w:t>8</w:t>
      </w:r>
      <w:r w:rsidR="00016EA4">
        <w:fldChar w:fldCharType="end"/>
      </w:r>
      <w:r>
        <w:t>.</w:t>
      </w:r>
    </w:p>
    <w:p w:rsidR="00A41242" w:rsidRDefault="00FD0605" w:rsidP="007868CE">
      <w:pPr>
        <w:pStyle w:val="afff1"/>
      </w:pPr>
      <w:r>
        <w:pict>
          <v:shape id="_x0000_i1104" type="#_x0000_t75" style="width:484.5pt;height:204pt;visibility:visible;mso-wrap-style:square" o:bordertopcolor="this" o:borderleftcolor="this" o:borderbottomcolor="this" o:borderrightcolor="this">
            <v:imagedata r:id="rId95" o:title=""/>
            <w10:bordertop type="single" width="4"/>
            <w10:borderleft type="single" width="4"/>
            <w10:borderbottom type="single" width="4"/>
            <w10:borderright type="single" width="4"/>
          </v:shape>
        </w:pict>
      </w:r>
    </w:p>
    <w:p w:rsidR="00A41242" w:rsidRPr="00A41242" w:rsidRDefault="00A41242" w:rsidP="00A41242">
      <w:pPr>
        <w:pStyle w:val="aa"/>
      </w:pPr>
      <w:bookmarkStart w:id="228" w:name="_Ref69133640"/>
      <w:bookmarkStart w:id="229" w:name="_Toc77609632"/>
      <w:r w:rsidRPr="00A13B23">
        <w:t xml:space="preserve">Рисунок </w:t>
      </w:r>
      <w:fldSimple w:instr=" SEQ Рисунок \* ARABIC ">
        <w:r w:rsidR="003228C5">
          <w:rPr>
            <w:noProof/>
          </w:rPr>
          <w:t>68</w:t>
        </w:r>
      </w:fldSimple>
      <w:bookmarkEnd w:id="228"/>
      <w:r w:rsidRPr="00A13B23">
        <w:t xml:space="preserve"> – </w:t>
      </w:r>
      <w:r>
        <w:t>Выполнение операции «Заполнить справочную таблицу»</w:t>
      </w:r>
      <w:bookmarkEnd w:id="229"/>
    </w:p>
    <w:p w:rsidR="0040190C" w:rsidRPr="00BB5B26" w:rsidRDefault="0040190C" w:rsidP="00FE65AD">
      <w:pPr>
        <w:pStyle w:val="31"/>
      </w:pPr>
      <w:r w:rsidRPr="00BB5B26">
        <w:t>Завершение сбора фрагментов РРО МО необходимо осуществить с помощью операции «Утвердить</w:t>
      </w:r>
      <w:r w:rsidR="00DC25DC" w:rsidRPr="00BB5B26">
        <w:t>»</w:t>
      </w:r>
      <w:r w:rsidRPr="00BB5B26">
        <w:t>. Сбор перейдет в стадию «Готов».</w:t>
      </w:r>
    </w:p>
    <w:p w:rsidR="00A61334" w:rsidRPr="00A41242" w:rsidRDefault="00A61334" w:rsidP="00FE65AD">
      <w:pPr>
        <w:pStyle w:val="21"/>
      </w:pPr>
      <w:bookmarkStart w:id="230" w:name="_Toc476819120"/>
      <w:bookmarkStart w:id="231" w:name="_Toc79740377"/>
      <w:r w:rsidRPr="00A41242">
        <w:lastRenderedPageBreak/>
        <w:t>Вызов контролей на ИФ «Свод РРО МО»</w:t>
      </w:r>
      <w:bookmarkEnd w:id="231"/>
    </w:p>
    <w:p w:rsidR="00A61334" w:rsidRDefault="00A61334" w:rsidP="00A61334">
      <w:r>
        <w:t>Для проверки записей на ИФ «Свод РРО МО» существуют различные условия вызова контроля, которые описаны в таблице</w:t>
      </w:r>
      <w:r w:rsidR="00016EA4">
        <w:fldChar w:fldCharType="begin"/>
      </w:r>
      <w:r w:rsidR="00B37490">
        <w:instrText xml:space="preserve"> REF _Ref498954483 \h \</w:instrText>
      </w:r>
      <w:r w:rsidR="00B37490" w:rsidRPr="00B37490">
        <w:instrText># #</w:instrText>
      </w:r>
      <w:r w:rsidR="00016EA4">
        <w:fldChar w:fldCharType="separate"/>
      </w:r>
      <w:r w:rsidR="003228C5">
        <w:t xml:space="preserve"> </w:t>
      </w:r>
      <w:r w:rsidR="003228C5">
        <w:t>6</w:t>
      </w:r>
      <w:r w:rsidR="00016EA4">
        <w:fldChar w:fldCharType="end"/>
      </w:r>
      <w:r>
        <w:t>.</w:t>
      </w:r>
    </w:p>
    <w:p w:rsidR="00A61334" w:rsidRPr="00A13B23" w:rsidRDefault="00A61334" w:rsidP="00A13B23">
      <w:pPr>
        <w:pStyle w:val="ae"/>
      </w:pPr>
      <w:bookmarkStart w:id="232" w:name="_Ref498954483"/>
      <w:bookmarkStart w:id="233" w:name="_Toc77609643"/>
      <w:r w:rsidRPr="00A13B23">
        <w:t xml:space="preserve">Таблица </w:t>
      </w:r>
      <w:fldSimple w:instr=" SEQ Таблица \* ARABIC ">
        <w:r w:rsidR="003228C5">
          <w:rPr>
            <w:noProof/>
          </w:rPr>
          <w:t>6</w:t>
        </w:r>
      </w:fldSimple>
      <w:bookmarkEnd w:id="232"/>
      <w:r w:rsidRPr="00A13B23">
        <w:t xml:space="preserve"> – Контроли</w:t>
      </w:r>
      <w:bookmarkEnd w:id="233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801"/>
        <w:gridCol w:w="3677"/>
        <w:gridCol w:w="3943"/>
      </w:tblGrid>
      <w:tr w:rsidR="00A61334" w:rsidRPr="009F590A" w:rsidTr="005207F9">
        <w:trPr>
          <w:tblHeader/>
        </w:trPr>
        <w:tc>
          <w:tcPr>
            <w:tcW w:w="1344" w:type="pct"/>
            <w:shd w:val="clear" w:color="auto" w:fill="auto"/>
          </w:tcPr>
          <w:p w:rsidR="00A61334" w:rsidRPr="007C13D4" w:rsidRDefault="00A61334" w:rsidP="00F57FDD">
            <w:pPr>
              <w:pStyle w:val="af0"/>
              <w:rPr>
                <w:lang w:val="ru-RU"/>
              </w:rPr>
            </w:pPr>
            <w:r w:rsidRPr="007C13D4">
              <w:rPr>
                <w:lang w:val="ru-RU"/>
              </w:rPr>
              <w:t>Контроль</w:t>
            </w:r>
          </w:p>
        </w:tc>
        <w:tc>
          <w:tcPr>
            <w:tcW w:w="1764" w:type="pct"/>
          </w:tcPr>
          <w:p w:rsidR="00A61334" w:rsidRPr="007C13D4" w:rsidRDefault="00A61334" w:rsidP="00F57FDD">
            <w:pPr>
              <w:pStyle w:val="af0"/>
              <w:rPr>
                <w:lang w:val="ru-RU"/>
              </w:rPr>
            </w:pPr>
            <w:r w:rsidRPr="007C13D4">
              <w:rPr>
                <w:lang w:val="ru-RU"/>
              </w:rPr>
              <w:t>Условия вызова</w:t>
            </w:r>
          </w:p>
        </w:tc>
        <w:tc>
          <w:tcPr>
            <w:tcW w:w="1892" w:type="pct"/>
            <w:shd w:val="clear" w:color="auto" w:fill="auto"/>
          </w:tcPr>
          <w:p w:rsidR="00A61334" w:rsidRPr="007C13D4" w:rsidRDefault="00A61334" w:rsidP="00F57FDD">
            <w:pPr>
              <w:pStyle w:val="af0"/>
              <w:rPr>
                <w:lang w:val="ru-RU"/>
              </w:rPr>
            </w:pPr>
            <w:r w:rsidRPr="007C13D4">
              <w:rPr>
                <w:lang w:val="ru-RU"/>
              </w:rPr>
              <w:t>Описание</w:t>
            </w:r>
          </w:p>
        </w:tc>
      </w:tr>
      <w:tr w:rsidR="00A61334" w:rsidRPr="009F590A" w:rsidTr="005207F9">
        <w:trPr>
          <w:trHeight w:val="602"/>
        </w:trPr>
        <w:tc>
          <w:tcPr>
            <w:tcW w:w="1344" w:type="pct"/>
          </w:tcPr>
          <w:p w:rsidR="00A61334" w:rsidRPr="007C13D4" w:rsidRDefault="00A61334" w:rsidP="00F57FDD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t>Контроль заполнения всех обязательных полей в заголовке записи</w:t>
            </w:r>
          </w:p>
        </w:tc>
        <w:tc>
          <w:tcPr>
            <w:tcW w:w="1764" w:type="pct"/>
          </w:tcPr>
          <w:p w:rsidR="00A61334" w:rsidRPr="007C13D4" w:rsidRDefault="00A61334" w:rsidP="00F57FDD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t>Вызывается при попытке сохранить введенные данные</w:t>
            </w:r>
          </w:p>
        </w:tc>
        <w:tc>
          <w:tcPr>
            <w:tcW w:w="1892" w:type="pct"/>
          </w:tcPr>
          <w:p w:rsidR="00A61334" w:rsidRPr="007C13D4" w:rsidRDefault="00A61334" w:rsidP="00F57FDD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t>Проверяет, что все обязательные дл</w:t>
            </w:r>
            <w:r w:rsidR="009F78BB" w:rsidRPr="007C13D4">
              <w:rPr>
                <w:lang w:val="ru-RU"/>
              </w:rPr>
              <w:t>я заполнения атрибуты заполнены</w:t>
            </w:r>
          </w:p>
        </w:tc>
      </w:tr>
      <w:tr w:rsidR="00A61334" w:rsidRPr="009F590A" w:rsidTr="005207F9">
        <w:trPr>
          <w:trHeight w:val="602"/>
        </w:trPr>
        <w:tc>
          <w:tcPr>
            <w:tcW w:w="1344" w:type="pct"/>
          </w:tcPr>
          <w:p w:rsidR="00A61334" w:rsidRPr="007C13D4" w:rsidRDefault="00A61334" w:rsidP="00F57FDD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t>Контроль сроков сдачи РРО</w:t>
            </w:r>
          </w:p>
        </w:tc>
        <w:tc>
          <w:tcPr>
            <w:tcW w:w="1764" w:type="pct"/>
          </w:tcPr>
          <w:p w:rsidR="00A61334" w:rsidRPr="007C13D4" w:rsidRDefault="00A61334" w:rsidP="00F57FDD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t xml:space="preserve">Вызывается при выполнении </w:t>
            </w:r>
            <w:proofErr w:type="spellStart"/>
            <w:proofErr w:type="gramStart"/>
            <w:r w:rsidRPr="007C13D4">
              <w:rPr>
                <w:lang w:val="ru-RU"/>
              </w:rPr>
              <w:t>бизнес-операции</w:t>
            </w:r>
            <w:proofErr w:type="spellEnd"/>
            <w:proofErr w:type="gramEnd"/>
            <w:r w:rsidRPr="007C13D4">
              <w:rPr>
                <w:lang w:val="ru-RU"/>
              </w:rPr>
              <w:t xml:space="preserve"> «Инициировать сбор» и операции «Логический контроль»</w:t>
            </w:r>
          </w:p>
        </w:tc>
        <w:tc>
          <w:tcPr>
            <w:tcW w:w="1892" w:type="pct"/>
          </w:tcPr>
          <w:p w:rsidR="00A61334" w:rsidRPr="007C13D4" w:rsidRDefault="00A61334" w:rsidP="00F57FDD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t>Проверяет, чтобы значение в поле «Срок сдачи РРО в МФ субъекта РФ» было раньше или равно значен</w:t>
            </w:r>
            <w:r w:rsidR="00C933E5" w:rsidRPr="007C13D4">
              <w:rPr>
                <w:lang w:val="ru-RU"/>
              </w:rPr>
              <w:t>ию поля «Срок сдачи РРО в МФ</w:t>
            </w:r>
            <w:r w:rsidRPr="007C13D4">
              <w:rPr>
                <w:lang w:val="ru-RU"/>
              </w:rPr>
              <w:t xml:space="preserve"> России»</w:t>
            </w:r>
          </w:p>
        </w:tc>
      </w:tr>
      <w:tr w:rsidR="00A61334" w:rsidRPr="009F590A" w:rsidTr="005207F9">
        <w:trPr>
          <w:trHeight w:val="602"/>
        </w:trPr>
        <w:tc>
          <w:tcPr>
            <w:tcW w:w="1344" w:type="pct"/>
          </w:tcPr>
          <w:p w:rsidR="00A61334" w:rsidRPr="007C13D4" w:rsidRDefault="00A61334" w:rsidP="00F57FDD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t>Контроль на не пустоту детализации «РО МО» РРО МО</w:t>
            </w:r>
          </w:p>
        </w:tc>
        <w:tc>
          <w:tcPr>
            <w:tcW w:w="1764" w:type="pct"/>
          </w:tcPr>
          <w:p w:rsidR="00A61334" w:rsidRPr="007C13D4" w:rsidRDefault="00A61334" w:rsidP="00F57FDD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t xml:space="preserve">Вызывается при выполнении </w:t>
            </w:r>
            <w:proofErr w:type="spellStart"/>
            <w:proofErr w:type="gramStart"/>
            <w:r w:rsidRPr="007C13D4">
              <w:rPr>
                <w:lang w:val="ru-RU"/>
              </w:rPr>
              <w:t>бизнес-операций</w:t>
            </w:r>
            <w:proofErr w:type="spellEnd"/>
            <w:proofErr w:type="gramEnd"/>
            <w:r w:rsidRPr="007C13D4">
              <w:rPr>
                <w:lang w:val="ru-RU"/>
              </w:rPr>
              <w:t>: «Утвердить», и операции «Логический контроль»</w:t>
            </w:r>
          </w:p>
        </w:tc>
        <w:tc>
          <w:tcPr>
            <w:tcW w:w="1892" w:type="pct"/>
          </w:tcPr>
          <w:p w:rsidR="00A61334" w:rsidRPr="007C13D4" w:rsidRDefault="00A61334" w:rsidP="007868CE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t>Если детал</w:t>
            </w:r>
            <w:r w:rsidR="007868CE" w:rsidRPr="007C13D4">
              <w:rPr>
                <w:lang w:val="ru-RU"/>
              </w:rPr>
              <w:t xml:space="preserve">изация РО МО пуста, </w:t>
            </w:r>
            <w:r w:rsidRPr="007C13D4">
              <w:rPr>
                <w:lang w:val="ru-RU"/>
              </w:rPr>
              <w:t>то необходимо выполнить операцию «Собрать РРО МО» или наполнить Р</w:t>
            </w:r>
            <w:r w:rsidR="00960B30" w:rsidRPr="007C13D4">
              <w:rPr>
                <w:lang w:val="ru-RU"/>
              </w:rPr>
              <w:t>Р</w:t>
            </w:r>
            <w:r w:rsidRPr="007C13D4">
              <w:rPr>
                <w:lang w:val="ru-RU"/>
              </w:rPr>
              <w:t>О МО вручную</w:t>
            </w:r>
          </w:p>
        </w:tc>
      </w:tr>
      <w:tr w:rsidR="00A61334" w:rsidRPr="009F590A" w:rsidTr="005207F9">
        <w:trPr>
          <w:trHeight w:val="602"/>
        </w:trPr>
        <w:tc>
          <w:tcPr>
            <w:tcW w:w="1344" w:type="pct"/>
          </w:tcPr>
          <w:p w:rsidR="00A61334" w:rsidRPr="007C13D4" w:rsidRDefault="00A61334" w:rsidP="00F57FDD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t>Контроль выполнения сбора РРО МО</w:t>
            </w:r>
          </w:p>
        </w:tc>
        <w:tc>
          <w:tcPr>
            <w:tcW w:w="1764" w:type="pct"/>
          </w:tcPr>
          <w:p w:rsidR="00A61334" w:rsidRPr="007C13D4" w:rsidRDefault="00A61334" w:rsidP="00F57FDD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t xml:space="preserve">Вызывается при выполнении </w:t>
            </w:r>
            <w:proofErr w:type="spellStart"/>
            <w:proofErr w:type="gramStart"/>
            <w:r w:rsidRPr="007C13D4">
              <w:rPr>
                <w:lang w:val="ru-RU"/>
              </w:rPr>
              <w:t>бизнес-операций</w:t>
            </w:r>
            <w:proofErr w:type="spellEnd"/>
            <w:proofErr w:type="gramEnd"/>
            <w:r w:rsidRPr="007C13D4">
              <w:rPr>
                <w:lang w:val="ru-RU"/>
              </w:rPr>
              <w:t>: «Утвердить», и операции «Логический контроль»</w:t>
            </w:r>
          </w:p>
        </w:tc>
        <w:tc>
          <w:tcPr>
            <w:tcW w:w="1892" w:type="pct"/>
          </w:tcPr>
          <w:p w:rsidR="00A61334" w:rsidRPr="007C13D4" w:rsidRDefault="00A61334" w:rsidP="00F57FDD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t xml:space="preserve">Нельзя утвердить пустой РРО МО, если есть </w:t>
            </w:r>
            <w:r w:rsidR="00112BB9" w:rsidRPr="007C13D4">
              <w:rPr>
                <w:lang w:val="ru-RU"/>
              </w:rPr>
              <w:t>не</w:t>
            </w:r>
            <w:r w:rsidRPr="007C13D4">
              <w:rPr>
                <w:lang w:val="ru-RU"/>
              </w:rPr>
              <w:t>согласованные фрагменты этог</w:t>
            </w:r>
            <w:r w:rsidR="00B37490" w:rsidRPr="007C13D4">
              <w:rPr>
                <w:lang w:val="ru-RU"/>
              </w:rPr>
              <w:t>о</w:t>
            </w:r>
            <w:r w:rsidRPr="007C13D4">
              <w:rPr>
                <w:lang w:val="ru-RU"/>
              </w:rPr>
              <w:t xml:space="preserve"> РРО МО</w:t>
            </w:r>
          </w:p>
        </w:tc>
      </w:tr>
    </w:tbl>
    <w:p w:rsidR="00A61334" w:rsidRPr="00D85B72" w:rsidRDefault="00A61334" w:rsidP="00FE65AD">
      <w:pPr>
        <w:pStyle w:val="31"/>
      </w:pPr>
      <w:r w:rsidRPr="00D85B72">
        <w:t xml:space="preserve">Результат прохождения контролей отображается в протоколе операций. </w:t>
      </w:r>
      <w:r>
        <w:t>Протокол операций представлен на рисунке</w:t>
      </w:r>
      <w:r w:rsidR="00B37490">
        <w:t xml:space="preserve"> </w:t>
      </w:r>
      <w:r w:rsidR="00016EA4">
        <w:fldChar w:fldCharType="begin"/>
      </w:r>
      <w:r w:rsidR="00B37490">
        <w:instrText xml:space="preserve"> REF _Ref498954538 \h \</w:instrText>
      </w:r>
      <w:r w:rsidR="00B37490">
        <w:rPr>
          <w:lang w:val="en-US"/>
        </w:rPr>
        <w:instrText># #</w:instrText>
      </w:r>
      <w:r w:rsidR="00016EA4">
        <w:fldChar w:fldCharType="separate"/>
      </w:r>
      <w:r w:rsidR="003228C5">
        <w:rPr>
          <w:lang w:val="en-US"/>
        </w:rPr>
        <w:t>6</w:t>
      </w:r>
      <w:r w:rsidR="003228C5">
        <w:t>9</w:t>
      </w:r>
      <w:r w:rsidR="00016EA4">
        <w:fldChar w:fldCharType="end"/>
      </w:r>
      <w:r>
        <w:t>.</w:t>
      </w:r>
    </w:p>
    <w:p w:rsidR="00A61334" w:rsidRDefault="00FD0605" w:rsidP="00220EB6">
      <w:pPr>
        <w:pStyle w:val="afff1"/>
      </w:pPr>
      <w:r>
        <w:pict>
          <v:shape id="_x0000_i1105" type="#_x0000_t75" style="width:401.25pt;height:246pt" o:bordertopcolor="this" o:borderleftcolor="this" o:borderbottomcolor="this" o:borderrightcolor="this">
            <v:imagedata r:id="rId96" o:title=""/>
            <w10:bordertop type="single" width="4"/>
            <w10:borderleft type="single" width="4"/>
            <w10:borderbottom type="single" width="4"/>
            <w10:borderright type="single" width="4"/>
          </v:shape>
        </w:pict>
      </w:r>
    </w:p>
    <w:p w:rsidR="00A61334" w:rsidRPr="00A13B23" w:rsidRDefault="00A61334" w:rsidP="00A13B23">
      <w:pPr>
        <w:pStyle w:val="aa"/>
      </w:pPr>
      <w:bookmarkStart w:id="234" w:name="_Ref498954538"/>
      <w:bookmarkStart w:id="235" w:name="_Toc77609633"/>
      <w:r w:rsidRPr="00A13B23">
        <w:t xml:space="preserve">Рисунок </w:t>
      </w:r>
      <w:fldSimple w:instr=" SEQ Рисунок \* ARABIC ">
        <w:r w:rsidR="003228C5">
          <w:rPr>
            <w:noProof/>
          </w:rPr>
          <w:t>69</w:t>
        </w:r>
      </w:fldSimple>
      <w:bookmarkEnd w:id="234"/>
      <w:r w:rsidRPr="00A13B23">
        <w:t xml:space="preserve"> – Протокол операций</w:t>
      </w:r>
      <w:bookmarkEnd w:id="235"/>
    </w:p>
    <w:p w:rsidR="00A61334" w:rsidRDefault="00A61334" w:rsidP="00FE65AD">
      <w:pPr>
        <w:pStyle w:val="31"/>
      </w:pPr>
      <w:r w:rsidRPr="00D85B72">
        <w:lastRenderedPageBreak/>
        <w:t>Если контроль указал на пропущенные ошибки</w:t>
      </w:r>
      <w:r>
        <w:t xml:space="preserve">, необходимо нажать </w:t>
      </w:r>
      <w:r w:rsidR="007057DD">
        <w:t>«Закрыть»</w:t>
      </w:r>
      <w:r>
        <w:t xml:space="preserve"> и доработать документ.</w:t>
      </w:r>
    </w:p>
    <w:p w:rsidR="00A61334" w:rsidRDefault="00A61334" w:rsidP="00FE65AD">
      <w:pPr>
        <w:pStyle w:val="31"/>
        <w:tabs>
          <w:tab w:val="left" w:pos="1560"/>
        </w:tabs>
      </w:pPr>
      <w:r w:rsidRPr="00D85B72">
        <w:t>Если предупреждениями, выданными в протоколе, можно пренебречь, тогда необходимо нажать</w:t>
      </w:r>
      <w:r w:rsidR="00FA1769">
        <w:rPr>
          <w:noProof/>
        </w:rPr>
        <w:t xml:space="preserve"> </w:t>
      </w:r>
      <w:r w:rsidR="007057DD">
        <w:t>«Применить»</w:t>
      </w:r>
      <w:r>
        <w:t xml:space="preserve">, как показано на рисунке </w:t>
      </w:r>
      <w:r w:rsidR="00016EA4">
        <w:fldChar w:fldCharType="begin"/>
      </w:r>
      <w:r w:rsidR="00B37490">
        <w:instrText xml:space="preserve"> REF _Ref498954538 \h \</w:instrText>
      </w:r>
      <w:r w:rsidR="00B37490" w:rsidRPr="00B37490">
        <w:instrText># #</w:instrText>
      </w:r>
      <w:r w:rsidR="00016EA4">
        <w:fldChar w:fldCharType="separate"/>
      </w:r>
      <w:r w:rsidR="003228C5">
        <w:t>6</w:t>
      </w:r>
      <w:r w:rsidR="003228C5">
        <w:t>9</w:t>
      </w:r>
      <w:r w:rsidR="00016EA4">
        <w:fldChar w:fldCharType="end"/>
      </w:r>
      <w:r w:rsidR="007868CE">
        <w:t>.</w:t>
      </w:r>
    </w:p>
    <w:p w:rsidR="00711040" w:rsidRDefault="00711040" w:rsidP="00FE65AD">
      <w:pPr>
        <w:pStyle w:val="1"/>
      </w:pPr>
      <w:bookmarkStart w:id="236" w:name="_Toc79740378"/>
      <w:r>
        <w:t>Аварийные ситуации</w:t>
      </w:r>
      <w:bookmarkEnd w:id="230"/>
      <w:bookmarkEnd w:id="236"/>
    </w:p>
    <w:p w:rsidR="00EE4A85" w:rsidRPr="00F52E62" w:rsidRDefault="00EE4A85" w:rsidP="00EE4A85">
      <w:bookmarkStart w:id="237" w:name="_Toc486320106"/>
      <w:bookmarkStart w:id="238" w:name="_Toc476819124"/>
      <w:r w:rsidRPr="00F52E62">
        <w:t>В случае возникновения ошибок при работе с ПМ «</w:t>
      </w:r>
      <w:r>
        <w:t>РРО</w:t>
      </w:r>
      <w:r w:rsidRPr="00F52E62">
        <w:t>», не описанных ниже в данном разделе, необходимо обращаться к сотруднику подразделения технической поддержк</w:t>
      </w:r>
      <w:proofErr w:type="gramStart"/>
      <w:r w:rsidRPr="00F52E62">
        <w:t>и ООО</w:t>
      </w:r>
      <w:proofErr w:type="gramEnd"/>
      <w:r w:rsidRPr="00F52E62">
        <w:t xml:space="preserve"> «НПО «Криста» либо к ответственному Администратору ПМ</w:t>
      </w:r>
      <w:r w:rsidR="00B37490">
        <w:t> </w:t>
      </w:r>
      <w:r w:rsidRPr="00F52E62">
        <w:t>«</w:t>
      </w:r>
      <w:r>
        <w:t>РРО</w:t>
      </w:r>
      <w:r w:rsidRPr="00F52E62">
        <w:t>». Аварийные ситуации описаны в таблице</w:t>
      </w:r>
      <w:r w:rsidR="00016EA4">
        <w:fldChar w:fldCharType="begin"/>
      </w:r>
      <w:r>
        <w:instrText xml:space="preserve"> REF _Ref497842674 \h \</w:instrText>
      </w:r>
      <w:r w:rsidR="009A3CA8" w:rsidRPr="009A3CA8">
        <w:instrText># #</w:instrText>
      </w:r>
      <w:r w:rsidR="00016EA4">
        <w:fldChar w:fldCharType="separate"/>
      </w:r>
      <w:r w:rsidR="003228C5">
        <w:t xml:space="preserve"> </w:t>
      </w:r>
      <w:r w:rsidR="003228C5">
        <w:t>7</w:t>
      </w:r>
      <w:r w:rsidR="00016EA4">
        <w:fldChar w:fldCharType="end"/>
      </w:r>
      <w:r w:rsidRPr="00F52E62">
        <w:t>.</w:t>
      </w:r>
    </w:p>
    <w:p w:rsidR="005D305A" w:rsidRPr="00A13B23" w:rsidRDefault="005D305A" w:rsidP="00A13B23">
      <w:pPr>
        <w:pStyle w:val="ae"/>
      </w:pPr>
      <w:bookmarkStart w:id="239" w:name="_Ref497842674"/>
      <w:bookmarkStart w:id="240" w:name="_Toc77609644"/>
      <w:r w:rsidRPr="00A13B23">
        <w:t xml:space="preserve">Таблица </w:t>
      </w:r>
      <w:fldSimple w:instr=" SEQ Таблица \* ARABIC ">
        <w:r w:rsidR="003228C5">
          <w:rPr>
            <w:noProof/>
          </w:rPr>
          <w:t>7</w:t>
        </w:r>
      </w:fldSimple>
      <w:bookmarkEnd w:id="239"/>
      <w:r w:rsidRPr="00A13B23">
        <w:t xml:space="preserve"> – Аварийные ситуации</w:t>
      </w:r>
      <w:bookmarkEnd w:id="237"/>
      <w:bookmarkEnd w:id="240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861"/>
        <w:gridCol w:w="2395"/>
        <w:gridCol w:w="2534"/>
        <w:gridCol w:w="3631"/>
      </w:tblGrid>
      <w:tr w:rsidR="005D305A" w:rsidRPr="005927CC" w:rsidTr="007868CE">
        <w:trPr>
          <w:trHeight w:val="992"/>
          <w:tblHeader/>
        </w:trPr>
        <w:tc>
          <w:tcPr>
            <w:tcW w:w="893" w:type="pct"/>
          </w:tcPr>
          <w:p w:rsidR="005D305A" w:rsidRPr="007C13D4" w:rsidRDefault="005D305A" w:rsidP="00EE4A85">
            <w:pPr>
              <w:pStyle w:val="af0"/>
              <w:rPr>
                <w:lang w:val="ru-RU"/>
              </w:rPr>
            </w:pPr>
            <w:r w:rsidRPr="007C13D4">
              <w:rPr>
                <w:lang w:val="ru-RU"/>
              </w:rPr>
              <w:t>Класс ошибки</w:t>
            </w:r>
          </w:p>
        </w:tc>
        <w:tc>
          <w:tcPr>
            <w:tcW w:w="1149" w:type="pct"/>
          </w:tcPr>
          <w:p w:rsidR="005D305A" w:rsidRPr="007C13D4" w:rsidRDefault="005D305A" w:rsidP="00EE4A85">
            <w:pPr>
              <w:pStyle w:val="af0"/>
              <w:rPr>
                <w:lang w:val="ru-RU"/>
              </w:rPr>
            </w:pPr>
            <w:r w:rsidRPr="007C13D4">
              <w:rPr>
                <w:lang w:val="ru-RU"/>
              </w:rPr>
              <w:t>Ошибка</w:t>
            </w:r>
          </w:p>
        </w:tc>
        <w:tc>
          <w:tcPr>
            <w:tcW w:w="1216" w:type="pct"/>
          </w:tcPr>
          <w:p w:rsidR="005D305A" w:rsidRPr="007C13D4" w:rsidRDefault="005D305A" w:rsidP="00EE4A85">
            <w:pPr>
              <w:pStyle w:val="af0"/>
              <w:rPr>
                <w:lang w:val="ru-RU"/>
              </w:rPr>
            </w:pPr>
            <w:r w:rsidRPr="007C13D4">
              <w:rPr>
                <w:lang w:val="ru-RU"/>
              </w:rPr>
              <w:t>Описание ошибки</w:t>
            </w:r>
          </w:p>
        </w:tc>
        <w:tc>
          <w:tcPr>
            <w:tcW w:w="1743" w:type="pct"/>
          </w:tcPr>
          <w:p w:rsidR="005D305A" w:rsidRPr="007C13D4" w:rsidRDefault="005D305A" w:rsidP="00EE4A85">
            <w:pPr>
              <w:pStyle w:val="af0"/>
              <w:rPr>
                <w:lang w:val="ru-RU"/>
              </w:rPr>
            </w:pPr>
            <w:r w:rsidRPr="007C13D4">
              <w:rPr>
                <w:lang w:val="ru-RU"/>
              </w:rPr>
              <w:t>Требуемые действия пользователя при возникновении ошибки</w:t>
            </w:r>
          </w:p>
        </w:tc>
      </w:tr>
      <w:tr w:rsidR="005D305A" w:rsidRPr="005927CC" w:rsidTr="007868CE">
        <w:tc>
          <w:tcPr>
            <w:tcW w:w="893" w:type="pct"/>
            <w:vMerge w:val="restart"/>
          </w:tcPr>
          <w:p w:rsidR="005D305A" w:rsidRPr="007C13D4" w:rsidRDefault="005D305A" w:rsidP="005D305A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t>ПМ «РРО»</w:t>
            </w:r>
          </w:p>
        </w:tc>
        <w:tc>
          <w:tcPr>
            <w:tcW w:w="1149" w:type="pct"/>
          </w:tcPr>
          <w:p w:rsidR="005D305A" w:rsidRPr="007C13D4" w:rsidRDefault="005D305A" w:rsidP="005D305A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t>Сервер не найден.</w:t>
            </w:r>
            <w:r w:rsidR="00220EB6" w:rsidRPr="007C13D4">
              <w:rPr>
                <w:lang w:val="ru-RU"/>
              </w:rPr>
              <w:t xml:space="preserve"> Невозможно отобразить страницу</w:t>
            </w:r>
          </w:p>
        </w:tc>
        <w:tc>
          <w:tcPr>
            <w:tcW w:w="1216" w:type="pct"/>
          </w:tcPr>
          <w:p w:rsidR="005D305A" w:rsidRPr="007C13D4" w:rsidRDefault="005D305A" w:rsidP="005D305A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t>Возможны проблемы с сетью или доступом к ПМ «РРО»</w:t>
            </w:r>
          </w:p>
        </w:tc>
        <w:tc>
          <w:tcPr>
            <w:tcW w:w="1743" w:type="pct"/>
          </w:tcPr>
          <w:p w:rsidR="005D305A" w:rsidRPr="007C13D4" w:rsidRDefault="005D305A" w:rsidP="00112BB9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t>Для устранения проблем с сетью обратиться к сотруднику подразделения технической поддержки (</w:t>
            </w:r>
            <w:proofErr w:type="spellStart"/>
            <w:r w:rsidRPr="007C13D4">
              <w:rPr>
                <w:lang w:val="ru-RU"/>
              </w:rPr>
              <w:t>planning-help@krista.ru</w:t>
            </w:r>
            <w:proofErr w:type="spellEnd"/>
            <w:r w:rsidRPr="007C13D4">
              <w:rPr>
                <w:lang w:val="ru-RU"/>
              </w:rPr>
              <w:t>). В других случаях к администратору ПМ</w:t>
            </w:r>
            <w:r w:rsidR="00112BB9" w:rsidRPr="007C13D4">
              <w:rPr>
                <w:lang w:val="ru-RU"/>
              </w:rPr>
              <w:t> </w:t>
            </w:r>
            <w:r w:rsidR="00220EB6" w:rsidRPr="007C13D4">
              <w:rPr>
                <w:lang w:val="ru-RU"/>
              </w:rPr>
              <w:t>«РРО»</w:t>
            </w:r>
          </w:p>
        </w:tc>
      </w:tr>
      <w:tr w:rsidR="005D305A" w:rsidRPr="005927CC" w:rsidTr="007868CE">
        <w:tc>
          <w:tcPr>
            <w:tcW w:w="893" w:type="pct"/>
            <w:vMerge/>
          </w:tcPr>
          <w:p w:rsidR="005D305A" w:rsidRPr="007C13D4" w:rsidRDefault="005D305A" w:rsidP="005D305A">
            <w:pPr>
              <w:pStyle w:val="af2"/>
              <w:rPr>
                <w:lang w:val="ru-RU"/>
              </w:rPr>
            </w:pPr>
          </w:p>
        </w:tc>
        <w:tc>
          <w:tcPr>
            <w:tcW w:w="1149" w:type="pct"/>
          </w:tcPr>
          <w:p w:rsidR="005D305A" w:rsidRPr="007C13D4" w:rsidRDefault="005D305A" w:rsidP="005D305A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t>Ошибка:</w:t>
            </w:r>
            <w:r w:rsidR="00220EB6" w:rsidRPr="007C13D4">
              <w:rPr>
                <w:lang w:val="ru-RU"/>
              </w:rPr>
              <w:t xml:space="preserve"> Неправильная пара имя/пароль</w:t>
            </w:r>
          </w:p>
        </w:tc>
        <w:tc>
          <w:tcPr>
            <w:tcW w:w="1216" w:type="pct"/>
          </w:tcPr>
          <w:p w:rsidR="005D305A" w:rsidRPr="007C13D4" w:rsidRDefault="005D305A" w:rsidP="005D305A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t>При авторизации в системе неверно введе</w:t>
            </w:r>
            <w:r w:rsidR="00220EB6" w:rsidRPr="007C13D4">
              <w:rPr>
                <w:lang w:val="ru-RU"/>
              </w:rPr>
              <w:t>но имя пользователя либо пароль</w:t>
            </w:r>
          </w:p>
        </w:tc>
        <w:tc>
          <w:tcPr>
            <w:tcW w:w="1743" w:type="pct"/>
          </w:tcPr>
          <w:p w:rsidR="005D305A" w:rsidRPr="007C13D4" w:rsidRDefault="005D305A" w:rsidP="005D305A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t>Ввести кор</w:t>
            </w:r>
            <w:r w:rsidR="00220EB6" w:rsidRPr="007C13D4">
              <w:rPr>
                <w:lang w:val="ru-RU"/>
              </w:rPr>
              <w:t>ректное имя пользователя/пароль</w:t>
            </w:r>
          </w:p>
        </w:tc>
      </w:tr>
      <w:tr w:rsidR="005D305A" w:rsidRPr="005927CC" w:rsidTr="007868CE">
        <w:tc>
          <w:tcPr>
            <w:tcW w:w="893" w:type="pct"/>
          </w:tcPr>
          <w:p w:rsidR="005D305A" w:rsidRPr="007C13D4" w:rsidRDefault="005D305A" w:rsidP="005D305A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t>Сбой в электропитании рабочей станции</w:t>
            </w:r>
          </w:p>
        </w:tc>
        <w:tc>
          <w:tcPr>
            <w:tcW w:w="1149" w:type="pct"/>
          </w:tcPr>
          <w:p w:rsidR="005D305A" w:rsidRPr="007C13D4" w:rsidRDefault="005D305A" w:rsidP="005D305A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t>Нет электропитания рабочей станции или произошел сбой в электропитании</w:t>
            </w:r>
          </w:p>
        </w:tc>
        <w:tc>
          <w:tcPr>
            <w:tcW w:w="1216" w:type="pct"/>
          </w:tcPr>
          <w:p w:rsidR="005D305A" w:rsidRPr="007C13D4" w:rsidRDefault="005D305A" w:rsidP="005D305A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t xml:space="preserve">Рабочая станция </w:t>
            </w:r>
            <w:r w:rsidR="00220EB6" w:rsidRPr="007C13D4">
              <w:rPr>
                <w:lang w:val="ru-RU"/>
              </w:rPr>
              <w:t>выключилась или перезагрузилась</w:t>
            </w:r>
          </w:p>
        </w:tc>
        <w:tc>
          <w:tcPr>
            <w:tcW w:w="1743" w:type="pct"/>
          </w:tcPr>
          <w:p w:rsidR="005D305A" w:rsidRPr="007C13D4" w:rsidRDefault="005D305A" w:rsidP="00220EB6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t>Перезагрузить рабочую станцию.</w:t>
            </w:r>
            <w:r w:rsidR="00220EB6" w:rsidRPr="007C13D4">
              <w:rPr>
                <w:lang w:val="ru-RU"/>
              </w:rPr>
              <w:t xml:space="preserve"> </w:t>
            </w:r>
            <w:r w:rsidRPr="007C13D4">
              <w:rPr>
                <w:lang w:val="ru-RU"/>
              </w:rPr>
              <w:t>Повторить попытку подключения к системе</w:t>
            </w:r>
          </w:p>
        </w:tc>
      </w:tr>
      <w:tr w:rsidR="005D305A" w:rsidRPr="005927CC" w:rsidTr="007868CE">
        <w:tc>
          <w:tcPr>
            <w:tcW w:w="893" w:type="pct"/>
          </w:tcPr>
          <w:p w:rsidR="005D305A" w:rsidRPr="007C13D4" w:rsidRDefault="005D305A" w:rsidP="005D305A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t>Сбой локальной сети</w:t>
            </w:r>
          </w:p>
        </w:tc>
        <w:tc>
          <w:tcPr>
            <w:tcW w:w="1149" w:type="pct"/>
          </w:tcPr>
          <w:p w:rsidR="005D305A" w:rsidRPr="007C13D4" w:rsidRDefault="005D305A" w:rsidP="005D305A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t>Нет сетевого взаимодействия между рабочей станцией и сервером приложений системы</w:t>
            </w:r>
          </w:p>
        </w:tc>
        <w:tc>
          <w:tcPr>
            <w:tcW w:w="1216" w:type="pct"/>
          </w:tcPr>
          <w:p w:rsidR="005D305A" w:rsidRPr="007C13D4" w:rsidRDefault="005D305A" w:rsidP="005D305A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t>Отсутствует возможность начала (продолжения) работы с системой. Нет сетевого подключения к серверу системы</w:t>
            </w:r>
          </w:p>
        </w:tc>
        <w:tc>
          <w:tcPr>
            <w:tcW w:w="1743" w:type="pct"/>
          </w:tcPr>
          <w:p w:rsidR="005D305A" w:rsidRPr="007C13D4" w:rsidRDefault="005D305A" w:rsidP="00220EB6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t>Перезагрузить рабочую станцию.</w:t>
            </w:r>
            <w:r w:rsidR="00220EB6" w:rsidRPr="007C13D4">
              <w:rPr>
                <w:lang w:val="ru-RU"/>
              </w:rPr>
              <w:t xml:space="preserve"> </w:t>
            </w:r>
            <w:r w:rsidRPr="007C13D4">
              <w:rPr>
                <w:lang w:val="ru-RU"/>
              </w:rPr>
              <w:t>После восстановления работы сети повторить попытку подключения к системе</w:t>
            </w:r>
          </w:p>
        </w:tc>
      </w:tr>
    </w:tbl>
    <w:p w:rsidR="00711040" w:rsidRDefault="00711040" w:rsidP="0056159E">
      <w:pPr>
        <w:pStyle w:val="1"/>
      </w:pPr>
      <w:bookmarkStart w:id="241" w:name="_Toc79740379"/>
      <w:r>
        <w:lastRenderedPageBreak/>
        <w:t>Рекомендации по освоению</w:t>
      </w:r>
      <w:bookmarkEnd w:id="238"/>
      <w:bookmarkEnd w:id="241"/>
    </w:p>
    <w:p w:rsidR="00EE4A85" w:rsidRPr="00F52E62" w:rsidRDefault="001209C5" w:rsidP="00010FE4">
      <w:r>
        <w:t>Главное окно с</w:t>
      </w:r>
      <w:r w:rsidR="00EE4A85" w:rsidRPr="00F52E62">
        <w:t>истемы содержит:</w:t>
      </w:r>
    </w:p>
    <w:p w:rsidR="00EE4A85" w:rsidRPr="00F52E62" w:rsidRDefault="00010FE4" w:rsidP="00010FE4">
      <w:pPr>
        <w:pStyle w:val="a0"/>
      </w:pPr>
      <w:r>
        <w:t>п</w:t>
      </w:r>
      <w:r w:rsidR="007159B8">
        <w:t>араметры подключения к с</w:t>
      </w:r>
      <w:r w:rsidR="00EE4A85" w:rsidRPr="00F52E62">
        <w:t>истеме;</w:t>
      </w:r>
    </w:p>
    <w:p w:rsidR="00EE4A85" w:rsidRPr="00F52E62" w:rsidRDefault="00010FE4" w:rsidP="00010FE4">
      <w:pPr>
        <w:pStyle w:val="a0"/>
      </w:pPr>
      <w:r>
        <w:t>п</w:t>
      </w:r>
      <w:r w:rsidR="00EE4A85" w:rsidRPr="00F52E62">
        <w:t>анель навигации;</w:t>
      </w:r>
    </w:p>
    <w:p w:rsidR="00EE4A85" w:rsidRPr="00F52E62" w:rsidRDefault="00010FE4" w:rsidP="00010FE4">
      <w:pPr>
        <w:pStyle w:val="a0"/>
      </w:pPr>
      <w:r>
        <w:t>п</w:t>
      </w:r>
      <w:r w:rsidR="00EE4A85" w:rsidRPr="00F52E62">
        <w:t>араметры фильтрации;</w:t>
      </w:r>
    </w:p>
    <w:p w:rsidR="00EE4A85" w:rsidRDefault="00010FE4" w:rsidP="00010FE4">
      <w:pPr>
        <w:pStyle w:val="a0"/>
      </w:pPr>
      <w:r>
        <w:t>п</w:t>
      </w:r>
      <w:r w:rsidR="007159B8">
        <w:t>анель инструментов</w:t>
      </w:r>
      <w:r w:rsidR="00EE4A85" w:rsidRPr="00F52E62">
        <w:t>;</w:t>
      </w:r>
    </w:p>
    <w:p w:rsidR="007159B8" w:rsidRPr="00F52E62" w:rsidRDefault="007159B8" w:rsidP="00010FE4">
      <w:pPr>
        <w:pStyle w:val="a0"/>
      </w:pPr>
      <w:r>
        <w:t>панель кнопок;</w:t>
      </w:r>
    </w:p>
    <w:p w:rsidR="00EE4A85" w:rsidRPr="00F52E62" w:rsidRDefault="0042357B" w:rsidP="00010FE4">
      <w:pPr>
        <w:pStyle w:val="a0"/>
      </w:pPr>
      <w:r>
        <w:t>область ввода данных</w:t>
      </w:r>
      <w:r w:rsidR="00EE4A85" w:rsidRPr="00F52E62">
        <w:t>.</w:t>
      </w:r>
    </w:p>
    <w:p w:rsidR="00EE4A85" w:rsidRPr="00F52E62" w:rsidRDefault="00EE4A85" w:rsidP="00010FE4">
      <w:r w:rsidRPr="00F52E62">
        <w:t>Главное окно представлено на</w:t>
      </w:r>
      <w:r w:rsidR="00010FE4">
        <w:t xml:space="preserve"> рисунке</w:t>
      </w:r>
      <w:r w:rsidR="00130175">
        <w:t xml:space="preserve"> </w:t>
      </w:r>
      <w:r w:rsidR="00016EA4">
        <w:fldChar w:fldCharType="begin"/>
      </w:r>
      <w:r w:rsidR="003A377C">
        <w:instrText xml:space="preserve"> REF _Ref488237442 \h \</w:instrText>
      </w:r>
      <w:r w:rsidR="003A377C" w:rsidRPr="003A377C">
        <w:instrText># #</w:instrText>
      </w:r>
      <w:r w:rsidR="00016EA4">
        <w:fldChar w:fldCharType="separate"/>
      </w:r>
      <w:r w:rsidR="003228C5">
        <w:t>7</w:t>
      </w:r>
      <w:r w:rsidR="003228C5">
        <w:t>0</w:t>
      </w:r>
      <w:r w:rsidR="00016EA4">
        <w:fldChar w:fldCharType="end"/>
      </w:r>
      <w:r w:rsidRPr="00F52E62">
        <w:t>.</w:t>
      </w:r>
    </w:p>
    <w:p w:rsidR="00EE4A85" w:rsidRPr="00F52E62" w:rsidRDefault="00FD0605" w:rsidP="00220EB6">
      <w:pPr>
        <w:pStyle w:val="afff1"/>
      </w:pPr>
      <w:r>
        <w:pict>
          <v:shape id="_x0000_i1106" type="#_x0000_t75" style="width:7in;height:210pt;visibility:visible;mso-wrap-style:square">
            <v:imagedata r:id="rId97" o:title=""/>
          </v:shape>
        </w:pict>
      </w:r>
    </w:p>
    <w:p w:rsidR="00EE4A85" w:rsidRPr="00220EB6" w:rsidRDefault="00EE4A85" w:rsidP="00220EB6">
      <w:pPr>
        <w:pStyle w:val="aa"/>
      </w:pPr>
      <w:bookmarkStart w:id="242" w:name="_Ref488237442"/>
      <w:bookmarkStart w:id="243" w:name="_Toc487190382"/>
      <w:bookmarkStart w:id="244" w:name="_Toc488241663"/>
      <w:bookmarkStart w:id="245" w:name="_Toc489345726"/>
      <w:bookmarkStart w:id="246" w:name="_Toc77609634"/>
      <w:r w:rsidRPr="00220EB6">
        <w:t xml:space="preserve">Рисунок </w:t>
      </w:r>
      <w:fldSimple w:instr=" SEQ Рисунок \* ARABIC ">
        <w:r w:rsidR="003228C5">
          <w:rPr>
            <w:noProof/>
          </w:rPr>
          <w:t>70</w:t>
        </w:r>
      </w:fldSimple>
      <w:bookmarkEnd w:id="242"/>
      <w:r w:rsidR="008A57C0" w:rsidRPr="00220EB6">
        <w:t xml:space="preserve"> – Главное окно с</w:t>
      </w:r>
      <w:r w:rsidRPr="00220EB6">
        <w:t>истемы</w:t>
      </w:r>
      <w:bookmarkEnd w:id="243"/>
      <w:bookmarkEnd w:id="244"/>
      <w:bookmarkEnd w:id="245"/>
      <w:bookmarkEnd w:id="246"/>
    </w:p>
    <w:p w:rsidR="008A57C0" w:rsidRPr="000D3370" w:rsidRDefault="007159B8" w:rsidP="00FE65AD">
      <w:pPr>
        <w:pStyle w:val="21"/>
      </w:pPr>
      <w:bookmarkStart w:id="247" w:name="_Toc489354934"/>
      <w:bookmarkStart w:id="248" w:name="_Toc79740380"/>
      <w:r>
        <w:t>Параметры подключения к с</w:t>
      </w:r>
      <w:r w:rsidR="008A57C0" w:rsidRPr="000D3370">
        <w:t>истеме</w:t>
      </w:r>
      <w:bookmarkEnd w:id="247"/>
      <w:bookmarkEnd w:id="248"/>
    </w:p>
    <w:p w:rsidR="008A57C0" w:rsidRPr="000D3370" w:rsidRDefault="008A57C0" w:rsidP="008A57C0">
      <w:r w:rsidRPr="000D3370">
        <w:t xml:space="preserve">После авторизации пользователя в системе, </w:t>
      </w:r>
      <w:r>
        <w:t>загружается стартовая страница с</w:t>
      </w:r>
      <w:r w:rsidRPr="000D3370">
        <w:t xml:space="preserve">истемы, указанная на </w:t>
      </w:r>
      <w:r>
        <w:t>рисунке</w:t>
      </w:r>
      <w:r w:rsidR="00130175">
        <w:t xml:space="preserve"> </w:t>
      </w:r>
      <w:r w:rsidR="00016EA4">
        <w:fldChar w:fldCharType="begin"/>
      </w:r>
      <w:r w:rsidR="003A377C">
        <w:instrText xml:space="preserve"> REF _Ref488237495 \h \</w:instrText>
      </w:r>
      <w:r w:rsidR="003A377C" w:rsidRPr="003A377C">
        <w:instrText># #</w:instrText>
      </w:r>
      <w:r w:rsidR="00016EA4">
        <w:fldChar w:fldCharType="separate"/>
      </w:r>
      <w:r w:rsidR="003228C5">
        <w:t>7</w:t>
      </w:r>
      <w:r w:rsidR="003228C5">
        <w:t>1</w:t>
      </w:r>
      <w:r w:rsidR="00016EA4">
        <w:fldChar w:fldCharType="end"/>
      </w:r>
      <w:r w:rsidRPr="000D3370">
        <w:t>, на которой отображается следующая информация:</w:t>
      </w:r>
    </w:p>
    <w:p w:rsidR="008A57C0" w:rsidRPr="000D3370" w:rsidRDefault="008A57C0" w:rsidP="008A57C0">
      <w:pPr>
        <w:pStyle w:val="a0"/>
      </w:pPr>
      <w:r w:rsidRPr="000D3370">
        <w:t>список недавно открытых форм. В окне отображаются формы, которые были недавно открыты, каждая запись - это ссылка для быстрого перехода к документу;</w:t>
      </w:r>
    </w:p>
    <w:p w:rsidR="008A57C0" w:rsidRPr="000D3370" w:rsidRDefault="008A57C0" w:rsidP="008A57C0">
      <w:pPr>
        <w:pStyle w:val="a0"/>
      </w:pPr>
      <w:r w:rsidRPr="000D3370">
        <w:lastRenderedPageBreak/>
        <w:t>новости. В окне отображается список новостей, которые формирует администратор системы для пользователей;</w:t>
      </w:r>
    </w:p>
    <w:p w:rsidR="008A57C0" w:rsidRPr="000D3370" w:rsidRDefault="008A57C0" w:rsidP="008A57C0">
      <w:pPr>
        <w:pStyle w:val="a0"/>
      </w:pPr>
      <w:r w:rsidRPr="000D3370">
        <w:t>список текущих задач. В окне отображается список задач, в которых пользователь указан как исполнитель. Каждая запись - это ссылка для быстрого перехода к документу.</w:t>
      </w:r>
    </w:p>
    <w:p w:rsidR="008A57C0" w:rsidRPr="000D3370" w:rsidRDefault="00FD0605" w:rsidP="00220EB6">
      <w:pPr>
        <w:pStyle w:val="afff1"/>
      </w:pPr>
      <w:r>
        <w:pict>
          <v:shape id="_x0000_i1107" type="#_x0000_t75" style="width:485.25pt;height:243pt;visibility:visible;mso-wrap-style:square" o:bordertopcolor="this" o:borderleftcolor="this" o:borderbottomcolor="this" o:borderrightcolor="this">
            <v:imagedata r:id="rId98" o:title=""/>
            <w10:bordertop type="single" width="4"/>
            <w10:borderleft type="single" width="4"/>
            <w10:borderbottom type="single" width="4"/>
            <w10:borderright type="single" width="4"/>
          </v:shape>
        </w:pict>
      </w:r>
    </w:p>
    <w:p w:rsidR="008A57C0" w:rsidRPr="00A13B23" w:rsidRDefault="008A57C0" w:rsidP="00A13B23">
      <w:pPr>
        <w:pStyle w:val="aa"/>
      </w:pPr>
      <w:bookmarkStart w:id="249" w:name="_Ref488237495"/>
      <w:bookmarkStart w:id="250" w:name="_Toc487190383"/>
      <w:bookmarkStart w:id="251" w:name="_Toc488241664"/>
      <w:bookmarkStart w:id="252" w:name="_Toc489345727"/>
      <w:bookmarkStart w:id="253" w:name="_Toc77609635"/>
      <w:r w:rsidRPr="00A13B23">
        <w:t xml:space="preserve">Рисунок </w:t>
      </w:r>
      <w:fldSimple w:instr=" SEQ Рисунок \* ARABIC ">
        <w:r w:rsidR="003228C5">
          <w:rPr>
            <w:noProof/>
          </w:rPr>
          <w:t>71</w:t>
        </w:r>
      </w:fldSimple>
      <w:bookmarkEnd w:id="249"/>
      <w:r w:rsidRPr="00A13B23">
        <w:t xml:space="preserve"> – Стартовая страница системы</w:t>
      </w:r>
      <w:bookmarkEnd w:id="250"/>
      <w:bookmarkEnd w:id="251"/>
      <w:bookmarkEnd w:id="252"/>
      <w:bookmarkEnd w:id="253"/>
    </w:p>
    <w:p w:rsidR="008A57C0" w:rsidRPr="005927CC" w:rsidRDefault="008A57C0" w:rsidP="00FE65AD">
      <w:pPr>
        <w:pStyle w:val="21"/>
      </w:pPr>
      <w:bookmarkStart w:id="254" w:name="_Toc486320142"/>
      <w:bookmarkStart w:id="255" w:name="_Toc79740381"/>
      <w:r w:rsidRPr="005927CC">
        <w:t>Панель навигации</w:t>
      </w:r>
      <w:bookmarkEnd w:id="254"/>
      <w:bookmarkEnd w:id="255"/>
    </w:p>
    <w:p w:rsidR="008A57C0" w:rsidRPr="008A57C0" w:rsidRDefault="008A57C0" w:rsidP="005E1646">
      <w:r w:rsidRPr="005927CC">
        <w:t xml:space="preserve">В панели </w:t>
      </w:r>
      <w:r w:rsidRPr="008A57C0">
        <w:t>навигации расположен и</w:t>
      </w:r>
      <w:r w:rsidR="00CD480E">
        <w:t>ерархический список РМ и ИФ. Набор ИФ</w:t>
      </w:r>
      <w:r w:rsidRPr="008A57C0">
        <w:t xml:space="preserve"> определяется настроенными правами, если в списке отсутствует </w:t>
      </w:r>
      <w:r w:rsidR="00CD480E">
        <w:t>необходимый для работы ИФ</w:t>
      </w:r>
      <w:r w:rsidRPr="008A57C0">
        <w:t xml:space="preserve"> нужно обратиться к администраторам системы.</w:t>
      </w:r>
    </w:p>
    <w:p w:rsidR="003B0B5D" w:rsidRPr="005927CC" w:rsidRDefault="003B0B5D" w:rsidP="00FE65AD">
      <w:pPr>
        <w:pStyle w:val="21"/>
      </w:pPr>
      <w:bookmarkStart w:id="256" w:name="_Toc486320143"/>
      <w:bookmarkStart w:id="257" w:name="_Toc79740382"/>
      <w:r w:rsidRPr="005927CC">
        <w:t>Параметры фильтрации</w:t>
      </w:r>
      <w:bookmarkEnd w:id="256"/>
      <w:bookmarkEnd w:id="257"/>
    </w:p>
    <w:p w:rsidR="003B0B5D" w:rsidRPr="005927CC" w:rsidRDefault="003B0B5D" w:rsidP="003B0B5D">
      <w:r w:rsidRPr="003B0B5D">
        <w:t>В системе предусматривается возможность</w:t>
      </w:r>
      <w:r w:rsidR="00CD480E">
        <w:t xml:space="preserve"> фильтрации данных на ИФ</w:t>
      </w:r>
      <w:r w:rsidRPr="003B0B5D">
        <w:t xml:space="preserve"> для более удобного поиска необходимой информации. Фильтрация может настраиваться как по одному параметру, так и по нескольким. Перечень параметров с описанием работы представлен в таблице</w:t>
      </w:r>
      <w:r w:rsidR="00016EA4">
        <w:fldChar w:fldCharType="begin"/>
      </w:r>
      <w:r>
        <w:instrText xml:space="preserve"> REF _Ref497844336 \h \</w:instrText>
      </w:r>
      <w:r w:rsidRPr="003A7E4A">
        <w:instrText># #</w:instrText>
      </w:r>
      <w:r w:rsidR="00016EA4">
        <w:fldChar w:fldCharType="separate"/>
      </w:r>
      <w:r w:rsidR="003228C5">
        <w:t xml:space="preserve"> </w:t>
      </w:r>
      <w:r w:rsidR="003228C5">
        <w:t>8</w:t>
      </w:r>
      <w:r w:rsidR="00016EA4">
        <w:fldChar w:fldCharType="end"/>
      </w:r>
      <w:r w:rsidRPr="003B0B5D">
        <w:t>.</w:t>
      </w:r>
    </w:p>
    <w:p w:rsidR="003B0B5D" w:rsidRPr="00A13B23" w:rsidRDefault="003B0B5D" w:rsidP="00A13B23">
      <w:pPr>
        <w:pStyle w:val="ae"/>
      </w:pPr>
      <w:bookmarkStart w:id="258" w:name="_Ref497844336"/>
      <w:bookmarkStart w:id="259" w:name="_Toc486320107"/>
      <w:bookmarkStart w:id="260" w:name="_Toc77609645"/>
      <w:r w:rsidRPr="00A13B23">
        <w:lastRenderedPageBreak/>
        <w:t xml:space="preserve">Таблица </w:t>
      </w:r>
      <w:fldSimple w:instr=" SEQ Таблица \* ARABIC ">
        <w:r w:rsidR="003228C5">
          <w:rPr>
            <w:noProof/>
          </w:rPr>
          <w:t>8</w:t>
        </w:r>
      </w:fldSimple>
      <w:bookmarkEnd w:id="258"/>
      <w:r w:rsidRPr="00A13B23">
        <w:t xml:space="preserve"> – Описание условий фильтрации данных</w:t>
      </w:r>
      <w:bookmarkEnd w:id="259"/>
      <w:bookmarkEnd w:id="260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051"/>
        <w:gridCol w:w="7370"/>
      </w:tblGrid>
      <w:tr w:rsidR="001F25F6" w:rsidRPr="000B2D79" w:rsidTr="005207F9">
        <w:trPr>
          <w:tblHeader/>
        </w:trPr>
        <w:tc>
          <w:tcPr>
            <w:tcW w:w="1464" w:type="pct"/>
            <w:shd w:val="clear" w:color="auto" w:fill="FFFFFF"/>
          </w:tcPr>
          <w:p w:rsidR="001F25F6" w:rsidRPr="007C13D4" w:rsidRDefault="001F25F6" w:rsidP="002E7AC0">
            <w:pPr>
              <w:pStyle w:val="af0"/>
              <w:rPr>
                <w:lang w:val="ru-RU"/>
              </w:rPr>
            </w:pPr>
            <w:r w:rsidRPr="007C13D4">
              <w:rPr>
                <w:lang w:val="ru-RU"/>
              </w:rPr>
              <w:t>Условия</w:t>
            </w:r>
          </w:p>
        </w:tc>
        <w:tc>
          <w:tcPr>
            <w:tcW w:w="3536" w:type="pct"/>
            <w:shd w:val="clear" w:color="auto" w:fill="FFFFFF"/>
          </w:tcPr>
          <w:p w:rsidR="001F25F6" w:rsidRPr="007C13D4" w:rsidRDefault="001F25F6" w:rsidP="002E7AC0">
            <w:pPr>
              <w:pStyle w:val="af0"/>
              <w:rPr>
                <w:lang w:val="ru-RU"/>
              </w:rPr>
            </w:pPr>
            <w:r w:rsidRPr="007C13D4">
              <w:rPr>
                <w:lang w:val="ru-RU"/>
              </w:rPr>
              <w:t>Описание условий фильтрации</w:t>
            </w:r>
          </w:p>
        </w:tc>
      </w:tr>
      <w:tr w:rsidR="001F25F6" w:rsidRPr="000B2D79" w:rsidTr="005207F9">
        <w:tc>
          <w:tcPr>
            <w:tcW w:w="5000" w:type="pct"/>
            <w:gridSpan w:val="2"/>
          </w:tcPr>
          <w:p w:rsidR="001F25F6" w:rsidRPr="007C13D4" w:rsidRDefault="001F25F6" w:rsidP="002E7AC0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t>Общие команды для фильтрации</w:t>
            </w:r>
          </w:p>
        </w:tc>
      </w:tr>
      <w:tr w:rsidR="001F25F6" w:rsidRPr="000B2D79" w:rsidTr="005207F9">
        <w:tc>
          <w:tcPr>
            <w:tcW w:w="1464" w:type="pct"/>
          </w:tcPr>
          <w:p w:rsidR="001F25F6" w:rsidRPr="007C13D4" w:rsidRDefault="001F25F6" w:rsidP="002E7AC0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object w:dxaOrig="348" w:dyaOrig="336">
                <v:shape id="_x0000_i1108" type="#_x0000_t75" style="width:16.5pt;height:16.5pt" o:ole="">
                  <v:imagedata r:id="rId99" o:title=""/>
                </v:shape>
                <o:OLEObject Type="Embed" ProgID="PBrush" ShapeID="_x0000_i1108" DrawAspect="Content" ObjectID="_1690377570" r:id="rId100"/>
              </w:object>
            </w:r>
            <w:r w:rsidRPr="007C13D4">
              <w:rPr>
                <w:lang w:val="ru-RU"/>
              </w:rPr>
              <w:t>- Применить фильтр</w:t>
            </w:r>
          </w:p>
        </w:tc>
        <w:tc>
          <w:tcPr>
            <w:tcW w:w="3536" w:type="pct"/>
          </w:tcPr>
          <w:p w:rsidR="001F25F6" w:rsidRPr="007C13D4" w:rsidRDefault="001F25F6" w:rsidP="002E7AC0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t>Команда выполняется пользователем после указания условий фильтрации.</w:t>
            </w:r>
          </w:p>
          <w:p w:rsidR="001F25F6" w:rsidRPr="007C13D4" w:rsidRDefault="001F25F6" w:rsidP="002E7AC0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t xml:space="preserve">Фильтр также может </w:t>
            </w:r>
            <w:proofErr w:type="gramStart"/>
            <w:r w:rsidRPr="007C13D4">
              <w:rPr>
                <w:lang w:val="ru-RU"/>
              </w:rPr>
              <w:t>применяться</w:t>
            </w:r>
            <w:proofErr w:type="gramEnd"/>
            <w:r w:rsidRPr="007C13D4">
              <w:rPr>
                <w:lang w:val="ru-RU"/>
              </w:rPr>
              <w:t xml:space="preserve"> не используя данную команду, а нажимая кнопку </w:t>
            </w:r>
            <w:proofErr w:type="spellStart"/>
            <w:r w:rsidRPr="007C13D4">
              <w:rPr>
                <w:lang w:val="ru-RU"/>
              </w:rPr>
              <w:t>Enter</w:t>
            </w:r>
            <w:proofErr w:type="spellEnd"/>
            <w:r w:rsidRPr="007C13D4">
              <w:rPr>
                <w:lang w:val="ru-RU"/>
              </w:rPr>
              <w:t xml:space="preserve"> на клавиатуре по</w:t>
            </w:r>
            <w:r w:rsidR="00220EB6" w:rsidRPr="007C13D4">
              <w:rPr>
                <w:lang w:val="ru-RU"/>
              </w:rPr>
              <w:t>сле указания условий фильтрации</w:t>
            </w:r>
          </w:p>
        </w:tc>
      </w:tr>
      <w:tr w:rsidR="001F25F6" w:rsidRPr="000B2D79" w:rsidTr="005207F9">
        <w:tc>
          <w:tcPr>
            <w:tcW w:w="1464" w:type="pct"/>
          </w:tcPr>
          <w:p w:rsidR="001F25F6" w:rsidRPr="007C13D4" w:rsidRDefault="001F25F6" w:rsidP="002E7AC0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object w:dxaOrig="456" w:dyaOrig="324">
                <v:shape id="_x0000_i1109" type="#_x0000_t75" style="width:23.25pt;height:16.5pt" o:ole="">
                  <v:imagedata r:id="rId101" o:title=""/>
                </v:shape>
                <o:OLEObject Type="Embed" ProgID="PBrush" ShapeID="_x0000_i1109" DrawAspect="Content" ObjectID="_1690377571" r:id="rId102"/>
              </w:object>
            </w:r>
            <w:r w:rsidRPr="007C13D4">
              <w:rPr>
                <w:lang w:val="ru-RU"/>
              </w:rPr>
              <w:t>- Очистить фильтр</w:t>
            </w:r>
          </w:p>
        </w:tc>
        <w:tc>
          <w:tcPr>
            <w:tcW w:w="3536" w:type="pct"/>
          </w:tcPr>
          <w:p w:rsidR="001F25F6" w:rsidRPr="007C13D4" w:rsidRDefault="001F25F6" w:rsidP="002E7AC0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t>Команда выполняется пользователем, если фильтрация не требуется и необходимо «сбросить» фильтр</w:t>
            </w:r>
          </w:p>
        </w:tc>
      </w:tr>
      <w:tr w:rsidR="001F25F6" w:rsidRPr="000B2D79" w:rsidTr="005207F9">
        <w:tc>
          <w:tcPr>
            <w:tcW w:w="5000" w:type="pct"/>
            <w:gridSpan w:val="2"/>
          </w:tcPr>
          <w:p w:rsidR="001F25F6" w:rsidRPr="007C13D4" w:rsidRDefault="001F25F6" w:rsidP="002E7AC0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t>Перечень условий фильтрации</w:t>
            </w:r>
          </w:p>
        </w:tc>
      </w:tr>
      <w:tr w:rsidR="001F25F6" w:rsidRPr="000B2D79" w:rsidTr="005207F9">
        <w:tc>
          <w:tcPr>
            <w:tcW w:w="1464" w:type="pct"/>
          </w:tcPr>
          <w:p w:rsidR="001F25F6" w:rsidRPr="007C13D4" w:rsidRDefault="001F25F6" w:rsidP="002E7AC0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object w:dxaOrig="564" w:dyaOrig="336">
                <v:shape id="_x0000_i1110" type="#_x0000_t75" style="width:28.5pt;height:16.5pt" o:ole="">
                  <v:imagedata r:id="rId103" o:title=""/>
                </v:shape>
                <o:OLEObject Type="Embed" ProgID="PBrush" ShapeID="_x0000_i1110" DrawAspect="Content" ObjectID="_1690377572" r:id="rId104"/>
              </w:object>
            </w:r>
            <w:r w:rsidRPr="007C13D4">
              <w:rPr>
                <w:lang w:val="ru-RU"/>
              </w:rPr>
              <w:t xml:space="preserve"> - Содержит</w:t>
            </w:r>
          </w:p>
        </w:tc>
        <w:tc>
          <w:tcPr>
            <w:tcW w:w="3536" w:type="pct"/>
          </w:tcPr>
          <w:p w:rsidR="001F25F6" w:rsidRPr="007C13D4" w:rsidRDefault="001F25F6" w:rsidP="002E7AC0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t>По данному условию выводится информация, которая содержит слово, указанное в столбце «Значение»</w:t>
            </w:r>
          </w:p>
        </w:tc>
      </w:tr>
      <w:tr w:rsidR="001F25F6" w:rsidRPr="000B2D79" w:rsidTr="005207F9">
        <w:tc>
          <w:tcPr>
            <w:tcW w:w="1464" w:type="pct"/>
          </w:tcPr>
          <w:p w:rsidR="001F25F6" w:rsidRPr="007C13D4" w:rsidRDefault="001F25F6" w:rsidP="002E7AC0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object w:dxaOrig="468" w:dyaOrig="324">
                <v:shape id="_x0000_i1111" type="#_x0000_t75" style="width:24pt;height:16.5pt" o:ole="">
                  <v:imagedata r:id="rId105" o:title=""/>
                </v:shape>
                <o:OLEObject Type="Embed" ProgID="PBrush" ShapeID="_x0000_i1111" DrawAspect="Content" ObjectID="_1690377573" r:id="rId106"/>
              </w:object>
            </w:r>
            <w:r w:rsidRPr="007C13D4">
              <w:rPr>
                <w:lang w:val="ru-RU"/>
              </w:rPr>
              <w:t xml:space="preserve"> - Начинается с</w:t>
            </w:r>
          </w:p>
        </w:tc>
        <w:tc>
          <w:tcPr>
            <w:tcW w:w="3536" w:type="pct"/>
          </w:tcPr>
          <w:p w:rsidR="001F25F6" w:rsidRPr="007C13D4" w:rsidRDefault="001F25F6" w:rsidP="002E7AC0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t>По данному условию выводится информация, которая начинается со слова, указанного в столбце «Значение»</w:t>
            </w:r>
          </w:p>
        </w:tc>
      </w:tr>
      <w:tr w:rsidR="001F25F6" w:rsidRPr="000B2D79" w:rsidTr="005207F9">
        <w:tc>
          <w:tcPr>
            <w:tcW w:w="1464" w:type="pct"/>
          </w:tcPr>
          <w:p w:rsidR="001F25F6" w:rsidRPr="007C13D4" w:rsidRDefault="001F25F6" w:rsidP="002E7AC0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object w:dxaOrig="540" w:dyaOrig="420">
                <v:shape id="_x0000_i1112" type="#_x0000_t75" style="width:27pt;height:21pt" o:ole="">
                  <v:imagedata r:id="rId107" o:title=""/>
                </v:shape>
                <o:OLEObject Type="Embed" ProgID="PBrush" ShapeID="_x0000_i1112" DrawAspect="Content" ObjectID="_1690377574" r:id="rId108"/>
              </w:object>
            </w:r>
            <w:r w:rsidRPr="007C13D4">
              <w:rPr>
                <w:lang w:val="ru-RU"/>
              </w:rPr>
              <w:t xml:space="preserve"> - Не содержит</w:t>
            </w:r>
          </w:p>
        </w:tc>
        <w:tc>
          <w:tcPr>
            <w:tcW w:w="3536" w:type="pct"/>
          </w:tcPr>
          <w:p w:rsidR="001F25F6" w:rsidRPr="007C13D4" w:rsidRDefault="001F25F6" w:rsidP="002E7AC0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t>По данному условию выводится информация, которая не содержит слова, указанного в столбце «Значение»</w:t>
            </w:r>
          </w:p>
        </w:tc>
      </w:tr>
      <w:tr w:rsidR="001F25F6" w:rsidRPr="000B2D79" w:rsidTr="005207F9">
        <w:tc>
          <w:tcPr>
            <w:tcW w:w="1464" w:type="pct"/>
          </w:tcPr>
          <w:p w:rsidR="001F25F6" w:rsidRPr="007C13D4" w:rsidRDefault="001F25F6" w:rsidP="002E7AC0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object w:dxaOrig="504" w:dyaOrig="288">
                <v:shape id="_x0000_i1113" type="#_x0000_t75" style="width:24pt;height:13.5pt" o:ole="">
                  <v:imagedata r:id="rId109" o:title=""/>
                </v:shape>
                <o:OLEObject Type="Embed" ProgID="PBrush" ShapeID="_x0000_i1113" DrawAspect="Content" ObjectID="_1690377575" r:id="rId110"/>
              </w:object>
            </w:r>
            <w:r w:rsidR="00220EB6" w:rsidRPr="007C13D4">
              <w:rPr>
                <w:lang w:val="ru-RU"/>
              </w:rPr>
              <w:t xml:space="preserve"> </w:t>
            </w:r>
            <w:r w:rsidRPr="007C13D4">
              <w:rPr>
                <w:lang w:val="ru-RU"/>
              </w:rPr>
              <w:t>- Оканчивается на</w:t>
            </w:r>
          </w:p>
        </w:tc>
        <w:tc>
          <w:tcPr>
            <w:tcW w:w="3536" w:type="pct"/>
          </w:tcPr>
          <w:p w:rsidR="001F25F6" w:rsidRPr="007C13D4" w:rsidRDefault="001F25F6" w:rsidP="002E7AC0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t>По данному условию выводится информация, которая оканчивается на слово, указанное в столбце «Значение»</w:t>
            </w:r>
          </w:p>
        </w:tc>
      </w:tr>
      <w:tr w:rsidR="001F25F6" w:rsidRPr="000B2D79" w:rsidTr="005207F9">
        <w:tc>
          <w:tcPr>
            <w:tcW w:w="1464" w:type="pct"/>
          </w:tcPr>
          <w:p w:rsidR="001F25F6" w:rsidRPr="007C13D4" w:rsidRDefault="001F25F6" w:rsidP="002E7AC0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object w:dxaOrig="432" w:dyaOrig="312">
                <v:shape id="_x0000_i1114" type="#_x0000_t75" style="width:21pt;height:16.5pt" o:ole="">
                  <v:imagedata r:id="rId111" o:title=""/>
                </v:shape>
                <o:OLEObject Type="Embed" ProgID="PBrush" ShapeID="_x0000_i1114" DrawAspect="Content" ObjectID="_1690377576" r:id="rId112"/>
              </w:object>
            </w:r>
            <w:r w:rsidRPr="007C13D4">
              <w:rPr>
                <w:lang w:val="ru-RU"/>
              </w:rPr>
              <w:t xml:space="preserve"> - Пустое значение</w:t>
            </w:r>
          </w:p>
        </w:tc>
        <w:tc>
          <w:tcPr>
            <w:tcW w:w="3536" w:type="pct"/>
          </w:tcPr>
          <w:p w:rsidR="001F25F6" w:rsidRPr="007C13D4" w:rsidRDefault="001F25F6" w:rsidP="002E7AC0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t>По данному условию выводится информация, которая имеет пустое значение «свойства»</w:t>
            </w:r>
          </w:p>
        </w:tc>
      </w:tr>
      <w:tr w:rsidR="001F25F6" w:rsidRPr="000B2D79" w:rsidTr="005207F9">
        <w:tc>
          <w:tcPr>
            <w:tcW w:w="1464" w:type="pct"/>
          </w:tcPr>
          <w:p w:rsidR="001F25F6" w:rsidRPr="007C13D4" w:rsidRDefault="001F25F6" w:rsidP="002E7AC0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object w:dxaOrig="384" w:dyaOrig="300">
                <v:shape id="_x0000_i1115" type="#_x0000_t75" style="width:19.5pt;height:15pt" o:ole="">
                  <v:imagedata r:id="rId113" o:title=""/>
                </v:shape>
                <o:OLEObject Type="Embed" ProgID="PBrush" ShapeID="_x0000_i1115" DrawAspect="Content" ObjectID="_1690377577" r:id="rId114"/>
              </w:object>
            </w:r>
            <w:r w:rsidRPr="007C13D4">
              <w:rPr>
                <w:lang w:val="ru-RU"/>
              </w:rPr>
              <w:t xml:space="preserve"> - Непустое значение</w:t>
            </w:r>
          </w:p>
        </w:tc>
        <w:tc>
          <w:tcPr>
            <w:tcW w:w="3536" w:type="pct"/>
          </w:tcPr>
          <w:p w:rsidR="001F25F6" w:rsidRPr="007C13D4" w:rsidRDefault="001F25F6" w:rsidP="002E7AC0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t>По данному условию выводится информация, которая имеет какое-либо значение «свойства» (все заполненные)</w:t>
            </w:r>
          </w:p>
        </w:tc>
      </w:tr>
      <w:tr w:rsidR="001F25F6" w:rsidRPr="000B2D79" w:rsidTr="005207F9">
        <w:tc>
          <w:tcPr>
            <w:tcW w:w="1464" w:type="pct"/>
          </w:tcPr>
          <w:p w:rsidR="001F25F6" w:rsidRPr="007C13D4" w:rsidRDefault="001F25F6" w:rsidP="002E7AC0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object w:dxaOrig="420" w:dyaOrig="336">
                <v:shape id="_x0000_i1116" type="#_x0000_t75" style="width:21pt;height:16.5pt" o:ole="">
                  <v:imagedata r:id="rId115" o:title=""/>
                </v:shape>
                <o:OLEObject Type="Embed" ProgID="PBrush" ShapeID="_x0000_i1116" DrawAspect="Content" ObjectID="_1690377578" r:id="rId116"/>
              </w:object>
            </w:r>
            <w:r w:rsidRPr="007C13D4">
              <w:rPr>
                <w:lang w:val="ru-RU"/>
              </w:rPr>
              <w:t xml:space="preserve"> - Равно</w:t>
            </w:r>
          </w:p>
        </w:tc>
        <w:tc>
          <w:tcPr>
            <w:tcW w:w="3536" w:type="pct"/>
          </w:tcPr>
          <w:p w:rsidR="001F25F6" w:rsidRPr="007C13D4" w:rsidRDefault="001F25F6" w:rsidP="002E7AC0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t>По данному условию выводится информация, равная указанному «значению»</w:t>
            </w:r>
          </w:p>
        </w:tc>
      </w:tr>
      <w:tr w:rsidR="001F25F6" w:rsidRPr="000B2D79" w:rsidTr="005207F9">
        <w:tc>
          <w:tcPr>
            <w:tcW w:w="1464" w:type="pct"/>
          </w:tcPr>
          <w:p w:rsidR="001F25F6" w:rsidRPr="007C13D4" w:rsidRDefault="001F25F6" w:rsidP="002E7AC0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object w:dxaOrig="420" w:dyaOrig="360">
                <v:shape id="_x0000_i1117" type="#_x0000_t75" style="width:21pt;height:18pt" o:ole="">
                  <v:imagedata r:id="rId117" o:title=""/>
                </v:shape>
                <o:OLEObject Type="Embed" ProgID="PBrush" ShapeID="_x0000_i1117" DrawAspect="Content" ObjectID="_1690377579" r:id="rId118"/>
              </w:object>
            </w:r>
            <w:r w:rsidRPr="007C13D4">
              <w:rPr>
                <w:lang w:val="ru-RU"/>
              </w:rPr>
              <w:t xml:space="preserve"> - Не равно</w:t>
            </w:r>
          </w:p>
        </w:tc>
        <w:tc>
          <w:tcPr>
            <w:tcW w:w="3536" w:type="pct"/>
          </w:tcPr>
          <w:p w:rsidR="001F25F6" w:rsidRPr="007C13D4" w:rsidRDefault="001F25F6" w:rsidP="002E7AC0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t>По данному условию выводится информация, отличная от указанного «значения»</w:t>
            </w:r>
          </w:p>
        </w:tc>
      </w:tr>
      <w:tr w:rsidR="001F25F6" w:rsidRPr="000B2D79" w:rsidTr="005207F9">
        <w:tc>
          <w:tcPr>
            <w:tcW w:w="1464" w:type="pct"/>
          </w:tcPr>
          <w:p w:rsidR="001F25F6" w:rsidRPr="007C13D4" w:rsidRDefault="001F25F6" w:rsidP="002E7AC0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object w:dxaOrig="348" w:dyaOrig="372">
                <v:shape id="_x0000_i1118" type="#_x0000_t75" style="width:16.5pt;height:18.75pt" o:ole="">
                  <v:imagedata r:id="rId119" o:title=""/>
                </v:shape>
                <o:OLEObject Type="Embed" ProgID="PBrush" ShapeID="_x0000_i1118" DrawAspect="Content" ObjectID="_1690377580" r:id="rId120"/>
              </w:object>
            </w:r>
            <w:r w:rsidRPr="007C13D4">
              <w:rPr>
                <w:lang w:val="ru-RU"/>
              </w:rPr>
              <w:t xml:space="preserve"> - Больше</w:t>
            </w:r>
          </w:p>
        </w:tc>
        <w:tc>
          <w:tcPr>
            <w:tcW w:w="3536" w:type="pct"/>
          </w:tcPr>
          <w:p w:rsidR="001F25F6" w:rsidRPr="007C13D4" w:rsidRDefault="001F25F6" w:rsidP="002E7AC0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t>По данному условию выводится информация больше указанного «значения»</w:t>
            </w:r>
          </w:p>
        </w:tc>
      </w:tr>
      <w:tr w:rsidR="001F25F6" w:rsidRPr="000B2D79" w:rsidTr="005207F9">
        <w:tc>
          <w:tcPr>
            <w:tcW w:w="1464" w:type="pct"/>
          </w:tcPr>
          <w:p w:rsidR="001F25F6" w:rsidRPr="007C13D4" w:rsidRDefault="001F25F6" w:rsidP="002E7AC0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object w:dxaOrig="492" w:dyaOrig="444">
                <v:shape id="_x0000_i1119" type="#_x0000_t75" style="width:24pt;height:21pt" o:ole="">
                  <v:imagedata r:id="rId121" o:title=""/>
                </v:shape>
                <o:OLEObject Type="Embed" ProgID="PBrush" ShapeID="_x0000_i1119" DrawAspect="Content" ObjectID="_1690377581" r:id="rId122"/>
              </w:object>
            </w:r>
            <w:r w:rsidRPr="007C13D4">
              <w:rPr>
                <w:lang w:val="ru-RU"/>
              </w:rPr>
              <w:t xml:space="preserve"> - Меньше</w:t>
            </w:r>
          </w:p>
        </w:tc>
        <w:tc>
          <w:tcPr>
            <w:tcW w:w="3536" w:type="pct"/>
          </w:tcPr>
          <w:p w:rsidR="001F25F6" w:rsidRPr="007C13D4" w:rsidRDefault="001F25F6" w:rsidP="002E7AC0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t>По данному условию выводится информация, меньшая указанного «значения»</w:t>
            </w:r>
          </w:p>
        </w:tc>
      </w:tr>
      <w:tr w:rsidR="001F25F6" w:rsidRPr="000B2D79" w:rsidTr="005207F9">
        <w:tc>
          <w:tcPr>
            <w:tcW w:w="1464" w:type="pct"/>
          </w:tcPr>
          <w:p w:rsidR="001F25F6" w:rsidRPr="007C13D4" w:rsidRDefault="001F25F6" w:rsidP="002E7AC0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object w:dxaOrig="492" w:dyaOrig="468">
                <v:shape id="_x0000_i1120" type="#_x0000_t75" style="width:24pt;height:24pt" o:ole="">
                  <v:imagedata r:id="rId123" o:title=""/>
                </v:shape>
                <o:OLEObject Type="Embed" ProgID="PBrush" ShapeID="_x0000_i1120" DrawAspect="Content" ObjectID="_1690377582" r:id="rId124"/>
              </w:object>
            </w:r>
            <w:r w:rsidRPr="007C13D4">
              <w:rPr>
                <w:lang w:val="ru-RU"/>
              </w:rPr>
              <w:t xml:space="preserve"> - Больше или равно</w:t>
            </w:r>
          </w:p>
        </w:tc>
        <w:tc>
          <w:tcPr>
            <w:tcW w:w="3536" w:type="pct"/>
          </w:tcPr>
          <w:p w:rsidR="001F25F6" w:rsidRPr="007C13D4" w:rsidRDefault="001F25F6" w:rsidP="002E7AC0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t>По данному условию выводится информация, большая или равная указанного «значения»</w:t>
            </w:r>
          </w:p>
        </w:tc>
      </w:tr>
      <w:tr w:rsidR="001F25F6" w:rsidRPr="000B2D79" w:rsidTr="005207F9">
        <w:tc>
          <w:tcPr>
            <w:tcW w:w="1464" w:type="pct"/>
          </w:tcPr>
          <w:p w:rsidR="001F25F6" w:rsidRPr="007C13D4" w:rsidRDefault="001F25F6" w:rsidP="002E7AC0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object w:dxaOrig="468" w:dyaOrig="324">
                <v:shape id="_x0000_i1121" type="#_x0000_t75" style="width:24pt;height:16.5pt" o:ole="">
                  <v:imagedata r:id="rId125" o:title=""/>
                </v:shape>
                <o:OLEObject Type="Embed" ProgID="PBrush" ShapeID="_x0000_i1121" DrawAspect="Content" ObjectID="_1690377583" r:id="rId126"/>
              </w:object>
            </w:r>
            <w:r w:rsidRPr="007C13D4">
              <w:rPr>
                <w:lang w:val="ru-RU"/>
              </w:rPr>
              <w:t xml:space="preserve"> - Меньше или равно</w:t>
            </w:r>
          </w:p>
        </w:tc>
        <w:tc>
          <w:tcPr>
            <w:tcW w:w="3536" w:type="pct"/>
          </w:tcPr>
          <w:p w:rsidR="001F25F6" w:rsidRPr="007C13D4" w:rsidRDefault="001F25F6" w:rsidP="002E7AC0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t>По данному условию выводится информация, меньшая или равная указанного «значения»</w:t>
            </w:r>
          </w:p>
        </w:tc>
      </w:tr>
      <w:tr w:rsidR="001F25F6" w:rsidRPr="000B2D79" w:rsidTr="005207F9">
        <w:tc>
          <w:tcPr>
            <w:tcW w:w="1464" w:type="pct"/>
          </w:tcPr>
          <w:p w:rsidR="001F25F6" w:rsidRPr="007C13D4" w:rsidRDefault="001F25F6" w:rsidP="002E7AC0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object w:dxaOrig="540" w:dyaOrig="408">
                <v:shape id="_x0000_i1122" type="#_x0000_t75" style="width:27pt;height:21pt" o:ole="">
                  <v:imagedata r:id="rId127" o:title=""/>
                </v:shape>
                <o:OLEObject Type="Embed" ProgID="PBrush" ShapeID="_x0000_i1122" DrawAspect="Content" ObjectID="_1690377584" r:id="rId128"/>
              </w:object>
            </w:r>
            <w:r w:rsidRPr="007C13D4">
              <w:rPr>
                <w:lang w:val="ru-RU"/>
              </w:rPr>
              <w:t xml:space="preserve"> - с..</w:t>
            </w:r>
            <w:proofErr w:type="gramStart"/>
            <w:r w:rsidRPr="007C13D4">
              <w:rPr>
                <w:lang w:val="ru-RU"/>
              </w:rPr>
              <w:t>.п</w:t>
            </w:r>
            <w:proofErr w:type="gramEnd"/>
            <w:r w:rsidRPr="007C13D4">
              <w:rPr>
                <w:lang w:val="ru-RU"/>
              </w:rPr>
              <w:t>о</w:t>
            </w:r>
          </w:p>
        </w:tc>
        <w:tc>
          <w:tcPr>
            <w:tcW w:w="3536" w:type="pct"/>
          </w:tcPr>
          <w:p w:rsidR="001F25F6" w:rsidRPr="007C13D4" w:rsidRDefault="001F25F6" w:rsidP="002E7AC0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t>По данному условию выводится информация, входящая в интервал указанного «значения»</w:t>
            </w:r>
          </w:p>
        </w:tc>
      </w:tr>
    </w:tbl>
    <w:p w:rsidR="003B0B5D" w:rsidRPr="005927CC" w:rsidRDefault="003B0B5D" w:rsidP="003A377C">
      <w:r w:rsidRPr="003A377C">
        <w:t>Панель параметров фильтрации можно не использовать, скрыть или задвинуть, например, для увеличения области ввода данных. Это можно сделать помощью</w:t>
      </w:r>
      <w:r w:rsidRPr="005927CC">
        <w:t xml:space="preserve"> стрелки</w:t>
      </w:r>
      <w:r w:rsidR="001F25F6">
        <w:t xml:space="preserve"> </w:t>
      </w:r>
      <w:r w:rsidR="00FD0605">
        <w:rPr>
          <w:noProof/>
        </w:rPr>
        <w:pict>
          <v:shape id="Рисунок 45" o:spid="_x0000_i1123" type="#_x0000_t75" style="width:9pt;height:51pt;visibility:visible">
            <v:imagedata r:id="rId129" o:title=""/>
          </v:shape>
        </w:pict>
      </w:r>
      <w:r w:rsidRPr="005927CC">
        <w:t>, отмеченной на рисунке</w:t>
      </w:r>
      <w:r w:rsidR="00130175">
        <w:t xml:space="preserve"> </w:t>
      </w:r>
      <w:r w:rsidR="00016EA4">
        <w:fldChar w:fldCharType="begin"/>
      </w:r>
      <w:r w:rsidR="003A377C">
        <w:instrText xml:space="preserve"> REF _Ref497844481 \h \</w:instrText>
      </w:r>
      <w:r w:rsidR="003A377C" w:rsidRPr="00053D4E">
        <w:instrText># #</w:instrText>
      </w:r>
      <w:r w:rsidR="00016EA4">
        <w:fldChar w:fldCharType="separate"/>
      </w:r>
      <w:r w:rsidR="003228C5">
        <w:t>7</w:t>
      </w:r>
      <w:r w:rsidR="003228C5">
        <w:t>2</w:t>
      </w:r>
      <w:r w:rsidR="00016EA4">
        <w:fldChar w:fldCharType="end"/>
      </w:r>
      <w:r w:rsidRPr="005927CC">
        <w:t>.</w:t>
      </w:r>
    </w:p>
    <w:p w:rsidR="003B0B5D" w:rsidRPr="005927CC" w:rsidRDefault="00FD0605" w:rsidP="00053D4E">
      <w:pPr>
        <w:pStyle w:val="afff1"/>
      </w:pPr>
      <w:bookmarkStart w:id="261" w:name="_GoBack"/>
      <w:r>
        <w:lastRenderedPageBreak/>
        <w:pict>
          <v:shape id="_x0000_i1124" type="#_x0000_t75" style="width:228pt;height:307.5pt">
            <v:imagedata r:id="rId130" o:title=""/>
          </v:shape>
        </w:pict>
      </w:r>
      <w:bookmarkEnd w:id="261"/>
    </w:p>
    <w:p w:rsidR="003B0B5D" w:rsidRPr="00A13B23" w:rsidRDefault="003B0B5D" w:rsidP="00A13B23">
      <w:pPr>
        <w:pStyle w:val="aa"/>
      </w:pPr>
      <w:bookmarkStart w:id="262" w:name="_Ref497844481"/>
      <w:bookmarkStart w:id="263" w:name="_Toc486320092"/>
      <w:bookmarkStart w:id="264" w:name="_Toc77609636"/>
      <w:r w:rsidRPr="00A13B23">
        <w:t xml:space="preserve">Рисунок </w:t>
      </w:r>
      <w:fldSimple w:instr=" SEQ Рисунок \* ARABIC ">
        <w:r w:rsidR="003228C5">
          <w:rPr>
            <w:noProof/>
          </w:rPr>
          <w:t>72</w:t>
        </w:r>
      </w:fldSimple>
      <w:bookmarkEnd w:id="262"/>
      <w:r w:rsidRPr="00A13B23">
        <w:t xml:space="preserve"> – Кнопка для скрытия панели фильтрации</w:t>
      </w:r>
      <w:bookmarkEnd w:id="263"/>
      <w:bookmarkEnd w:id="264"/>
    </w:p>
    <w:p w:rsidR="003B0B5D" w:rsidRPr="003A377C" w:rsidRDefault="003B0B5D" w:rsidP="003A377C">
      <w:r w:rsidRPr="003A377C">
        <w:t>Также после закрытия к использованию панели можно вернуться с помощью обратной</w:t>
      </w:r>
      <w:r w:rsidRPr="005927CC">
        <w:t xml:space="preserve"> стрелки</w:t>
      </w:r>
      <w:r w:rsidR="001F25F6">
        <w:rPr>
          <w:noProof/>
        </w:rPr>
        <w:t xml:space="preserve"> </w:t>
      </w:r>
      <w:r w:rsidR="00FD0605">
        <w:pict>
          <v:shape id="_x0000_i1125" type="#_x0000_t75" style="width:24pt;height:21pt">
            <v:imagedata r:id="rId131" o:title=""/>
          </v:shape>
        </w:pict>
      </w:r>
      <w:r w:rsidRPr="005927CC">
        <w:t>, показанной на рисунке</w:t>
      </w:r>
      <w:r w:rsidR="00130175">
        <w:t xml:space="preserve"> </w:t>
      </w:r>
      <w:r w:rsidR="00016EA4">
        <w:fldChar w:fldCharType="begin"/>
      </w:r>
      <w:r w:rsidR="003A377C">
        <w:instrText xml:space="preserve"> REF _Ref497844669 \h \</w:instrText>
      </w:r>
      <w:r w:rsidR="003A377C" w:rsidRPr="003A377C">
        <w:instrText># #</w:instrText>
      </w:r>
      <w:r w:rsidR="00016EA4">
        <w:fldChar w:fldCharType="separate"/>
      </w:r>
      <w:r w:rsidR="003228C5">
        <w:t>73</w:t>
      </w:r>
      <w:r w:rsidR="00016EA4">
        <w:fldChar w:fldCharType="end"/>
      </w:r>
      <w:r w:rsidR="003A377C">
        <w:t>.</w:t>
      </w:r>
    </w:p>
    <w:p w:rsidR="003A377C" w:rsidRDefault="00FD0605" w:rsidP="00053D4E">
      <w:pPr>
        <w:pStyle w:val="afff1"/>
      </w:pPr>
      <w:bookmarkStart w:id="265" w:name="_Ref497844568"/>
      <w:bookmarkStart w:id="266" w:name="_Toc486320093"/>
      <w:r>
        <w:pict>
          <v:shape id="_x0000_i1126" type="#_x0000_t75" style="width:483.75pt;height:108pt;visibility:visible;mso-wrap-style:square">
            <v:imagedata r:id="rId132" o:title=""/>
          </v:shape>
        </w:pict>
      </w:r>
    </w:p>
    <w:p w:rsidR="003B0B5D" w:rsidRPr="00A13B23" w:rsidRDefault="003B0B5D" w:rsidP="00A13B23">
      <w:pPr>
        <w:pStyle w:val="aa"/>
      </w:pPr>
      <w:bookmarkStart w:id="267" w:name="_Ref497844669"/>
      <w:bookmarkStart w:id="268" w:name="_Toc77609637"/>
      <w:r w:rsidRPr="00A13B23">
        <w:t xml:space="preserve">Рисунок </w:t>
      </w:r>
      <w:bookmarkEnd w:id="265"/>
      <w:r w:rsidR="00016EA4" w:rsidRPr="00A13B23">
        <w:fldChar w:fldCharType="begin"/>
      </w:r>
      <w:r w:rsidR="003A377C" w:rsidRPr="00A13B23">
        <w:instrText xml:space="preserve"> SEQ Рисунок \* ARABIC </w:instrText>
      </w:r>
      <w:r w:rsidR="00016EA4" w:rsidRPr="00A13B23">
        <w:fldChar w:fldCharType="separate"/>
      </w:r>
      <w:r w:rsidR="003228C5">
        <w:rPr>
          <w:noProof/>
        </w:rPr>
        <w:t>73</w:t>
      </w:r>
      <w:r w:rsidR="00016EA4" w:rsidRPr="00A13B23">
        <w:fldChar w:fldCharType="end"/>
      </w:r>
      <w:bookmarkEnd w:id="267"/>
      <w:r w:rsidRPr="00A13B23">
        <w:t xml:space="preserve"> – Кнопка для отображения панели фильтрации</w:t>
      </w:r>
      <w:bookmarkEnd w:id="266"/>
      <w:bookmarkEnd w:id="268"/>
    </w:p>
    <w:p w:rsidR="003A377C" w:rsidRPr="005927CC" w:rsidRDefault="003A377C" w:rsidP="00FE65AD">
      <w:pPr>
        <w:pStyle w:val="21"/>
      </w:pPr>
      <w:bookmarkStart w:id="269" w:name="_Toc486320144"/>
      <w:bookmarkStart w:id="270" w:name="_Toc79740383"/>
      <w:r w:rsidRPr="005927CC">
        <w:t>Панель инструментов</w:t>
      </w:r>
      <w:bookmarkEnd w:id="269"/>
      <w:bookmarkEnd w:id="270"/>
    </w:p>
    <w:p w:rsidR="003A377C" w:rsidRPr="005927CC" w:rsidRDefault="003A377C" w:rsidP="003A377C">
      <w:r w:rsidRPr="005927CC">
        <w:t xml:space="preserve">В </w:t>
      </w:r>
      <w:r>
        <w:t>с</w:t>
      </w:r>
      <w:r w:rsidRPr="005927CC">
        <w:t>истеме панель инструментов представляет собой ряд меню в виде выпадающих списков с определенным набором опций и рядом команд, используемых пр</w:t>
      </w:r>
      <w:r w:rsidR="00CD480E">
        <w:t>и работе с данными на ИФ</w:t>
      </w:r>
      <w:r w:rsidRPr="005927CC">
        <w:t xml:space="preserve"> (ввод, редактирование, удаление, навигация). На</w:t>
      </w:r>
      <w:r w:rsidR="00CD480E">
        <w:t>бор меню в зависимости от ИФ</w:t>
      </w:r>
      <w:r w:rsidRPr="005927CC">
        <w:t xml:space="preserve"> может быть различным. Основные меню с описанием и их содержания приведены в таблице</w:t>
      </w:r>
      <w:r w:rsidR="00016EA4">
        <w:fldChar w:fldCharType="begin"/>
      </w:r>
      <w:r>
        <w:instrText xml:space="preserve"> REF _Ref497844769 \h \</w:instrText>
      </w:r>
      <w:r w:rsidRPr="003A377C">
        <w:instrText># #</w:instrText>
      </w:r>
      <w:r w:rsidR="00016EA4">
        <w:fldChar w:fldCharType="separate"/>
      </w:r>
      <w:r w:rsidR="003228C5">
        <w:t xml:space="preserve"> </w:t>
      </w:r>
      <w:r w:rsidR="003228C5">
        <w:t>9</w:t>
      </w:r>
      <w:r w:rsidR="00016EA4">
        <w:fldChar w:fldCharType="end"/>
      </w:r>
      <w:r w:rsidRPr="005927CC">
        <w:t>.</w:t>
      </w:r>
    </w:p>
    <w:p w:rsidR="003A377C" w:rsidRDefault="003A377C" w:rsidP="003A377C">
      <w:pPr>
        <w:pStyle w:val="ae"/>
      </w:pPr>
      <w:bookmarkStart w:id="271" w:name="_Ref497844769"/>
      <w:bookmarkStart w:id="272" w:name="_Toc486320108"/>
      <w:bookmarkStart w:id="273" w:name="_Toc77609646"/>
      <w:r w:rsidRPr="005927CC">
        <w:lastRenderedPageBreak/>
        <w:t xml:space="preserve">Таблица </w:t>
      </w:r>
      <w:fldSimple w:instr=" SEQ Таблица \* ARABIC ">
        <w:r w:rsidR="003228C5">
          <w:rPr>
            <w:noProof/>
          </w:rPr>
          <w:t>9</w:t>
        </w:r>
      </w:fldSimple>
      <w:bookmarkEnd w:id="271"/>
      <w:r w:rsidRPr="005927CC">
        <w:t xml:space="preserve"> – Основные меню панели инструментов, используемых при работе с </w:t>
      </w:r>
      <w:bookmarkEnd w:id="272"/>
      <w:r w:rsidR="00CD480E">
        <w:t>ИФ</w:t>
      </w:r>
      <w:bookmarkEnd w:id="273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1E0"/>
      </w:tblPr>
      <w:tblGrid>
        <w:gridCol w:w="2824"/>
        <w:gridCol w:w="7597"/>
      </w:tblGrid>
      <w:tr w:rsidR="001F25F6" w:rsidRPr="000B2D79" w:rsidTr="004745CD">
        <w:trPr>
          <w:tblHeader/>
        </w:trPr>
        <w:tc>
          <w:tcPr>
            <w:tcW w:w="1355" w:type="pct"/>
            <w:shd w:val="clear" w:color="auto" w:fill="FFFFFF"/>
          </w:tcPr>
          <w:p w:rsidR="001F25F6" w:rsidRPr="007C13D4" w:rsidRDefault="001F25F6" w:rsidP="002E7AC0">
            <w:pPr>
              <w:pStyle w:val="af0"/>
              <w:rPr>
                <w:lang w:val="ru-RU"/>
              </w:rPr>
            </w:pPr>
            <w:r w:rsidRPr="007C13D4">
              <w:rPr>
                <w:lang w:val="ru-RU"/>
              </w:rPr>
              <w:t>Меню ИФ</w:t>
            </w:r>
          </w:p>
        </w:tc>
        <w:tc>
          <w:tcPr>
            <w:tcW w:w="3645" w:type="pct"/>
            <w:shd w:val="clear" w:color="auto" w:fill="FFFFFF"/>
          </w:tcPr>
          <w:p w:rsidR="001F25F6" w:rsidRPr="007C13D4" w:rsidRDefault="001F25F6" w:rsidP="002E7AC0">
            <w:pPr>
              <w:pStyle w:val="af0"/>
              <w:rPr>
                <w:lang w:val="ru-RU"/>
              </w:rPr>
            </w:pPr>
            <w:r w:rsidRPr="007C13D4">
              <w:rPr>
                <w:lang w:val="ru-RU"/>
              </w:rPr>
              <w:t>Описание условий фильтрации</w:t>
            </w:r>
          </w:p>
        </w:tc>
      </w:tr>
      <w:tr w:rsidR="001F25F6" w:rsidRPr="000B2D79" w:rsidTr="004745CD">
        <w:tc>
          <w:tcPr>
            <w:tcW w:w="1355" w:type="pct"/>
            <w:shd w:val="clear" w:color="auto" w:fill="FFFFFF"/>
          </w:tcPr>
          <w:p w:rsidR="001F25F6" w:rsidRPr="007C13D4" w:rsidRDefault="001F25F6" w:rsidP="002E7AC0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object w:dxaOrig="1944" w:dyaOrig="576">
                <v:shape id="_x0000_i1127" type="#_x0000_t75" style="width:87pt;height:25.5pt" o:ole="">
                  <v:imagedata r:id="rId133" o:title=""/>
                </v:shape>
                <o:OLEObject Type="Embed" ProgID="PBrush" ShapeID="_x0000_i1127" DrawAspect="Content" ObjectID="_1690377585" r:id="rId134"/>
              </w:object>
            </w:r>
          </w:p>
        </w:tc>
        <w:tc>
          <w:tcPr>
            <w:tcW w:w="3645" w:type="pct"/>
            <w:shd w:val="clear" w:color="auto" w:fill="FFFFFF"/>
          </w:tcPr>
          <w:p w:rsidR="001F25F6" w:rsidRPr="007C13D4" w:rsidRDefault="001F25F6" w:rsidP="002E7AC0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t>Меню «Операции» представляет собой выпадающий список операций доступных для выполнения над выделенным докум</w:t>
            </w:r>
            <w:r w:rsidR="00053D4E" w:rsidRPr="007C13D4">
              <w:rPr>
                <w:lang w:val="ru-RU"/>
              </w:rPr>
              <w:t>ентом на текущем этапе процесса</w:t>
            </w:r>
          </w:p>
        </w:tc>
      </w:tr>
      <w:tr w:rsidR="001F25F6" w:rsidRPr="000B2D79" w:rsidTr="004745CD">
        <w:tc>
          <w:tcPr>
            <w:tcW w:w="1355" w:type="pct"/>
            <w:shd w:val="clear" w:color="auto" w:fill="FFFFFF"/>
          </w:tcPr>
          <w:p w:rsidR="001F25F6" w:rsidRPr="007C13D4" w:rsidRDefault="001F25F6" w:rsidP="002E7AC0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object w:dxaOrig="2520" w:dyaOrig="564">
                <v:shape id="_x0000_i1128" type="#_x0000_t75" style="width:105pt;height:24pt" o:ole="">
                  <v:imagedata r:id="rId135" o:title=""/>
                </v:shape>
                <o:OLEObject Type="Embed" ProgID="PBrush" ShapeID="_x0000_i1128" DrawAspect="Content" ObjectID="_1690377586" r:id="rId136"/>
              </w:object>
            </w:r>
          </w:p>
        </w:tc>
        <w:tc>
          <w:tcPr>
            <w:tcW w:w="3645" w:type="pct"/>
            <w:shd w:val="clear" w:color="auto" w:fill="FFFFFF"/>
          </w:tcPr>
          <w:p w:rsidR="001F25F6" w:rsidRPr="007C13D4" w:rsidRDefault="001F25F6" w:rsidP="002E7AC0">
            <w:pPr>
              <w:pStyle w:val="af2"/>
              <w:rPr>
                <w:lang w:val="ru-RU"/>
              </w:rPr>
            </w:pPr>
            <w:proofErr w:type="gramStart"/>
            <w:r w:rsidRPr="007C13D4">
              <w:rPr>
                <w:lang w:val="ru-RU"/>
              </w:rPr>
              <w:t>Меню «Документооборот» представляет собой выпадающий список операций для смена статуса/стадии документа в общем процессе документооборота (например:</w:t>
            </w:r>
            <w:proofErr w:type="gramEnd"/>
            <w:r w:rsidRPr="007C13D4">
              <w:rPr>
                <w:lang w:val="ru-RU"/>
              </w:rPr>
              <w:t xml:space="preserve"> </w:t>
            </w:r>
            <w:proofErr w:type="gramStart"/>
            <w:r w:rsidRPr="007C13D4">
              <w:rPr>
                <w:lang w:val="ru-RU"/>
              </w:rPr>
              <w:t>«Принять», «Утвердить</w:t>
            </w:r>
            <w:r w:rsidR="00053D4E" w:rsidRPr="007C13D4">
              <w:rPr>
                <w:lang w:val="ru-RU"/>
              </w:rPr>
              <w:t>», «Отправить на рассмотрение»)</w:t>
            </w:r>
            <w:proofErr w:type="gramEnd"/>
          </w:p>
        </w:tc>
      </w:tr>
      <w:tr w:rsidR="001F25F6" w:rsidRPr="000B2D79" w:rsidTr="004745CD">
        <w:trPr>
          <w:trHeight w:val="625"/>
        </w:trPr>
        <w:tc>
          <w:tcPr>
            <w:tcW w:w="1355" w:type="pct"/>
            <w:shd w:val="clear" w:color="auto" w:fill="FFFFFF"/>
          </w:tcPr>
          <w:p w:rsidR="001F25F6" w:rsidRPr="007C13D4" w:rsidRDefault="001F25F6" w:rsidP="002E7AC0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object w:dxaOrig="1356" w:dyaOrig="516">
                <v:shape id="_x0000_i1129" type="#_x0000_t75" style="width:51pt;height:19.5pt" o:ole="">
                  <v:imagedata r:id="rId137" o:title=""/>
                </v:shape>
                <o:OLEObject Type="Embed" ProgID="PBrush" ShapeID="_x0000_i1129" DrawAspect="Content" ObjectID="_1690377587" r:id="rId138"/>
              </w:object>
            </w:r>
          </w:p>
        </w:tc>
        <w:tc>
          <w:tcPr>
            <w:tcW w:w="3645" w:type="pct"/>
            <w:shd w:val="clear" w:color="auto" w:fill="FFFFFF"/>
          </w:tcPr>
          <w:p w:rsidR="001F25F6" w:rsidRPr="007C13D4" w:rsidRDefault="001F25F6" w:rsidP="002E7AC0">
            <w:pPr>
              <w:pStyle w:val="af2"/>
              <w:rPr>
                <w:lang w:val="ru-RU"/>
              </w:rPr>
            </w:pPr>
            <w:proofErr w:type="gramStart"/>
            <w:r w:rsidRPr="007C13D4">
              <w:rPr>
                <w:lang w:val="ru-RU"/>
              </w:rPr>
              <w:t>Меню «ЭП» представляет собой выпадающий список операций для использования ЭП (н</w:t>
            </w:r>
            <w:r w:rsidR="00053D4E" w:rsidRPr="007C13D4">
              <w:rPr>
                <w:lang w:val="ru-RU"/>
              </w:rPr>
              <w:t>апример:</w:t>
            </w:r>
            <w:proofErr w:type="gramEnd"/>
            <w:r w:rsidR="00053D4E" w:rsidRPr="007C13D4">
              <w:rPr>
                <w:lang w:val="ru-RU"/>
              </w:rPr>
              <w:t xml:space="preserve"> </w:t>
            </w:r>
            <w:proofErr w:type="gramStart"/>
            <w:r w:rsidR="00053D4E" w:rsidRPr="007C13D4">
              <w:rPr>
                <w:lang w:val="ru-RU"/>
              </w:rPr>
              <w:t>«Подписать документ»)</w:t>
            </w:r>
            <w:proofErr w:type="gramEnd"/>
          </w:p>
        </w:tc>
      </w:tr>
      <w:tr w:rsidR="001F25F6" w:rsidRPr="000B2D79" w:rsidTr="004745CD">
        <w:tc>
          <w:tcPr>
            <w:tcW w:w="1355" w:type="pct"/>
            <w:shd w:val="clear" w:color="auto" w:fill="FFFFFF"/>
          </w:tcPr>
          <w:p w:rsidR="001F25F6" w:rsidRPr="007C13D4" w:rsidRDefault="001F25F6" w:rsidP="002E7AC0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object w:dxaOrig="1872" w:dyaOrig="504">
                <v:shape id="_x0000_i1130" type="#_x0000_t75" style="width:81pt;height:21pt" o:ole="">
                  <v:imagedata r:id="rId139" o:title=""/>
                </v:shape>
                <o:OLEObject Type="Embed" ProgID="PBrush" ShapeID="_x0000_i1130" DrawAspect="Content" ObjectID="_1690377588" r:id="rId140"/>
              </w:object>
            </w:r>
          </w:p>
        </w:tc>
        <w:tc>
          <w:tcPr>
            <w:tcW w:w="3645" w:type="pct"/>
            <w:shd w:val="clear" w:color="auto" w:fill="FFFFFF"/>
          </w:tcPr>
          <w:p w:rsidR="001F25F6" w:rsidRPr="007C13D4" w:rsidRDefault="001F25F6" w:rsidP="002E7AC0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t>Меню «Контроли» представляет собой выпадающий список контролей, доступных для выполнения на текущем ИФ. Используется для предв</w:t>
            </w:r>
            <w:r w:rsidR="00053D4E" w:rsidRPr="007C13D4">
              <w:rPr>
                <w:lang w:val="ru-RU"/>
              </w:rPr>
              <w:t>арительного контроля документов</w:t>
            </w:r>
          </w:p>
        </w:tc>
      </w:tr>
      <w:tr w:rsidR="001F25F6" w:rsidRPr="000B2D79" w:rsidTr="004745CD">
        <w:tc>
          <w:tcPr>
            <w:tcW w:w="1355" w:type="pct"/>
            <w:shd w:val="clear" w:color="auto" w:fill="FFFFFF"/>
          </w:tcPr>
          <w:p w:rsidR="001F25F6" w:rsidRPr="007C13D4" w:rsidRDefault="001F25F6" w:rsidP="002E7AC0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object w:dxaOrig="1992" w:dyaOrig="516">
                <v:shape id="_x0000_i1131" type="#_x0000_t75" style="width:81pt;height:21pt" o:ole="">
                  <v:imagedata r:id="rId141" o:title=""/>
                </v:shape>
                <o:OLEObject Type="Embed" ProgID="PBrush" ShapeID="_x0000_i1131" DrawAspect="Content" ObjectID="_1690377589" r:id="rId142"/>
              </w:object>
            </w:r>
          </w:p>
        </w:tc>
        <w:tc>
          <w:tcPr>
            <w:tcW w:w="3645" w:type="pct"/>
            <w:shd w:val="clear" w:color="auto" w:fill="FFFFFF"/>
          </w:tcPr>
          <w:p w:rsidR="001F25F6" w:rsidRPr="007C13D4" w:rsidRDefault="001F25F6" w:rsidP="002E7AC0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t>Меню «Документы» представляет собой выпадающий список печатных форм, доступных для выбранного документа на ИФ</w:t>
            </w:r>
          </w:p>
        </w:tc>
      </w:tr>
      <w:tr w:rsidR="001F25F6" w:rsidRPr="000B2D79" w:rsidTr="004745CD">
        <w:tc>
          <w:tcPr>
            <w:tcW w:w="1355" w:type="pct"/>
            <w:shd w:val="clear" w:color="auto" w:fill="FFFFFF"/>
          </w:tcPr>
          <w:p w:rsidR="001F25F6" w:rsidRPr="007C13D4" w:rsidRDefault="001F25F6" w:rsidP="002E7AC0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object w:dxaOrig="1812" w:dyaOrig="552">
                <v:shape id="_x0000_i1132" type="#_x0000_t75" style="width:75pt;height:23.25pt" o:ole="">
                  <v:imagedata r:id="rId143" o:title=""/>
                </v:shape>
                <o:OLEObject Type="Embed" ProgID="PBrush" ShapeID="_x0000_i1132" DrawAspect="Content" ObjectID="_1690377590" r:id="rId144"/>
              </w:object>
            </w:r>
          </w:p>
        </w:tc>
        <w:tc>
          <w:tcPr>
            <w:tcW w:w="3645" w:type="pct"/>
            <w:shd w:val="clear" w:color="auto" w:fill="FFFFFF"/>
          </w:tcPr>
          <w:p w:rsidR="001F25F6" w:rsidRPr="007C13D4" w:rsidRDefault="001F25F6" w:rsidP="002E7AC0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t>Меню «Экспорт» представляет собой выпадающий список вариантов экспорта выделенного документа (если эксп</w:t>
            </w:r>
            <w:r w:rsidR="00053D4E" w:rsidRPr="007C13D4">
              <w:rPr>
                <w:lang w:val="ru-RU"/>
              </w:rPr>
              <w:t>орт предполагается по процессу)</w:t>
            </w:r>
          </w:p>
        </w:tc>
      </w:tr>
      <w:tr w:rsidR="001F25F6" w:rsidRPr="000B2D79" w:rsidTr="004745CD">
        <w:tc>
          <w:tcPr>
            <w:tcW w:w="1355" w:type="pct"/>
            <w:shd w:val="clear" w:color="auto" w:fill="FFFFFF"/>
          </w:tcPr>
          <w:p w:rsidR="001F25F6" w:rsidRPr="007C13D4" w:rsidRDefault="001F25F6" w:rsidP="002E7AC0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object w:dxaOrig="1488" w:dyaOrig="516">
                <v:shape id="_x0000_i1133" type="#_x0000_t75" style="width:61.5pt;height:21pt" o:ole="">
                  <v:imagedata r:id="rId145" o:title=""/>
                </v:shape>
                <o:OLEObject Type="Embed" ProgID="PBrush" ShapeID="_x0000_i1133" DrawAspect="Content" ObjectID="_1690377591" r:id="rId146"/>
              </w:object>
            </w:r>
          </w:p>
        </w:tc>
        <w:tc>
          <w:tcPr>
            <w:tcW w:w="3645" w:type="pct"/>
            <w:shd w:val="clear" w:color="auto" w:fill="FFFFFF"/>
          </w:tcPr>
          <w:p w:rsidR="001F25F6" w:rsidRPr="007C13D4" w:rsidRDefault="001F25F6" w:rsidP="002E7AC0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t>Меню «Визы» представляет собой выпадающий список вариантов в</w:t>
            </w:r>
            <w:r w:rsidR="00053D4E" w:rsidRPr="007C13D4">
              <w:rPr>
                <w:lang w:val="ru-RU"/>
              </w:rPr>
              <w:t>изирования для выбранной строки</w:t>
            </w:r>
          </w:p>
        </w:tc>
      </w:tr>
      <w:tr w:rsidR="001F25F6" w:rsidRPr="000B2D79" w:rsidTr="004745CD">
        <w:tc>
          <w:tcPr>
            <w:tcW w:w="1355" w:type="pct"/>
            <w:shd w:val="clear" w:color="auto" w:fill="FFFFFF"/>
          </w:tcPr>
          <w:p w:rsidR="001F25F6" w:rsidRPr="007C13D4" w:rsidRDefault="001F25F6" w:rsidP="002E7AC0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object w:dxaOrig="1764" w:dyaOrig="540">
                <v:shape id="_x0000_i1134" type="#_x0000_t75" style="width:70.5pt;height:21pt" o:ole="">
                  <v:imagedata r:id="rId147" o:title=""/>
                </v:shape>
                <o:OLEObject Type="Embed" ProgID="PBrush" ShapeID="_x0000_i1134" DrawAspect="Content" ObjectID="_1690377592" r:id="rId148"/>
              </w:object>
            </w:r>
          </w:p>
        </w:tc>
        <w:tc>
          <w:tcPr>
            <w:tcW w:w="3645" w:type="pct"/>
            <w:shd w:val="clear" w:color="auto" w:fill="FFFFFF"/>
          </w:tcPr>
          <w:p w:rsidR="001F25F6" w:rsidRPr="007C13D4" w:rsidRDefault="001F25F6" w:rsidP="002E7AC0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t xml:space="preserve">Меню «Импорт» представляет собой выпадающий список импортов данных. По процессу для некоторых ИФ </w:t>
            </w:r>
            <w:r w:rsidR="00053D4E" w:rsidRPr="007C13D4">
              <w:rPr>
                <w:lang w:val="ru-RU"/>
              </w:rPr>
              <w:t>настроен импорт данных из файла</w:t>
            </w:r>
          </w:p>
        </w:tc>
      </w:tr>
      <w:tr w:rsidR="001F25F6" w:rsidRPr="000B2D79" w:rsidTr="004745CD">
        <w:tc>
          <w:tcPr>
            <w:tcW w:w="1355" w:type="pct"/>
            <w:shd w:val="clear" w:color="auto" w:fill="FFFFFF"/>
          </w:tcPr>
          <w:p w:rsidR="001F25F6" w:rsidRPr="007C13D4" w:rsidRDefault="001F25F6" w:rsidP="002E7AC0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object w:dxaOrig="720" w:dyaOrig="480">
                <v:shape id="_x0000_i1135" type="#_x0000_t75" style="width:36pt;height:24pt" o:ole="">
                  <v:imagedata r:id="rId149" o:title=""/>
                </v:shape>
                <o:OLEObject Type="Embed" ProgID="PBrush" ShapeID="_x0000_i1135" DrawAspect="Content" ObjectID="_1690377593" r:id="rId150"/>
              </w:object>
            </w:r>
          </w:p>
        </w:tc>
        <w:tc>
          <w:tcPr>
            <w:tcW w:w="3645" w:type="pct"/>
            <w:shd w:val="clear" w:color="auto" w:fill="FFFFFF"/>
          </w:tcPr>
          <w:p w:rsidR="001F25F6" w:rsidRPr="007C13D4" w:rsidRDefault="001F25F6" w:rsidP="002E7AC0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t xml:space="preserve">Меню «Показать/скрыть зарытые» служит для отображения не действующих (закрытых) </w:t>
            </w:r>
            <w:r w:rsidR="00053D4E" w:rsidRPr="007C13D4">
              <w:rPr>
                <w:lang w:val="ru-RU"/>
              </w:rPr>
              <w:t>классификаторов на текущую дату</w:t>
            </w:r>
          </w:p>
        </w:tc>
      </w:tr>
      <w:tr w:rsidR="001F25F6" w:rsidRPr="000B2D79" w:rsidTr="004745CD">
        <w:tc>
          <w:tcPr>
            <w:tcW w:w="1355" w:type="pct"/>
            <w:shd w:val="clear" w:color="auto" w:fill="FFFFFF"/>
          </w:tcPr>
          <w:p w:rsidR="001F25F6" w:rsidRPr="007C13D4" w:rsidRDefault="001F25F6" w:rsidP="002E7AC0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object w:dxaOrig="2856" w:dyaOrig="540">
                <v:shape id="_x0000_i1136" type="#_x0000_t75" style="width:97.5pt;height:24pt" o:ole="">
                  <v:imagedata r:id="rId151" o:title=""/>
                </v:shape>
                <o:OLEObject Type="Embed" ProgID="PBrush" ShapeID="_x0000_i1136" DrawAspect="Content" ObjectID="_1690377594" r:id="rId152"/>
              </w:object>
            </w:r>
          </w:p>
        </w:tc>
        <w:tc>
          <w:tcPr>
            <w:tcW w:w="3645" w:type="pct"/>
            <w:shd w:val="clear" w:color="auto" w:fill="FFFFFF"/>
          </w:tcPr>
          <w:p w:rsidR="001F25F6" w:rsidRPr="007C13D4" w:rsidRDefault="001F25F6" w:rsidP="002E7AC0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t>Меню «Действующие на дату» служит для отображения действовавших к</w:t>
            </w:r>
            <w:r w:rsidR="00053D4E" w:rsidRPr="007C13D4">
              <w:rPr>
                <w:lang w:val="ru-RU"/>
              </w:rPr>
              <w:t>лассификаторов на заданную дату</w:t>
            </w:r>
          </w:p>
        </w:tc>
      </w:tr>
    </w:tbl>
    <w:p w:rsidR="007159B8" w:rsidRPr="005927CC" w:rsidRDefault="007159B8" w:rsidP="007159B8">
      <w:pPr>
        <w:pStyle w:val="21"/>
      </w:pPr>
      <w:bookmarkStart w:id="274" w:name="_Toc486320145"/>
      <w:bookmarkStart w:id="275" w:name="_Toc79740384"/>
      <w:r w:rsidRPr="005927CC">
        <w:t>Панель кнопок</w:t>
      </w:r>
      <w:bookmarkEnd w:id="274"/>
      <w:bookmarkEnd w:id="275"/>
    </w:p>
    <w:p w:rsidR="007159B8" w:rsidRPr="005927CC" w:rsidRDefault="007159B8" w:rsidP="007159B8">
      <w:r w:rsidRPr="005927CC">
        <w:t xml:space="preserve">Перечень </w:t>
      </w:r>
      <w:proofErr w:type="gramStart"/>
      <w:r w:rsidRPr="005927CC">
        <w:t>команд, осуществляемых при вводе</w:t>
      </w:r>
      <w:r w:rsidR="00CD480E">
        <w:t xml:space="preserve"> и ведении данных на ИФ</w:t>
      </w:r>
      <w:r w:rsidRPr="005927CC">
        <w:t xml:space="preserve"> представлен</w:t>
      </w:r>
      <w:proofErr w:type="gramEnd"/>
      <w:r w:rsidRPr="005927CC">
        <w:t xml:space="preserve"> в таблице</w:t>
      </w:r>
      <w:r w:rsidR="00A8606F">
        <w:t xml:space="preserve"> </w:t>
      </w:r>
      <w:r w:rsidR="00016EA4">
        <w:fldChar w:fldCharType="begin"/>
      </w:r>
      <w:r>
        <w:instrText xml:space="preserve"> REF _Ref497844930 \h \</w:instrText>
      </w:r>
      <w:r w:rsidRPr="007159B8">
        <w:instrText># #</w:instrText>
      </w:r>
      <w:r w:rsidR="00016EA4">
        <w:fldChar w:fldCharType="separate"/>
      </w:r>
      <w:r w:rsidR="003228C5">
        <w:t>1</w:t>
      </w:r>
      <w:r w:rsidR="003228C5">
        <w:t>0</w:t>
      </w:r>
      <w:r w:rsidR="00016EA4">
        <w:fldChar w:fldCharType="end"/>
      </w:r>
      <w:r w:rsidRPr="005927CC">
        <w:t>.</w:t>
      </w:r>
    </w:p>
    <w:p w:rsidR="007159B8" w:rsidRDefault="007159B8" w:rsidP="007159B8">
      <w:pPr>
        <w:pStyle w:val="ae"/>
      </w:pPr>
      <w:bookmarkStart w:id="276" w:name="_Ref497844930"/>
      <w:bookmarkStart w:id="277" w:name="_Toc486320109"/>
      <w:bookmarkStart w:id="278" w:name="_Toc77609647"/>
      <w:r w:rsidRPr="005927CC">
        <w:t xml:space="preserve">Таблица </w:t>
      </w:r>
      <w:fldSimple w:instr=" SEQ Таблица \* ARABIC ">
        <w:r w:rsidR="003228C5">
          <w:rPr>
            <w:noProof/>
          </w:rPr>
          <w:t>10</w:t>
        </w:r>
      </w:fldSimple>
      <w:bookmarkEnd w:id="276"/>
      <w:r w:rsidRPr="005927CC">
        <w:t xml:space="preserve"> – Перечень команд, используемых при работе с данными на </w:t>
      </w:r>
      <w:bookmarkEnd w:id="277"/>
      <w:r w:rsidR="00CD480E">
        <w:t>ИФ</w:t>
      </w:r>
      <w:bookmarkEnd w:id="278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247"/>
        <w:gridCol w:w="7174"/>
      </w:tblGrid>
      <w:tr w:rsidR="001F25F6" w:rsidRPr="000B2D79" w:rsidTr="004745CD">
        <w:trPr>
          <w:tblHeader/>
        </w:trPr>
        <w:tc>
          <w:tcPr>
            <w:tcW w:w="1558" w:type="pct"/>
            <w:shd w:val="clear" w:color="auto" w:fill="FFFFFF"/>
          </w:tcPr>
          <w:p w:rsidR="001F25F6" w:rsidRPr="007C13D4" w:rsidRDefault="001F25F6" w:rsidP="002E7AC0">
            <w:pPr>
              <w:pStyle w:val="af0"/>
              <w:rPr>
                <w:lang w:val="ru-RU"/>
              </w:rPr>
            </w:pPr>
            <w:r w:rsidRPr="007C13D4">
              <w:rPr>
                <w:lang w:val="ru-RU"/>
              </w:rPr>
              <w:t>Команда</w:t>
            </w:r>
          </w:p>
        </w:tc>
        <w:tc>
          <w:tcPr>
            <w:tcW w:w="3442" w:type="pct"/>
            <w:shd w:val="clear" w:color="auto" w:fill="FFFFFF"/>
          </w:tcPr>
          <w:p w:rsidR="001F25F6" w:rsidRPr="007C13D4" w:rsidRDefault="001F25F6" w:rsidP="002E7AC0">
            <w:pPr>
              <w:pStyle w:val="af0"/>
              <w:rPr>
                <w:lang w:val="ru-RU"/>
              </w:rPr>
            </w:pPr>
            <w:r w:rsidRPr="007C13D4">
              <w:rPr>
                <w:lang w:val="ru-RU"/>
              </w:rPr>
              <w:t>Описание</w:t>
            </w:r>
          </w:p>
        </w:tc>
      </w:tr>
      <w:tr w:rsidR="001F25F6" w:rsidRPr="000B2D79" w:rsidTr="004745CD">
        <w:tc>
          <w:tcPr>
            <w:tcW w:w="1558" w:type="pct"/>
          </w:tcPr>
          <w:p w:rsidR="001F25F6" w:rsidRPr="007C13D4" w:rsidRDefault="001F25F6" w:rsidP="002E7AC0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object w:dxaOrig="432" w:dyaOrig="372">
                <v:shape id="_x0000_i1137" type="#_x0000_t75" style="width:21pt;height:18.75pt" o:ole="">
                  <v:imagedata r:id="rId153" o:title=""/>
                </v:shape>
                <o:OLEObject Type="Embed" ProgID="PBrush" ShapeID="_x0000_i1137" DrawAspect="Content" ObjectID="_1690377595" r:id="rId154"/>
              </w:object>
            </w:r>
            <w:r w:rsidRPr="007C13D4">
              <w:rPr>
                <w:lang w:val="ru-RU"/>
              </w:rPr>
              <w:t xml:space="preserve"> - Быстрый фильтр</w:t>
            </w:r>
          </w:p>
        </w:tc>
        <w:tc>
          <w:tcPr>
            <w:tcW w:w="3442" w:type="pct"/>
          </w:tcPr>
          <w:p w:rsidR="001F25F6" w:rsidRPr="007C13D4" w:rsidRDefault="001F25F6" w:rsidP="002E7AC0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t>Команда позволяет выполнить быстрый поиск необходимого документа или строки документа по любому столбцу с помощью фильтра, указанного непосредственно на ИФ</w:t>
            </w:r>
          </w:p>
        </w:tc>
      </w:tr>
      <w:tr w:rsidR="001F25F6" w:rsidRPr="000B2D79" w:rsidTr="004745CD">
        <w:tc>
          <w:tcPr>
            <w:tcW w:w="1558" w:type="pct"/>
          </w:tcPr>
          <w:p w:rsidR="001F25F6" w:rsidRPr="007C13D4" w:rsidRDefault="001F25F6" w:rsidP="002E7AC0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object w:dxaOrig="444" w:dyaOrig="360">
                <v:shape id="_x0000_i1138" type="#_x0000_t75" style="width:21pt;height:18pt" o:ole="">
                  <v:imagedata r:id="rId155" o:title=""/>
                </v:shape>
                <o:OLEObject Type="Embed" ProgID="PBrush" ShapeID="_x0000_i1138" DrawAspect="Content" ObjectID="_1690377596" r:id="rId156"/>
              </w:object>
            </w:r>
            <w:r w:rsidR="00053D4E" w:rsidRPr="007C13D4">
              <w:rPr>
                <w:lang w:val="ru-RU"/>
              </w:rPr>
              <w:t xml:space="preserve"> </w:t>
            </w:r>
            <w:r w:rsidRPr="007C13D4">
              <w:rPr>
                <w:lang w:val="ru-RU"/>
              </w:rPr>
              <w:t>- Обновить данные</w:t>
            </w:r>
          </w:p>
        </w:tc>
        <w:tc>
          <w:tcPr>
            <w:tcW w:w="3442" w:type="pct"/>
          </w:tcPr>
          <w:p w:rsidR="001F25F6" w:rsidRPr="007C13D4" w:rsidRDefault="00053D4E" w:rsidP="002E7AC0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t>Обновляет данные на странице</w:t>
            </w:r>
          </w:p>
        </w:tc>
      </w:tr>
      <w:tr w:rsidR="001F25F6" w:rsidRPr="000B2D79" w:rsidTr="004745CD">
        <w:tc>
          <w:tcPr>
            <w:tcW w:w="1558" w:type="pct"/>
          </w:tcPr>
          <w:p w:rsidR="001F25F6" w:rsidRPr="007C13D4" w:rsidRDefault="001F25F6" w:rsidP="002E7AC0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object w:dxaOrig="432" w:dyaOrig="348">
                <v:shape id="_x0000_i1139" type="#_x0000_t75" style="width:21pt;height:16.5pt" o:ole="">
                  <v:imagedata r:id="rId157" o:title=""/>
                </v:shape>
                <o:OLEObject Type="Embed" ProgID="PBrush" ShapeID="_x0000_i1139" DrawAspect="Content" ObjectID="_1690377597" r:id="rId158"/>
              </w:object>
            </w:r>
            <w:r w:rsidRPr="007C13D4">
              <w:rPr>
                <w:lang w:val="ru-RU"/>
              </w:rPr>
              <w:t xml:space="preserve"> - Добавить запись</w:t>
            </w:r>
          </w:p>
        </w:tc>
        <w:tc>
          <w:tcPr>
            <w:tcW w:w="3442" w:type="pct"/>
          </w:tcPr>
          <w:p w:rsidR="001F25F6" w:rsidRPr="007C13D4" w:rsidRDefault="001F25F6" w:rsidP="002E7AC0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t>С помощью кома</w:t>
            </w:r>
            <w:r w:rsidR="00053D4E" w:rsidRPr="007C13D4">
              <w:rPr>
                <w:lang w:val="ru-RU"/>
              </w:rPr>
              <w:t>нды можно добавить новую запись</w:t>
            </w:r>
          </w:p>
        </w:tc>
      </w:tr>
      <w:tr w:rsidR="001F25F6" w:rsidRPr="000B2D79" w:rsidTr="004745CD">
        <w:tc>
          <w:tcPr>
            <w:tcW w:w="1558" w:type="pct"/>
          </w:tcPr>
          <w:p w:rsidR="001F25F6" w:rsidRPr="007C13D4" w:rsidRDefault="001F25F6" w:rsidP="002E7AC0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object w:dxaOrig="540" w:dyaOrig="360">
                <v:shape id="_x0000_i1140" type="#_x0000_t75" style="width:27pt;height:18pt" o:ole="">
                  <v:imagedata r:id="rId159" o:title=""/>
                </v:shape>
                <o:OLEObject Type="Embed" ProgID="PBrush" ShapeID="_x0000_i1140" DrawAspect="Content" ObjectID="_1690377598" r:id="rId160"/>
              </w:object>
            </w:r>
            <w:r w:rsidRPr="007C13D4">
              <w:rPr>
                <w:lang w:val="ru-RU"/>
              </w:rPr>
              <w:t xml:space="preserve"> - Редактировать запись</w:t>
            </w:r>
          </w:p>
        </w:tc>
        <w:tc>
          <w:tcPr>
            <w:tcW w:w="3442" w:type="pct"/>
          </w:tcPr>
          <w:p w:rsidR="001F25F6" w:rsidRPr="007C13D4" w:rsidRDefault="001F25F6" w:rsidP="002E7AC0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t xml:space="preserve">С помощью команды можно сделать запись доступной для редактирования (если </w:t>
            </w:r>
            <w:r w:rsidR="00053D4E" w:rsidRPr="007C13D4">
              <w:rPr>
                <w:lang w:val="ru-RU"/>
              </w:rPr>
              <w:t>это позволено схемой состояний)</w:t>
            </w:r>
          </w:p>
        </w:tc>
      </w:tr>
      <w:tr w:rsidR="001F25F6" w:rsidRPr="000B2D79" w:rsidTr="004745CD">
        <w:tc>
          <w:tcPr>
            <w:tcW w:w="1558" w:type="pct"/>
          </w:tcPr>
          <w:p w:rsidR="001F25F6" w:rsidRPr="007C13D4" w:rsidRDefault="001F25F6" w:rsidP="002E7AC0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object w:dxaOrig="444" w:dyaOrig="348">
                <v:shape id="_x0000_i1141" type="#_x0000_t75" style="width:21pt;height:16.5pt" o:ole="">
                  <v:imagedata r:id="rId161" o:title=""/>
                </v:shape>
                <o:OLEObject Type="Embed" ProgID="PBrush" ShapeID="_x0000_i1141" DrawAspect="Content" ObjectID="_1690377599" r:id="rId162"/>
              </w:object>
            </w:r>
            <w:r w:rsidRPr="007C13D4">
              <w:rPr>
                <w:lang w:val="ru-RU"/>
              </w:rPr>
              <w:t xml:space="preserve"> - Удалить запись.</w:t>
            </w:r>
          </w:p>
        </w:tc>
        <w:tc>
          <w:tcPr>
            <w:tcW w:w="3442" w:type="pct"/>
          </w:tcPr>
          <w:p w:rsidR="001F25F6" w:rsidRPr="007C13D4" w:rsidRDefault="001F25F6" w:rsidP="002E7AC0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t>С помощью команды можно удалить запись (записи), если</w:t>
            </w:r>
            <w:r w:rsidR="00053D4E" w:rsidRPr="007C13D4">
              <w:rPr>
                <w:lang w:val="ru-RU"/>
              </w:rPr>
              <w:t xml:space="preserve"> это позволено схемой состояний</w:t>
            </w:r>
          </w:p>
        </w:tc>
      </w:tr>
      <w:tr w:rsidR="001F25F6" w:rsidRPr="000B2D79" w:rsidTr="004745CD">
        <w:tc>
          <w:tcPr>
            <w:tcW w:w="1558" w:type="pct"/>
          </w:tcPr>
          <w:p w:rsidR="001F25F6" w:rsidRPr="007C13D4" w:rsidRDefault="001F25F6" w:rsidP="002E7AC0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object w:dxaOrig="432" w:dyaOrig="336">
                <v:shape id="_x0000_i1142" type="#_x0000_t75" style="width:21pt;height:16.5pt" o:ole="">
                  <v:imagedata r:id="rId163" o:title=""/>
                </v:shape>
                <o:OLEObject Type="Embed" ProgID="PBrush" ShapeID="_x0000_i1142" DrawAspect="Content" ObjectID="_1690377600" r:id="rId164"/>
              </w:object>
            </w:r>
            <w:r w:rsidR="00053D4E" w:rsidRPr="007C13D4">
              <w:rPr>
                <w:lang w:val="ru-RU"/>
              </w:rPr>
              <w:t xml:space="preserve"> </w:t>
            </w:r>
            <w:r w:rsidRPr="007C13D4">
              <w:rPr>
                <w:lang w:val="ru-RU"/>
              </w:rPr>
              <w:t>- Принять изменения</w:t>
            </w:r>
          </w:p>
        </w:tc>
        <w:tc>
          <w:tcPr>
            <w:tcW w:w="3442" w:type="pct"/>
          </w:tcPr>
          <w:p w:rsidR="001F25F6" w:rsidRPr="007C13D4" w:rsidRDefault="001F25F6" w:rsidP="002E7AC0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t>Сохранить выполненные изменения</w:t>
            </w:r>
            <w:r w:rsidR="00053D4E" w:rsidRPr="007C13D4">
              <w:rPr>
                <w:lang w:val="ru-RU"/>
              </w:rPr>
              <w:t xml:space="preserve"> по вводу/редактированию данных</w:t>
            </w:r>
          </w:p>
        </w:tc>
      </w:tr>
      <w:tr w:rsidR="001F25F6" w:rsidRPr="000B2D79" w:rsidTr="004745CD">
        <w:tc>
          <w:tcPr>
            <w:tcW w:w="1558" w:type="pct"/>
          </w:tcPr>
          <w:p w:rsidR="001F25F6" w:rsidRPr="007C13D4" w:rsidRDefault="001F25F6" w:rsidP="002E7AC0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object w:dxaOrig="456" w:dyaOrig="360">
                <v:shape id="_x0000_i1143" type="#_x0000_t75" style="width:23.25pt;height:18pt" o:ole="">
                  <v:imagedata r:id="rId165" o:title=""/>
                </v:shape>
                <o:OLEObject Type="Embed" ProgID="PBrush" ShapeID="_x0000_i1143" DrawAspect="Content" ObjectID="_1690377601" r:id="rId166"/>
              </w:object>
            </w:r>
            <w:r w:rsidR="00053D4E" w:rsidRPr="007C13D4">
              <w:rPr>
                <w:lang w:val="ru-RU"/>
              </w:rPr>
              <w:t xml:space="preserve"> </w:t>
            </w:r>
            <w:r w:rsidRPr="007C13D4">
              <w:rPr>
                <w:lang w:val="ru-RU"/>
              </w:rPr>
              <w:t>- Отменить изменения</w:t>
            </w:r>
          </w:p>
        </w:tc>
        <w:tc>
          <w:tcPr>
            <w:tcW w:w="3442" w:type="pct"/>
          </w:tcPr>
          <w:p w:rsidR="001F25F6" w:rsidRPr="007C13D4" w:rsidRDefault="001F25F6" w:rsidP="002E7AC0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t>Удалить выполненные изменения по вводу/редак</w:t>
            </w:r>
            <w:r w:rsidR="00053D4E" w:rsidRPr="007C13D4">
              <w:rPr>
                <w:lang w:val="ru-RU"/>
              </w:rPr>
              <w:t>тированию данных</w:t>
            </w:r>
          </w:p>
        </w:tc>
      </w:tr>
      <w:tr w:rsidR="001F25F6" w:rsidRPr="000B2D79" w:rsidTr="004745CD">
        <w:tc>
          <w:tcPr>
            <w:tcW w:w="1558" w:type="pct"/>
          </w:tcPr>
          <w:p w:rsidR="001F25F6" w:rsidRPr="007C13D4" w:rsidRDefault="001F25F6" w:rsidP="002E7AC0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object w:dxaOrig="996" w:dyaOrig="348">
                <v:shape id="_x0000_i1144" type="#_x0000_t75" style="width:51pt;height:16.5pt" o:ole="">
                  <v:imagedata r:id="rId167" o:title=""/>
                </v:shape>
                <o:OLEObject Type="Embed" ProgID="PBrush" ShapeID="_x0000_i1144" DrawAspect="Content" ObjectID="_1690377602" r:id="rId168"/>
              </w:object>
            </w:r>
            <w:r w:rsidR="00053D4E" w:rsidRPr="007C13D4">
              <w:rPr>
                <w:lang w:val="ru-RU"/>
              </w:rPr>
              <w:t xml:space="preserve"> </w:t>
            </w:r>
            <w:r w:rsidRPr="007C13D4">
              <w:rPr>
                <w:lang w:val="ru-RU"/>
              </w:rPr>
              <w:t>- к первой странице / к предыдущей странице</w:t>
            </w:r>
          </w:p>
        </w:tc>
        <w:tc>
          <w:tcPr>
            <w:tcW w:w="3442" w:type="pct"/>
            <w:vMerge w:val="restart"/>
          </w:tcPr>
          <w:p w:rsidR="001F25F6" w:rsidRPr="007C13D4" w:rsidRDefault="001F25F6" w:rsidP="002E7AC0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t>Команды позволяют смотреть данные на следующих страницах, если документ содержит большое количество записей, вывести на экран весь перечень которых не возможно.</w:t>
            </w:r>
          </w:p>
          <w:p w:rsidR="001F25F6" w:rsidRPr="007C13D4" w:rsidRDefault="001F25F6" w:rsidP="002E7AC0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t>Например, данн</w:t>
            </w:r>
            <w:r w:rsidR="00053D4E" w:rsidRPr="007C13D4">
              <w:rPr>
                <w:lang w:val="ru-RU"/>
              </w:rPr>
              <w:t>ые справочника «Полномочия»</w:t>
            </w:r>
          </w:p>
        </w:tc>
      </w:tr>
      <w:tr w:rsidR="001F25F6" w:rsidRPr="000B2D79" w:rsidTr="004745CD">
        <w:tc>
          <w:tcPr>
            <w:tcW w:w="1558" w:type="pct"/>
          </w:tcPr>
          <w:p w:rsidR="001F25F6" w:rsidRPr="007C13D4" w:rsidRDefault="001F25F6" w:rsidP="002E7AC0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object w:dxaOrig="1476" w:dyaOrig="372">
                <v:shape id="_x0000_i1145" type="#_x0000_t75" style="width:73.5pt;height:18.75pt" o:ole="">
                  <v:imagedata r:id="rId169" o:title=""/>
                </v:shape>
                <o:OLEObject Type="Embed" ProgID="PBrush" ShapeID="_x0000_i1145" DrawAspect="Content" ObjectID="_1690377603" r:id="rId170"/>
              </w:object>
            </w:r>
          </w:p>
        </w:tc>
        <w:tc>
          <w:tcPr>
            <w:tcW w:w="3442" w:type="pct"/>
            <w:vMerge/>
          </w:tcPr>
          <w:p w:rsidR="001F25F6" w:rsidRPr="007C13D4" w:rsidRDefault="001F25F6" w:rsidP="002E7AC0">
            <w:pPr>
              <w:pStyle w:val="af2"/>
              <w:rPr>
                <w:lang w:val="ru-RU"/>
              </w:rPr>
            </w:pPr>
          </w:p>
        </w:tc>
      </w:tr>
      <w:tr w:rsidR="001F25F6" w:rsidRPr="000B2D79" w:rsidTr="004745CD">
        <w:tc>
          <w:tcPr>
            <w:tcW w:w="1558" w:type="pct"/>
          </w:tcPr>
          <w:p w:rsidR="001F25F6" w:rsidRPr="007C13D4" w:rsidRDefault="001F25F6" w:rsidP="002E7AC0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object w:dxaOrig="1020" w:dyaOrig="432">
                <v:shape id="_x0000_i1146" type="#_x0000_t75" style="width:51pt;height:21pt" o:ole="">
                  <v:imagedata r:id="rId171" o:title=""/>
                </v:shape>
                <o:OLEObject Type="Embed" ProgID="PBrush" ShapeID="_x0000_i1146" DrawAspect="Content" ObjectID="_1690377604" r:id="rId172"/>
              </w:object>
            </w:r>
            <w:r w:rsidR="00053D4E" w:rsidRPr="007C13D4">
              <w:rPr>
                <w:lang w:val="ru-RU"/>
              </w:rPr>
              <w:t xml:space="preserve"> </w:t>
            </w:r>
            <w:r w:rsidRPr="007C13D4">
              <w:rPr>
                <w:lang w:val="ru-RU"/>
              </w:rPr>
              <w:t>- к следующей странице / к последней странице</w:t>
            </w:r>
          </w:p>
        </w:tc>
        <w:tc>
          <w:tcPr>
            <w:tcW w:w="3442" w:type="pct"/>
            <w:vMerge/>
          </w:tcPr>
          <w:p w:rsidR="001F25F6" w:rsidRPr="007C13D4" w:rsidRDefault="001F25F6" w:rsidP="002E7AC0">
            <w:pPr>
              <w:pStyle w:val="af2"/>
              <w:rPr>
                <w:lang w:val="ru-RU"/>
              </w:rPr>
            </w:pPr>
          </w:p>
        </w:tc>
      </w:tr>
      <w:tr w:rsidR="001F25F6" w:rsidRPr="000B2D79" w:rsidTr="004745CD">
        <w:tc>
          <w:tcPr>
            <w:tcW w:w="1558" w:type="pct"/>
          </w:tcPr>
          <w:p w:rsidR="001F25F6" w:rsidRPr="007C13D4" w:rsidRDefault="001F25F6" w:rsidP="002E7AC0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object w:dxaOrig="984" w:dyaOrig="420">
                <v:shape id="_x0000_i1147" type="#_x0000_t75" style="width:48.75pt;height:21pt" o:ole="">
                  <v:imagedata r:id="rId173" o:title=""/>
                </v:shape>
                <o:OLEObject Type="Embed" ProgID="PBrush" ShapeID="_x0000_i1147" DrawAspect="Content" ObjectID="_1690377605" r:id="rId174"/>
              </w:object>
            </w:r>
            <w:r w:rsidR="00053D4E" w:rsidRPr="007C13D4">
              <w:rPr>
                <w:lang w:val="ru-RU"/>
              </w:rPr>
              <w:t xml:space="preserve"> </w:t>
            </w:r>
            <w:r w:rsidRPr="007C13D4">
              <w:rPr>
                <w:lang w:val="ru-RU"/>
              </w:rPr>
              <w:t>- к предыдущей записи / к следующей записи</w:t>
            </w:r>
          </w:p>
        </w:tc>
        <w:tc>
          <w:tcPr>
            <w:tcW w:w="3442" w:type="pct"/>
          </w:tcPr>
          <w:p w:rsidR="001F25F6" w:rsidRPr="007C13D4" w:rsidRDefault="001F25F6" w:rsidP="002E7AC0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t>Переход к вышестоящей / нижестоящей записи (строке) на ИФ</w:t>
            </w:r>
          </w:p>
        </w:tc>
      </w:tr>
      <w:tr w:rsidR="001F25F6" w:rsidRPr="000B2D79" w:rsidTr="004745CD">
        <w:tc>
          <w:tcPr>
            <w:tcW w:w="1558" w:type="pct"/>
          </w:tcPr>
          <w:p w:rsidR="001F25F6" w:rsidRPr="007C13D4" w:rsidRDefault="001F25F6" w:rsidP="002E7AC0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object w:dxaOrig="600" w:dyaOrig="324">
                <v:shape id="_x0000_i1148" type="#_x0000_t75" style="width:30pt;height:16.5pt" o:ole="">
                  <v:imagedata r:id="rId175" o:title=""/>
                </v:shape>
                <o:OLEObject Type="Embed" ProgID="PBrush" ShapeID="_x0000_i1148" DrawAspect="Content" ObjectID="_1690377606" r:id="rId176"/>
              </w:object>
            </w:r>
            <w:r w:rsidR="00053D4E" w:rsidRPr="007C13D4">
              <w:rPr>
                <w:lang w:val="ru-RU"/>
              </w:rPr>
              <w:t xml:space="preserve"> </w:t>
            </w:r>
            <w:r w:rsidRPr="007C13D4">
              <w:rPr>
                <w:lang w:val="ru-RU"/>
              </w:rPr>
              <w:t>- Режим карточки</w:t>
            </w:r>
          </w:p>
        </w:tc>
        <w:tc>
          <w:tcPr>
            <w:tcW w:w="3442" w:type="pct"/>
          </w:tcPr>
          <w:p w:rsidR="001F25F6" w:rsidRPr="007C13D4" w:rsidRDefault="001F25F6" w:rsidP="002E7AC0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t>Позволяет вывести строку (запись) с данными</w:t>
            </w:r>
            <w:r w:rsidR="00053D4E" w:rsidRPr="007C13D4">
              <w:rPr>
                <w:lang w:val="ru-RU"/>
              </w:rPr>
              <w:t xml:space="preserve"> горизонтально, в виде карточки</w:t>
            </w:r>
          </w:p>
        </w:tc>
      </w:tr>
      <w:tr w:rsidR="001F25F6" w:rsidRPr="000B2D79" w:rsidTr="004745CD">
        <w:tc>
          <w:tcPr>
            <w:tcW w:w="1558" w:type="pct"/>
          </w:tcPr>
          <w:p w:rsidR="001F25F6" w:rsidRPr="007C13D4" w:rsidRDefault="001F25F6" w:rsidP="002E7AC0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object w:dxaOrig="480" w:dyaOrig="348">
                <v:shape id="_x0000_i1149" type="#_x0000_t75" style="width:24pt;height:16.5pt" o:ole="">
                  <v:imagedata r:id="rId177" o:title=""/>
                </v:shape>
                <o:OLEObject Type="Embed" ProgID="PBrush" ShapeID="_x0000_i1149" DrawAspect="Content" ObjectID="_1690377607" r:id="rId178"/>
              </w:object>
            </w:r>
            <w:r w:rsidR="00053D4E" w:rsidRPr="007C13D4">
              <w:rPr>
                <w:lang w:val="ru-RU"/>
              </w:rPr>
              <w:t xml:space="preserve"> </w:t>
            </w:r>
            <w:r w:rsidRPr="007C13D4">
              <w:rPr>
                <w:lang w:val="ru-RU"/>
              </w:rPr>
              <w:t>- Управление колонками</w:t>
            </w:r>
          </w:p>
        </w:tc>
        <w:tc>
          <w:tcPr>
            <w:tcW w:w="3442" w:type="pct"/>
          </w:tcPr>
          <w:p w:rsidR="001F25F6" w:rsidRPr="007C13D4" w:rsidRDefault="001F25F6" w:rsidP="002E7AC0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t>Позволяет развернуть столбцы документа горизонтал</w:t>
            </w:r>
            <w:r w:rsidR="00053D4E" w:rsidRPr="007C13D4">
              <w:rPr>
                <w:lang w:val="ru-RU"/>
              </w:rPr>
              <w:t>ьно и скрыть / добавить столбцы</w:t>
            </w:r>
          </w:p>
        </w:tc>
      </w:tr>
      <w:tr w:rsidR="001F25F6" w:rsidRPr="000B2D79" w:rsidTr="004745CD">
        <w:tc>
          <w:tcPr>
            <w:tcW w:w="1558" w:type="pct"/>
          </w:tcPr>
          <w:p w:rsidR="001F25F6" w:rsidRPr="007C13D4" w:rsidRDefault="001F25F6" w:rsidP="002E7AC0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object w:dxaOrig="420" w:dyaOrig="420">
                <v:shape id="_x0000_i1150" type="#_x0000_t75" style="width:21pt;height:21pt" o:ole="">
                  <v:imagedata r:id="rId179" o:title=""/>
                </v:shape>
                <o:OLEObject Type="Embed" ProgID="PBrush" ShapeID="_x0000_i1150" DrawAspect="Content" ObjectID="_1690377608" r:id="rId180"/>
              </w:object>
            </w:r>
            <w:r w:rsidR="00053D4E" w:rsidRPr="007C13D4">
              <w:rPr>
                <w:lang w:val="ru-RU"/>
              </w:rPr>
              <w:t xml:space="preserve"> </w:t>
            </w:r>
            <w:r w:rsidRPr="007C13D4">
              <w:rPr>
                <w:lang w:val="ru-RU"/>
              </w:rPr>
              <w:t xml:space="preserve">- Экспортировать данные в </w:t>
            </w:r>
            <w:proofErr w:type="spellStart"/>
            <w:r w:rsidRPr="007C13D4">
              <w:rPr>
                <w:lang w:val="ru-RU"/>
              </w:rPr>
              <w:t>Excel</w:t>
            </w:r>
            <w:proofErr w:type="spellEnd"/>
          </w:p>
        </w:tc>
        <w:tc>
          <w:tcPr>
            <w:tcW w:w="3442" w:type="pct"/>
          </w:tcPr>
          <w:p w:rsidR="001F25F6" w:rsidRPr="007C13D4" w:rsidRDefault="001F25F6" w:rsidP="002E7AC0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t>Позволяет выгрузить записи с ИФ</w:t>
            </w:r>
            <w:r w:rsidR="00053D4E" w:rsidRPr="007C13D4">
              <w:rPr>
                <w:lang w:val="ru-RU"/>
              </w:rPr>
              <w:t xml:space="preserve"> в документ Excel</w:t>
            </w:r>
          </w:p>
        </w:tc>
      </w:tr>
      <w:tr w:rsidR="001F25F6" w:rsidRPr="000B2D79" w:rsidTr="004745CD">
        <w:trPr>
          <w:trHeight w:val="80"/>
        </w:trPr>
        <w:tc>
          <w:tcPr>
            <w:tcW w:w="1558" w:type="pct"/>
          </w:tcPr>
          <w:p w:rsidR="001F25F6" w:rsidRPr="007C13D4" w:rsidRDefault="001F25F6" w:rsidP="002E7AC0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object w:dxaOrig="492" w:dyaOrig="372">
                <v:shape id="_x0000_i1151" type="#_x0000_t75" style="width:24pt;height:18.75pt" o:ole="">
                  <v:imagedata r:id="rId181" o:title=""/>
                </v:shape>
                <o:OLEObject Type="Embed" ProgID="PBrush" ShapeID="_x0000_i1151" DrawAspect="Content" ObjectID="_1690377609" r:id="rId182"/>
              </w:object>
            </w:r>
            <w:r w:rsidR="00053D4E" w:rsidRPr="007C13D4">
              <w:rPr>
                <w:lang w:val="ru-RU"/>
              </w:rPr>
              <w:t xml:space="preserve"> </w:t>
            </w:r>
            <w:r w:rsidRPr="007C13D4">
              <w:rPr>
                <w:lang w:val="ru-RU"/>
              </w:rPr>
              <w:t>- Дополнительные действия</w:t>
            </w:r>
          </w:p>
        </w:tc>
        <w:tc>
          <w:tcPr>
            <w:tcW w:w="3442" w:type="pct"/>
          </w:tcPr>
          <w:p w:rsidR="001F25F6" w:rsidRPr="007C13D4" w:rsidRDefault="001F25F6" w:rsidP="002E7AC0">
            <w:pPr>
              <w:pStyle w:val="af2"/>
              <w:rPr>
                <w:lang w:val="ru-RU"/>
              </w:rPr>
            </w:pPr>
            <w:r w:rsidRPr="007C13D4">
              <w:rPr>
                <w:lang w:val="ru-RU"/>
              </w:rPr>
              <w:t>На данный момент дополнительные параме</w:t>
            </w:r>
            <w:r w:rsidR="00053D4E" w:rsidRPr="007C13D4">
              <w:rPr>
                <w:lang w:val="ru-RU"/>
              </w:rPr>
              <w:t>тры фильтрации не предусмотрены</w:t>
            </w:r>
          </w:p>
        </w:tc>
      </w:tr>
    </w:tbl>
    <w:p w:rsidR="008A57C0" w:rsidRDefault="0042357B" w:rsidP="0042357B">
      <w:pPr>
        <w:pStyle w:val="21"/>
      </w:pPr>
      <w:bookmarkStart w:id="279" w:name="_Toc79740385"/>
      <w:r>
        <w:t>Область ввода данных</w:t>
      </w:r>
      <w:bookmarkEnd w:id="279"/>
    </w:p>
    <w:p w:rsidR="00167319" w:rsidRPr="00167319" w:rsidRDefault="0042357B" w:rsidP="008A0173">
      <w:r>
        <w:t>Область в</w:t>
      </w:r>
      <w:r w:rsidR="00CD480E">
        <w:t>вода данных – область ИФ</w:t>
      </w:r>
      <w:r>
        <w:t>, на которой осуществляется работа пользователя по вводу и корректировке данных.</w:t>
      </w:r>
    </w:p>
    <w:sectPr w:rsidR="00167319" w:rsidRPr="00167319" w:rsidSect="00EE17E8">
      <w:pgSz w:w="11906" w:h="16838"/>
      <w:pgMar w:top="1134" w:right="567" w:bottom="1134" w:left="1134" w:header="708" w:footer="708" w:gutter="0"/>
      <w:cols w:space="708"/>
      <w:docGrid w:linePitch="38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comment w:id="192" w:author="ivanovayu" w:date="2021-08-13T14:40:00Z" w:initials="i">
    <w:p w:rsidR="00DC6F38" w:rsidRPr="00DC6F38" w:rsidRDefault="00DC6F38">
      <w:pPr>
        <w:pStyle w:val="af6"/>
        <w:rPr>
          <w:lang w:val="ru-RU"/>
        </w:rPr>
      </w:pPr>
      <w:r>
        <w:rPr>
          <w:rStyle w:val="aff8"/>
        </w:rPr>
        <w:annotationRef/>
      </w:r>
      <w:r>
        <w:t>Саратовская область</w:t>
      </w:r>
    </w:p>
  </w:comment>
</w:comments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C13D4" w:rsidRDefault="007C13D4" w:rsidP="008E3076">
      <w:pPr>
        <w:spacing w:line="240" w:lineRule="auto"/>
      </w:pPr>
      <w:r>
        <w:separator/>
      </w:r>
    </w:p>
  </w:endnote>
  <w:endnote w:type="continuationSeparator" w:id="0">
    <w:p w:rsidR="007C13D4" w:rsidRDefault="007C13D4" w:rsidP="008E3076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implified Arabic">
    <w:panose1 w:val="02020603050405020304"/>
    <w:charset w:val="00"/>
    <w:family w:val="roman"/>
    <w:pitch w:val="variable"/>
    <w:sig w:usb0="00002003" w:usb1="00000000" w:usb2="00000000" w:usb3="00000000" w:csb0="00000041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66DC" w:rsidRPr="00C33588" w:rsidRDefault="009766DC">
    <w:pPr>
      <w:pStyle w:val="af4"/>
      <w:rPr>
        <w:color w:val="FFFFFF"/>
      </w:rPr>
    </w:pPr>
    <w:r w:rsidRPr="00C33588">
      <w:rPr>
        <w:color w:val="FFFFFF"/>
      </w:rPr>
      <w:fldChar w:fldCharType="begin"/>
    </w:r>
    <w:r w:rsidRPr="00C33588">
      <w:rPr>
        <w:color w:val="FFFFFF"/>
      </w:rPr>
      <w:instrText xml:space="preserve"> PAGE   \* MERGEFORMAT </w:instrText>
    </w:r>
    <w:r w:rsidRPr="00C33588">
      <w:rPr>
        <w:color w:val="FFFFFF"/>
      </w:rPr>
      <w:fldChar w:fldCharType="separate"/>
    </w:r>
    <w:r>
      <w:rPr>
        <w:noProof/>
        <w:color w:val="FFFFFF"/>
      </w:rPr>
      <w:t>2</w:t>
    </w:r>
    <w:r w:rsidRPr="00C33588">
      <w:rPr>
        <w:color w:val="FFFFFF"/>
      </w:rP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66DC" w:rsidRPr="0025159C" w:rsidRDefault="009766DC" w:rsidP="007A2A36">
    <w:pPr>
      <w:pStyle w:val="af4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66DC" w:rsidRDefault="009766DC">
    <w:pPr>
      <w:pStyle w:val="af4"/>
    </w:pPr>
    <w:fldSimple w:instr=" PAGE   \* MERGEFORMAT ">
      <w:r w:rsidR="003464DF">
        <w:rPr>
          <w:noProof/>
        </w:rPr>
        <w:t>11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C13D4" w:rsidRDefault="007C13D4" w:rsidP="008E3076">
      <w:pPr>
        <w:spacing w:line="240" w:lineRule="auto"/>
      </w:pPr>
      <w:r>
        <w:separator/>
      </w:r>
    </w:p>
  </w:footnote>
  <w:footnote w:type="continuationSeparator" w:id="0">
    <w:p w:rsidR="007C13D4" w:rsidRDefault="007C13D4" w:rsidP="008E3076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66DC" w:rsidRPr="00CC2E14" w:rsidRDefault="009766DC" w:rsidP="00490781">
    <w:pPr>
      <w:pStyle w:val="a8"/>
    </w:pPr>
    <w:r w:rsidRPr="001D24DD">
      <w:rPr>
        <w:szCs w:val="26"/>
      </w:rPr>
      <w:t>НПОК.</w:t>
    </w:r>
    <w:r>
      <w:rPr>
        <w:szCs w:val="26"/>
      </w:rPr>
      <w:t>81701</w:t>
    </w:r>
    <w:r w:rsidRPr="001D24DD">
      <w:rPr>
        <w:szCs w:val="26"/>
      </w:rPr>
      <w:t>.РЭБП</w:t>
    </w:r>
    <w:r>
      <w:t>.</w:t>
    </w:r>
    <w:r w:rsidRPr="00371D64">
      <w:t>0102200001620003637/1.ИЗ.</w:t>
    </w:r>
    <w:r>
      <w:t>6</w:t>
    </w:r>
    <w:r w:rsidRPr="00371D64">
      <w:t>–202</w:t>
    </w:r>
    <w:r>
      <w:t>1040</w:t>
    </w:r>
    <w:r w:rsidRPr="00371D64">
      <w:t>1–1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66DC" w:rsidRPr="00954DCB" w:rsidRDefault="009766DC" w:rsidP="007A2A36">
    <w:pPr>
      <w:pStyle w:val="a8"/>
    </w:pPr>
    <w:proofErr w:type="spellStart"/>
    <w:r w:rsidRPr="00EB034B">
      <w:t>XXXX.XXXXX.Код</w:t>
    </w:r>
    <w:proofErr w:type="spellEnd"/>
    <w:r w:rsidRPr="00EB034B">
      <w:t xml:space="preserve"> программного </w:t>
    </w:r>
    <w:proofErr w:type="spellStart"/>
    <w:r w:rsidRPr="00EB034B">
      <w:t>продукта</w:t>
    </w:r>
    <w:proofErr w:type="gramStart"/>
    <w:r w:rsidRPr="00EB034B">
      <w:t>.Н</w:t>
    </w:r>
    <w:proofErr w:type="gramEnd"/>
    <w:r w:rsidRPr="00EB034B">
      <w:t>омер</w:t>
    </w:r>
    <w:proofErr w:type="spellEnd"/>
    <w:r w:rsidRPr="00EB034B">
      <w:t xml:space="preserve"> контракта.П2</w:t>
    </w:r>
    <w:r>
      <w:t>.Х–ХХХХYYZZ–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66DC" w:rsidRPr="001B2C1D" w:rsidRDefault="009766DC" w:rsidP="007A2A36">
    <w:pPr>
      <w:pStyle w:val="a8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66DC" w:rsidRPr="00944622" w:rsidRDefault="009766DC" w:rsidP="00944622">
    <w:pPr>
      <w:pStyle w:val="a8"/>
    </w:pPr>
    <w:r w:rsidRPr="00FD0605">
      <w:t>НПОК.637</w:t>
    </w:r>
    <w:r>
      <w:t>01.РЭБП.0860200000820006885.ИЗ.5–20210726</w:t>
    </w:r>
    <w:r w:rsidRPr="00FD0605">
      <w:t>–1</w:t>
    </w: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66DC" w:rsidRDefault="009766DC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9A8597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FC5AC95E"/>
    <w:lvl w:ilvl="0">
      <w:start w:val="1"/>
      <w:numFmt w:val="decimal"/>
      <w:pStyle w:val="4"/>
      <w:lvlText w:val="%1)"/>
      <w:lvlJc w:val="left"/>
      <w:pPr>
        <w:ind w:left="1426" w:hanging="360"/>
      </w:pPr>
    </w:lvl>
  </w:abstractNum>
  <w:abstractNum w:abstractNumId="2">
    <w:nsid w:val="FFFFFF7E"/>
    <w:multiLevelType w:val="singleLevel"/>
    <w:tmpl w:val="32FA2340"/>
    <w:lvl w:ilvl="0">
      <w:start w:val="1"/>
      <w:numFmt w:val="russianLower"/>
      <w:pStyle w:val="3"/>
      <w:lvlText w:val="%1)"/>
      <w:lvlJc w:val="left"/>
      <w:pPr>
        <w:ind w:left="926" w:hanging="360"/>
      </w:pPr>
      <w:rPr>
        <w:rFonts w:hint="default"/>
      </w:rPr>
    </w:lvl>
  </w:abstractNum>
  <w:abstractNum w:abstractNumId="3">
    <w:nsid w:val="FFFFFF7F"/>
    <w:multiLevelType w:val="singleLevel"/>
    <w:tmpl w:val="1DBACCB2"/>
    <w:lvl w:ilvl="0">
      <w:start w:val="1"/>
      <w:numFmt w:val="decimal"/>
      <w:pStyle w:val="2"/>
      <w:lvlText w:val="%1)"/>
      <w:lvlJc w:val="left"/>
      <w:pPr>
        <w:ind w:left="1426" w:hanging="360"/>
      </w:pPr>
    </w:lvl>
  </w:abstractNum>
  <w:abstractNum w:abstractNumId="4">
    <w:nsid w:val="FFFFFF80"/>
    <w:multiLevelType w:val="singleLevel"/>
    <w:tmpl w:val="747ADCCC"/>
    <w:lvl w:ilvl="0">
      <w:start w:val="1"/>
      <w:numFmt w:val="decimal"/>
      <w:pStyle w:val="5"/>
      <w:lvlText w:val="%1)"/>
      <w:lvlJc w:val="left"/>
      <w:pPr>
        <w:ind w:left="1492" w:hanging="360"/>
      </w:pPr>
      <w:rPr>
        <w:rFonts w:hint="default"/>
      </w:rPr>
    </w:lvl>
  </w:abstractNum>
  <w:abstractNum w:abstractNumId="5">
    <w:nsid w:val="FFFFFF81"/>
    <w:multiLevelType w:val="singleLevel"/>
    <w:tmpl w:val="578E487C"/>
    <w:lvl w:ilvl="0">
      <w:start w:val="1"/>
      <w:numFmt w:val="russianLower"/>
      <w:pStyle w:val="40"/>
      <w:lvlText w:val="%1)"/>
      <w:lvlJc w:val="left"/>
      <w:pPr>
        <w:ind w:left="1209" w:hanging="360"/>
      </w:pPr>
      <w:rPr>
        <w:rFonts w:hint="default"/>
      </w:rPr>
    </w:lvl>
  </w:abstractNum>
  <w:abstractNum w:abstractNumId="6">
    <w:nsid w:val="FFFFFF82"/>
    <w:multiLevelType w:val="singleLevel"/>
    <w:tmpl w:val="6E9024A0"/>
    <w:lvl w:ilvl="0">
      <w:start w:val="1"/>
      <w:numFmt w:val="bullet"/>
      <w:pStyle w:val="30"/>
      <w:lvlText w:val="-"/>
      <w:lvlJc w:val="left"/>
      <w:pPr>
        <w:ind w:left="1069" w:hanging="360"/>
      </w:pPr>
      <w:rPr>
        <w:rFonts w:ascii="Simplified Arabic" w:hAnsi="Simplified Arabic" w:hint="default"/>
      </w:rPr>
    </w:lvl>
  </w:abstractNum>
  <w:abstractNum w:abstractNumId="7">
    <w:nsid w:val="FFFFFF83"/>
    <w:multiLevelType w:val="singleLevel"/>
    <w:tmpl w:val="7DE8CB42"/>
    <w:lvl w:ilvl="0">
      <w:start w:val="1"/>
      <w:numFmt w:val="bullet"/>
      <w:pStyle w:val="20"/>
      <w:lvlText w:val="-"/>
      <w:lvlJc w:val="left"/>
      <w:pPr>
        <w:ind w:left="1069" w:hanging="360"/>
      </w:pPr>
      <w:rPr>
        <w:rFonts w:ascii="Simplified Arabic" w:hAnsi="Simplified Arabic" w:hint="default"/>
      </w:rPr>
    </w:lvl>
  </w:abstractNum>
  <w:abstractNum w:abstractNumId="8">
    <w:nsid w:val="FFFFFF88"/>
    <w:multiLevelType w:val="singleLevel"/>
    <w:tmpl w:val="04D4B084"/>
    <w:lvl w:ilvl="0">
      <w:start w:val="1"/>
      <w:numFmt w:val="russianLower"/>
      <w:pStyle w:val="a"/>
      <w:lvlText w:val="%1)"/>
      <w:lvlJc w:val="left"/>
      <w:pPr>
        <w:ind w:left="1069" w:hanging="360"/>
      </w:pPr>
      <w:rPr>
        <w:rFonts w:hint="default"/>
      </w:rPr>
    </w:lvl>
  </w:abstractNum>
  <w:abstractNum w:abstractNumId="9">
    <w:nsid w:val="FFFFFF89"/>
    <w:multiLevelType w:val="singleLevel"/>
    <w:tmpl w:val="161A59A4"/>
    <w:lvl w:ilvl="0">
      <w:start w:val="1"/>
      <w:numFmt w:val="bullet"/>
      <w:pStyle w:val="a0"/>
      <w:lvlText w:val="-"/>
      <w:lvlJc w:val="left"/>
      <w:pPr>
        <w:ind w:left="1069" w:hanging="360"/>
      </w:pPr>
      <w:rPr>
        <w:rFonts w:ascii="Simplified Arabic" w:hAnsi="Simplified Arabic" w:hint="default"/>
      </w:rPr>
    </w:lvl>
  </w:abstractNum>
  <w:abstractNum w:abstractNumId="10">
    <w:nsid w:val="004C03D0"/>
    <w:multiLevelType w:val="multilevel"/>
    <w:tmpl w:val="450AF8A2"/>
    <w:lvl w:ilvl="0">
      <w:start w:val="1"/>
      <w:numFmt w:val="decimal"/>
      <w:lvlText w:val="%1"/>
      <w:lvlJc w:val="left"/>
      <w:pPr>
        <w:tabs>
          <w:tab w:val="num" w:pos="357"/>
        </w:tabs>
        <w:ind w:left="0" w:firstLine="709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sz w:val="32"/>
        <w:u w:val="none"/>
        <w:vertAlign w:val="baseline"/>
        <w:em w:val="none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0" w:firstLine="709"/>
      </w:pPr>
      <w:rPr>
        <w:rFonts w:ascii="Times New Roman" w:hAnsi="Times New Roman" w:cs="Times New Roman" w:hint="default"/>
        <w:b/>
        <w:bCs w:val="0"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sz w:val="28"/>
        <w:u w:val="none"/>
        <w:vertAlign w:val="baseline"/>
        <w:em w:val="none"/>
      </w:rPr>
    </w:lvl>
    <w:lvl w:ilvl="2">
      <w:start w:val="1"/>
      <w:numFmt w:val="decimal"/>
      <w:lvlText w:val="%1.%2.%3"/>
      <w:lvlJc w:val="left"/>
      <w:pPr>
        <w:tabs>
          <w:tab w:val="num" w:pos="357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8"/>
        <w:vertAlign w:val="baseline"/>
      </w:rPr>
    </w:lvl>
    <w:lvl w:ilvl="3">
      <w:start w:val="1"/>
      <w:numFmt w:val="decimal"/>
      <w:lvlText w:val="%1.%2.%3.%4"/>
      <w:lvlJc w:val="left"/>
      <w:pPr>
        <w:tabs>
          <w:tab w:val="num" w:pos="709"/>
        </w:tabs>
        <w:ind w:left="0" w:firstLine="709"/>
      </w:pPr>
      <w:rPr>
        <w:rFonts w:ascii="Times New Roman" w:hAnsi="Times New Roman" w:hint="default"/>
        <w:b w:val="0"/>
        <w:i w:val="0"/>
      </w:rPr>
    </w:lvl>
    <w:lvl w:ilvl="4">
      <w:start w:val="1"/>
      <w:numFmt w:val="decimal"/>
      <w:lvlText w:val="%1.%2.%3.%4.%5"/>
      <w:lvlJc w:val="left"/>
      <w:pPr>
        <w:tabs>
          <w:tab w:val="num" w:pos="709"/>
        </w:tabs>
        <w:ind w:left="0" w:firstLine="709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vertAlign w:val="baseline"/>
        <w:em w:val="none"/>
      </w:rPr>
    </w:lvl>
    <w:lvl w:ilvl="5">
      <w:start w:val="1"/>
      <w:numFmt w:val="russianUpper"/>
      <w:suff w:val="nothing"/>
      <w:lvlText w:val="Приложение %6"/>
      <w:lvlJc w:val="center"/>
      <w:pPr>
        <w:ind w:left="0" w:firstLine="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sz w:val="32"/>
        <w:u w:val="none"/>
        <w:vertAlign w:val="baseline"/>
        <w:em w:val="none"/>
      </w:rPr>
    </w:lvl>
    <w:lvl w:ilvl="6">
      <w:start w:val="1"/>
      <w:numFmt w:val="decimal"/>
      <w:lvlText w:val="%6.%7"/>
      <w:lvlJc w:val="left"/>
      <w:pPr>
        <w:tabs>
          <w:tab w:val="num" w:pos="709"/>
        </w:tabs>
        <w:ind w:left="0" w:firstLine="709"/>
      </w:pPr>
      <w:rPr>
        <w:rFonts w:ascii="Times New Roman" w:hAnsi="Times New Roman" w:hint="default"/>
        <w:b/>
        <w:i w:val="0"/>
        <w:caps w:val="0"/>
        <w:strike w:val="0"/>
        <w:dstrike w:val="0"/>
        <w:shadow w:val="0"/>
        <w:emboss w:val="0"/>
        <w:imprint w:val="0"/>
        <w:vanish w:val="0"/>
        <w:color w:val="auto"/>
        <w:sz w:val="28"/>
        <w:vertAlign w:val="baseline"/>
      </w:rPr>
    </w:lvl>
    <w:lvl w:ilvl="7">
      <w:start w:val="1"/>
      <w:numFmt w:val="decimal"/>
      <w:lvlText w:val="%6.%7.%8"/>
      <w:lvlJc w:val="left"/>
      <w:pPr>
        <w:tabs>
          <w:tab w:val="num" w:pos="709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shadow w:val="0"/>
        <w:emboss w:val="0"/>
        <w:imprint w:val="0"/>
        <w:vanish w:val="0"/>
        <w:color w:val="auto"/>
        <w:sz w:val="24"/>
        <w:vertAlign w:val="baseline"/>
      </w:rPr>
    </w:lvl>
    <w:lvl w:ilvl="8">
      <w:start w:val="1"/>
      <w:numFmt w:val="none"/>
      <w:lvlText w:val=""/>
      <w:lvlJc w:val="center"/>
      <w:pPr>
        <w:ind w:left="0" w:firstLine="288"/>
      </w:pPr>
      <w:rPr>
        <w:rFonts w:ascii="Times New Roman" w:hAnsi="Times New Roman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32"/>
        <w:vertAlign w:val="baseline"/>
      </w:rPr>
    </w:lvl>
  </w:abstractNum>
  <w:abstractNum w:abstractNumId="11">
    <w:nsid w:val="07E223E0"/>
    <w:multiLevelType w:val="hybridMultilevel"/>
    <w:tmpl w:val="EB12A6C4"/>
    <w:lvl w:ilvl="0" w:tplc="64906E5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16D47BAF"/>
    <w:multiLevelType w:val="multilevel"/>
    <w:tmpl w:val="AD7E33BA"/>
    <w:lvl w:ilvl="0">
      <w:start w:val="1"/>
      <w:numFmt w:val="decimal"/>
      <w:lvlText w:val="%1"/>
      <w:lvlJc w:val="left"/>
      <w:pPr>
        <w:tabs>
          <w:tab w:val="num" w:pos="357"/>
        </w:tabs>
        <w:ind w:left="0" w:firstLine="709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32"/>
        <w:u w:val="none"/>
        <w:vertAlign w:val="baseline"/>
        <w:em w:val="none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0" w:firstLine="709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8"/>
        <w:u w:val="none"/>
        <w:vertAlign w:val="baseline"/>
        <w:em w:val="none"/>
      </w:rPr>
    </w:lvl>
    <w:lvl w:ilvl="2">
      <w:start w:val="1"/>
      <w:numFmt w:val="decimal"/>
      <w:lvlText w:val="%1.%2.%3"/>
      <w:lvlJc w:val="left"/>
      <w:pPr>
        <w:tabs>
          <w:tab w:val="num" w:pos="357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8"/>
        <w:vertAlign w:val="baseline"/>
      </w:rPr>
    </w:lvl>
    <w:lvl w:ilvl="3">
      <w:start w:val="1"/>
      <w:numFmt w:val="decimal"/>
      <w:lvlText w:val="%1.%2.%3.%4"/>
      <w:lvlJc w:val="left"/>
      <w:pPr>
        <w:tabs>
          <w:tab w:val="num" w:pos="709"/>
        </w:tabs>
        <w:ind w:left="0" w:firstLine="709"/>
      </w:pPr>
      <w:rPr>
        <w:rFonts w:ascii="Times New Roman" w:hAnsi="Times New Roman" w:hint="default"/>
        <w:b w:val="0"/>
        <w:i w:val="0"/>
      </w:rPr>
    </w:lvl>
    <w:lvl w:ilvl="4">
      <w:start w:val="1"/>
      <w:numFmt w:val="decimal"/>
      <w:lvlText w:val="%1.%2.%3.%4.%5"/>
      <w:lvlJc w:val="left"/>
      <w:pPr>
        <w:tabs>
          <w:tab w:val="num" w:pos="709"/>
        </w:tabs>
        <w:ind w:left="0" w:firstLine="709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vertAlign w:val="baseline"/>
        <w:em w:val="none"/>
      </w:rPr>
    </w:lvl>
    <w:lvl w:ilvl="5">
      <w:start w:val="1"/>
      <w:numFmt w:val="russianUpper"/>
      <w:suff w:val="nothing"/>
      <w:lvlText w:val="Приложение %6"/>
      <w:lvlJc w:val="center"/>
      <w:pPr>
        <w:ind w:left="0" w:firstLine="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32"/>
        <w:u w:val="none"/>
        <w:vertAlign w:val="baseline"/>
        <w:em w:val="none"/>
      </w:rPr>
    </w:lvl>
    <w:lvl w:ilvl="6">
      <w:start w:val="1"/>
      <w:numFmt w:val="decimal"/>
      <w:lvlText w:val="%6.%7"/>
      <w:lvlJc w:val="left"/>
      <w:pPr>
        <w:tabs>
          <w:tab w:val="num" w:pos="709"/>
        </w:tabs>
        <w:ind w:left="0" w:firstLine="709"/>
      </w:pPr>
      <w:rPr>
        <w:rFonts w:ascii="Times New Roman" w:hAnsi="Times New Roman" w:hint="default"/>
        <w:b/>
        <w:i w:val="0"/>
        <w:caps w:val="0"/>
        <w:strike w:val="0"/>
        <w:dstrike w:val="0"/>
        <w:shadow w:val="0"/>
        <w:emboss w:val="0"/>
        <w:imprint w:val="0"/>
        <w:vanish w:val="0"/>
        <w:color w:val="auto"/>
        <w:sz w:val="28"/>
        <w:vertAlign w:val="baseline"/>
      </w:rPr>
    </w:lvl>
    <w:lvl w:ilvl="7">
      <w:start w:val="1"/>
      <w:numFmt w:val="decimal"/>
      <w:lvlText w:val="%6.%7.%8"/>
      <w:lvlJc w:val="left"/>
      <w:pPr>
        <w:tabs>
          <w:tab w:val="num" w:pos="709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shadow w:val="0"/>
        <w:emboss w:val="0"/>
        <w:imprint w:val="0"/>
        <w:vanish w:val="0"/>
        <w:color w:val="auto"/>
        <w:sz w:val="24"/>
        <w:vertAlign w:val="baseline"/>
      </w:rPr>
    </w:lvl>
    <w:lvl w:ilvl="8">
      <w:start w:val="1"/>
      <w:numFmt w:val="none"/>
      <w:lvlText w:val=""/>
      <w:lvlJc w:val="center"/>
      <w:pPr>
        <w:ind w:left="0" w:firstLine="288"/>
      </w:pPr>
      <w:rPr>
        <w:rFonts w:ascii="Times New Roman" w:hAnsi="Times New Roman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32"/>
        <w:vertAlign w:val="baseline"/>
      </w:rPr>
    </w:lvl>
  </w:abstractNum>
  <w:abstractNum w:abstractNumId="13">
    <w:nsid w:val="230B1845"/>
    <w:multiLevelType w:val="hybridMultilevel"/>
    <w:tmpl w:val="75B2BA0C"/>
    <w:lvl w:ilvl="0" w:tplc="64906E5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30185162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33AC0560"/>
    <w:multiLevelType w:val="multilevel"/>
    <w:tmpl w:val="80A82954"/>
    <w:styleLink w:val="a1"/>
    <w:lvl w:ilvl="0">
      <w:start w:val="1"/>
      <w:numFmt w:val="russianLower"/>
      <w:lvlText w:val="%1)"/>
      <w:lvlJc w:val="left"/>
      <w:pPr>
        <w:tabs>
          <w:tab w:val="num" w:pos="709"/>
        </w:tabs>
        <w:ind w:left="360" w:firstLine="349"/>
      </w:pPr>
      <w:rPr>
        <w:rFonts w:ascii="Times New Roman" w:hAnsi="Times New Roman" w:hint="default"/>
      </w:rPr>
    </w:lvl>
    <w:lvl w:ilvl="1">
      <w:start w:val="1"/>
      <w:numFmt w:val="decimal"/>
      <w:lvlText w:val="%2)"/>
      <w:lvlJc w:val="left"/>
      <w:pPr>
        <w:tabs>
          <w:tab w:val="num" w:pos="397"/>
        </w:tabs>
        <w:ind w:left="709" w:firstLine="357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6">
    <w:nsid w:val="36772319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>
    <w:nsid w:val="39B75EAC"/>
    <w:multiLevelType w:val="hybridMultilevel"/>
    <w:tmpl w:val="679A0562"/>
    <w:lvl w:ilvl="0" w:tplc="64906E5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3DA364F3"/>
    <w:multiLevelType w:val="hybridMultilevel"/>
    <w:tmpl w:val="F2369104"/>
    <w:lvl w:ilvl="0" w:tplc="27AC4256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4B4978AE"/>
    <w:multiLevelType w:val="multilevel"/>
    <w:tmpl w:val="36001796"/>
    <w:lvl w:ilvl="0">
      <w:start w:val="1"/>
      <w:numFmt w:val="decimal"/>
      <w:pStyle w:val="1"/>
      <w:lvlText w:val="%1"/>
      <w:lvlJc w:val="left"/>
      <w:pPr>
        <w:tabs>
          <w:tab w:val="num" w:pos="1134"/>
        </w:tabs>
        <w:ind w:left="0" w:firstLine="709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sz w:val="32"/>
        <w:u w:val="none"/>
        <w:vertAlign w:val="baseline"/>
        <w:em w:val="none"/>
      </w:rPr>
    </w:lvl>
    <w:lvl w:ilvl="1">
      <w:start w:val="1"/>
      <w:numFmt w:val="decimal"/>
      <w:pStyle w:val="21"/>
      <w:lvlText w:val="%1.%2"/>
      <w:lvlJc w:val="left"/>
      <w:pPr>
        <w:tabs>
          <w:tab w:val="num" w:pos="1134"/>
        </w:tabs>
        <w:ind w:left="0" w:firstLine="709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vertAlign w:val="baseline"/>
        <w:em w:val="none"/>
      </w:rPr>
    </w:lvl>
    <w:lvl w:ilvl="2">
      <w:start w:val="1"/>
      <w:numFmt w:val="decimal"/>
      <w:pStyle w:val="31"/>
      <w:lvlText w:val="%1.%2.%3"/>
      <w:lvlJc w:val="left"/>
      <w:pPr>
        <w:tabs>
          <w:tab w:val="num" w:pos="1134"/>
        </w:tabs>
        <w:ind w:left="0" w:firstLine="709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vertAlign w:val="baseline"/>
        <w:em w:val="none"/>
      </w:rPr>
    </w:lvl>
    <w:lvl w:ilvl="3">
      <w:start w:val="1"/>
      <w:numFmt w:val="decimal"/>
      <w:pStyle w:val="41"/>
      <w:lvlText w:val="%1.%2.%3.%4"/>
      <w:lvlJc w:val="left"/>
      <w:pPr>
        <w:tabs>
          <w:tab w:val="num" w:pos="709"/>
        </w:tabs>
        <w:ind w:left="0" w:firstLine="709"/>
      </w:pPr>
      <w:rPr>
        <w:rFonts w:ascii="Times New Roman" w:hAnsi="Times New Roman" w:hint="default"/>
        <w:b w:val="0"/>
        <w:i w:val="0"/>
      </w:rPr>
    </w:lvl>
    <w:lvl w:ilvl="4">
      <w:start w:val="1"/>
      <w:numFmt w:val="decimal"/>
      <w:pStyle w:val="50"/>
      <w:lvlText w:val="%1.%2.%3.%4.%5"/>
      <w:lvlJc w:val="left"/>
      <w:pPr>
        <w:tabs>
          <w:tab w:val="num" w:pos="709"/>
        </w:tabs>
        <w:ind w:left="0" w:firstLine="709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vertAlign w:val="baseline"/>
        <w:em w:val="none"/>
      </w:rPr>
    </w:lvl>
    <w:lvl w:ilvl="5">
      <w:start w:val="1"/>
      <w:numFmt w:val="russianUpper"/>
      <w:pStyle w:val="6"/>
      <w:suff w:val="nothing"/>
      <w:lvlText w:val="Приложение %6"/>
      <w:lvlJc w:val="center"/>
      <w:pPr>
        <w:ind w:left="0" w:firstLine="709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sz w:val="32"/>
        <w:u w:val="none"/>
        <w:vertAlign w:val="baseline"/>
        <w:em w:val="none"/>
      </w:rPr>
    </w:lvl>
    <w:lvl w:ilvl="6">
      <w:start w:val="1"/>
      <w:numFmt w:val="decimal"/>
      <w:pStyle w:val="7"/>
      <w:lvlText w:val="%6.%7"/>
      <w:lvlJc w:val="left"/>
      <w:pPr>
        <w:tabs>
          <w:tab w:val="num" w:pos="709"/>
        </w:tabs>
        <w:ind w:left="0" w:firstLine="709"/>
      </w:pPr>
      <w:rPr>
        <w:rFonts w:ascii="Times New Roman" w:hAnsi="Times New Roman" w:hint="default"/>
        <w:b/>
        <w:i w:val="0"/>
        <w:caps w:val="0"/>
        <w:strike w:val="0"/>
        <w:dstrike w:val="0"/>
        <w:shadow w:val="0"/>
        <w:emboss w:val="0"/>
        <w:imprint w:val="0"/>
        <w:vanish w:val="0"/>
        <w:color w:val="auto"/>
        <w:sz w:val="28"/>
        <w:vertAlign w:val="baseline"/>
      </w:rPr>
    </w:lvl>
    <w:lvl w:ilvl="7">
      <w:start w:val="1"/>
      <w:numFmt w:val="decimal"/>
      <w:pStyle w:val="8"/>
      <w:lvlText w:val="%6.%7.%8"/>
      <w:lvlJc w:val="left"/>
      <w:pPr>
        <w:tabs>
          <w:tab w:val="num" w:pos="709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shadow w:val="0"/>
        <w:emboss w:val="0"/>
        <w:imprint w:val="0"/>
        <w:vanish w:val="0"/>
        <w:color w:val="auto"/>
        <w:sz w:val="24"/>
        <w:vertAlign w:val="baseline"/>
      </w:rPr>
    </w:lvl>
    <w:lvl w:ilvl="8">
      <w:start w:val="1"/>
      <w:numFmt w:val="none"/>
      <w:lvlText w:val=""/>
      <w:lvlJc w:val="center"/>
      <w:pPr>
        <w:ind w:left="0" w:firstLine="288"/>
      </w:pPr>
      <w:rPr>
        <w:rFonts w:ascii="Times New Roman" w:hAnsi="Times New Roman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32"/>
        <w:vertAlign w:val="baseline"/>
      </w:rPr>
    </w:lvl>
  </w:abstractNum>
  <w:abstractNum w:abstractNumId="20">
    <w:nsid w:val="5EE0702F"/>
    <w:multiLevelType w:val="multilevel"/>
    <w:tmpl w:val="AD7E33BA"/>
    <w:lvl w:ilvl="0">
      <w:start w:val="1"/>
      <w:numFmt w:val="decimal"/>
      <w:lvlText w:val="%1"/>
      <w:lvlJc w:val="left"/>
      <w:pPr>
        <w:tabs>
          <w:tab w:val="num" w:pos="357"/>
        </w:tabs>
        <w:ind w:left="0" w:firstLine="709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32"/>
        <w:u w:val="none"/>
        <w:vertAlign w:val="baseline"/>
        <w:em w:val="none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0" w:firstLine="709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8"/>
        <w:u w:val="none"/>
        <w:vertAlign w:val="baseline"/>
        <w:em w:val="none"/>
      </w:rPr>
    </w:lvl>
    <w:lvl w:ilvl="2">
      <w:start w:val="1"/>
      <w:numFmt w:val="decimal"/>
      <w:lvlText w:val="%1.%2.%3"/>
      <w:lvlJc w:val="left"/>
      <w:pPr>
        <w:tabs>
          <w:tab w:val="num" w:pos="357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8"/>
        <w:vertAlign w:val="baseline"/>
      </w:rPr>
    </w:lvl>
    <w:lvl w:ilvl="3">
      <w:start w:val="1"/>
      <w:numFmt w:val="decimal"/>
      <w:lvlText w:val="%1.%2.%3.%4"/>
      <w:lvlJc w:val="left"/>
      <w:pPr>
        <w:tabs>
          <w:tab w:val="num" w:pos="709"/>
        </w:tabs>
        <w:ind w:left="0" w:firstLine="709"/>
      </w:pPr>
      <w:rPr>
        <w:rFonts w:ascii="Times New Roman" w:hAnsi="Times New Roman" w:hint="default"/>
        <w:b w:val="0"/>
        <w:i w:val="0"/>
      </w:rPr>
    </w:lvl>
    <w:lvl w:ilvl="4">
      <w:start w:val="1"/>
      <w:numFmt w:val="decimal"/>
      <w:lvlText w:val="%1.%2.%3.%4.%5"/>
      <w:lvlJc w:val="left"/>
      <w:pPr>
        <w:tabs>
          <w:tab w:val="num" w:pos="709"/>
        </w:tabs>
        <w:ind w:left="0" w:firstLine="709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vertAlign w:val="baseline"/>
        <w:em w:val="none"/>
      </w:rPr>
    </w:lvl>
    <w:lvl w:ilvl="5">
      <w:start w:val="1"/>
      <w:numFmt w:val="russianUpper"/>
      <w:suff w:val="nothing"/>
      <w:lvlText w:val="Приложение %6"/>
      <w:lvlJc w:val="center"/>
      <w:pPr>
        <w:ind w:left="0" w:firstLine="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32"/>
        <w:u w:val="none"/>
        <w:vertAlign w:val="baseline"/>
        <w:em w:val="none"/>
      </w:rPr>
    </w:lvl>
    <w:lvl w:ilvl="6">
      <w:start w:val="1"/>
      <w:numFmt w:val="decimal"/>
      <w:lvlText w:val="%6.%7"/>
      <w:lvlJc w:val="left"/>
      <w:pPr>
        <w:tabs>
          <w:tab w:val="num" w:pos="709"/>
        </w:tabs>
        <w:ind w:left="0" w:firstLine="709"/>
      </w:pPr>
      <w:rPr>
        <w:rFonts w:ascii="Times New Roman" w:hAnsi="Times New Roman" w:hint="default"/>
        <w:b/>
        <w:i w:val="0"/>
        <w:caps w:val="0"/>
        <w:strike w:val="0"/>
        <w:dstrike w:val="0"/>
        <w:shadow w:val="0"/>
        <w:emboss w:val="0"/>
        <w:imprint w:val="0"/>
        <w:vanish w:val="0"/>
        <w:color w:val="auto"/>
        <w:sz w:val="28"/>
        <w:vertAlign w:val="baseline"/>
      </w:rPr>
    </w:lvl>
    <w:lvl w:ilvl="7">
      <w:start w:val="1"/>
      <w:numFmt w:val="decimal"/>
      <w:lvlText w:val="%6.%7.%8"/>
      <w:lvlJc w:val="left"/>
      <w:pPr>
        <w:tabs>
          <w:tab w:val="num" w:pos="709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shadow w:val="0"/>
        <w:emboss w:val="0"/>
        <w:imprint w:val="0"/>
        <w:vanish w:val="0"/>
        <w:color w:val="auto"/>
        <w:sz w:val="24"/>
        <w:vertAlign w:val="baseline"/>
      </w:rPr>
    </w:lvl>
    <w:lvl w:ilvl="8">
      <w:start w:val="1"/>
      <w:numFmt w:val="none"/>
      <w:lvlText w:val=""/>
      <w:lvlJc w:val="center"/>
      <w:pPr>
        <w:ind w:left="0" w:firstLine="288"/>
      </w:pPr>
      <w:rPr>
        <w:rFonts w:ascii="Times New Roman" w:hAnsi="Times New Roman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32"/>
        <w:vertAlign w:val="baseline"/>
      </w:rPr>
    </w:lvl>
  </w:abstractNum>
  <w:abstractNum w:abstractNumId="21">
    <w:nsid w:val="62BC117C"/>
    <w:multiLevelType w:val="hybridMultilevel"/>
    <w:tmpl w:val="93B64738"/>
    <w:lvl w:ilvl="0" w:tplc="C35C2C2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6923589"/>
    <w:multiLevelType w:val="hybridMultilevel"/>
    <w:tmpl w:val="A0A8EBB4"/>
    <w:lvl w:ilvl="0" w:tplc="C35C2C2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EB30DD8"/>
    <w:multiLevelType w:val="hybridMultilevel"/>
    <w:tmpl w:val="7D58369C"/>
    <w:lvl w:ilvl="0" w:tplc="08AC0AB4">
      <w:start w:val="1"/>
      <w:numFmt w:val="decimal"/>
      <w:pStyle w:val="51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0263788"/>
    <w:multiLevelType w:val="hybridMultilevel"/>
    <w:tmpl w:val="C65668B8"/>
    <w:lvl w:ilvl="0" w:tplc="C35C2C2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5410EB3"/>
    <w:multiLevelType w:val="hybridMultilevel"/>
    <w:tmpl w:val="E1B0DFA2"/>
    <w:lvl w:ilvl="0" w:tplc="D1B483D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791D3238"/>
    <w:multiLevelType w:val="hybridMultilevel"/>
    <w:tmpl w:val="278449EA"/>
    <w:lvl w:ilvl="0" w:tplc="C35C2C2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8"/>
  </w:num>
  <w:num w:numId="4">
    <w:abstractNumId w:val="3"/>
  </w:num>
  <w:num w:numId="5">
    <w:abstractNumId w:val="2"/>
  </w:num>
  <w:num w:numId="6">
    <w:abstractNumId w:val="1"/>
  </w:num>
  <w:num w:numId="7">
    <w:abstractNumId w:val="15"/>
  </w:num>
  <w:num w:numId="8">
    <w:abstractNumId w:val="8"/>
    <w:lvlOverride w:ilvl="0">
      <w:startOverride w:val="1"/>
    </w:lvlOverride>
  </w:num>
  <w:num w:numId="9">
    <w:abstractNumId w:val="11"/>
  </w:num>
  <w:num w:numId="10">
    <w:abstractNumId w:val="17"/>
  </w:num>
  <w:num w:numId="11">
    <w:abstractNumId w:val="13"/>
  </w:num>
  <w:num w:numId="12">
    <w:abstractNumId w:val="18"/>
  </w:num>
  <w:num w:numId="13">
    <w:abstractNumId w:val="3"/>
    <w:lvlOverride w:ilvl="0">
      <w:startOverride w:val="1"/>
    </w:lvlOverride>
  </w:num>
  <w:num w:numId="14">
    <w:abstractNumId w:val="22"/>
  </w:num>
  <w:num w:numId="15">
    <w:abstractNumId w:val="21"/>
  </w:num>
  <w:num w:numId="16">
    <w:abstractNumId w:val="8"/>
    <w:lvlOverride w:ilvl="0">
      <w:startOverride w:val="1"/>
    </w:lvlOverride>
  </w:num>
  <w:num w:numId="17">
    <w:abstractNumId w:val="3"/>
    <w:lvlOverride w:ilvl="0">
      <w:startOverride w:val="1"/>
    </w:lvlOverride>
  </w:num>
  <w:num w:numId="18">
    <w:abstractNumId w:val="6"/>
  </w:num>
  <w:num w:numId="19">
    <w:abstractNumId w:val="5"/>
  </w:num>
  <w:num w:numId="20">
    <w:abstractNumId w:val="4"/>
  </w:num>
  <w:num w:numId="21">
    <w:abstractNumId w:val="8"/>
    <w:lvlOverride w:ilvl="0">
      <w:startOverride w:val="1"/>
    </w:lvlOverride>
  </w:num>
  <w:num w:numId="22">
    <w:abstractNumId w:val="3"/>
    <w:lvlOverride w:ilvl="0">
      <w:startOverride w:val="1"/>
    </w:lvlOverride>
  </w:num>
  <w:num w:numId="23">
    <w:abstractNumId w:val="19"/>
  </w:num>
  <w:num w:numId="24">
    <w:abstractNumId w:val="23"/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2"/>
  </w:num>
  <w:num w:numId="27">
    <w:abstractNumId w:val="0"/>
  </w:num>
  <w:num w:numId="28">
    <w:abstractNumId w:val="16"/>
  </w:num>
  <w:num w:numId="29">
    <w:abstractNumId w:val="14"/>
  </w:num>
  <w:num w:numId="30">
    <w:abstractNumId w:val="20"/>
  </w:num>
  <w:num w:numId="31">
    <w:abstractNumId w:val="10"/>
  </w:num>
  <w:num w:numId="32">
    <w:abstractNumId w:val="19"/>
  </w:num>
  <w:num w:numId="33">
    <w:abstractNumId w:val="25"/>
  </w:num>
  <w:num w:numId="34">
    <w:abstractNumId w:val="24"/>
  </w:num>
  <w:num w:numId="3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26"/>
  </w:num>
  <w:numIdMacAtCleanup w:val="2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linkStyles/>
  <w:stylePaneFormatFilter w:val="3001"/>
  <w:doNotTrackMoves/>
  <w:defaultTabStop w:val="708"/>
  <w:drawingGridHorizontalSpacing w:val="140"/>
  <w:displayHorizontalDrawingGridEvery w:val="2"/>
  <w:characterSpacingControl w:val="doNotCompress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2287E"/>
    <w:rsid w:val="00000481"/>
    <w:rsid w:val="000040A3"/>
    <w:rsid w:val="00005A3D"/>
    <w:rsid w:val="00005DE3"/>
    <w:rsid w:val="00007552"/>
    <w:rsid w:val="0000764C"/>
    <w:rsid w:val="00010850"/>
    <w:rsid w:val="00010FE4"/>
    <w:rsid w:val="00012E13"/>
    <w:rsid w:val="00014E99"/>
    <w:rsid w:val="00015255"/>
    <w:rsid w:val="00016D7D"/>
    <w:rsid w:val="00016DAE"/>
    <w:rsid w:val="00016EA4"/>
    <w:rsid w:val="000175E6"/>
    <w:rsid w:val="00017C8C"/>
    <w:rsid w:val="00022305"/>
    <w:rsid w:val="0002287E"/>
    <w:rsid w:val="000248D4"/>
    <w:rsid w:val="000419B4"/>
    <w:rsid w:val="000508C1"/>
    <w:rsid w:val="00051A2E"/>
    <w:rsid w:val="00051ABB"/>
    <w:rsid w:val="0005230E"/>
    <w:rsid w:val="00052445"/>
    <w:rsid w:val="000529BC"/>
    <w:rsid w:val="00053BDE"/>
    <w:rsid w:val="00053D4E"/>
    <w:rsid w:val="0005567A"/>
    <w:rsid w:val="00061B0A"/>
    <w:rsid w:val="00061E53"/>
    <w:rsid w:val="00062D2A"/>
    <w:rsid w:val="000648EF"/>
    <w:rsid w:val="00067AA3"/>
    <w:rsid w:val="000706EF"/>
    <w:rsid w:val="00071C57"/>
    <w:rsid w:val="00073E72"/>
    <w:rsid w:val="0007468D"/>
    <w:rsid w:val="00074CFF"/>
    <w:rsid w:val="00080BAA"/>
    <w:rsid w:val="00081B7C"/>
    <w:rsid w:val="00083116"/>
    <w:rsid w:val="00084EFC"/>
    <w:rsid w:val="00085C99"/>
    <w:rsid w:val="0008663E"/>
    <w:rsid w:val="000926C0"/>
    <w:rsid w:val="00096C9A"/>
    <w:rsid w:val="000A35E1"/>
    <w:rsid w:val="000A405B"/>
    <w:rsid w:val="000A57FC"/>
    <w:rsid w:val="000A6B54"/>
    <w:rsid w:val="000A73F8"/>
    <w:rsid w:val="000B240A"/>
    <w:rsid w:val="000C0934"/>
    <w:rsid w:val="000C1071"/>
    <w:rsid w:val="000C1D91"/>
    <w:rsid w:val="000C4167"/>
    <w:rsid w:val="000C6A36"/>
    <w:rsid w:val="000C6BE9"/>
    <w:rsid w:val="000D0876"/>
    <w:rsid w:val="000D2007"/>
    <w:rsid w:val="000D23C6"/>
    <w:rsid w:val="000D3611"/>
    <w:rsid w:val="000D6200"/>
    <w:rsid w:val="000E14B3"/>
    <w:rsid w:val="000E26F9"/>
    <w:rsid w:val="000F3673"/>
    <w:rsid w:val="000F4045"/>
    <w:rsid w:val="000F4108"/>
    <w:rsid w:val="000F5517"/>
    <w:rsid w:val="000F71DD"/>
    <w:rsid w:val="001029F2"/>
    <w:rsid w:val="00104F4E"/>
    <w:rsid w:val="00104FA9"/>
    <w:rsid w:val="00112BB9"/>
    <w:rsid w:val="001131CB"/>
    <w:rsid w:val="001139D3"/>
    <w:rsid w:val="00117EF8"/>
    <w:rsid w:val="00120118"/>
    <w:rsid w:val="001209C5"/>
    <w:rsid w:val="00121453"/>
    <w:rsid w:val="00130175"/>
    <w:rsid w:val="001329D8"/>
    <w:rsid w:val="0013452A"/>
    <w:rsid w:val="00145CF8"/>
    <w:rsid w:val="001460D1"/>
    <w:rsid w:val="00147AD2"/>
    <w:rsid w:val="00152CE7"/>
    <w:rsid w:val="00153186"/>
    <w:rsid w:val="00156C29"/>
    <w:rsid w:val="001576FB"/>
    <w:rsid w:val="0016588E"/>
    <w:rsid w:val="00167319"/>
    <w:rsid w:val="00167F45"/>
    <w:rsid w:val="00171061"/>
    <w:rsid w:val="001736F1"/>
    <w:rsid w:val="00174543"/>
    <w:rsid w:val="001772B0"/>
    <w:rsid w:val="00177524"/>
    <w:rsid w:val="00181906"/>
    <w:rsid w:val="0018283A"/>
    <w:rsid w:val="001838D2"/>
    <w:rsid w:val="00184BD1"/>
    <w:rsid w:val="00186AAB"/>
    <w:rsid w:val="00187221"/>
    <w:rsid w:val="00194A14"/>
    <w:rsid w:val="001955DD"/>
    <w:rsid w:val="00195F7A"/>
    <w:rsid w:val="001969C2"/>
    <w:rsid w:val="0019768A"/>
    <w:rsid w:val="001A0542"/>
    <w:rsid w:val="001A306C"/>
    <w:rsid w:val="001A5657"/>
    <w:rsid w:val="001A7F02"/>
    <w:rsid w:val="001B2EA1"/>
    <w:rsid w:val="001B3CCF"/>
    <w:rsid w:val="001B4D3D"/>
    <w:rsid w:val="001B5055"/>
    <w:rsid w:val="001C0592"/>
    <w:rsid w:val="001C15A7"/>
    <w:rsid w:val="001C16AD"/>
    <w:rsid w:val="001D0CDD"/>
    <w:rsid w:val="001D1429"/>
    <w:rsid w:val="001D1AD1"/>
    <w:rsid w:val="001D21FE"/>
    <w:rsid w:val="001D3953"/>
    <w:rsid w:val="001D7197"/>
    <w:rsid w:val="001D7293"/>
    <w:rsid w:val="001E061C"/>
    <w:rsid w:val="001E2A95"/>
    <w:rsid w:val="001E3024"/>
    <w:rsid w:val="001E3237"/>
    <w:rsid w:val="001E3E6E"/>
    <w:rsid w:val="001F0A1C"/>
    <w:rsid w:val="001F0B31"/>
    <w:rsid w:val="001F0BFC"/>
    <w:rsid w:val="001F2466"/>
    <w:rsid w:val="001F25F6"/>
    <w:rsid w:val="001F4225"/>
    <w:rsid w:val="001F4E2E"/>
    <w:rsid w:val="001F6691"/>
    <w:rsid w:val="001F7811"/>
    <w:rsid w:val="00201498"/>
    <w:rsid w:val="002018AE"/>
    <w:rsid w:val="00207006"/>
    <w:rsid w:val="00207ED5"/>
    <w:rsid w:val="00213210"/>
    <w:rsid w:val="00215B3E"/>
    <w:rsid w:val="00216D74"/>
    <w:rsid w:val="00220EB6"/>
    <w:rsid w:val="00232502"/>
    <w:rsid w:val="0023682D"/>
    <w:rsid w:val="00243363"/>
    <w:rsid w:val="002435F4"/>
    <w:rsid w:val="002457B2"/>
    <w:rsid w:val="002457E3"/>
    <w:rsid w:val="00252941"/>
    <w:rsid w:val="00255439"/>
    <w:rsid w:val="00261A65"/>
    <w:rsid w:val="00264BDC"/>
    <w:rsid w:val="00264ECD"/>
    <w:rsid w:val="00270A88"/>
    <w:rsid w:val="002730DC"/>
    <w:rsid w:val="00274354"/>
    <w:rsid w:val="002849AD"/>
    <w:rsid w:val="00285E85"/>
    <w:rsid w:val="002925DA"/>
    <w:rsid w:val="00296DF4"/>
    <w:rsid w:val="002A02C6"/>
    <w:rsid w:val="002A13CF"/>
    <w:rsid w:val="002B2768"/>
    <w:rsid w:val="002B51E5"/>
    <w:rsid w:val="002B6224"/>
    <w:rsid w:val="002B7875"/>
    <w:rsid w:val="002C4A96"/>
    <w:rsid w:val="002C7D52"/>
    <w:rsid w:val="002D0CC9"/>
    <w:rsid w:val="002D11C5"/>
    <w:rsid w:val="002D5FCE"/>
    <w:rsid w:val="002E103B"/>
    <w:rsid w:val="002E233C"/>
    <w:rsid w:val="002E337B"/>
    <w:rsid w:val="002E7AC0"/>
    <w:rsid w:val="002F40A2"/>
    <w:rsid w:val="002F45CB"/>
    <w:rsid w:val="002F7640"/>
    <w:rsid w:val="002F7661"/>
    <w:rsid w:val="003008BB"/>
    <w:rsid w:val="003008EF"/>
    <w:rsid w:val="00301000"/>
    <w:rsid w:val="003031C0"/>
    <w:rsid w:val="00304B1C"/>
    <w:rsid w:val="00307D0D"/>
    <w:rsid w:val="00310759"/>
    <w:rsid w:val="00310EB6"/>
    <w:rsid w:val="00314E44"/>
    <w:rsid w:val="003178CB"/>
    <w:rsid w:val="003228C5"/>
    <w:rsid w:val="003267CA"/>
    <w:rsid w:val="00334BCC"/>
    <w:rsid w:val="0033551D"/>
    <w:rsid w:val="003376FC"/>
    <w:rsid w:val="00340564"/>
    <w:rsid w:val="003441D7"/>
    <w:rsid w:val="00344F9B"/>
    <w:rsid w:val="003464DF"/>
    <w:rsid w:val="003471BC"/>
    <w:rsid w:val="00350D98"/>
    <w:rsid w:val="0035324F"/>
    <w:rsid w:val="003540F2"/>
    <w:rsid w:val="00366624"/>
    <w:rsid w:val="00370FAB"/>
    <w:rsid w:val="00371211"/>
    <w:rsid w:val="0037253D"/>
    <w:rsid w:val="003734FE"/>
    <w:rsid w:val="00373A3E"/>
    <w:rsid w:val="00382555"/>
    <w:rsid w:val="00386B21"/>
    <w:rsid w:val="00397769"/>
    <w:rsid w:val="003A0B9C"/>
    <w:rsid w:val="003A18C8"/>
    <w:rsid w:val="003A377C"/>
    <w:rsid w:val="003A5510"/>
    <w:rsid w:val="003A745C"/>
    <w:rsid w:val="003A7D4B"/>
    <w:rsid w:val="003A7E4A"/>
    <w:rsid w:val="003B0B5D"/>
    <w:rsid w:val="003B3DF7"/>
    <w:rsid w:val="003B5099"/>
    <w:rsid w:val="003B5B1F"/>
    <w:rsid w:val="003C0AEB"/>
    <w:rsid w:val="003C44C4"/>
    <w:rsid w:val="003C7D39"/>
    <w:rsid w:val="003D036B"/>
    <w:rsid w:val="003D0B01"/>
    <w:rsid w:val="003E3923"/>
    <w:rsid w:val="003F04AB"/>
    <w:rsid w:val="003F0E76"/>
    <w:rsid w:val="003F1ED7"/>
    <w:rsid w:val="003F5E69"/>
    <w:rsid w:val="003F6416"/>
    <w:rsid w:val="003F645F"/>
    <w:rsid w:val="003F6F99"/>
    <w:rsid w:val="003F7B69"/>
    <w:rsid w:val="0040190C"/>
    <w:rsid w:val="00401BC1"/>
    <w:rsid w:val="00406668"/>
    <w:rsid w:val="00412E35"/>
    <w:rsid w:val="00415F49"/>
    <w:rsid w:val="004203C2"/>
    <w:rsid w:val="0042357B"/>
    <w:rsid w:val="00430593"/>
    <w:rsid w:val="004345FC"/>
    <w:rsid w:val="00435D4D"/>
    <w:rsid w:val="0044571E"/>
    <w:rsid w:val="004505D2"/>
    <w:rsid w:val="00453BA5"/>
    <w:rsid w:val="00454CF4"/>
    <w:rsid w:val="00454EFA"/>
    <w:rsid w:val="00455359"/>
    <w:rsid w:val="00456D1C"/>
    <w:rsid w:val="00456DA8"/>
    <w:rsid w:val="004579A2"/>
    <w:rsid w:val="00460FAC"/>
    <w:rsid w:val="0046487F"/>
    <w:rsid w:val="004672C6"/>
    <w:rsid w:val="00467423"/>
    <w:rsid w:val="0047100C"/>
    <w:rsid w:val="004715C7"/>
    <w:rsid w:val="00472194"/>
    <w:rsid w:val="00473516"/>
    <w:rsid w:val="004745CD"/>
    <w:rsid w:val="00483637"/>
    <w:rsid w:val="00485047"/>
    <w:rsid w:val="00486527"/>
    <w:rsid w:val="00486CEA"/>
    <w:rsid w:val="00490781"/>
    <w:rsid w:val="00493851"/>
    <w:rsid w:val="00495C41"/>
    <w:rsid w:val="004A09EE"/>
    <w:rsid w:val="004A13EA"/>
    <w:rsid w:val="004B5DDB"/>
    <w:rsid w:val="004B71BD"/>
    <w:rsid w:val="004B7313"/>
    <w:rsid w:val="004B77F8"/>
    <w:rsid w:val="004C3150"/>
    <w:rsid w:val="004C72FE"/>
    <w:rsid w:val="004C781B"/>
    <w:rsid w:val="004D2A50"/>
    <w:rsid w:val="004D70EB"/>
    <w:rsid w:val="004D7B4D"/>
    <w:rsid w:val="004E7C41"/>
    <w:rsid w:val="004F2F7C"/>
    <w:rsid w:val="004F75DF"/>
    <w:rsid w:val="00504610"/>
    <w:rsid w:val="00512A20"/>
    <w:rsid w:val="00513773"/>
    <w:rsid w:val="00516B8A"/>
    <w:rsid w:val="0051733B"/>
    <w:rsid w:val="005207F9"/>
    <w:rsid w:val="0052429E"/>
    <w:rsid w:val="005250C9"/>
    <w:rsid w:val="00526180"/>
    <w:rsid w:val="005308DF"/>
    <w:rsid w:val="00533B6E"/>
    <w:rsid w:val="00535E4D"/>
    <w:rsid w:val="00536510"/>
    <w:rsid w:val="005376CA"/>
    <w:rsid w:val="00537ECE"/>
    <w:rsid w:val="00542677"/>
    <w:rsid w:val="00545087"/>
    <w:rsid w:val="00547D21"/>
    <w:rsid w:val="005528B5"/>
    <w:rsid w:val="00556687"/>
    <w:rsid w:val="00560BE9"/>
    <w:rsid w:val="0056159E"/>
    <w:rsid w:val="005620CA"/>
    <w:rsid w:val="00565052"/>
    <w:rsid w:val="00565146"/>
    <w:rsid w:val="00565888"/>
    <w:rsid w:val="00570844"/>
    <w:rsid w:val="00576DE0"/>
    <w:rsid w:val="00576FF7"/>
    <w:rsid w:val="00582170"/>
    <w:rsid w:val="0058237A"/>
    <w:rsid w:val="005847AE"/>
    <w:rsid w:val="00586062"/>
    <w:rsid w:val="005905CA"/>
    <w:rsid w:val="0059083F"/>
    <w:rsid w:val="0059273C"/>
    <w:rsid w:val="00593036"/>
    <w:rsid w:val="005946DB"/>
    <w:rsid w:val="0059672B"/>
    <w:rsid w:val="005A09E2"/>
    <w:rsid w:val="005B0498"/>
    <w:rsid w:val="005B4589"/>
    <w:rsid w:val="005B596D"/>
    <w:rsid w:val="005B66DD"/>
    <w:rsid w:val="005B7077"/>
    <w:rsid w:val="005C2806"/>
    <w:rsid w:val="005C39ED"/>
    <w:rsid w:val="005D1518"/>
    <w:rsid w:val="005D305A"/>
    <w:rsid w:val="005D4422"/>
    <w:rsid w:val="005D4699"/>
    <w:rsid w:val="005D71E9"/>
    <w:rsid w:val="005E1646"/>
    <w:rsid w:val="005E24C3"/>
    <w:rsid w:val="005F51BF"/>
    <w:rsid w:val="005F669A"/>
    <w:rsid w:val="006023E2"/>
    <w:rsid w:val="0060524D"/>
    <w:rsid w:val="0060677F"/>
    <w:rsid w:val="00612630"/>
    <w:rsid w:val="0061603B"/>
    <w:rsid w:val="00622F09"/>
    <w:rsid w:val="00623A65"/>
    <w:rsid w:val="006251DD"/>
    <w:rsid w:val="006259DD"/>
    <w:rsid w:val="00625A23"/>
    <w:rsid w:val="0062635B"/>
    <w:rsid w:val="00627C1D"/>
    <w:rsid w:val="00633727"/>
    <w:rsid w:val="00634314"/>
    <w:rsid w:val="00636C6B"/>
    <w:rsid w:val="00637101"/>
    <w:rsid w:val="0063768F"/>
    <w:rsid w:val="006405F7"/>
    <w:rsid w:val="00641DC2"/>
    <w:rsid w:val="00642787"/>
    <w:rsid w:val="00643034"/>
    <w:rsid w:val="0064313A"/>
    <w:rsid w:val="00643B8F"/>
    <w:rsid w:val="00651112"/>
    <w:rsid w:val="00652678"/>
    <w:rsid w:val="00657D09"/>
    <w:rsid w:val="0066025F"/>
    <w:rsid w:val="0066216D"/>
    <w:rsid w:val="00663F79"/>
    <w:rsid w:val="00665EF8"/>
    <w:rsid w:val="0066660F"/>
    <w:rsid w:val="00667BA1"/>
    <w:rsid w:val="00672213"/>
    <w:rsid w:val="00677831"/>
    <w:rsid w:val="00677D51"/>
    <w:rsid w:val="00682396"/>
    <w:rsid w:val="00686C5C"/>
    <w:rsid w:val="006872DE"/>
    <w:rsid w:val="00687E4D"/>
    <w:rsid w:val="00691D08"/>
    <w:rsid w:val="00693F97"/>
    <w:rsid w:val="0069412A"/>
    <w:rsid w:val="00696CF0"/>
    <w:rsid w:val="006971E6"/>
    <w:rsid w:val="006A0757"/>
    <w:rsid w:val="006A19EF"/>
    <w:rsid w:val="006A34E9"/>
    <w:rsid w:val="006A5F69"/>
    <w:rsid w:val="006A663D"/>
    <w:rsid w:val="006B1AD3"/>
    <w:rsid w:val="006B3D7A"/>
    <w:rsid w:val="006B61B4"/>
    <w:rsid w:val="006B778D"/>
    <w:rsid w:val="006C3FED"/>
    <w:rsid w:val="006C7EA7"/>
    <w:rsid w:val="006D06F0"/>
    <w:rsid w:val="006D0D30"/>
    <w:rsid w:val="006D0E54"/>
    <w:rsid w:val="006D0E83"/>
    <w:rsid w:val="006D4F27"/>
    <w:rsid w:val="006D50C6"/>
    <w:rsid w:val="006E5744"/>
    <w:rsid w:val="006E6142"/>
    <w:rsid w:val="006E6B28"/>
    <w:rsid w:val="006E7FEE"/>
    <w:rsid w:val="006F2C98"/>
    <w:rsid w:val="006F3ACB"/>
    <w:rsid w:val="006F7E48"/>
    <w:rsid w:val="00700545"/>
    <w:rsid w:val="00701B72"/>
    <w:rsid w:val="00704D92"/>
    <w:rsid w:val="007057DD"/>
    <w:rsid w:val="00705A30"/>
    <w:rsid w:val="00711040"/>
    <w:rsid w:val="007115B2"/>
    <w:rsid w:val="007153BD"/>
    <w:rsid w:val="007159B8"/>
    <w:rsid w:val="00716058"/>
    <w:rsid w:val="00716368"/>
    <w:rsid w:val="00716A22"/>
    <w:rsid w:val="00717152"/>
    <w:rsid w:val="0072120A"/>
    <w:rsid w:val="00725C65"/>
    <w:rsid w:val="00730DA3"/>
    <w:rsid w:val="0073105F"/>
    <w:rsid w:val="00733A4B"/>
    <w:rsid w:val="00733C11"/>
    <w:rsid w:val="00737616"/>
    <w:rsid w:val="007443D0"/>
    <w:rsid w:val="0074681A"/>
    <w:rsid w:val="007508A6"/>
    <w:rsid w:val="00764793"/>
    <w:rsid w:val="00764B31"/>
    <w:rsid w:val="0076637D"/>
    <w:rsid w:val="00770798"/>
    <w:rsid w:val="00770852"/>
    <w:rsid w:val="00772705"/>
    <w:rsid w:val="00773CCB"/>
    <w:rsid w:val="00773EC3"/>
    <w:rsid w:val="00774932"/>
    <w:rsid w:val="00776426"/>
    <w:rsid w:val="007777BB"/>
    <w:rsid w:val="00780C53"/>
    <w:rsid w:val="00780EDC"/>
    <w:rsid w:val="00782CCA"/>
    <w:rsid w:val="00783CDA"/>
    <w:rsid w:val="007841F5"/>
    <w:rsid w:val="00784CAF"/>
    <w:rsid w:val="007850A3"/>
    <w:rsid w:val="007853FE"/>
    <w:rsid w:val="007868CE"/>
    <w:rsid w:val="007929B7"/>
    <w:rsid w:val="0079709A"/>
    <w:rsid w:val="00797C45"/>
    <w:rsid w:val="007A2A36"/>
    <w:rsid w:val="007B7603"/>
    <w:rsid w:val="007C13D4"/>
    <w:rsid w:val="007C5CAA"/>
    <w:rsid w:val="007C7E94"/>
    <w:rsid w:val="007D0461"/>
    <w:rsid w:val="007D2111"/>
    <w:rsid w:val="007D55EE"/>
    <w:rsid w:val="007D6C3F"/>
    <w:rsid w:val="007E3FCC"/>
    <w:rsid w:val="007F0AE7"/>
    <w:rsid w:val="007F2F16"/>
    <w:rsid w:val="007F4C4D"/>
    <w:rsid w:val="007F7B36"/>
    <w:rsid w:val="0080020F"/>
    <w:rsid w:val="00801F87"/>
    <w:rsid w:val="00805069"/>
    <w:rsid w:val="0080618B"/>
    <w:rsid w:val="008069B8"/>
    <w:rsid w:val="00807321"/>
    <w:rsid w:val="008109E8"/>
    <w:rsid w:val="00812099"/>
    <w:rsid w:val="0081284F"/>
    <w:rsid w:val="00821D2A"/>
    <w:rsid w:val="0082464A"/>
    <w:rsid w:val="00826989"/>
    <w:rsid w:val="008326FE"/>
    <w:rsid w:val="00836C01"/>
    <w:rsid w:val="0083743F"/>
    <w:rsid w:val="008404A3"/>
    <w:rsid w:val="00840D2F"/>
    <w:rsid w:val="008411BE"/>
    <w:rsid w:val="008421FB"/>
    <w:rsid w:val="00842C3F"/>
    <w:rsid w:val="00842F7D"/>
    <w:rsid w:val="00856E8A"/>
    <w:rsid w:val="008610FB"/>
    <w:rsid w:val="00861976"/>
    <w:rsid w:val="00863298"/>
    <w:rsid w:val="00863608"/>
    <w:rsid w:val="00867C9F"/>
    <w:rsid w:val="00873C5B"/>
    <w:rsid w:val="00885595"/>
    <w:rsid w:val="008925A4"/>
    <w:rsid w:val="008943D0"/>
    <w:rsid w:val="00894C3E"/>
    <w:rsid w:val="0089565C"/>
    <w:rsid w:val="008A0173"/>
    <w:rsid w:val="008A1529"/>
    <w:rsid w:val="008A529F"/>
    <w:rsid w:val="008A57C0"/>
    <w:rsid w:val="008A7D4C"/>
    <w:rsid w:val="008B2CDE"/>
    <w:rsid w:val="008B4497"/>
    <w:rsid w:val="008B5041"/>
    <w:rsid w:val="008B6B4D"/>
    <w:rsid w:val="008B6E82"/>
    <w:rsid w:val="008C6EB4"/>
    <w:rsid w:val="008D1FE7"/>
    <w:rsid w:val="008D28EF"/>
    <w:rsid w:val="008D3ACE"/>
    <w:rsid w:val="008D6670"/>
    <w:rsid w:val="008D72B4"/>
    <w:rsid w:val="008E0063"/>
    <w:rsid w:val="008E09D2"/>
    <w:rsid w:val="008E1B40"/>
    <w:rsid w:val="008E3076"/>
    <w:rsid w:val="008F3C9E"/>
    <w:rsid w:val="008F4219"/>
    <w:rsid w:val="008F54F8"/>
    <w:rsid w:val="008F56E9"/>
    <w:rsid w:val="008F5F77"/>
    <w:rsid w:val="00901B7D"/>
    <w:rsid w:val="00901E8E"/>
    <w:rsid w:val="00902B4B"/>
    <w:rsid w:val="00902BDC"/>
    <w:rsid w:val="00910072"/>
    <w:rsid w:val="0091065C"/>
    <w:rsid w:val="00911720"/>
    <w:rsid w:val="00912163"/>
    <w:rsid w:val="009122E0"/>
    <w:rsid w:val="00912536"/>
    <w:rsid w:val="00913F28"/>
    <w:rsid w:val="009141DD"/>
    <w:rsid w:val="009171F3"/>
    <w:rsid w:val="00920AA9"/>
    <w:rsid w:val="00924D89"/>
    <w:rsid w:val="00926AA9"/>
    <w:rsid w:val="00930072"/>
    <w:rsid w:val="00933238"/>
    <w:rsid w:val="00933AC1"/>
    <w:rsid w:val="00934D00"/>
    <w:rsid w:val="00935EAB"/>
    <w:rsid w:val="009360BF"/>
    <w:rsid w:val="00940500"/>
    <w:rsid w:val="00941030"/>
    <w:rsid w:val="00941BD9"/>
    <w:rsid w:val="00943CFB"/>
    <w:rsid w:val="00944622"/>
    <w:rsid w:val="00947DF6"/>
    <w:rsid w:val="00960B30"/>
    <w:rsid w:val="00962E20"/>
    <w:rsid w:val="00965C41"/>
    <w:rsid w:val="00967078"/>
    <w:rsid w:val="00972824"/>
    <w:rsid w:val="0097442E"/>
    <w:rsid w:val="009766DC"/>
    <w:rsid w:val="00983873"/>
    <w:rsid w:val="00996B79"/>
    <w:rsid w:val="00997816"/>
    <w:rsid w:val="00997894"/>
    <w:rsid w:val="009A3CA8"/>
    <w:rsid w:val="009A48C7"/>
    <w:rsid w:val="009A4BF4"/>
    <w:rsid w:val="009A5DD9"/>
    <w:rsid w:val="009A5EB4"/>
    <w:rsid w:val="009A7D5D"/>
    <w:rsid w:val="009B2C4A"/>
    <w:rsid w:val="009B54C8"/>
    <w:rsid w:val="009C0ECD"/>
    <w:rsid w:val="009C173E"/>
    <w:rsid w:val="009C1D6A"/>
    <w:rsid w:val="009C3929"/>
    <w:rsid w:val="009D0A35"/>
    <w:rsid w:val="009D1247"/>
    <w:rsid w:val="009D1C01"/>
    <w:rsid w:val="009D1D3E"/>
    <w:rsid w:val="009D2F55"/>
    <w:rsid w:val="009D457E"/>
    <w:rsid w:val="009D6E1A"/>
    <w:rsid w:val="009E2CA0"/>
    <w:rsid w:val="009E2E22"/>
    <w:rsid w:val="009E4297"/>
    <w:rsid w:val="009E5E61"/>
    <w:rsid w:val="009E6853"/>
    <w:rsid w:val="009E70E3"/>
    <w:rsid w:val="009F150F"/>
    <w:rsid w:val="009F190B"/>
    <w:rsid w:val="009F3A35"/>
    <w:rsid w:val="009F5F8F"/>
    <w:rsid w:val="009F78BB"/>
    <w:rsid w:val="009F78E8"/>
    <w:rsid w:val="009F7B9E"/>
    <w:rsid w:val="00A021B5"/>
    <w:rsid w:val="00A0427A"/>
    <w:rsid w:val="00A057DE"/>
    <w:rsid w:val="00A076F6"/>
    <w:rsid w:val="00A12C78"/>
    <w:rsid w:val="00A13B23"/>
    <w:rsid w:val="00A13DAB"/>
    <w:rsid w:val="00A21746"/>
    <w:rsid w:val="00A24BFC"/>
    <w:rsid w:val="00A2660A"/>
    <w:rsid w:val="00A37A15"/>
    <w:rsid w:val="00A41242"/>
    <w:rsid w:val="00A413C0"/>
    <w:rsid w:val="00A4247B"/>
    <w:rsid w:val="00A429A8"/>
    <w:rsid w:val="00A452B3"/>
    <w:rsid w:val="00A50625"/>
    <w:rsid w:val="00A50E9A"/>
    <w:rsid w:val="00A529E8"/>
    <w:rsid w:val="00A55156"/>
    <w:rsid w:val="00A57F66"/>
    <w:rsid w:val="00A60FBA"/>
    <w:rsid w:val="00A61334"/>
    <w:rsid w:val="00A62EA7"/>
    <w:rsid w:val="00A63E1F"/>
    <w:rsid w:val="00A66492"/>
    <w:rsid w:val="00A705CE"/>
    <w:rsid w:val="00A74272"/>
    <w:rsid w:val="00A76BC9"/>
    <w:rsid w:val="00A81BFD"/>
    <w:rsid w:val="00A81FAB"/>
    <w:rsid w:val="00A821F3"/>
    <w:rsid w:val="00A85270"/>
    <w:rsid w:val="00A8606F"/>
    <w:rsid w:val="00A86AC3"/>
    <w:rsid w:val="00A87899"/>
    <w:rsid w:val="00A90B0D"/>
    <w:rsid w:val="00A92B96"/>
    <w:rsid w:val="00A93AE5"/>
    <w:rsid w:val="00AA0FB3"/>
    <w:rsid w:val="00AA27D0"/>
    <w:rsid w:val="00AA726B"/>
    <w:rsid w:val="00AB03F5"/>
    <w:rsid w:val="00AB38B2"/>
    <w:rsid w:val="00AB3F4B"/>
    <w:rsid w:val="00AC0E34"/>
    <w:rsid w:val="00AC22DA"/>
    <w:rsid w:val="00AC31D5"/>
    <w:rsid w:val="00AC654D"/>
    <w:rsid w:val="00AC6675"/>
    <w:rsid w:val="00AC7243"/>
    <w:rsid w:val="00AC7ACF"/>
    <w:rsid w:val="00AD6135"/>
    <w:rsid w:val="00AD7915"/>
    <w:rsid w:val="00AF22E1"/>
    <w:rsid w:val="00AF3670"/>
    <w:rsid w:val="00AF3DBF"/>
    <w:rsid w:val="00AF4D0A"/>
    <w:rsid w:val="00AF588B"/>
    <w:rsid w:val="00B00BC7"/>
    <w:rsid w:val="00B015EF"/>
    <w:rsid w:val="00B067DF"/>
    <w:rsid w:val="00B10D48"/>
    <w:rsid w:val="00B11E18"/>
    <w:rsid w:val="00B13EE6"/>
    <w:rsid w:val="00B14BA8"/>
    <w:rsid w:val="00B14C50"/>
    <w:rsid w:val="00B16394"/>
    <w:rsid w:val="00B17566"/>
    <w:rsid w:val="00B20024"/>
    <w:rsid w:val="00B2110D"/>
    <w:rsid w:val="00B211EE"/>
    <w:rsid w:val="00B2143A"/>
    <w:rsid w:val="00B218B2"/>
    <w:rsid w:val="00B2373B"/>
    <w:rsid w:val="00B330DD"/>
    <w:rsid w:val="00B37490"/>
    <w:rsid w:val="00B376AB"/>
    <w:rsid w:val="00B4056B"/>
    <w:rsid w:val="00B41A0E"/>
    <w:rsid w:val="00B420D4"/>
    <w:rsid w:val="00B42544"/>
    <w:rsid w:val="00B436FD"/>
    <w:rsid w:val="00B43FBD"/>
    <w:rsid w:val="00B455E1"/>
    <w:rsid w:val="00B468A3"/>
    <w:rsid w:val="00B52D88"/>
    <w:rsid w:val="00B604E0"/>
    <w:rsid w:val="00B607C7"/>
    <w:rsid w:val="00B619FB"/>
    <w:rsid w:val="00B62738"/>
    <w:rsid w:val="00B64319"/>
    <w:rsid w:val="00B6466B"/>
    <w:rsid w:val="00B65D1D"/>
    <w:rsid w:val="00B6677E"/>
    <w:rsid w:val="00B80955"/>
    <w:rsid w:val="00B81FBE"/>
    <w:rsid w:val="00B85F67"/>
    <w:rsid w:val="00B876CF"/>
    <w:rsid w:val="00B93268"/>
    <w:rsid w:val="00B97AD4"/>
    <w:rsid w:val="00B97E59"/>
    <w:rsid w:val="00BA1061"/>
    <w:rsid w:val="00BA5D56"/>
    <w:rsid w:val="00BB0589"/>
    <w:rsid w:val="00BB2DE1"/>
    <w:rsid w:val="00BB3C9D"/>
    <w:rsid w:val="00BB405F"/>
    <w:rsid w:val="00BB4D9D"/>
    <w:rsid w:val="00BB5B26"/>
    <w:rsid w:val="00BB5F37"/>
    <w:rsid w:val="00BB6326"/>
    <w:rsid w:val="00BB649F"/>
    <w:rsid w:val="00BC20CD"/>
    <w:rsid w:val="00BC622B"/>
    <w:rsid w:val="00BC76D0"/>
    <w:rsid w:val="00BD4EBA"/>
    <w:rsid w:val="00BE1FF5"/>
    <w:rsid w:val="00BE2A66"/>
    <w:rsid w:val="00BF0A77"/>
    <w:rsid w:val="00BF254C"/>
    <w:rsid w:val="00C011DA"/>
    <w:rsid w:val="00C0223C"/>
    <w:rsid w:val="00C0268F"/>
    <w:rsid w:val="00C06E1D"/>
    <w:rsid w:val="00C238D9"/>
    <w:rsid w:val="00C260AB"/>
    <w:rsid w:val="00C338B3"/>
    <w:rsid w:val="00C3417F"/>
    <w:rsid w:val="00C34235"/>
    <w:rsid w:val="00C37DF9"/>
    <w:rsid w:val="00C40B35"/>
    <w:rsid w:val="00C42655"/>
    <w:rsid w:val="00C43135"/>
    <w:rsid w:val="00C44159"/>
    <w:rsid w:val="00C444AE"/>
    <w:rsid w:val="00C54DDC"/>
    <w:rsid w:val="00C6099A"/>
    <w:rsid w:val="00C61177"/>
    <w:rsid w:val="00C662C9"/>
    <w:rsid w:val="00C673F0"/>
    <w:rsid w:val="00C713FE"/>
    <w:rsid w:val="00C735A0"/>
    <w:rsid w:val="00C742DC"/>
    <w:rsid w:val="00C75B1E"/>
    <w:rsid w:val="00C75E34"/>
    <w:rsid w:val="00C77EBD"/>
    <w:rsid w:val="00C80332"/>
    <w:rsid w:val="00C80AEF"/>
    <w:rsid w:val="00C80E89"/>
    <w:rsid w:val="00C85BBB"/>
    <w:rsid w:val="00C86D7B"/>
    <w:rsid w:val="00C90D93"/>
    <w:rsid w:val="00C91673"/>
    <w:rsid w:val="00C933E5"/>
    <w:rsid w:val="00CA2A43"/>
    <w:rsid w:val="00CA4245"/>
    <w:rsid w:val="00CA6EFC"/>
    <w:rsid w:val="00CB208F"/>
    <w:rsid w:val="00CB39ED"/>
    <w:rsid w:val="00CB47E4"/>
    <w:rsid w:val="00CB5B75"/>
    <w:rsid w:val="00CB6154"/>
    <w:rsid w:val="00CC0771"/>
    <w:rsid w:val="00CC1CD4"/>
    <w:rsid w:val="00CC2C26"/>
    <w:rsid w:val="00CC4737"/>
    <w:rsid w:val="00CD21FA"/>
    <w:rsid w:val="00CD480E"/>
    <w:rsid w:val="00CE4601"/>
    <w:rsid w:val="00CF0833"/>
    <w:rsid w:val="00CF186F"/>
    <w:rsid w:val="00CF3007"/>
    <w:rsid w:val="00CF3779"/>
    <w:rsid w:val="00CF6CFC"/>
    <w:rsid w:val="00D02922"/>
    <w:rsid w:val="00D06032"/>
    <w:rsid w:val="00D11530"/>
    <w:rsid w:val="00D12928"/>
    <w:rsid w:val="00D13296"/>
    <w:rsid w:val="00D13786"/>
    <w:rsid w:val="00D13F4A"/>
    <w:rsid w:val="00D15C68"/>
    <w:rsid w:val="00D17BB6"/>
    <w:rsid w:val="00D246D2"/>
    <w:rsid w:val="00D24E53"/>
    <w:rsid w:val="00D27A53"/>
    <w:rsid w:val="00D30FFC"/>
    <w:rsid w:val="00D356DF"/>
    <w:rsid w:val="00D40D1A"/>
    <w:rsid w:val="00D412F3"/>
    <w:rsid w:val="00D4284E"/>
    <w:rsid w:val="00D44994"/>
    <w:rsid w:val="00D44C56"/>
    <w:rsid w:val="00D503FB"/>
    <w:rsid w:val="00D51266"/>
    <w:rsid w:val="00D525D8"/>
    <w:rsid w:val="00D540A3"/>
    <w:rsid w:val="00D545FC"/>
    <w:rsid w:val="00D54BD3"/>
    <w:rsid w:val="00D562E5"/>
    <w:rsid w:val="00D607BC"/>
    <w:rsid w:val="00D611EF"/>
    <w:rsid w:val="00D620E8"/>
    <w:rsid w:val="00D65DAB"/>
    <w:rsid w:val="00D67207"/>
    <w:rsid w:val="00D6743C"/>
    <w:rsid w:val="00D70CA5"/>
    <w:rsid w:val="00D72C34"/>
    <w:rsid w:val="00D735FB"/>
    <w:rsid w:val="00D755A7"/>
    <w:rsid w:val="00D7681C"/>
    <w:rsid w:val="00D805CD"/>
    <w:rsid w:val="00D836D6"/>
    <w:rsid w:val="00D83F64"/>
    <w:rsid w:val="00D9006D"/>
    <w:rsid w:val="00D9217A"/>
    <w:rsid w:val="00D92356"/>
    <w:rsid w:val="00D954C0"/>
    <w:rsid w:val="00D961EB"/>
    <w:rsid w:val="00D968F0"/>
    <w:rsid w:val="00DA1A96"/>
    <w:rsid w:val="00DA1D6E"/>
    <w:rsid w:val="00DA4FF6"/>
    <w:rsid w:val="00DA6348"/>
    <w:rsid w:val="00DB03D3"/>
    <w:rsid w:val="00DB3678"/>
    <w:rsid w:val="00DB4D4F"/>
    <w:rsid w:val="00DB60DE"/>
    <w:rsid w:val="00DC0B73"/>
    <w:rsid w:val="00DC25DC"/>
    <w:rsid w:val="00DC3FE1"/>
    <w:rsid w:val="00DC5FD7"/>
    <w:rsid w:val="00DC6F38"/>
    <w:rsid w:val="00DE5CC2"/>
    <w:rsid w:val="00DF26E0"/>
    <w:rsid w:val="00DF54C8"/>
    <w:rsid w:val="00DF5ACF"/>
    <w:rsid w:val="00DF6FCC"/>
    <w:rsid w:val="00DF79EE"/>
    <w:rsid w:val="00DF7FA2"/>
    <w:rsid w:val="00E02C79"/>
    <w:rsid w:val="00E046A0"/>
    <w:rsid w:val="00E06EE0"/>
    <w:rsid w:val="00E07CCB"/>
    <w:rsid w:val="00E15621"/>
    <w:rsid w:val="00E157ED"/>
    <w:rsid w:val="00E1585B"/>
    <w:rsid w:val="00E2316B"/>
    <w:rsid w:val="00E23FA1"/>
    <w:rsid w:val="00E241B2"/>
    <w:rsid w:val="00E255C6"/>
    <w:rsid w:val="00E304F1"/>
    <w:rsid w:val="00E31C08"/>
    <w:rsid w:val="00E324F2"/>
    <w:rsid w:val="00E33745"/>
    <w:rsid w:val="00E35E4C"/>
    <w:rsid w:val="00E374C6"/>
    <w:rsid w:val="00E37AFA"/>
    <w:rsid w:val="00E419FB"/>
    <w:rsid w:val="00E41BB0"/>
    <w:rsid w:val="00E458EE"/>
    <w:rsid w:val="00E45EE6"/>
    <w:rsid w:val="00E47879"/>
    <w:rsid w:val="00E51E7F"/>
    <w:rsid w:val="00E54B4B"/>
    <w:rsid w:val="00E551F7"/>
    <w:rsid w:val="00E60D10"/>
    <w:rsid w:val="00E700F8"/>
    <w:rsid w:val="00E7018C"/>
    <w:rsid w:val="00E71F63"/>
    <w:rsid w:val="00E74513"/>
    <w:rsid w:val="00E75A14"/>
    <w:rsid w:val="00E81D26"/>
    <w:rsid w:val="00E827AC"/>
    <w:rsid w:val="00E830E0"/>
    <w:rsid w:val="00E87C3C"/>
    <w:rsid w:val="00E92458"/>
    <w:rsid w:val="00E926A4"/>
    <w:rsid w:val="00E953E1"/>
    <w:rsid w:val="00E95BD7"/>
    <w:rsid w:val="00EA1273"/>
    <w:rsid w:val="00EA23A3"/>
    <w:rsid w:val="00EA5BA9"/>
    <w:rsid w:val="00EA6BB7"/>
    <w:rsid w:val="00EA7089"/>
    <w:rsid w:val="00EB19D5"/>
    <w:rsid w:val="00EB1DA4"/>
    <w:rsid w:val="00EB2A2C"/>
    <w:rsid w:val="00EB3BC9"/>
    <w:rsid w:val="00EB4D5F"/>
    <w:rsid w:val="00EB7352"/>
    <w:rsid w:val="00EC13DF"/>
    <w:rsid w:val="00EC1D6C"/>
    <w:rsid w:val="00EC2415"/>
    <w:rsid w:val="00ED0709"/>
    <w:rsid w:val="00ED5B15"/>
    <w:rsid w:val="00EE17E8"/>
    <w:rsid w:val="00EE392E"/>
    <w:rsid w:val="00EE3E98"/>
    <w:rsid w:val="00EE4A85"/>
    <w:rsid w:val="00EF2244"/>
    <w:rsid w:val="00EF378D"/>
    <w:rsid w:val="00EF6C57"/>
    <w:rsid w:val="00F012F9"/>
    <w:rsid w:val="00F0232A"/>
    <w:rsid w:val="00F04AE5"/>
    <w:rsid w:val="00F1268E"/>
    <w:rsid w:val="00F127D6"/>
    <w:rsid w:val="00F20DA9"/>
    <w:rsid w:val="00F21F9D"/>
    <w:rsid w:val="00F225FF"/>
    <w:rsid w:val="00F25FE3"/>
    <w:rsid w:val="00F2669A"/>
    <w:rsid w:val="00F33379"/>
    <w:rsid w:val="00F33CA1"/>
    <w:rsid w:val="00F41DBD"/>
    <w:rsid w:val="00F42427"/>
    <w:rsid w:val="00F4510B"/>
    <w:rsid w:val="00F47B98"/>
    <w:rsid w:val="00F54AE0"/>
    <w:rsid w:val="00F57FDD"/>
    <w:rsid w:val="00F607FF"/>
    <w:rsid w:val="00F63ADF"/>
    <w:rsid w:val="00F6618F"/>
    <w:rsid w:val="00F67796"/>
    <w:rsid w:val="00F703A2"/>
    <w:rsid w:val="00F71948"/>
    <w:rsid w:val="00F72797"/>
    <w:rsid w:val="00F731FA"/>
    <w:rsid w:val="00F73DB2"/>
    <w:rsid w:val="00F7412D"/>
    <w:rsid w:val="00F745A1"/>
    <w:rsid w:val="00F77455"/>
    <w:rsid w:val="00F80768"/>
    <w:rsid w:val="00F8481C"/>
    <w:rsid w:val="00F86067"/>
    <w:rsid w:val="00F90EAC"/>
    <w:rsid w:val="00F918D1"/>
    <w:rsid w:val="00F918FC"/>
    <w:rsid w:val="00F94B38"/>
    <w:rsid w:val="00FA1769"/>
    <w:rsid w:val="00FA4968"/>
    <w:rsid w:val="00FA50C8"/>
    <w:rsid w:val="00FA7786"/>
    <w:rsid w:val="00FB16E6"/>
    <w:rsid w:val="00FB6272"/>
    <w:rsid w:val="00FB76A8"/>
    <w:rsid w:val="00FB7DE5"/>
    <w:rsid w:val="00FC1B31"/>
    <w:rsid w:val="00FD0605"/>
    <w:rsid w:val="00FD0784"/>
    <w:rsid w:val="00FD2E7E"/>
    <w:rsid w:val="00FE12D3"/>
    <w:rsid w:val="00FE28F3"/>
    <w:rsid w:val="00FE3384"/>
    <w:rsid w:val="00FE5633"/>
    <w:rsid w:val="00FE65AD"/>
    <w:rsid w:val="00FE7169"/>
    <w:rsid w:val="00FF34A3"/>
    <w:rsid w:val="00FF6F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 2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2">
    <w:name w:val="Normal"/>
    <w:qFormat/>
    <w:rsid w:val="003F1ED7"/>
    <w:pPr>
      <w:keepLines/>
      <w:spacing w:line="360" w:lineRule="auto"/>
      <w:ind w:firstLine="709"/>
      <w:contextualSpacing/>
      <w:jc w:val="both"/>
    </w:pPr>
    <w:rPr>
      <w:rFonts w:eastAsia="Times New Roman"/>
      <w:sz w:val="28"/>
      <w:szCs w:val="28"/>
    </w:rPr>
  </w:style>
  <w:style w:type="paragraph" w:styleId="1">
    <w:name w:val="heading 1"/>
    <w:basedOn w:val="a2"/>
    <w:next w:val="a2"/>
    <w:link w:val="10"/>
    <w:uiPriority w:val="9"/>
    <w:qFormat/>
    <w:rsid w:val="003F1ED7"/>
    <w:pPr>
      <w:keepNext/>
      <w:numPr>
        <w:numId w:val="32"/>
      </w:numPr>
      <w:spacing w:before="240" w:after="240"/>
      <w:outlineLvl w:val="0"/>
    </w:pPr>
    <w:rPr>
      <w:b/>
      <w:bCs/>
      <w:sz w:val="32"/>
      <w:lang/>
    </w:rPr>
  </w:style>
  <w:style w:type="paragraph" w:styleId="21">
    <w:name w:val="heading 2"/>
    <w:next w:val="a2"/>
    <w:link w:val="22"/>
    <w:uiPriority w:val="9"/>
    <w:unhideWhenUsed/>
    <w:qFormat/>
    <w:rsid w:val="003F1ED7"/>
    <w:pPr>
      <w:keepNext/>
      <w:numPr>
        <w:ilvl w:val="1"/>
        <w:numId w:val="32"/>
      </w:numPr>
      <w:tabs>
        <w:tab w:val="left" w:pos="1418"/>
      </w:tabs>
      <w:spacing w:before="240" w:after="240" w:line="360" w:lineRule="auto"/>
      <w:contextualSpacing/>
      <w:jc w:val="both"/>
      <w:outlineLvl w:val="1"/>
    </w:pPr>
    <w:rPr>
      <w:rFonts w:eastAsia="Times New Roman"/>
      <w:b/>
      <w:bCs/>
      <w:sz w:val="28"/>
      <w:szCs w:val="26"/>
    </w:rPr>
  </w:style>
  <w:style w:type="paragraph" w:styleId="31">
    <w:name w:val="heading 3"/>
    <w:next w:val="a2"/>
    <w:link w:val="32"/>
    <w:uiPriority w:val="9"/>
    <w:unhideWhenUsed/>
    <w:qFormat/>
    <w:rsid w:val="003F1ED7"/>
    <w:pPr>
      <w:numPr>
        <w:ilvl w:val="2"/>
        <w:numId w:val="32"/>
      </w:numPr>
      <w:tabs>
        <w:tab w:val="left" w:pos="1843"/>
      </w:tabs>
      <w:spacing w:before="240" w:after="240" w:line="360" w:lineRule="auto"/>
      <w:contextualSpacing/>
      <w:jc w:val="both"/>
      <w:outlineLvl w:val="2"/>
    </w:pPr>
    <w:rPr>
      <w:rFonts w:eastAsia="Times New Roman"/>
      <w:bCs/>
      <w:sz w:val="28"/>
      <w:szCs w:val="28"/>
    </w:rPr>
  </w:style>
  <w:style w:type="paragraph" w:styleId="41">
    <w:name w:val="heading 4"/>
    <w:basedOn w:val="a2"/>
    <w:next w:val="a2"/>
    <w:link w:val="42"/>
    <w:uiPriority w:val="9"/>
    <w:unhideWhenUsed/>
    <w:qFormat/>
    <w:rsid w:val="003F1ED7"/>
    <w:pPr>
      <w:keepNext/>
      <w:numPr>
        <w:ilvl w:val="3"/>
        <w:numId w:val="32"/>
      </w:numPr>
      <w:outlineLvl w:val="3"/>
    </w:pPr>
    <w:rPr>
      <w:bCs/>
      <w:iCs/>
      <w:lang/>
    </w:rPr>
  </w:style>
  <w:style w:type="paragraph" w:styleId="50">
    <w:name w:val="heading 5"/>
    <w:basedOn w:val="a2"/>
    <w:next w:val="a2"/>
    <w:link w:val="52"/>
    <w:uiPriority w:val="9"/>
    <w:semiHidden/>
    <w:rsid w:val="003F1ED7"/>
    <w:pPr>
      <w:keepNext/>
      <w:pageBreakBefore/>
      <w:numPr>
        <w:ilvl w:val="4"/>
        <w:numId w:val="32"/>
      </w:numPr>
      <w:outlineLvl w:val="4"/>
    </w:pPr>
    <w:rPr>
      <w:lang/>
    </w:rPr>
  </w:style>
  <w:style w:type="paragraph" w:styleId="6">
    <w:name w:val="heading 6"/>
    <w:basedOn w:val="a2"/>
    <w:next w:val="a2"/>
    <w:link w:val="60"/>
    <w:uiPriority w:val="9"/>
    <w:unhideWhenUsed/>
    <w:qFormat/>
    <w:rsid w:val="003F1ED7"/>
    <w:pPr>
      <w:keepNext/>
      <w:pageBreakBefore/>
      <w:numPr>
        <w:ilvl w:val="5"/>
        <w:numId w:val="32"/>
      </w:numPr>
      <w:spacing w:line="240" w:lineRule="auto"/>
      <w:jc w:val="center"/>
      <w:outlineLvl w:val="5"/>
    </w:pPr>
    <w:rPr>
      <w:b/>
      <w:iCs/>
      <w:sz w:val="32"/>
      <w:lang/>
    </w:rPr>
  </w:style>
  <w:style w:type="paragraph" w:styleId="7">
    <w:name w:val="heading 7"/>
    <w:basedOn w:val="a2"/>
    <w:next w:val="a2"/>
    <w:link w:val="70"/>
    <w:uiPriority w:val="9"/>
    <w:unhideWhenUsed/>
    <w:qFormat/>
    <w:rsid w:val="003F1ED7"/>
    <w:pPr>
      <w:keepNext/>
      <w:numPr>
        <w:ilvl w:val="6"/>
        <w:numId w:val="32"/>
      </w:numPr>
      <w:spacing w:before="200"/>
      <w:outlineLvl w:val="6"/>
    </w:pPr>
    <w:rPr>
      <w:b/>
      <w:iCs/>
      <w:lang/>
    </w:rPr>
  </w:style>
  <w:style w:type="paragraph" w:styleId="8">
    <w:name w:val="heading 8"/>
    <w:basedOn w:val="a2"/>
    <w:next w:val="a2"/>
    <w:link w:val="80"/>
    <w:uiPriority w:val="9"/>
    <w:unhideWhenUsed/>
    <w:qFormat/>
    <w:rsid w:val="003F1ED7"/>
    <w:pPr>
      <w:keepNext/>
      <w:numPr>
        <w:ilvl w:val="7"/>
        <w:numId w:val="32"/>
      </w:numPr>
      <w:outlineLvl w:val="7"/>
    </w:pPr>
    <w:rPr>
      <w:sz w:val="24"/>
      <w:szCs w:val="20"/>
      <w:lang/>
    </w:rPr>
  </w:style>
  <w:style w:type="paragraph" w:styleId="9">
    <w:name w:val="heading 9"/>
    <w:aliases w:val="ненумерованный"/>
    <w:next w:val="a2"/>
    <w:link w:val="90"/>
    <w:autoRedefine/>
    <w:uiPriority w:val="9"/>
    <w:unhideWhenUsed/>
    <w:qFormat/>
    <w:rsid w:val="003F1ED7"/>
    <w:pPr>
      <w:keepNext/>
      <w:pageBreakBefore/>
      <w:spacing w:before="240" w:after="240" w:line="360" w:lineRule="auto"/>
      <w:contextualSpacing/>
      <w:jc w:val="center"/>
      <w:outlineLvl w:val="8"/>
    </w:pPr>
    <w:rPr>
      <w:rFonts w:eastAsia="Times New Roman"/>
      <w:b/>
      <w:iCs/>
      <w:sz w:val="32"/>
      <w:szCs w:val="28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styleId="11">
    <w:name w:val="toc 1"/>
    <w:basedOn w:val="a2"/>
    <w:next w:val="a2"/>
    <w:autoRedefine/>
    <w:uiPriority w:val="39"/>
    <w:unhideWhenUsed/>
    <w:rsid w:val="003F1ED7"/>
    <w:pPr>
      <w:tabs>
        <w:tab w:val="left" w:pos="426"/>
        <w:tab w:val="right" w:leader="dot" w:pos="10195"/>
      </w:tabs>
      <w:ind w:left="426" w:hanging="426"/>
    </w:pPr>
    <w:rPr>
      <w:noProof/>
      <w:sz w:val="24"/>
    </w:rPr>
  </w:style>
  <w:style w:type="character" w:customStyle="1" w:styleId="10">
    <w:name w:val="Заголовок 1 Знак"/>
    <w:link w:val="1"/>
    <w:uiPriority w:val="9"/>
    <w:rsid w:val="003F1ED7"/>
    <w:rPr>
      <w:rFonts w:eastAsia="Times New Roman"/>
      <w:b/>
      <w:bCs/>
      <w:sz w:val="32"/>
      <w:szCs w:val="28"/>
    </w:rPr>
  </w:style>
  <w:style w:type="character" w:customStyle="1" w:styleId="22">
    <w:name w:val="Заголовок 2 Знак"/>
    <w:link w:val="21"/>
    <w:uiPriority w:val="9"/>
    <w:rsid w:val="003F1ED7"/>
    <w:rPr>
      <w:rFonts w:eastAsia="Times New Roman"/>
      <w:b/>
      <w:bCs/>
      <w:sz w:val="28"/>
      <w:szCs w:val="26"/>
      <w:lang w:bidi="ar-SA"/>
    </w:rPr>
  </w:style>
  <w:style w:type="character" w:customStyle="1" w:styleId="32">
    <w:name w:val="Заголовок 3 Знак"/>
    <w:link w:val="31"/>
    <w:uiPriority w:val="9"/>
    <w:rsid w:val="003F1ED7"/>
    <w:rPr>
      <w:rFonts w:eastAsia="Times New Roman"/>
      <w:bCs/>
      <w:sz w:val="28"/>
      <w:szCs w:val="28"/>
      <w:lang w:bidi="ar-SA"/>
    </w:rPr>
  </w:style>
  <w:style w:type="character" w:customStyle="1" w:styleId="42">
    <w:name w:val="Заголовок 4 Знак"/>
    <w:link w:val="41"/>
    <w:uiPriority w:val="9"/>
    <w:rsid w:val="003F1ED7"/>
    <w:rPr>
      <w:rFonts w:eastAsia="Times New Roman"/>
      <w:bCs/>
      <w:iCs/>
      <w:sz w:val="28"/>
      <w:szCs w:val="28"/>
    </w:rPr>
  </w:style>
  <w:style w:type="character" w:customStyle="1" w:styleId="52">
    <w:name w:val="Заголовок 5 Знак"/>
    <w:link w:val="50"/>
    <w:uiPriority w:val="9"/>
    <w:semiHidden/>
    <w:rsid w:val="003F1ED7"/>
    <w:rPr>
      <w:rFonts w:eastAsia="Times New Roman"/>
      <w:sz w:val="28"/>
      <w:szCs w:val="28"/>
    </w:rPr>
  </w:style>
  <w:style w:type="character" w:customStyle="1" w:styleId="60">
    <w:name w:val="Заголовок 6 Знак"/>
    <w:link w:val="6"/>
    <w:uiPriority w:val="9"/>
    <w:rsid w:val="003F1ED7"/>
    <w:rPr>
      <w:rFonts w:eastAsia="Times New Roman"/>
      <w:b/>
      <w:iCs/>
      <w:sz w:val="32"/>
      <w:szCs w:val="28"/>
    </w:rPr>
  </w:style>
  <w:style w:type="character" w:customStyle="1" w:styleId="70">
    <w:name w:val="Заголовок 7 Знак"/>
    <w:link w:val="7"/>
    <w:uiPriority w:val="9"/>
    <w:rsid w:val="003F1ED7"/>
    <w:rPr>
      <w:rFonts w:eastAsia="Times New Roman"/>
      <w:b/>
      <w:iCs/>
      <w:sz w:val="28"/>
      <w:szCs w:val="28"/>
    </w:rPr>
  </w:style>
  <w:style w:type="character" w:customStyle="1" w:styleId="80">
    <w:name w:val="Заголовок 8 Знак"/>
    <w:link w:val="8"/>
    <w:uiPriority w:val="9"/>
    <w:rsid w:val="003F1ED7"/>
    <w:rPr>
      <w:rFonts w:eastAsia="Times New Roman"/>
      <w:sz w:val="24"/>
    </w:rPr>
  </w:style>
  <w:style w:type="character" w:customStyle="1" w:styleId="90">
    <w:name w:val="Заголовок 9 Знак"/>
    <w:aliases w:val="ненумерованный Знак"/>
    <w:link w:val="9"/>
    <w:uiPriority w:val="9"/>
    <w:rsid w:val="003F1ED7"/>
    <w:rPr>
      <w:rFonts w:eastAsia="Times New Roman"/>
      <w:b/>
      <w:iCs/>
      <w:sz w:val="32"/>
      <w:szCs w:val="28"/>
      <w:lang w:val="ru-RU" w:eastAsia="ru-RU" w:bidi="ar-SA"/>
    </w:rPr>
  </w:style>
  <w:style w:type="paragraph" w:styleId="a6">
    <w:name w:val="Balloon Text"/>
    <w:basedOn w:val="a2"/>
    <w:link w:val="a7"/>
    <w:uiPriority w:val="99"/>
    <w:semiHidden/>
    <w:unhideWhenUsed/>
    <w:rsid w:val="003F1ED7"/>
    <w:pPr>
      <w:spacing w:line="240" w:lineRule="auto"/>
    </w:pPr>
    <w:rPr>
      <w:rFonts w:ascii="Tahoma" w:hAnsi="Tahoma"/>
      <w:sz w:val="16"/>
      <w:szCs w:val="16"/>
      <w:lang/>
    </w:rPr>
  </w:style>
  <w:style w:type="character" w:customStyle="1" w:styleId="a7">
    <w:name w:val="Текст выноски Знак"/>
    <w:link w:val="a6"/>
    <w:uiPriority w:val="99"/>
    <w:semiHidden/>
    <w:rsid w:val="003F1ED7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header"/>
    <w:basedOn w:val="a2"/>
    <w:link w:val="a9"/>
    <w:uiPriority w:val="99"/>
    <w:unhideWhenUsed/>
    <w:rsid w:val="003F1ED7"/>
    <w:pPr>
      <w:tabs>
        <w:tab w:val="center" w:pos="4677"/>
        <w:tab w:val="right" w:pos="9355"/>
      </w:tabs>
      <w:spacing w:line="240" w:lineRule="auto"/>
      <w:jc w:val="right"/>
    </w:pPr>
    <w:rPr>
      <w:sz w:val="24"/>
      <w:lang/>
    </w:rPr>
  </w:style>
  <w:style w:type="paragraph" w:customStyle="1" w:styleId="aa">
    <w:name w:val="Рисунок_название"/>
    <w:basedOn w:val="a2"/>
    <w:link w:val="ab"/>
    <w:qFormat/>
    <w:rsid w:val="003F1ED7"/>
    <w:pPr>
      <w:spacing w:before="240" w:after="240" w:line="240" w:lineRule="auto"/>
      <w:ind w:firstLine="0"/>
      <w:jc w:val="center"/>
    </w:pPr>
    <w:rPr>
      <w:bCs/>
      <w:sz w:val="24"/>
      <w:szCs w:val="24"/>
      <w:lang/>
    </w:rPr>
  </w:style>
  <w:style w:type="character" w:styleId="ac">
    <w:name w:val="Hyperlink"/>
    <w:uiPriority w:val="99"/>
    <w:unhideWhenUsed/>
    <w:rsid w:val="003F1ED7"/>
    <w:rPr>
      <w:color w:val="0000FF"/>
      <w:u w:val="single"/>
    </w:rPr>
  </w:style>
  <w:style w:type="character" w:customStyle="1" w:styleId="a9">
    <w:name w:val="Верхний колонтитул Знак"/>
    <w:link w:val="a8"/>
    <w:uiPriority w:val="99"/>
    <w:rsid w:val="003F1ED7"/>
    <w:rPr>
      <w:rFonts w:eastAsia="Times New Roman"/>
      <w:sz w:val="24"/>
      <w:szCs w:val="28"/>
      <w:lang w:eastAsia="ru-RU"/>
    </w:rPr>
  </w:style>
  <w:style w:type="character" w:customStyle="1" w:styleId="ab">
    <w:name w:val="Рисунок_название Знак"/>
    <w:link w:val="aa"/>
    <w:rsid w:val="003F1ED7"/>
    <w:rPr>
      <w:rFonts w:eastAsia="Times New Roman"/>
      <w:bCs/>
      <w:sz w:val="24"/>
      <w:szCs w:val="24"/>
      <w:lang w:eastAsia="ru-RU"/>
    </w:rPr>
  </w:style>
  <w:style w:type="character" w:styleId="ad">
    <w:name w:val="FollowedHyperlink"/>
    <w:uiPriority w:val="99"/>
    <w:semiHidden/>
    <w:unhideWhenUsed/>
    <w:rsid w:val="003F1ED7"/>
    <w:rPr>
      <w:color w:val="800080"/>
      <w:u w:val="single"/>
    </w:rPr>
  </w:style>
  <w:style w:type="paragraph" w:styleId="a0">
    <w:name w:val="List Bullet"/>
    <w:aliases w:val="Маркированный список Знак,Маркированный список Знак1,Маркированный список Знак11,Маркированный список Знак3,Маркированный список Знак12,Маркированный список Знак4,Маркированный список Знак13"/>
    <w:basedOn w:val="a2"/>
    <w:link w:val="23"/>
    <w:uiPriority w:val="99"/>
    <w:unhideWhenUsed/>
    <w:rsid w:val="003F1ED7"/>
    <w:pPr>
      <w:numPr>
        <w:numId w:val="1"/>
      </w:numPr>
      <w:tabs>
        <w:tab w:val="left" w:pos="1066"/>
      </w:tabs>
      <w:ind w:left="0" w:firstLine="709"/>
    </w:pPr>
    <w:rPr>
      <w:lang/>
    </w:rPr>
  </w:style>
  <w:style w:type="paragraph" w:customStyle="1" w:styleId="ae">
    <w:name w:val="Таблица_название"/>
    <w:basedOn w:val="a2"/>
    <w:link w:val="af"/>
    <w:qFormat/>
    <w:rsid w:val="003F1ED7"/>
    <w:pPr>
      <w:keepNext/>
      <w:spacing w:before="240" w:after="240" w:line="240" w:lineRule="auto"/>
      <w:ind w:firstLine="0"/>
    </w:pPr>
    <w:rPr>
      <w:sz w:val="24"/>
      <w:szCs w:val="24"/>
      <w:lang/>
    </w:rPr>
  </w:style>
  <w:style w:type="paragraph" w:customStyle="1" w:styleId="af0">
    <w:name w:val="Таблица_шапка"/>
    <w:basedOn w:val="a2"/>
    <w:link w:val="af1"/>
    <w:qFormat/>
    <w:rsid w:val="003F1ED7"/>
    <w:pPr>
      <w:spacing w:line="240" w:lineRule="auto"/>
      <w:ind w:firstLine="0"/>
      <w:jc w:val="center"/>
    </w:pPr>
    <w:rPr>
      <w:b/>
      <w:sz w:val="24"/>
      <w:szCs w:val="24"/>
      <w:lang/>
    </w:rPr>
  </w:style>
  <w:style w:type="character" w:customStyle="1" w:styleId="af">
    <w:name w:val="Таблица_название Знак"/>
    <w:link w:val="ae"/>
    <w:rsid w:val="003F1ED7"/>
    <w:rPr>
      <w:rFonts w:eastAsia="Times New Roman"/>
      <w:sz w:val="24"/>
      <w:szCs w:val="24"/>
      <w:lang w:eastAsia="ru-RU"/>
    </w:rPr>
  </w:style>
  <w:style w:type="paragraph" w:customStyle="1" w:styleId="af2">
    <w:name w:val="Таблица_текст"/>
    <w:basedOn w:val="a2"/>
    <w:link w:val="af3"/>
    <w:qFormat/>
    <w:rsid w:val="003F1ED7"/>
    <w:pPr>
      <w:spacing w:line="240" w:lineRule="auto"/>
    </w:pPr>
    <w:rPr>
      <w:sz w:val="24"/>
      <w:szCs w:val="24"/>
      <w:lang/>
    </w:rPr>
  </w:style>
  <w:style w:type="character" w:customStyle="1" w:styleId="af1">
    <w:name w:val="Таблица_шапка Знак"/>
    <w:link w:val="af0"/>
    <w:rsid w:val="003F1ED7"/>
    <w:rPr>
      <w:rFonts w:eastAsia="Times New Roman"/>
      <w:b/>
      <w:sz w:val="24"/>
      <w:szCs w:val="24"/>
      <w:lang w:eastAsia="ru-RU"/>
    </w:rPr>
  </w:style>
  <w:style w:type="paragraph" w:styleId="af4">
    <w:name w:val="footer"/>
    <w:basedOn w:val="a2"/>
    <w:link w:val="af5"/>
    <w:uiPriority w:val="99"/>
    <w:unhideWhenUsed/>
    <w:rsid w:val="003F1ED7"/>
    <w:pPr>
      <w:tabs>
        <w:tab w:val="center" w:pos="4677"/>
        <w:tab w:val="right" w:pos="9355"/>
      </w:tabs>
      <w:spacing w:line="240" w:lineRule="auto"/>
      <w:jc w:val="right"/>
    </w:pPr>
    <w:rPr>
      <w:sz w:val="24"/>
      <w:lang/>
    </w:rPr>
  </w:style>
  <w:style w:type="character" w:customStyle="1" w:styleId="af3">
    <w:name w:val="Таблица_текст Знак"/>
    <w:link w:val="af2"/>
    <w:rsid w:val="003F1ED7"/>
    <w:rPr>
      <w:rFonts w:eastAsia="Times New Roman"/>
      <w:sz w:val="24"/>
      <w:szCs w:val="24"/>
      <w:lang w:eastAsia="ru-RU"/>
    </w:rPr>
  </w:style>
  <w:style w:type="paragraph" w:styleId="af6">
    <w:name w:val="annotation text"/>
    <w:aliases w:val="12 пт"/>
    <w:basedOn w:val="a2"/>
    <w:link w:val="af7"/>
    <w:uiPriority w:val="99"/>
    <w:unhideWhenUsed/>
    <w:rsid w:val="003F1ED7"/>
    <w:pPr>
      <w:spacing w:line="240" w:lineRule="auto"/>
    </w:pPr>
    <w:rPr>
      <w:sz w:val="24"/>
      <w:szCs w:val="20"/>
      <w:lang/>
    </w:rPr>
  </w:style>
  <w:style w:type="paragraph" w:styleId="af8">
    <w:name w:val="Document Map"/>
    <w:basedOn w:val="a2"/>
    <w:link w:val="af9"/>
    <w:uiPriority w:val="99"/>
    <w:semiHidden/>
    <w:unhideWhenUsed/>
    <w:rsid w:val="003F1ED7"/>
    <w:pPr>
      <w:spacing w:line="240" w:lineRule="auto"/>
    </w:pPr>
    <w:rPr>
      <w:rFonts w:ascii="Tahoma" w:hAnsi="Tahoma"/>
      <w:sz w:val="16"/>
      <w:szCs w:val="16"/>
      <w:lang/>
    </w:rPr>
  </w:style>
  <w:style w:type="character" w:customStyle="1" w:styleId="af9">
    <w:name w:val="Схема документа Знак"/>
    <w:link w:val="af8"/>
    <w:uiPriority w:val="99"/>
    <w:semiHidden/>
    <w:rsid w:val="003F1ED7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7">
    <w:name w:val="Текст примечания Знак"/>
    <w:aliases w:val="12 пт Знак"/>
    <w:link w:val="af6"/>
    <w:uiPriority w:val="99"/>
    <w:rsid w:val="003F1ED7"/>
    <w:rPr>
      <w:rFonts w:eastAsia="Times New Roman"/>
      <w:sz w:val="24"/>
      <w:lang w:eastAsia="ru-RU"/>
    </w:rPr>
  </w:style>
  <w:style w:type="numbering" w:customStyle="1" w:styleId="a1">
    <w:name w:val="Многоуровневый _список"/>
    <w:uiPriority w:val="99"/>
    <w:rsid w:val="003F1ED7"/>
    <w:pPr>
      <w:numPr>
        <w:numId w:val="7"/>
      </w:numPr>
    </w:pPr>
  </w:style>
  <w:style w:type="paragraph" w:styleId="24">
    <w:name w:val="toc 2"/>
    <w:basedOn w:val="a2"/>
    <w:next w:val="a2"/>
    <w:autoRedefine/>
    <w:uiPriority w:val="39"/>
    <w:unhideWhenUsed/>
    <w:rsid w:val="003F1ED7"/>
    <w:pPr>
      <w:tabs>
        <w:tab w:val="left" w:pos="1134"/>
        <w:tab w:val="right" w:leader="dot" w:pos="10195"/>
      </w:tabs>
      <w:ind w:firstLine="357"/>
    </w:pPr>
    <w:rPr>
      <w:noProof/>
      <w:sz w:val="24"/>
    </w:rPr>
  </w:style>
  <w:style w:type="paragraph" w:styleId="afa">
    <w:name w:val="TOC Heading"/>
    <w:basedOn w:val="1"/>
    <w:next w:val="a2"/>
    <w:uiPriority w:val="39"/>
    <w:unhideWhenUsed/>
    <w:qFormat/>
    <w:rsid w:val="003F1ED7"/>
    <w:pPr>
      <w:numPr>
        <w:numId w:val="0"/>
      </w:numPr>
      <w:jc w:val="center"/>
      <w:outlineLvl w:val="9"/>
    </w:pPr>
  </w:style>
  <w:style w:type="paragraph" w:styleId="afb">
    <w:name w:val="Title"/>
    <w:aliases w:val="Таблица приложение"/>
    <w:basedOn w:val="a2"/>
    <w:next w:val="a2"/>
    <w:link w:val="afc"/>
    <w:uiPriority w:val="10"/>
    <w:qFormat/>
    <w:rsid w:val="003F1ED7"/>
    <w:pPr>
      <w:spacing w:before="480" w:after="480"/>
      <w:ind w:firstLine="0"/>
      <w:jc w:val="center"/>
    </w:pPr>
    <w:rPr>
      <w:b/>
      <w:spacing w:val="5"/>
      <w:kern w:val="28"/>
      <w:sz w:val="32"/>
      <w:szCs w:val="52"/>
      <w:lang/>
    </w:rPr>
  </w:style>
  <w:style w:type="character" w:customStyle="1" w:styleId="afc">
    <w:name w:val="Название Знак"/>
    <w:aliases w:val="Таблица приложение Знак"/>
    <w:link w:val="afb"/>
    <w:uiPriority w:val="10"/>
    <w:rsid w:val="003F1ED7"/>
    <w:rPr>
      <w:rFonts w:eastAsia="Times New Roman"/>
      <w:b/>
      <w:spacing w:val="5"/>
      <w:kern w:val="28"/>
      <w:sz w:val="32"/>
      <w:szCs w:val="52"/>
      <w:lang w:eastAsia="ru-RU"/>
    </w:rPr>
  </w:style>
  <w:style w:type="character" w:customStyle="1" w:styleId="af5">
    <w:name w:val="Нижний колонтитул Знак"/>
    <w:link w:val="af4"/>
    <w:uiPriority w:val="99"/>
    <w:rsid w:val="003F1ED7"/>
    <w:rPr>
      <w:rFonts w:eastAsia="Times New Roman"/>
      <w:sz w:val="24"/>
      <w:szCs w:val="28"/>
      <w:lang w:eastAsia="ru-RU"/>
    </w:rPr>
  </w:style>
  <w:style w:type="paragraph" w:styleId="a">
    <w:name w:val="List Number"/>
    <w:basedOn w:val="a2"/>
    <w:uiPriority w:val="99"/>
    <w:unhideWhenUsed/>
    <w:rsid w:val="003F1ED7"/>
    <w:pPr>
      <w:numPr>
        <w:numId w:val="3"/>
      </w:numPr>
      <w:tabs>
        <w:tab w:val="left" w:pos="1066"/>
      </w:tabs>
      <w:ind w:left="0" w:firstLine="709"/>
    </w:pPr>
  </w:style>
  <w:style w:type="paragraph" w:styleId="20">
    <w:name w:val="List Bullet 2"/>
    <w:basedOn w:val="a2"/>
    <w:uiPriority w:val="99"/>
    <w:unhideWhenUsed/>
    <w:qFormat/>
    <w:rsid w:val="003F1ED7"/>
    <w:pPr>
      <w:numPr>
        <w:numId w:val="2"/>
      </w:numPr>
      <w:tabs>
        <w:tab w:val="left" w:pos="1066"/>
      </w:tabs>
    </w:pPr>
    <w:rPr>
      <w:sz w:val="24"/>
    </w:rPr>
  </w:style>
  <w:style w:type="paragraph" w:styleId="afd">
    <w:name w:val="Body Text"/>
    <w:aliases w:val="Основной текст в приложениях"/>
    <w:basedOn w:val="a2"/>
    <w:link w:val="afe"/>
    <w:uiPriority w:val="99"/>
    <w:unhideWhenUsed/>
    <w:rsid w:val="003F1ED7"/>
    <w:rPr>
      <w:sz w:val="24"/>
      <w:lang/>
    </w:rPr>
  </w:style>
  <w:style w:type="character" w:customStyle="1" w:styleId="afe">
    <w:name w:val="Основной текст Знак"/>
    <w:aliases w:val="Основной текст в приложениях Знак"/>
    <w:link w:val="afd"/>
    <w:uiPriority w:val="99"/>
    <w:rsid w:val="003F1ED7"/>
    <w:rPr>
      <w:rFonts w:eastAsia="Times New Roman"/>
      <w:sz w:val="24"/>
      <w:szCs w:val="28"/>
      <w:lang w:eastAsia="ru-RU"/>
    </w:rPr>
  </w:style>
  <w:style w:type="paragraph" w:styleId="2">
    <w:name w:val="List Number 2"/>
    <w:basedOn w:val="a2"/>
    <w:uiPriority w:val="99"/>
    <w:unhideWhenUsed/>
    <w:rsid w:val="003F1ED7"/>
    <w:pPr>
      <w:numPr>
        <w:numId w:val="4"/>
      </w:numPr>
      <w:tabs>
        <w:tab w:val="left" w:pos="2268"/>
      </w:tabs>
      <w:ind w:left="1066" w:firstLine="0"/>
    </w:pPr>
  </w:style>
  <w:style w:type="paragraph" w:styleId="3">
    <w:name w:val="List Number 3"/>
    <w:aliases w:val="Нумерованный список 3 для приложений"/>
    <w:basedOn w:val="a2"/>
    <w:uiPriority w:val="99"/>
    <w:unhideWhenUsed/>
    <w:rsid w:val="003F1ED7"/>
    <w:pPr>
      <w:numPr>
        <w:numId w:val="5"/>
      </w:numPr>
      <w:tabs>
        <w:tab w:val="left" w:pos="1066"/>
      </w:tabs>
      <w:ind w:left="0" w:firstLine="709"/>
    </w:pPr>
    <w:rPr>
      <w:sz w:val="24"/>
    </w:rPr>
  </w:style>
  <w:style w:type="paragraph" w:styleId="4">
    <w:name w:val="List Number 4"/>
    <w:aliases w:val="Нумерованный список 4 для приложений"/>
    <w:basedOn w:val="a2"/>
    <w:uiPriority w:val="99"/>
    <w:unhideWhenUsed/>
    <w:rsid w:val="003F1ED7"/>
    <w:pPr>
      <w:numPr>
        <w:numId w:val="6"/>
      </w:numPr>
      <w:tabs>
        <w:tab w:val="left" w:pos="1423"/>
      </w:tabs>
      <w:ind w:left="1066" w:firstLine="0"/>
    </w:pPr>
    <w:rPr>
      <w:sz w:val="24"/>
    </w:rPr>
  </w:style>
  <w:style w:type="character" w:styleId="aff">
    <w:name w:val="Emphasis"/>
    <w:uiPriority w:val="20"/>
    <w:qFormat/>
    <w:rsid w:val="003F1ED7"/>
    <w:rPr>
      <w:i/>
      <w:iCs/>
      <w:color w:val="auto"/>
    </w:rPr>
  </w:style>
  <w:style w:type="character" w:styleId="aff0">
    <w:name w:val="Strong"/>
    <w:uiPriority w:val="22"/>
    <w:qFormat/>
    <w:rsid w:val="003F1ED7"/>
    <w:rPr>
      <w:b/>
      <w:bCs/>
    </w:rPr>
  </w:style>
  <w:style w:type="character" w:styleId="aff1">
    <w:name w:val="Subtle Reference"/>
    <w:uiPriority w:val="31"/>
    <w:qFormat/>
    <w:rsid w:val="003F1ED7"/>
    <w:rPr>
      <w:color w:val="auto"/>
      <w:u w:val="single"/>
    </w:rPr>
  </w:style>
  <w:style w:type="paragraph" w:styleId="aff2">
    <w:name w:val="footnote text"/>
    <w:basedOn w:val="a2"/>
    <w:link w:val="aff3"/>
    <w:uiPriority w:val="99"/>
    <w:unhideWhenUsed/>
    <w:rsid w:val="003F1ED7"/>
    <w:pPr>
      <w:spacing w:line="240" w:lineRule="auto"/>
    </w:pPr>
    <w:rPr>
      <w:sz w:val="24"/>
      <w:szCs w:val="20"/>
      <w:lang/>
    </w:rPr>
  </w:style>
  <w:style w:type="character" w:customStyle="1" w:styleId="aff3">
    <w:name w:val="Текст сноски Знак"/>
    <w:link w:val="aff2"/>
    <w:uiPriority w:val="99"/>
    <w:rsid w:val="003F1ED7"/>
    <w:rPr>
      <w:rFonts w:eastAsia="Times New Roman"/>
      <w:sz w:val="24"/>
      <w:lang w:eastAsia="ru-RU"/>
    </w:rPr>
  </w:style>
  <w:style w:type="character" w:styleId="aff4">
    <w:name w:val="footnote reference"/>
    <w:uiPriority w:val="99"/>
    <w:semiHidden/>
    <w:unhideWhenUsed/>
    <w:rsid w:val="003F1ED7"/>
    <w:rPr>
      <w:vertAlign w:val="superscript"/>
    </w:rPr>
  </w:style>
  <w:style w:type="paragraph" w:styleId="aff5">
    <w:name w:val="Normal (Web)"/>
    <w:basedOn w:val="a2"/>
    <w:uiPriority w:val="99"/>
    <w:semiHidden/>
    <w:unhideWhenUsed/>
    <w:rsid w:val="003F1ED7"/>
    <w:pPr>
      <w:keepLines w:val="0"/>
      <w:spacing w:before="100" w:beforeAutospacing="1" w:after="100" w:afterAutospacing="1" w:line="240" w:lineRule="auto"/>
      <w:ind w:firstLine="0"/>
      <w:contextualSpacing w:val="0"/>
      <w:jc w:val="left"/>
    </w:pPr>
    <w:rPr>
      <w:sz w:val="24"/>
      <w:szCs w:val="24"/>
    </w:rPr>
  </w:style>
  <w:style w:type="paragraph" w:styleId="aff6">
    <w:name w:val="caption"/>
    <w:basedOn w:val="a2"/>
    <w:next w:val="a2"/>
    <w:uiPriority w:val="35"/>
    <w:unhideWhenUsed/>
    <w:qFormat/>
    <w:rsid w:val="003F1ED7"/>
    <w:rPr>
      <w:b/>
      <w:bCs/>
      <w:sz w:val="20"/>
      <w:szCs w:val="20"/>
    </w:rPr>
  </w:style>
  <w:style w:type="paragraph" w:styleId="aff7">
    <w:name w:val="List Paragraph"/>
    <w:basedOn w:val="a2"/>
    <w:uiPriority w:val="34"/>
    <w:qFormat/>
    <w:rsid w:val="003F1ED7"/>
    <w:pPr>
      <w:ind w:left="720"/>
    </w:pPr>
  </w:style>
  <w:style w:type="character" w:styleId="aff8">
    <w:name w:val="annotation reference"/>
    <w:uiPriority w:val="99"/>
    <w:semiHidden/>
    <w:unhideWhenUsed/>
    <w:rsid w:val="003F1ED7"/>
    <w:rPr>
      <w:sz w:val="16"/>
      <w:szCs w:val="16"/>
    </w:rPr>
  </w:style>
  <w:style w:type="paragraph" w:styleId="aff9">
    <w:name w:val="annotation subject"/>
    <w:basedOn w:val="af6"/>
    <w:next w:val="af6"/>
    <w:link w:val="affa"/>
    <w:uiPriority w:val="99"/>
    <w:semiHidden/>
    <w:unhideWhenUsed/>
    <w:rsid w:val="003F1ED7"/>
    <w:pPr>
      <w:spacing w:line="360" w:lineRule="auto"/>
    </w:pPr>
    <w:rPr>
      <w:b/>
      <w:bCs/>
    </w:rPr>
  </w:style>
  <w:style w:type="character" w:customStyle="1" w:styleId="affa">
    <w:name w:val="Тема примечания Знак"/>
    <w:link w:val="aff9"/>
    <w:uiPriority w:val="99"/>
    <w:semiHidden/>
    <w:rsid w:val="003F1ED7"/>
    <w:rPr>
      <w:rFonts w:eastAsia="Times New Roman"/>
      <w:b/>
      <w:bCs/>
      <w:sz w:val="24"/>
      <w:lang w:eastAsia="ru-RU"/>
    </w:rPr>
  </w:style>
  <w:style w:type="table" w:styleId="affb">
    <w:name w:val="Table Grid"/>
    <w:basedOn w:val="a4"/>
    <w:rsid w:val="0079709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5">
    <w:name w:val="Body Text 2"/>
    <w:basedOn w:val="a2"/>
    <w:link w:val="26"/>
    <w:uiPriority w:val="99"/>
    <w:unhideWhenUsed/>
    <w:rsid w:val="003F1ED7"/>
    <w:pPr>
      <w:keepLines w:val="0"/>
      <w:ind w:firstLine="0"/>
      <w:contextualSpacing w:val="0"/>
    </w:pPr>
    <w:rPr>
      <w:lang/>
    </w:rPr>
  </w:style>
  <w:style w:type="character" w:customStyle="1" w:styleId="26">
    <w:name w:val="Основной текст 2 Знак"/>
    <w:link w:val="25"/>
    <w:uiPriority w:val="99"/>
    <w:rsid w:val="003F1ED7"/>
    <w:rPr>
      <w:rFonts w:eastAsia="Times New Roman"/>
      <w:sz w:val="28"/>
      <w:szCs w:val="28"/>
      <w:lang w:eastAsia="ru-RU"/>
    </w:rPr>
  </w:style>
  <w:style w:type="paragraph" w:styleId="affc">
    <w:name w:val="table of figures"/>
    <w:basedOn w:val="a2"/>
    <w:next w:val="a2"/>
    <w:uiPriority w:val="99"/>
    <w:unhideWhenUsed/>
    <w:rsid w:val="00454CF4"/>
  </w:style>
  <w:style w:type="paragraph" w:styleId="affd">
    <w:name w:val="Body Text Indent"/>
    <w:aliases w:val="Основной текст 1,Нумерованный список !!,Надин стиль,Знак1 Знак Знак Знак Знак,Знак1 Знак Знак Знак,Знак Знак1,Основной текст с нумерацией"/>
    <w:basedOn w:val="a2"/>
    <w:link w:val="affe"/>
    <w:uiPriority w:val="99"/>
    <w:unhideWhenUsed/>
    <w:rsid w:val="003F1ED7"/>
    <w:pPr>
      <w:keepLines w:val="0"/>
      <w:spacing w:before="240" w:after="240"/>
      <w:jc w:val="left"/>
    </w:pPr>
    <w:rPr>
      <w:lang/>
    </w:rPr>
  </w:style>
  <w:style w:type="character" w:customStyle="1" w:styleId="affe">
    <w:name w:val="Основной текст с отступом Знак"/>
    <w:aliases w:val="Основной текст 1 Знак,Нумерованный список !! Знак,Надин стиль Знак,Знак1 Знак Знак Знак Знак Знак,Знак1 Знак Знак Знак Знак1,Знак Знак1 Знак,Основной текст с нумерацией Знак"/>
    <w:link w:val="affd"/>
    <w:uiPriority w:val="99"/>
    <w:rsid w:val="003F1ED7"/>
    <w:rPr>
      <w:rFonts w:eastAsia="Times New Roman"/>
      <w:sz w:val="28"/>
      <w:szCs w:val="28"/>
      <w:lang w:eastAsia="ru-RU"/>
    </w:rPr>
  </w:style>
  <w:style w:type="table" w:customStyle="1" w:styleId="12">
    <w:name w:val="Сетка таблицы1"/>
    <w:basedOn w:val="a4"/>
    <w:next w:val="affb"/>
    <w:uiPriority w:val="99"/>
    <w:rsid w:val="00061E53"/>
    <w:pPr>
      <w:ind w:firstLine="357"/>
      <w:jc w:val="both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f">
    <w:name w:val="Subtitle"/>
    <w:basedOn w:val="a2"/>
    <w:next w:val="a2"/>
    <w:link w:val="afff0"/>
    <w:uiPriority w:val="11"/>
    <w:qFormat/>
    <w:rsid w:val="003F1ED7"/>
    <w:pPr>
      <w:numPr>
        <w:ilvl w:val="1"/>
      </w:numPr>
      <w:spacing w:line="240" w:lineRule="auto"/>
      <w:ind w:firstLine="709"/>
      <w:jc w:val="center"/>
    </w:pPr>
    <w:rPr>
      <w:i/>
      <w:iCs/>
      <w:spacing w:val="15"/>
      <w:sz w:val="24"/>
      <w:szCs w:val="24"/>
      <w:lang/>
    </w:rPr>
  </w:style>
  <w:style w:type="character" w:customStyle="1" w:styleId="afff0">
    <w:name w:val="Подзаголовок Знак"/>
    <w:link w:val="afff"/>
    <w:uiPriority w:val="11"/>
    <w:rsid w:val="003F1ED7"/>
    <w:rPr>
      <w:rFonts w:eastAsia="Times New Roman"/>
      <w:i/>
      <w:iCs/>
      <w:spacing w:val="15"/>
      <w:sz w:val="24"/>
      <w:szCs w:val="24"/>
      <w:lang w:eastAsia="ru-RU"/>
    </w:rPr>
  </w:style>
  <w:style w:type="paragraph" w:customStyle="1" w:styleId="afff1">
    <w:name w:val="Рисунок"/>
    <w:autoRedefine/>
    <w:qFormat/>
    <w:rsid w:val="003F1ED7"/>
    <w:pPr>
      <w:keepNext/>
      <w:spacing w:before="240" w:after="240" w:line="360" w:lineRule="auto"/>
      <w:jc w:val="center"/>
    </w:pPr>
    <w:rPr>
      <w:rFonts w:eastAsia="Times New Roman"/>
      <w:noProof/>
      <w:sz w:val="28"/>
      <w:szCs w:val="28"/>
    </w:rPr>
  </w:style>
  <w:style w:type="paragraph" w:styleId="30">
    <w:name w:val="List Bullet 3"/>
    <w:aliases w:val="Маркированный список 3 (для таблиц)"/>
    <w:basedOn w:val="a2"/>
    <w:uiPriority w:val="99"/>
    <w:unhideWhenUsed/>
    <w:rsid w:val="003F1ED7"/>
    <w:pPr>
      <w:numPr>
        <w:numId w:val="18"/>
      </w:numPr>
      <w:spacing w:line="240" w:lineRule="auto"/>
      <w:ind w:left="0" w:firstLine="709"/>
    </w:pPr>
    <w:rPr>
      <w:sz w:val="24"/>
    </w:rPr>
  </w:style>
  <w:style w:type="paragraph" w:customStyle="1" w:styleId="100">
    <w:name w:val="Текст примечания_10 пт_"/>
    <w:basedOn w:val="af6"/>
    <w:qFormat/>
    <w:rsid w:val="003F1ED7"/>
    <w:rPr>
      <w:sz w:val="20"/>
    </w:rPr>
  </w:style>
  <w:style w:type="paragraph" w:styleId="40">
    <w:name w:val="List Bullet 4"/>
    <w:aliases w:val="для таблиц список 1 уровня"/>
    <w:basedOn w:val="a2"/>
    <w:uiPriority w:val="99"/>
    <w:semiHidden/>
    <w:unhideWhenUsed/>
    <w:rsid w:val="003F1ED7"/>
    <w:pPr>
      <w:numPr>
        <w:numId w:val="19"/>
      </w:numPr>
      <w:spacing w:line="240" w:lineRule="auto"/>
      <w:ind w:left="0" w:firstLine="709"/>
    </w:pPr>
    <w:rPr>
      <w:sz w:val="24"/>
    </w:rPr>
  </w:style>
  <w:style w:type="paragraph" w:styleId="5">
    <w:name w:val="List Bullet 5"/>
    <w:aliases w:val="для таблиц список 2 уровня"/>
    <w:basedOn w:val="a2"/>
    <w:uiPriority w:val="99"/>
    <w:semiHidden/>
    <w:unhideWhenUsed/>
    <w:rsid w:val="003F1ED7"/>
    <w:pPr>
      <w:numPr>
        <w:numId w:val="20"/>
      </w:numPr>
      <w:spacing w:line="240" w:lineRule="auto"/>
      <w:ind w:left="1066" w:firstLine="0"/>
    </w:pPr>
    <w:rPr>
      <w:sz w:val="24"/>
    </w:rPr>
  </w:style>
  <w:style w:type="paragraph" w:styleId="afff2">
    <w:name w:val="Normal Indent"/>
    <w:basedOn w:val="a2"/>
    <w:uiPriority w:val="99"/>
    <w:unhideWhenUsed/>
    <w:rsid w:val="003F1ED7"/>
    <w:pPr>
      <w:ind w:firstLine="0"/>
      <w:jc w:val="center"/>
    </w:pPr>
  </w:style>
  <w:style w:type="paragraph" w:styleId="51">
    <w:name w:val="List Number 5"/>
    <w:basedOn w:val="a2"/>
    <w:uiPriority w:val="99"/>
    <w:semiHidden/>
    <w:unhideWhenUsed/>
    <w:rsid w:val="003F1ED7"/>
    <w:pPr>
      <w:numPr>
        <w:numId w:val="24"/>
      </w:numPr>
      <w:ind w:left="0" w:firstLine="709"/>
    </w:pPr>
  </w:style>
  <w:style w:type="paragraph" w:styleId="27">
    <w:name w:val="Body Text Indent 2"/>
    <w:basedOn w:val="a2"/>
    <w:link w:val="28"/>
    <w:uiPriority w:val="99"/>
    <w:unhideWhenUsed/>
    <w:rsid w:val="003F1ED7"/>
    <w:pPr>
      <w:spacing w:before="240" w:after="240"/>
      <w:ind w:firstLine="0"/>
      <w:jc w:val="left"/>
    </w:pPr>
    <w:rPr>
      <w:lang/>
    </w:rPr>
  </w:style>
  <w:style w:type="character" w:customStyle="1" w:styleId="28">
    <w:name w:val="Основной текст с отступом 2 Знак"/>
    <w:link w:val="27"/>
    <w:uiPriority w:val="99"/>
    <w:rsid w:val="003F1ED7"/>
    <w:rPr>
      <w:rFonts w:eastAsia="Times New Roman"/>
      <w:sz w:val="28"/>
      <w:szCs w:val="28"/>
      <w:lang w:eastAsia="ru-RU"/>
    </w:rPr>
  </w:style>
  <w:style w:type="character" w:customStyle="1" w:styleId="23">
    <w:name w:val="Маркированный список Знак2"/>
    <w:aliases w:val="Маркированный список Знак Знак,Маркированный список Знак1 Знак,Маркированный список Знак11 Знак,Маркированный список Знак3 Знак,Маркированный список Знак12 Знак,Маркированный список Знак4 Знак,Маркированный список Знак13 Знак"/>
    <w:link w:val="a0"/>
    <w:uiPriority w:val="99"/>
    <w:rsid w:val="00944622"/>
    <w:rPr>
      <w:rFonts w:eastAsia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2">
    <w:name w:val="Normal"/>
    <w:qFormat/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numbering" w:customStyle="1" w:styleId="11">
    <w:name w:val="a1"/>
    <w:pPr>
      <w:numPr>
        <w:numId w:val="7"/>
      </w:numPr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535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04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1.png"/><Relationship Id="rId117" Type="http://schemas.openxmlformats.org/officeDocument/2006/relationships/image" Target="media/image92.png"/><Relationship Id="rId21" Type="http://schemas.openxmlformats.org/officeDocument/2006/relationships/image" Target="media/image6.png"/><Relationship Id="rId42" Type="http://schemas.openxmlformats.org/officeDocument/2006/relationships/image" Target="media/image27.png"/><Relationship Id="rId47" Type="http://schemas.openxmlformats.org/officeDocument/2006/relationships/image" Target="media/image32.png"/><Relationship Id="rId63" Type="http://schemas.openxmlformats.org/officeDocument/2006/relationships/image" Target="media/image48.png"/><Relationship Id="rId68" Type="http://schemas.openxmlformats.org/officeDocument/2006/relationships/image" Target="media/image53.png"/><Relationship Id="rId84" Type="http://schemas.openxmlformats.org/officeDocument/2006/relationships/image" Target="media/image68.png"/><Relationship Id="rId89" Type="http://schemas.openxmlformats.org/officeDocument/2006/relationships/image" Target="media/image73.png"/><Relationship Id="rId112" Type="http://schemas.openxmlformats.org/officeDocument/2006/relationships/oleObject" Target="embeddings/oleObject7.bin"/><Relationship Id="rId133" Type="http://schemas.openxmlformats.org/officeDocument/2006/relationships/image" Target="media/image102.png"/><Relationship Id="rId138" Type="http://schemas.openxmlformats.org/officeDocument/2006/relationships/oleObject" Target="embeddings/oleObject18.bin"/><Relationship Id="rId154" Type="http://schemas.openxmlformats.org/officeDocument/2006/relationships/oleObject" Target="embeddings/oleObject26.bin"/><Relationship Id="rId159" Type="http://schemas.openxmlformats.org/officeDocument/2006/relationships/image" Target="media/image115.png"/><Relationship Id="rId175" Type="http://schemas.openxmlformats.org/officeDocument/2006/relationships/image" Target="media/image123.png"/><Relationship Id="rId170" Type="http://schemas.openxmlformats.org/officeDocument/2006/relationships/oleObject" Target="embeddings/oleObject34.bin"/><Relationship Id="rId16" Type="http://schemas.openxmlformats.org/officeDocument/2006/relationships/image" Target="media/image1.png"/><Relationship Id="rId107" Type="http://schemas.openxmlformats.org/officeDocument/2006/relationships/image" Target="media/image87.png"/><Relationship Id="rId11" Type="http://schemas.openxmlformats.org/officeDocument/2006/relationships/header" Target="header3.xml"/><Relationship Id="rId32" Type="http://schemas.openxmlformats.org/officeDocument/2006/relationships/image" Target="media/image17.png"/><Relationship Id="rId37" Type="http://schemas.openxmlformats.org/officeDocument/2006/relationships/image" Target="media/image22.png"/><Relationship Id="rId53" Type="http://schemas.openxmlformats.org/officeDocument/2006/relationships/image" Target="media/image38.png"/><Relationship Id="rId58" Type="http://schemas.openxmlformats.org/officeDocument/2006/relationships/image" Target="media/image43.png"/><Relationship Id="rId74" Type="http://schemas.openxmlformats.org/officeDocument/2006/relationships/image" Target="media/image59.png"/><Relationship Id="rId79" Type="http://schemas.openxmlformats.org/officeDocument/2006/relationships/image" Target="media/image63.png"/><Relationship Id="rId102" Type="http://schemas.openxmlformats.org/officeDocument/2006/relationships/oleObject" Target="embeddings/oleObject2.bin"/><Relationship Id="rId123" Type="http://schemas.openxmlformats.org/officeDocument/2006/relationships/image" Target="media/image95.png"/><Relationship Id="rId128" Type="http://schemas.openxmlformats.org/officeDocument/2006/relationships/oleObject" Target="embeddings/oleObject15.bin"/><Relationship Id="rId144" Type="http://schemas.openxmlformats.org/officeDocument/2006/relationships/oleObject" Target="embeddings/oleObject21.bin"/><Relationship Id="rId149" Type="http://schemas.openxmlformats.org/officeDocument/2006/relationships/image" Target="media/image110.png"/><Relationship Id="rId5" Type="http://schemas.openxmlformats.org/officeDocument/2006/relationships/webSettings" Target="webSettings.xml"/><Relationship Id="rId90" Type="http://schemas.openxmlformats.org/officeDocument/2006/relationships/image" Target="media/image74.png"/><Relationship Id="rId95" Type="http://schemas.openxmlformats.org/officeDocument/2006/relationships/image" Target="media/image79.png"/><Relationship Id="rId160" Type="http://schemas.openxmlformats.org/officeDocument/2006/relationships/oleObject" Target="embeddings/oleObject29.bin"/><Relationship Id="rId165" Type="http://schemas.openxmlformats.org/officeDocument/2006/relationships/image" Target="media/image118.png"/><Relationship Id="rId181" Type="http://schemas.openxmlformats.org/officeDocument/2006/relationships/image" Target="media/image126.png"/><Relationship Id="rId22" Type="http://schemas.openxmlformats.org/officeDocument/2006/relationships/image" Target="media/image7.png"/><Relationship Id="rId27" Type="http://schemas.openxmlformats.org/officeDocument/2006/relationships/image" Target="media/image12.png"/><Relationship Id="rId43" Type="http://schemas.openxmlformats.org/officeDocument/2006/relationships/image" Target="media/image28.png"/><Relationship Id="rId48" Type="http://schemas.openxmlformats.org/officeDocument/2006/relationships/image" Target="media/image33.png"/><Relationship Id="rId64" Type="http://schemas.openxmlformats.org/officeDocument/2006/relationships/image" Target="media/image49.png"/><Relationship Id="rId69" Type="http://schemas.openxmlformats.org/officeDocument/2006/relationships/image" Target="media/image54.png"/><Relationship Id="rId113" Type="http://schemas.openxmlformats.org/officeDocument/2006/relationships/image" Target="media/image90.png"/><Relationship Id="rId118" Type="http://schemas.openxmlformats.org/officeDocument/2006/relationships/oleObject" Target="embeddings/oleObject10.bin"/><Relationship Id="rId134" Type="http://schemas.openxmlformats.org/officeDocument/2006/relationships/oleObject" Target="embeddings/oleObject16.bin"/><Relationship Id="rId139" Type="http://schemas.openxmlformats.org/officeDocument/2006/relationships/image" Target="media/image105.png"/><Relationship Id="rId80" Type="http://schemas.openxmlformats.org/officeDocument/2006/relationships/image" Target="media/image64.png"/><Relationship Id="rId85" Type="http://schemas.openxmlformats.org/officeDocument/2006/relationships/image" Target="media/image69.png"/><Relationship Id="rId150" Type="http://schemas.openxmlformats.org/officeDocument/2006/relationships/oleObject" Target="embeddings/oleObject24.bin"/><Relationship Id="rId155" Type="http://schemas.openxmlformats.org/officeDocument/2006/relationships/image" Target="media/image113.png"/><Relationship Id="rId171" Type="http://schemas.openxmlformats.org/officeDocument/2006/relationships/image" Target="media/image121.png"/><Relationship Id="rId176" Type="http://schemas.openxmlformats.org/officeDocument/2006/relationships/oleObject" Target="embeddings/oleObject37.bin"/><Relationship Id="rId12" Type="http://schemas.openxmlformats.org/officeDocument/2006/relationships/footer" Target="footer2.xml"/><Relationship Id="rId17" Type="http://schemas.openxmlformats.org/officeDocument/2006/relationships/image" Target="media/image2.png"/><Relationship Id="rId33" Type="http://schemas.openxmlformats.org/officeDocument/2006/relationships/image" Target="media/image18.png"/><Relationship Id="rId38" Type="http://schemas.openxmlformats.org/officeDocument/2006/relationships/image" Target="media/image23.png"/><Relationship Id="rId59" Type="http://schemas.openxmlformats.org/officeDocument/2006/relationships/image" Target="media/image44.png"/><Relationship Id="rId103" Type="http://schemas.openxmlformats.org/officeDocument/2006/relationships/image" Target="media/image85.png"/><Relationship Id="rId108" Type="http://schemas.openxmlformats.org/officeDocument/2006/relationships/oleObject" Target="embeddings/oleObject5.bin"/><Relationship Id="rId124" Type="http://schemas.openxmlformats.org/officeDocument/2006/relationships/oleObject" Target="embeddings/oleObject13.bin"/><Relationship Id="rId129" Type="http://schemas.openxmlformats.org/officeDocument/2006/relationships/image" Target="media/image98.png"/><Relationship Id="rId54" Type="http://schemas.openxmlformats.org/officeDocument/2006/relationships/image" Target="media/image39.png"/><Relationship Id="rId70" Type="http://schemas.openxmlformats.org/officeDocument/2006/relationships/image" Target="media/image55.png"/><Relationship Id="rId75" Type="http://schemas.openxmlformats.org/officeDocument/2006/relationships/comments" Target="comments.xml"/><Relationship Id="rId91" Type="http://schemas.openxmlformats.org/officeDocument/2006/relationships/image" Target="media/image75.png"/><Relationship Id="rId96" Type="http://schemas.openxmlformats.org/officeDocument/2006/relationships/image" Target="media/image80.png"/><Relationship Id="rId140" Type="http://schemas.openxmlformats.org/officeDocument/2006/relationships/oleObject" Target="embeddings/oleObject19.bin"/><Relationship Id="rId145" Type="http://schemas.openxmlformats.org/officeDocument/2006/relationships/image" Target="media/image108.png"/><Relationship Id="rId161" Type="http://schemas.openxmlformats.org/officeDocument/2006/relationships/image" Target="media/image116.png"/><Relationship Id="rId166" Type="http://schemas.openxmlformats.org/officeDocument/2006/relationships/oleObject" Target="embeddings/oleObject32.bin"/><Relationship Id="rId182" Type="http://schemas.openxmlformats.org/officeDocument/2006/relationships/oleObject" Target="embeddings/oleObject40.bin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image" Target="media/image8.png"/><Relationship Id="rId28" Type="http://schemas.openxmlformats.org/officeDocument/2006/relationships/image" Target="media/image13.png"/><Relationship Id="rId49" Type="http://schemas.openxmlformats.org/officeDocument/2006/relationships/image" Target="media/image34.png"/><Relationship Id="rId114" Type="http://schemas.openxmlformats.org/officeDocument/2006/relationships/oleObject" Target="embeddings/oleObject8.bin"/><Relationship Id="rId119" Type="http://schemas.openxmlformats.org/officeDocument/2006/relationships/image" Target="media/image93.png"/><Relationship Id="rId44" Type="http://schemas.openxmlformats.org/officeDocument/2006/relationships/image" Target="media/image29.png"/><Relationship Id="rId60" Type="http://schemas.openxmlformats.org/officeDocument/2006/relationships/image" Target="media/image45.png"/><Relationship Id="rId65" Type="http://schemas.openxmlformats.org/officeDocument/2006/relationships/image" Target="media/image50.png"/><Relationship Id="rId81" Type="http://schemas.openxmlformats.org/officeDocument/2006/relationships/image" Target="media/image65.png"/><Relationship Id="rId86" Type="http://schemas.openxmlformats.org/officeDocument/2006/relationships/image" Target="media/image70.png"/><Relationship Id="rId130" Type="http://schemas.openxmlformats.org/officeDocument/2006/relationships/image" Target="media/image99.png"/><Relationship Id="rId135" Type="http://schemas.openxmlformats.org/officeDocument/2006/relationships/image" Target="media/image103.png"/><Relationship Id="rId151" Type="http://schemas.openxmlformats.org/officeDocument/2006/relationships/image" Target="media/image111.png"/><Relationship Id="rId156" Type="http://schemas.openxmlformats.org/officeDocument/2006/relationships/oleObject" Target="embeddings/oleObject27.bin"/><Relationship Id="rId177" Type="http://schemas.openxmlformats.org/officeDocument/2006/relationships/image" Target="media/image124.pn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72" Type="http://schemas.openxmlformats.org/officeDocument/2006/relationships/oleObject" Target="embeddings/oleObject35.bin"/><Relationship Id="rId180" Type="http://schemas.openxmlformats.org/officeDocument/2006/relationships/oleObject" Target="embeddings/oleObject39.bin"/><Relationship Id="rId13" Type="http://schemas.openxmlformats.org/officeDocument/2006/relationships/header" Target="header4.xml"/><Relationship Id="rId18" Type="http://schemas.openxmlformats.org/officeDocument/2006/relationships/image" Target="media/image3.png"/><Relationship Id="rId39" Type="http://schemas.openxmlformats.org/officeDocument/2006/relationships/image" Target="media/image24.png"/><Relationship Id="rId109" Type="http://schemas.openxmlformats.org/officeDocument/2006/relationships/image" Target="media/image88.png"/><Relationship Id="rId34" Type="http://schemas.openxmlformats.org/officeDocument/2006/relationships/image" Target="media/image19.png"/><Relationship Id="rId50" Type="http://schemas.openxmlformats.org/officeDocument/2006/relationships/image" Target="media/image35.png"/><Relationship Id="rId55" Type="http://schemas.openxmlformats.org/officeDocument/2006/relationships/image" Target="media/image40.png"/><Relationship Id="rId76" Type="http://schemas.openxmlformats.org/officeDocument/2006/relationships/image" Target="media/image60.png"/><Relationship Id="rId97" Type="http://schemas.openxmlformats.org/officeDocument/2006/relationships/image" Target="media/image81.png"/><Relationship Id="rId104" Type="http://schemas.openxmlformats.org/officeDocument/2006/relationships/oleObject" Target="embeddings/oleObject3.bin"/><Relationship Id="rId120" Type="http://schemas.openxmlformats.org/officeDocument/2006/relationships/oleObject" Target="embeddings/oleObject11.bin"/><Relationship Id="rId125" Type="http://schemas.openxmlformats.org/officeDocument/2006/relationships/image" Target="media/image96.png"/><Relationship Id="rId141" Type="http://schemas.openxmlformats.org/officeDocument/2006/relationships/image" Target="media/image106.png"/><Relationship Id="rId146" Type="http://schemas.openxmlformats.org/officeDocument/2006/relationships/oleObject" Target="embeddings/oleObject22.bin"/><Relationship Id="rId167" Type="http://schemas.openxmlformats.org/officeDocument/2006/relationships/image" Target="media/image119.png"/><Relationship Id="rId7" Type="http://schemas.openxmlformats.org/officeDocument/2006/relationships/endnotes" Target="endnotes.xml"/><Relationship Id="rId71" Type="http://schemas.openxmlformats.org/officeDocument/2006/relationships/image" Target="media/image56.png"/><Relationship Id="rId92" Type="http://schemas.openxmlformats.org/officeDocument/2006/relationships/image" Target="media/image76.png"/><Relationship Id="rId162" Type="http://schemas.openxmlformats.org/officeDocument/2006/relationships/oleObject" Target="embeddings/oleObject30.bin"/><Relationship Id="rId183" Type="http://schemas.openxmlformats.org/officeDocument/2006/relationships/fontTable" Target="fontTable.xml"/><Relationship Id="rId2" Type="http://schemas.openxmlformats.org/officeDocument/2006/relationships/numbering" Target="numbering.xml"/><Relationship Id="rId29" Type="http://schemas.openxmlformats.org/officeDocument/2006/relationships/image" Target="media/image14.png"/><Relationship Id="rId24" Type="http://schemas.openxmlformats.org/officeDocument/2006/relationships/image" Target="media/image9.png"/><Relationship Id="rId40" Type="http://schemas.openxmlformats.org/officeDocument/2006/relationships/image" Target="media/image25.png"/><Relationship Id="rId45" Type="http://schemas.openxmlformats.org/officeDocument/2006/relationships/image" Target="media/image30.png"/><Relationship Id="rId66" Type="http://schemas.openxmlformats.org/officeDocument/2006/relationships/image" Target="media/image51.png"/><Relationship Id="rId87" Type="http://schemas.openxmlformats.org/officeDocument/2006/relationships/image" Target="media/image71.png"/><Relationship Id="rId110" Type="http://schemas.openxmlformats.org/officeDocument/2006/relationships/oleObject" Target="embeddings/oleObject6.bin"/><Relationship Id="rId115" Type="http://schemas.openxmlformats.org/officeDocument/2006/relationships/image" Target="media/image91.png"/><Relationship Id="rId131" Type="http://schemas.openxmlformats.org/officeDocument/2006/relationships/image" Target="media/image100.png"/><Relationship Id="rId136" Type="http://schemas.openxmlformats.org/officeDocument/2006/relationships/oleObject" Target="embeddings/oleObject17.bin"/><Relationship Id="rId157" Type="http://schemas.openxmlformats.org/officeDocument/2006/relationships/image" Target="media/image114.png"/><Relationship Id="rId178" Type="http://schemas.openxmlformats.org/officeDocument/2006/relationships/oleObject" Target="embeddings/oleObject38.bin"/><Relationship Id="rId61" Type="http://schemas.openxmlformats.org/officeDocument/2006/relationships/image" Target="media/image46.png"/><Relationship Id="rId82" Type="http://schemas.openxmlformats.org/officeDocument/2006/relationships/image" Target="media/image66.png"/><Relationship Id="rId152" Type="http://schemas.openxmlformats.org/officeDocument/2006/relationships/oleObject" Target="embeddings/oleObject25.bin"/><Relationship Id="rId173" Type="http://schemas.openxmlformats.org/officeDocument/2006/relationships/image" Target="media/image122.png"/><Relationship Id="rId19" Type="http://schemas.openxmlformats.org/officeDocument/2006/relationships/image" Target="media/image4.png"/><Relationship Id="rId14" Type="http://schemas.openxmlformats.org/officeDocument/2006/relationships/footer" Target="footer3.xml"/><Relationship Id="rId30" Type="http://schemas.openxmlformats.org/officeDocument/2006/relationships/image" Target="media/image15.png"/><Relationship Id="rId35" Type="http://schemas.openxmlformats.org/officeDocument/2006/relationships/image" Target="media/image20.png"/><Relationship Id="rId56" Type="http://schemas.openxmlformats.org/officeDocument/2006/relationships/image" Target="media/image41.png"/><Relationship Id="rId77" Type="http://schemas.openxmlformats.org/officeDocument/2006/relationships/image" Target="media/image61.png"/><Relationship Id="rId100" Type="http://schemas.openxmlformats.org/officeDocument/2006/relationships/oleObject" Target="embeddings/oleObject1.bin"/><Relationship Id="rId105" Type="http://schemas.openxmlformats.org/officeDocument/2006/relationships/image" Target="media/image86.png"/><Relationship Id="rId126" Type="http://schemas.openxmlformats.org/officeDocument/2006/relationships/oleObject" Target="embeddings/oleObject14.bin"/><Relationship Id="rId147" Type="http://schemas.openxmlformats.org/officeDocument/2006/relationships/image" Target="media/image109.png"/><Relationship Id="rId168" Type="http://schemas.openxmlformats.org/officeDocument/2006/relationships/oleObject" Target="embeddings/oleObject33.bin"/><Relationship Id="rId8" Type="http://schemas.openxmlformats.org/officeDocument/2006/relationships/header" Target="header1.xml"/><Relationship Id="rId51" Type="http://schemas.openxmlformats.org/officeDocument/2006/relationships/image" Target="media/image36.png"/><Relationship Id="rId72" Type="http://schemas.openxmlformats.org/officeDocument/2006/relationships/image" Target="media/image57.png"/><Relationship Id="rId93" Type="http://schemas.openxmlformats.org/officeDocument/2006/relationships/image" Target="media/image77.png"/><Relationship Id="rId98" Type="http://schemas.openxmlformats.org/officeDocument/2006/relationships/image" Target="media/image82.png"/><Relationship Id="rId121" Type="http://schemas.openxmlformats.org/officeDocument/2006/relationships/image" Target="media/image94.png"/><Relationship Id="rId142" Type="http://schemas.openxmlformats.org/officeDocument/2006/relationships/oleObject" Target="embeddings/oleObject20.bin"/><Relationship Id="rId163" Type="http://schemas.openxmlformats.org/officeDocument/2006/relationships/image" Target="media/image117.png"/><Relationship Id="rId184" Type="http://schemas.openxmlformats.org/officeDocument/2006/relationships/theme" Target="theme/theme1.xml"/><Relationship Id="rId3" Type="http://schemas.openxmlformats.org/officeDocument/2006/relationships/styles" Target="styles.xml"/><Relationship Id="rId25" Type="http://schemas.openxmlformats.org/officeDocument/2006/relationships/image" Target="media/image10.png"/><Relationship Id="rId46" Type="http://schemas.openxmlformats.org/officeDocument/2006/relationships/image" Target="media/image31.png"/><Relationship Id="rId67" Type="http://schemas.openxmlformats.org/officeDocument/2006/relationships/image" Target="media/image52.png"/><Relationship Id="rId116" Type="http://schemas.openxmlformats.org/officeDocument/2006/relationships/oleObject" Target="embeddings/oleObject9.bin"/><Relationship Id="rId137" Type="http://schemas.openxmlformats.org/officeDocument/2006/relationships/image" Target="media/image104.png"/><Relationship Id="rId158" Type="http://schemas.openxmlformats.org/officeDocument/2006/relationships/oleObject" Target="embeddings/oleObject28.bin"/><Relationship Id="rId20" Type="http://schemas.openxmlformats.org/officeDocument/2006/relationships/image" Target="media/image5.png"/><Relationship Id="rId41" Type="http://schemas.openxmlformats.org/officeDocument/2006/relationships/image" Target="media/image26.png"/><Relationship Id="rId62" Type="http://schemas.openxmlformats.org/officeDocument/2006/relationships/image" Target="media/image47.png"/><Relationship Id="rId83" Type="http://schemas.openxmlformats.org/officeDocument/2006/relationships/image" Target="media/image67.png"/><Relationship Id="rId88" Type="http://schemas.openxmlformats.org/officeDocument/2006/relationships/image" Target="media/image72.png"/><Relationship Id="rId111" Type="http://schemas.openxmlformats.org/officeDocument/2006/relationships/image" Target="media/image89.png"/><Relationship Id="rId132" Type="http://schemas.openxmlformats.org/officeDocument/2006/relationships/image" Target="media/image101.png"/><Relationship Id="rId153" Type="http://schemas.openxmlformats.org/officeDocument/2006/relationships/image" Target="media/image112.png"/><Relationship Id="rId174" Type="http://schemas.openxmlformats.org/officeDocument/2006/relationships/oleObject" Target="embeddings/oleObject36.bin"/><Relationship Id="rId179" Type="http://schemas.openxmlformats.org/officeDocument/2006/relationships/image" Target="media/image125.png"/><Relationship Id="rId15" Type="http://schemas.openxmlformats.org/officeDocument/2006/relationships/header" Target="header5.xml"/><Relationship Id="rId36" Type="http://schemas.openxmlformats.org/officeDocument/2006/relationships/image" Target="media/image21.png"/><Relationship Id="rId57" Type="http://schemas.openxmlformats.org/officeDocument/2006/relationships/image" Target="media/image42.png"/><Relationship Id="rId106" Type="http://schemas.openxmlformats.org/officeDocument/2006/relationships/oleObject" Target="embeddings/oleObject4.bin"/><Relationship Id="rId127" Type="http://schemas.openxmlformats.org/officeDocument/2006/relationships/image" Target="media/image97.png"/><Relationship Id="rId10" Type="http://schemas.openxmlformats.org/officeDocument/2006/relationships/header" Target="header2.xml"/><Relationship Id="rId31" Type="http://schemas.openxmlformats.org/officeDocument/2006/relationships/image" Target="media/image16.png"/><Relationship Id="rId52" Type="http://schemas.openxmlformats.org/officeDocument/2006/relationships/image" Target="media/image37.png"/><Relationship Id="rId73" Type="http://schemas.openxmlformats.org/officeDocument/2006/relationships/image" Target="media/image58.png"/><Relationship Id="rId78" Type="http://schemas.openxmlformats.org/officeDocument/2006/relationships/image" Target="media/image62.png"/><Relationship Id="rId94" Type="http://schemas.openxmlformats.org/officeDocument/2006/relationships/image" Target="media/image78.png"/><Relationship Id="rId99" Type="http://schemas.openxmlformats.org/officeDocument/2006/relationships/image" Target="media/image83.png"/><Relationship Id="rId101" Type="http://schemas.openxmlformats.org/officeDocument/2006/relationships/image" Target="media/image84.png"/><Relationship Id="rId122" Type="http://schemas.openxmlformats.org/officeDocument/2006/relationships/oleObject" Target="embeddings/oleObject12.bin"/><Relationship Id="rId143" Type="http://schemas.openxmlformats.org/officeDocument/2006/relationships/image" Target="media/image107.png"/><Relationship Id="rId148" Type="http://schemas.openxmlformats.org/officeDocument/2006/relationships/oleObject" Target="embeddings/oleObject23.bin"/><Relationship Id="rId164" Type="http://schemas.openxmlformats.org/officeDocument/2006/relationships/oleObject" Target="embeddings/oleObject31.bin"/><Relationship Id="rId169" Type="http://schemas.openxmlformats.org/officeDocument/2006/relationships/image" Target="media/image120.png"/><Relationship Id="rId185" Type="http://schemas.microsoft.com/office/2007/relationships/stylesWithEffects" Target="stylesWithEffect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omanovas\Desktop\20181112_&#1048;&#1085;&#1089;&#1090;&#1088;&#1091;&#1082;&#1094;&#1080;&#1103;%20&#1087;&#1086;%20&#1088;&#1072;&#1073;&#1086;&#1090;&#1077;%20&#1089;%20&#1096;&#1072;&#1073;&#1083;&#1086;&#1085;&#1086;&#1084;%20&#1086;&#1073;&#1098;&#1077;&#1084;%20&#1076;&#1086;&#1082;&#1091;&#1084;&#1077;&#1085;&#1090;&#1072;%20&#1076;&#1086;%20150%20&#1083;&#1080;&#1089;&#1090;&#1086;&#1074;_&#1060;&#1048;&#1053;&#1048;&#1064;.docx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4521584-F17E-462D-8704-DCE3D7134E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20181112_Инструкция по работе с шаблоном объем документа до 150 листов_ФИНИШ.docx</Template>
  <TotalTime>1891</TotalTime>
  <Pages>1</Pages>
  <Words>9776</Words>
  <Characters>55726</Characters>
  <Application>Microsoft Office Word</Application>
  <DocSecurity>0</DocSecurity>
  <Lines>464</Lines>
  <Paragraphs>130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65372</CharactersWithSpaces>
  <SharedDoc>false</SharedDoc>
  <HLinks>
    <vt:vector size="798" baseType="variant">
      <vt:variant>
        <vt:i4>1441846</vt:i4>
      </vt:variant>
      <vt:variant>
        <vt:i4>800</vt:i4>
      </vt:variant>
      <vt:variant>
        <vt:i4>0</vt:i4>
      </vt:variant>
      <vt:variant>
        <vt:i4>5</vt:i4>
      </vt:variant>
      <vt:variant>
        <vt:lpwstr/>
      </vt:variant>
      <vt:variant>
        <vt:lpwstr>_Toc69138893</vt:lpwstr>
      </vt:variant>
      <vt:variant>
        <vt:i4>1507382</vt:i4>
      </vt:variant>
      <vt:variant>
        <vt:i4>794</vt:i4>
      </vt:variant>
      <vt:variant>
        <vt:i4>0</vt:i4>
      </vt:variant>
      <vt:variant>
        <vt:i4>5</vt:i4>
      </vt:variant>
      <vt:variant>
        <vt:lpwstr/>
      </vt:variant>
      <vt:variant>
        <vt:lpwstr>_Toc69138892</vt:lpwstr>
      </vt:variant>
      <vt:variant>
        <vt:i4>1310774</vt:i4>
      </vt:variant>
      <vt:variant>
        <vt:i4>788</vt:i4>
      </vt:variant>
      <vt:variant>
        <vt:i4>0</vt:i4>
      </vt:variant>
      <vt:variant>
        <vt:i4>5</vt:i4>
      </vt:variant>
      <vt:variant>
        <vt:lpwstr/>
      </vt:variant>
      <vt:variant>
        <vt:lpwstr>_Toc69138891</vt:lpwstr>
      </vt:variant>
      <vt:variant>
        <vt:i4>1376310</vt:i4>
      </vt:variant>
      <vt:variant>
        <vt:i4>782</vt:i4>
      </vt:variant>
      <vt:variant>
        <vt:i4>0</vt:i4>
      </vt:variant>
      <vt:variant>
        <vt:i4>5</vt:i4>
      </vt:variant>
      <vt:variant>
        <vt:lpwstr/>
      </vt:variant>
      <vt:variant>
        <vt:lpwstr>_Toc69138890</vt:lpwstr>
      </vt:variant>
      <vt:variant>
        <vt:i4>1835063</vt:i4>
      </vt:variant>
      <vt:variant>
        <vt:i4>776</vt:i4>
      </vt:variant>
      <vt:variant>
        <vt:i4>0</vt:i4>
      </vt:variant>
      <vt:variant>
        <vt:i4>5</vt:i4>
      </vt:variant>
      <vt:variant>
        <vt:lpwstr/>
      </vt:variant>
      <vt:variant>
        <vt:lpwstr>_Toc69138889</vt:lpwstr>
      </vt:variant>
      <vt:variant>
        <vt:i4>1900599</vt:i4>
      </vt:variant>
      <vt:variant>
        <vt:i4>770</vt:i4>
      </vt:variant>
      <vt:variant>
        <vt:i4>0</vt:i4>
      </vt:variant>
      <vt:variant>
        <vt:i4>5</vt:i4>
      </vt:variant>
      <vt:variant>
        <vt:lpwstr/>
      </vt:variant>
      <vt:variant>
        <vt:lpwstr>_Toc69138888</vt:lpwstr>
      </vt:variant>
      <vt:variant>
        <vt:i4>1179703</vt:i4>
      </vt:variant>
      <vt:variant>
        <vt:i4>764</vt:i4>
      </vt:variant>
      <vt:variant>
        <vt:i4>0</vt:i4>
      </vt:variant>
      <vt:variant>
        <vt:i4>5</vt:i4>
      </vt:variant>
      <vt:variant>
        <vt:lpwstr/>
      </vt:variant>
      <vt:variant>
        <vt:lpwstr>_Toc69138887</vt:lpwstr>
      </vt:variant>
      <vt:variant>
        <vt:i4>1245239</vt:i4>
      </vt:variant>
      <vt:variant>
        <vt:i4>758</vt:i4>
      </vt:variant>
      <vt:variant>
        <vt:i4>0</vt:i4>
      </vt:variant>
      <vt:variant>
        <vt:i4>5</vt:i4>
      </vt:variant>
      <vt:variant>
        <vt:lpwstr/>
      </vt:variant>
      <vt:variant>
        <vt:lpwstr>_Toc69138886</vt:lpwstr>
      </vt:variant>
      <vt:variant>
        <vt:i4>1048631</vt:i4>
      </vt:variant>
      <vt:variant>
        <vt:i4>752</vt:i4>
      </vt:variant>
      <vt:variant>
        <vt:i4>0</vt:i4>
      </vt:variant>
      <vt:variant>
        <vt:i4>5</vt:i4>
      </vt:variant>
      <vt:variant>
        <vt:lpwstr/>
      </vt:variant>
      <vt:variant>
        <vt:lpwstr>_Toc69138885</vt:lpwstr>
      </vt:variant>
      <vt:variant>
        <vt:i4>1114167</vt:i4>
      </vt:variant>
      <vt:variant>
        <vt:i4>746</vt:i4>
      </vt:variant>
      <vt:variant>
        <vt:i4>0</vt:i4>
      </vt:variant>
      <vt:variant>
        <vt:i4>5</vt:i4>
      </vt:variant>
      <vt:variant>
        <vt:lpwstr/>
      </vt:variant>
      <vt:variant>
        <vt:lpwstr>_Toc69138884</vt:lpwstr>
      </vt:variant>
      <vt:variant>
        <vt:i4>1179704</vt:i4>
      </vt:variant>
      <vt:variant>
        <vt:i4>737</vt:i4>
      </vt:variant>
      <vt:variant>
        <vt:i4>0</vt:i4>
      </vt:variant>
      <vt:variant>
        <vt:i4>5</vt:i4>
      </vt:variant>
      <vt:variant>
        <vt:lpwstr/>
      </vt:variant>
      <vt:variant>
        <vt:lpwstr>_Toc69138976</vt:lpwstr>
      </vt:variant>
      <vt:variant>
        <vt:i4>1114168</vt:i4>
      </vt:variant>
      <vt:variant>
        <vt:i4>731</vt:i4>
      </vt:variant>
      <vt:variant>
        <vt:i4>0</vt:i4>
      </vt:variant>
      <vt:variant>
        <vt:i4>5</vt:i4>
      </vt:variant>
      <vt:variant>
        <vt:lpwstr/>
      </vt:variant>
      <vt:variant>
        <vt:lpwstr>_Toc69138975</vt:lpwstr>
      </vt:variant>
      <vt:variant>
        <vt:i4>1048632</vt:i4>
      </vt:variant>
      <vt:variant>
        <vt:i4>725</vt:i4>
      </vt:variant>
      <vt:variant>
        <vt:i4>0</vt:i4>
      </vt:variant>
      <vt:variant>
        <vt:i4>5</vt:i4>
      </vt:variant>
      <vt:variant>
        <vt:lpwstr/>
      </vt:variant>
      <vt:variant>
        <vt:lpwstr>_Toc69138974</vt:lpwstr>
      </vt:variant>
      <vt:variant>
        <vt:i4>1507384</vt:i4>
      </vt:variant>
      <vt:variant>
        <vt:i4>719</vt:i4>
      </vt:variant>
      <vt:variant>
        <vt:i4>0</vt:i4>
      </vt:variant>
      <vt:variant>
        <vt:i4>5</vt:i4>
      </vt:variant>
      <vt:variant>
        <vt:lpwstr/>
      </vt:variant>
      <vt:variant>
        <vt:lpwstr>_Toc69138973</vt:lpwstr>
      </vt:variant>
      <vt:variant>
        <vt:i4>1441848</vt:i4>
      </vt:variant>
      <vt:variant>
        <vt:i4>713</vt:i4>
      </vt:variant>
      <vt:variant>
        <vt:i4>0</vt:i4>
      </vt:variant>
      <vt:variant>
        <vt:i4>5</vt:i4>
      </vt:variant>
      <vt:variant>
        <vt:lpwstr/>
      </vt:variant>
      <vt:variant>
        <vt:lpwstr>_Toc69138972</vt:lpwstr>
      </vt:variant>
      <vt:variant>
        <vt:i4>1376312</vt:i4>
      </vt:variant>
      <vt:variant>
        <vt:i4>707</vt:i4>
      </vt:variant>
      <vt:variant>
        <vt:i4>0</vt:i4>
      </vt:variant>
      <vt:variant>
        <vt:i4>5</vt:i4>
      </vt:variant>
      <vt:variant>
        <vt:lpwstr/>
      </vt:variant>
      <vt:variant>
        <vt:lpwstr>_Toc69138971</vt:lpwstr>
      </vt:variant>
      <vt:variant>
        <vt:i4>1310776</vt:i4>
      </vt:variant>
      <vt:variant>
        <vt:i4>701</vt:i4>
      </vt:variant>
      <vt:variant>
        <vt:i4>0</vt:i4>
      </vt:variant>
      <vt:variant>
        <vt:i4>5</vt:i4>
      </vt:variant>
      <vt:variant>
        <vt:lpwstr/>
      </vt:variant>
      <vt:variant>
        <vt:lpwstr>_Toc69138970</vt:lpwstr>
      </vt:variant>
      <vt:variant>
        <vt:i4>1900601</vt:i4>
      </vt:variant>
      <vt:variant>
        <vt:i4>695</vt:i4>
      </vt:variant>
      <vt:variant>
        <vt:i4>0</vt:i4>
      </vt:variant>
      <vt:variant>
        <vt:i4>5</vt:i4>
      </vt:variant>
      <vt:variant>
        <vt:lpwstr/>
      </vt:variant>
      <vt:variant>
        <vt:lpwstr>_Toc69138969</vt:lpwstr>
      </vt:variant>
      <vt:variant>
        <vt:i4>1835065</vt:i4>
      </vt:variant>
      <vt:variant>
        <vt:i4>689</vt:i4>
      </vt:variant>
      <vt:variant>
        <vt:i4>0</vt:i4>
      </vt:variant>
      <vt:variant>
        <vt:i4>5</vt:i4>
      </vt:variant>
      <vt:variant>
        <vt:lpwstr/>
      </vt:variant>
      <vt:variant>
        <vt:lpwstr>_Toc69138968</vt:lpwstr>
      </vt:variant>
      <vt:variant>
        <vt:i4>1245241</vt:i4>
      </vt:variant>
      <vt:variant>
        <vt:i4>683</vt:i4>
      </vt:variant>
      <vt:variant>
        <vt:i4>0</vt:i4>
      </vt:variant>
      <vt:variant>
        <vt:i4>5</vt:i4>
      </vt:variant>
      <vt:variant>
        <vt:lpwstr/>
      </vt:variant>
      <vt:variant>
        <vt:lpwstr>_Toc69138967</vt:lpwstr>
      </vt:variant>
      <vt:variant>
        <vt:i4>1179705</vt:i4>
      </vt:variant>
      <vt:variant>
        <vt:i4>677</vt:i4>
      </vt:variant>
      <vt:variant>
        <vt:i4>0</vt:i4>
      </vt:variant>
      <vt:variant>
        <vt:i4>5</vt:i4>
      </vt:variant>
      <vt:variant>
        <vt:lpwstr/>
      </vt:variant>
      <vt:variant>
        <vt:lpwstr>_Toc69138966</vt:lpwstr>
      </vt:variant>
      <vt:variant>
        <vt:i4>1114169</vt:i4>
      </vt:variant>
      <vt:variant>
        <vt:i4>671</vt:i4>
      </vt:variant>
      <vt:variant>
        <vt:i4>0</vt:i4>
      </vt:variant>
      <vt:variant>
        <vt:i4>5</vt:i4>
      </vt:variant>
      <vt:variant>
        <vt:lpwstr/>
      </vt:variant>
      <vt:variant>
        <vt:lpwstr>_Toc69138965</vt:lpwstr>
      </vt:variant>
      <vt:variant>
        <vt:i4>1048633</vt:i4>
      </vt:variant>
      <vt:variant>
        <vt:i4>665</vt:i4>
      </vt:variant>
      <vt:variant>
        <vt:i4>0</vt:i4>
      </vt:variant>
      <vt:variant>
        <vt:i4>5</vt:i4>
      </vt:variant>
      <vt:variant>
        <vt:lpwstr/>
      </vt:variant>
      <vt:variant>
        <vt:lpwstr>_Toc69138964</vt:lpwstr>
      </vt:variant>
      <vt:variant>
        <vt:i4>1507385</vt:i4>
      </vt:variant>
      <vt:variant>
        <vt:i4>659</vt:i4>
      </vt:variant>
      <vt:variant>
        <vt:i4>0</vt:i4>
      </vt:variant>
      <vt:variant>
        <vt:i4>5</vt:i4>
      </vt:variant>
      <vt:variant>
        <vt:lpwstr/>
      </vt:variant>
      <vt:variant>
        <vt:lpwstr>_Toc69138963</vt:lpwstr>
      </vt:variant>
      <vt:variant>
        <vt:i4>1441849</vt:i4>
      </vt:variant>
      <vt:variant>
        <vt:i4>653</vt:i4>
      </vt:variant>
      <vt:variant>
        <vt:i4>0</vt:i4>
      </vt:variant>
      <vt:variant>
        <vt:i4>5</vt:i4>
      </vt:variant>
      <vt:variant>
        <vt:lpwstr/>
      </vt:variant>
      <vt:variant>
        <vt:lpwstr>_Toc69138962</vt:lpwstr>
      </vt:variant>
      <vt:variant>
        <vt:i4>1376313</vt:i4>
      </vt:variant>
      <vt:variant>
        <vt:i4>647</vt:i4>
      </vt:variant>
      <vt:variant>
        <vt:i4>0</vt:i4>
      </vt:variant>
      <vt:variant>
        <vt:i4>5</vt:i4>
      </vt:variant>
      <vt:variant>
        <vt:lpwstr/>
      </vt:variant>
      <vt:variant>
        <vt:lpwstr>_Toc69138961</vt:lpwstr>
      </vt:variant>
      <vt:variant>
        <vt:i4>1310777</vt:i4>
      </vt:variant>
      <vt:variant>
        <vt:i4>641</vt:i4>
      </vt:variant>
      <vt:variant>
        <vt:i4>0</vt:i4>
      </vt:variant>
      <vt:variant>
        <vt:i4>5</vt:i4>
      </vt:variant>
      <vt:variant>
        <vt:lpwstr/>
      </vt:variant>
      <vt:variant>
        <vt:lpwstr>_Toc69138960</vt:lpwstr>
      </vt:variant>
      <vt:variant>
        <vt:i4>1900602</vt:i4>
      </vt:variant>
      <vt:variant>
        <vt:i4>635</vt:i4>
      </vt:variant>
      <vt:variant>
        <vt:i4>0</vt:i4>
      </vt:variant>
      <vt:variant>
        <vt:i4>5</vt:i4>
      </vt:variant>
      <vt:variant>
        <vt:lpwstr/>
      </vt:variant>
      <vt:variant>
        <vt:lpwstr>_Toc69138959</vt:lpwstr>
      </vt:variant>
      <vt:variant>
        <vt:i4>1835066</vt:i4>
      </vt:variant>
      <vt:variant>
        <vt:i4>629</vt:i4>
      </vt:variant>
      <vt:variant>
        <vt:i4>0</vt:i4>
      </vt:variant>
      <vt:variant>
        <vt:i4>5</vt:i4>
      </vt:variant>
      <vt:variant>
        <vt:lpwstr/>
      </vt:variant>
      <vt:variant>
        <vt:lpwstr>_Toc69138958</vt:lpwstr>
      </vt:variant>
      <vt:variant>
        <vt:i4>1245242</vt:i4>
      </vt:variant>
      <vt:variant>
        <vt:i4>623</vt:i4>
      </vt:variant>
      <vt:variant>
        <vt:i4>0</vt:i4>
      </vt:variant>
      <vt:variant>
        <vt:i4>5</vt:i4>
      </vt:variant>
      <vt:variant>
        <vt:lpwstr/>
      </vt:variant>
      <vt:variant>
        <vt:lpwstr>_Toc69138957</vt:lpwstr>
      </vt:variant>
      <vt:variant>
        <vt:i4>1179706</vt:i4>
      </vt:variant>
      <vt:variant>
        <vt:i4>617</vt:i4>
      </vt:variant>
      <vt:variant>
        <vt:i4>0</vt:i4>
      </vt:variant>
      <vt:variant>
        <vt:i4>5</vt:i4>
      </vt:variant>
      <vt:variant>
        <vt:lpwstr/>
      </vt:variant>
      <vt:variant>
        <vt:lpwstr>_Toc69138956</vt:lpwstr>
      </vt:variant>
      <vt:variant>
        <vt:i4>1114170</vt:i4>
      </vt:variant>
      <vt:variant>
        <vt:i4>611</vt:i4>
      </vt:variant>
      <vt:variant>
        <vt:i4>0</vt:i4>
      </vt:variant>
      <vt:variant>
        <vt:i4>5</vt:i4>
      </vt:variant>
      <vt:variant>
        <vt:lpwstr/>
      </vt:variant>
      <vt:variant>
        <vt:lpwstr>_Toc69138955</vt:lpwstr>
      </vt:variant>
      <vt:variant>
        <vt:i4>1048634</vt:i4>
      </vt:variant>
      <vt:variant>
        <vt:i4>605</vt:i4>
      </vt:variant>
      <vt:variant>
        <vt:i4>0</vt:i4>
      </vt:variant>
      <vt:variant>
        <vt:i4>5</vt:i4>
      </vt:variant>
      <vt:variant>
        <vt:lpwstr/>
      </vt:variant>
      <vt:variant>
        <vt:lpwstr>_Toc69138954</vt:lpwstr>
      </vt:variant>
      <vt:variant>
        <vt:i4>1507386</vt:i4>
      </vt:variant>
      <vt:variant>
        <vt:i4>599</vt:i4>
      </vt:variant>
      <vt:variant>
        <vt:i4>0</vt:i4>
      </vt:variant>
      <vt:variant>
        <vt:i4>5</vt:i4>
      </vt:variant>
      <vt:variant>
        <vt:lpwstr/>
      </vt:variant>
      <vt:variant>
        <vt:lpwstr>_Toc69138953</vt:lpwstr>
      </vt:variant>
      <vt:variant>
        <vt:i4>1441850</vt:i4>
      </vt:variant>
      <vt:variant>
        <vt:i4>593</vt:i4>
      </vt:variant>
      <vt:variant>
        <vt:i4>0</vt:i4>
      </vt:variant>
      <vt:variant>
        <vt:i4>5</vt:i4>
      </vt:variant>
      <vt:variant>
        <vt:lpwstr/>
      </vt:variant>
      <vt:variant>
        <vt:lpwstr>_Toc69138952</vt:lpwstr>
      </vt:variant>
      <vt:variant>
        <vt:i4>1376314</vt:i4>
      </vt:variant>
      <vt:variant>
        <vt:i4>587</vt:i4>
      </vt:variant>
      <vt:variant>
        <vt:i4>0</vt:i4>
      </vt:variant>
      <vt:variant>
        <vt:i4>5</vt:i4>
      </vt:variant>
      <vt:variant>
        <vt:lpwstr/>
      </vt:variant>
      <vt:variant>
        <vt:lpwstr>_Toc69138951</vt:lpwstr>
      </vt:variant>
      <vt:variant>
        <vt:i4>1310778</vt:i4>
      </vt:variant>
      <vt:variant>
        <vt:i4>581</vt:i4>
      </vt:variant>
      <vt:variant>
        <vt:i4>0</vt:i4>
      </vt:variant>
      <vt:variant>
        <vt:i4>5</vt:i4>
      </vt:variant>
      <vt:variant>
        <vt:lpwstr/>
      </vt:variant>
      <vt:variant>
        <vt:lpwstr>_Toc69138950</vt:lpwstr>
      </vt:variant>
      <vt:variant>
        <vt:i4>1900603</vt:i4>
      </vt:variant>
      <vt:variant>
        <vt:i4>575</vt:i4>
      </vt:variant>
      <vt:variant>
        <vt:i4>0</vt:i4>
      </vt:variant>
      <vt:variant>
        <vt:i4>5</vt:i4>
      </vt:variant>
      <vt:variant>
        <vt:lpwstr/>
      </vt:variant>
      <vt:variant>
        <vt:lpwstr>_Toc69138949</vt:lpwstr>
      </vt:variant>
      <vt:variant>
        <vt:i4>1835067</vt:i4>
      </vt:variant>
      <vt:variant>
        <vt:i4>569</vt:i4>
      </vt:variant>
      <vt:variant>
        <vt:i4>0</vt:i4>
      </vt:variant>
      <vt:variant>
        <vt:i4>5</vt:i4>
      </vt:variant>
      <vt:variant>
        <vt:lpwstr/>
      </vt:variant>
      <vt:variant>
        <vt:lpwstr>_Toc69138948</vt:lpwstr>
      </vt:variant>
      <vt:variant>
        <vt:i4>1245243</vt:i4>
      </vt:variant>
      <vt:variant>
        <vt:i4>563</vt:i4>
      </vt:variant>
      <vt:variant>
        <vt:i4>0</vt:i4>
      </vt:variant>
      <vt:variant>
        <vt:i4>5</vt:i4>
      </vt:variant>
      <vt:variant>
        <vt:lpwstr/>
      </vt:variant>
      <vt:variant>
        <vt:lpwstr>_Toc69138947</vt:lpwstr>
      </vt:variant>
      <vt:variant>
        <vt:i4>1179707</vt:i4>
      </vt:variant>
      <vt:variant>
        <vt:i4>557</vt:i4>
      </vt:variant>
      <vt:variant>
        <vt:i4>0</vt:i4>
      </vt:variant>
      <vt:variant>
        <vt:i4>5</vt:i4>
      </vt:variant>
      <vt:variant>
        <vt:lpwstr/>
      </vt:variant>
      <vt:variant>
        <vt:lpwstr>_Toc69138946</vt:lpwstr>
      </vt:variant>
      <vt:variant>
        <vt:i4>1114171</vt:i4>
      </vt:variant>
      <vt:variant>
        <vt:i4>551</vt:i4>
      </vt:variant>
      <vt:variant>
        <vt:i4>0</vt:i4>
      </vt:variant>
      <vt:variant>
        <vt:i4>5</vt:i4>
      </vt:variant>
      <vt:variant>
        <vt:lpwstr/>
      </vt:variant>
      <vt:variant>
        <vt:lpwstr>_Toc69138945</vt:lpwstr>
      </vt:variant>
      <vt:variant>
        <vt:i4>1048635</vt:i4>
      </vt:variant>
      <vt:variant>
        <vt:i4>545</vt:i4>
      </vt:variant>
      <vt:variant>
        <vt:i4>0</vt:i4>
      </vt:variant>
      <vt:variant>
        <vt:i4>5</vt:i4>
      </vt:variant>
      <vt:variant>
        <vt:lpwstr/>
      </vt:variant>
      <vt:variant>
        <vt:lpwstr>_Toc69138944</vt:lpwstr>
      </vt:variant>
      <vt:variant>
        <vt:i4>1507387</vt:i4>
      </vt:variant>
      <vt:variant>
        <vt:i4>539</vt:i4>
      </vt:variant>
      <vt:variant>
        <vt:i4>0</vt:i4>
      </vt:variant>
      <vt:variant>
        <vt:i4>5</vt:i4>
      </vt:variant>
      <vt:variant>
        <vt:lpwstr/>
      </vt:variant>
      <vt:variant>
        <vt:lpwstr>_Toc69138943</vt:lpwstr>
      </vt:variant>
      <vt:variant>
        <vt:i4>1441851</vt:i4>
      </vt:variant>
      <vt:variant>
        <vt:i4>533</vt:i4>
      </vt:variant>
      <vt:variant>
        <vt:i4>0</vt:i4>
      </vt:variant>
      <vt:variant>
        <vt:i4>5</vt:i4>
      </vt:variant>
      <vt:variant>
        <vt:lpwstr/>
      </vt:variant>
      <vt:variant>
        <vt:lpwstr>_Toc69138942</vt:lpwstr>
      </vt:variant>
      <vt:variant>
        <vt:i4>1376315</vt:i4>
      </vt:variant>
      <vt:variant>
        <vt:i4>527</vt:i4>
      </vt:variant>
      <vt:variant>
        <vt:i4>0</vt:i4>
      </vt:variant>
      <vt:variant>
        <vt:i4>5</vt:i4>
      </vt:variant>
      <vt:variant>
        <vt:lpwstr/>
      </vt:variant>
      <vt:variant>
        <vt:lpwstr>_Toc69138941</vt:lpwstr>
      </vt:variant>
      <vt:variant>
        <vt:i4>1310779</vt:i4>
      </vt:variant>
      <vt:variant>
        <vt:i4>521</vt:i4>
      </vt:variant>
      <vt:variant>
        <vt:i4>0</vt:i4>
      </vt:variant>
      <vt:variant>
        <vt:i4>5</vt:i4>
      </vt:variant>
      <vt:variant>
        <vt:lpwstr/>
      </vt:variant>
      <vt:variant>
        <vt:lpwstr>_Toc69138940</vt:lpwstr>
      </vt:variant>
      <vt:variant>
        <vt:i4>1900604</vt:i4>
      </vt:variant>
      <vt:variant>
        <vt:i4>515</vt:i4>
      </vt:variant>
      <vt:variant>
        <vt:i4>0</vt:i4>
      </vt:variant>
      <vt:variant>
        <vt:i4>5</vt:i4>
      </vt:variant>
      <vt:variant>
        <vt:lpwstr/>
      </vt:variant>
      <vt:variant>
        <vt:lpwstr>_Toc69138939</vt:lpwstr>
      </vt:variant>
      <vt:variant>
        <vt:i4>1835068</vt:i4>
      </vt:variant>
      <vt:variant>
        <vt:i4>509</vt:i4>
      </vt:variant>
      <vt:variant>
        <vt:i4>0</vt:i4>
      </vt:variant>
      <vt:variant>
        <vt:i4>5</vt:i4>
      </vt:variant>
      <vt:variant>
        <vt:lpwstr/>
      </vt:variant>
      <vt:variant>
        <vt:lpwstr>_Toc69138938</vt:lpwstr>
      </vt:variant>
      <vt:variant>
        <vt:i4>1245244</vt:i4>
      </vt:variant>
      <vt:variant>
        <vt:i4>503</vt:i4>
      </vt:variant>
      <vt:variant>
        <vt:i4>0</vt:i4>
      </vt:variant>
      <vt:variant>
        <vt:i4>5</vt:i4>
      </vt:variant>
      <vt:variant>
        <vt:lpwstr/>
      </vt:variant>
      <vt:variant>
        <vt:lpwstr>_Toc69138937</vt:lpwstr>
      </vt:variant>
      <vt:variant>
        <vt:i4>1179708</vt:i4>
      </vt:variant>
      <vt:variant>
        <vt:i4>497</vt:i4>
      </vt:variant>
      <vt:variant>
        <vt:i4>0</vt:i4>
      </vt:variant>
      <vt:variant>
        <vt:i4>5</vt:i4>
      </vt:variant>
      <vt:variant>
        <vt:lpwstr/>
      </vt:variant>
      <vt:variant>
        <vt:lpwstr>_Toc69138936</vt:lpwstr>
      </vt:variant>
      <vt:variant>
        <vt:i4>1114172</vt:i4>
      </vt:variant>
      <vt:variant>
        <vt:i4>491</vt:i4>
      </vt:variant>
      <vt:variant>
        <vt:i4>0</vt:i4>
      </vt:variant>
      <vt:variant>
        <vt:i4>5</vt:i4>
      </vt:variant>
      <vt:variant>
        <vt:lpwstr/>
      </vt:variant>
      <vt:variant>
        <vt:lpwstr>_Toc69138935</vt:lpwstr>
      </vt:variant>
      <vt:variant>
        <vt:i4>1048636</vt:i4>
      </vt:variant>
      <vt:variant>
        <vt:i4>485</vt:i4>
      </vt:variant>
      <vt:variant>
        <vt:i4>0</vt:i4>
      </vt:variant>
      <vt:variant>
        <vt:i4>5</vt:i4>
      </vt:variant>
      <vt:variant>
        <vt:lpwstr/>
      </vt:variant>
      <vt:variant>
        <vt:lpwstr>_Toc69138934</vt:lpwstr>
      </vt:variant>
      <vt:variant>
        <vt:i4>1507388</vt:i4>
      </vt:variant>
      <vt:variant>
        <vt:i4>479</vt:i4>
      </vt:variant>
      <vt:variant>
        <vt:i4>0</vt:i4>
      </vt:variant>
      <vt:variant>
        <vt:i4>5</vt:i4>
      </vt:variant>
      <vt:variant>
        <vt:lpwstr/>
      </vt:variant>
      <vt:variant>
        <vt:lpwstr>_Toc69138933</vt:lpwstr>
      </vt:variant>
      <vt:variant>
        <vt:i4>1441852</vt:i4>
      </vt:variant>
      <vt:variant>
        <vt:i4>473</vt:i4>
      </vt:variant>
      <vt:variant>
        <vt:i4>0</vt:i4>
      </vt:variant>
      <vt:variant>
        <vt:i4>5</vt:i4>
      </vt:variant>
      <vt:variant>
        <vt:lpwstr/>
      </vt:variant>
      <vt:variant>
        <vt:lpwstr>_Toc69138932</vt:lpwstr>
      </vt:variant>
      <vt:variant>
        <vt:i4>1376316</vt:i4>
      </vt:variant>
      <vt:variant>
        <vt:i4>467</vt:i4>
      </vt:variant>
      <vt:variant>
        <vt:i4>0</vt:i4>
      </vt:variant>
      <vt:variant>
        <vt:i4>5</vt:i4>
      </vt:variant>
      <vt:variant>
        <vt:lpwstr/>
      </vt:variant>
      <vt:variant>
        <vt:lpwstr>_Toc69138931</vt:lpwstr>
      </vt:variant>
      <vt:variant>
        <vt:i4>1310780</vt:i4>
      </vt:variant>
      <vt:variant>
        <vt:i4>461</vt:i4>
      </vt:variant>
      <vt:variant>
        <vt:i4>0</vt:i4>
      </vt:variant>
      <vt:variant>
        <vt:i4>5</vt:i4>
      </vt:variant>
      <vt:variant>
        <vt:lpwstr/>
      </vt:variant>
      <vt:variant>
        <vt:lpwstr>_Toc69138930</vt:lpwstr>
      </vt:variant>
      <vt:variant>
        <vt:i4>1900605</vt:i4>
      </vt:variant>
      <vt:variant>
        <vt:i4>455</vt:i4>
      </vt:variant>
      <vt:variant>
        <vt:i4>0</vt:i4>
      </vt:variant>
      <vt:variant>
        <vt:i4>5</vt:i4>
      </vt:variant>
      <vt:variant>
        <vt:lpwstr/>
      </vt:variant>
      <vt:variant>
        <vt:lpwstr>_Toc69138929</vt:lpwstr>
      </vt:variant>
      <vt:variant>
        <vt:i4>1835069</vt:i4>
      </vt:variant>
      <vt:variant>
        <vt:i4>449</vt:i4>
      </vt:variant>
      <vt:variant>
        <vt:i4>0</vt:i4>
      </vt:variant>
      <vt:variant>
        <vt:i4>5</vt:i4>
      </vt:variant>
      <vt:variant>
        <vt:lpwstr/>
      </vt:variant>
      <vt:variant>
        <vt:lpwstr>_Toc69138928</vt:lpwstr>
      </vt:variant>
      <vt:variant>
        <vt:i4>1245245</vt:i4>
      </vt:variant>
      <vt:variant>
        <vt:i4>443</vt:i4>
      </vt:variant>
      <vt:variant>
        <vt:i4>0</vt:i4>
      </vt:variant>
      <vt:variant>
        <vt:i4>5</vt:i4>
      </vt:variant>
      <vt:variant>
        <vt:lpwstr/>
      </vt:variant>
      <vt:variant>
        <vt:lpwstr>_Toc69138927</vt:lpwstr>
      </vt:variant>
      <vt:variant>
        <vt:i4>1179709</vt:i4>
      </vt:variant>
      <vt:variant>
        <vt:i4>437</vt:i4>
      </vt:variant>
      <vt:variant>
        <vt:i4>0</vt:i4>
      </vt:variant>
      <vt:variant>
        <vt:i4>5</vt:i4>
      </vt:variant>
      <vt:variant>
        <vt:lpwstr/>
      </vt:variant>
      <vt:variant>
        <vt:lpwstr>_Toc69138926</vt:lpwstr>
      </vt:variant>
      <vt:variant>
        <vt:i4>1114173</vt:i4>
      </vt:variant>
      <vt:variant>
        <vt:i4>431</vt:i4>
      </vt:variant>
      <vt:variant>
        <vt:i4>0</vt:i4>
      </vt:variant>
      <vt:variant>
        <vt:i4>5</vt:i4>
      </vt:variant>
      <vt:variant>
        <vt:lpwstr/>
      </vt:variant>
      <vt:variant>
        <vt:lpwstr>_Toc69138925</vt:lpwstr>
      </vt:variant>
      <vt:variant>
        <vt:i4>1048637</vt:i4>
      </vt:variant>
      <vt:variant>
        <vt:i4>425</vt:i4>
      </vt:variant>
      <vt:variant>
        <vt:i4>0</vt:i4>
      </vt:variant>
      <vt:variant>
        <vt:i4>5</vt:i4>
      </vt:variant>
      <vt:variant>
        <vt:lpwstr/>
      </vt:variant>
      <vt:variant>
        <vt:lpwstr>_Toc69138924</vt:lpwstr>
      </vt:variant>
      <vt:variant>
        <vt:i4>1507389</vt:i4>
      </vt:variant>
      <vt:variant>
        <vt:i4>419</vt:i4>
      </vt:variant>
      <vt:variant>
        <vt:i4>0</vt:i4>
      </vt:variant>
      <vt:variant>
        <vt:i4>5</vt:i4>
      </vt:variant>
      <vt:variant>
        <vt:lpwstr/>
      </vt:variant>
      <vt:variant>
        <vt:lpwstr>_Toc69138923</vt:lpwstr>
      </vt:variant>
      <vt:variant>
        <vt:i4>1441853</vt:i4>
      </vt:variant>
      <vt:variant>
        <vt:i4>413</vt:i4>
      </vt:variant>
      <vt:variant>
        <vt:i4>0</vt:i4>
      </vt:variant>
      <vt:variant>
        <vt:i4>5</vt:i4>
      </vt:variant>
      <vt:variant>
        <vt:lpwstr/>
      </vt:variant>
      <vt:variant>
        <vt:lpwstr>_Toc69138922</vt:lpwstr>
      </vt:variant>
      <vt:variant>
        <vt:i4>1376317</vt:i4>
      </vt:variant>
      <vt:variant>
        <vt:i4>407</vt:i4>
      </vt:variant>
      <vt:variant>
        <vt:i4>0</vt:i4>
      </vt:variant>
      <vt:variant>
        <vt:i4>5</vt:i4>
      </vt:variant>
      <vt:variant>
        <vt:lpwstr/>
      </vt:variant>
      <vt:variant>
        <vt:lpwstr>_Toc69138921</vt:lpwstr>
      </vt:variant>
      <vt:variant>
        <vt:i4>1310781</vt:i4>
      </vt:variant>
      <vt:variant>
        <vt:i4>401</vt:i4>
      </vt:variant>
      <vt:variant>
        <vt:i4>0</vt:i4>
      </vt:variant>
      <vt:variant>
        <vt:i4>5</vt:i4>
      </vt:variant>
      <vt:variant>
        <vt:lpwstr/>
      </vt:variant>
      <vt:variant>
        <vt:lpwstr>_Toc69138920</vt:lpwstr>
      </vt:variant>
      <vt:variant>
        <vt:i4>1900606</vt:i4>
      </vt:variant>
      <vt:variant>
        <vt:i4>395</vt:i4>
      </vt:variant>
      <vt:variant>
        <vt:i4>0</vt:i4>
      </vt:variant>
      <vt:variant>
        <vt:i4>5</vt:i4>
      </vt:variant>
      <vt:variant>
        <vt:lpwstr/>
      </vt:variant>
      <vt:variant>
        <vt:lpwstr>_Toc69138919</vt:lpwstr>
      </vt:variant>
      <vt:variant>
        <vt:i4>1835070</vt:i4>
      </vt:variant>
      <vt:variant>
        <vt:i4>389</vt:i4>
      </vt:variant>
      <vt:variant>
        <vt:i4>0</vt:i4>
      </vt:variant>
      <vt:variant>
        <vt:i4>5</vt:i4>
      </vt:variant>
      <vt:variant>
        <vt:lpwstr/>
      </vt:variant>
      <vt:variant>
        <vt:lpwstr>_Toc69138918</vt:lpwstr>
      </vt:variant>
      <vt:variant>
        <vt:i4>1245246</vt:i4>
      </vt:variant>
      <vt:variant>
        <vt:i4>383</vt:i4>
      </vt:variant>
      <vt:variant>
        <vt:i4>0</vt:i4>
      </vt:variant>
      <vt:variant>
        <vt:i4>5</vt:i4>
      </vt:variant>
      <vt:variant>
        <vt:lpwstr/>
      </vt:variant>
      <vt:variant>
        <vt:lpwstr>_Toc69138917</vt:lpwstr>
      </vt:variant>
      <vt:variant>
        <vt:i4>1179710</vt:i4>
      </vt:variant>
      <vt:variant>
        <vt:i4>377</vt:i4>
      </vt:variant>
      <vt:variant>
        <vt:i4>0</vt:i4>
      </vt:variant>
      <vt:variant>
        <vt:i4>5</vt:i4>
      </vt:variant>
      <vt:variant>
        <vt:lpwstr/>
      </vt:variant>
      <vt:variant>
        <vt:lpwstr>_Toc69138916</vt:lpwstr>
      </vt:variant>
      <vt:variant>
        <vt:i4>1114174</vt:i4>
      </vt:variant>
      <vt:variant>
        <vt:i4>371</vt:i4>
      </vt:variant>
      <vt:variant>
        <vt:i4>0</vt:i4>
      </vt:variant>
      <vt:variant>
        <vt:i4>5</vt:i4>
      </vt:variant>
      <vt:variant>
        <vt:lpwstr/>
      </vt:variant>
      <vt:variant>
        <vt:lpwstr>_Toc69138915</vt:lpwstr>
      </vt:variant>
      <vt:variant>
        <vt:i4>1048638</vt:i4>
      </vt:variant>
      <vt:variant>
        <vt:i4>365</vt:i4>
      </vt:variant>
      <vt:variant>
        <vt:i4>0</vt:i4>
      </vt:variant>
      <vt:variant>
        <vt:i4>5</vt:i4>
      </vt:variant>
      <vt:variant>
        <vt:lpwstr/>
      </vt:variant>
      <vt:variant>
        <vt:lpwstr>_Toc69138914</vt:lpwstr>
      </vt:variant>
      <vt:variant>
        <vt:i4>1507390</vt:i4>
      </vt:variant>
      <vt:variant>
        <vt:i4>359</vt:i4>
      </vt:variant>
      <vt:variant>
        <vt:i4>0</vt:i4>
      </vt:variant>
      <vt:variant>
        <vt:i4>5</vt:i4>
      </vt:variant>
      <vt:variant>
        <vt:lpwstr/>
      </vt:variant>
      <vt:variant>
        <vt:lpwstr>_Toc69138913</vt:lpwstr>
      </vt:variant>
      <vt:variant>
        <vt:i4>1441854</vt:i4>
      </vt:variant>
      <vt:variant>
        <vt:i4>353</vt:i4>
      </vt:variant>
      <vt:variant>
        <vt:i4>0</vt:i4>
      </vt:variant>
      <vt:variant>
        <vt:i4>5</vt:i4>
      </vt:variant>
      <vt:variant>
        <vt:lpwstr/>
      </vt:variant>
      <vt:variant>
        <vt:lpwstr>_Toc69138912</vt:lpwstr>
      </vt:variant>
      <vt:variant>
        <vt:i4>1376318</vt:i4>
      </vt:variant>
      <vt:variant>
        <vt:i4>347</vt:i4>
      </vt:variant>
      <vt:variant>
        <vt:i4>0</vt:i4>
      </vt:variant>
      <vt:variant>
        <vt:i4>5</vt:i4>
      </vt:variant>
      <vt:variant>
        <vt:lpwstr/>
      </vt:variant>
      <vt:variant>
        <vt:lpwstr>_Toc69138911</vt:lpwstr>
      </vt:variant>
      <vt:variant>
        <vt:i4>1310782</vt:i4>
      </vt:variant>
      <vt:variant>
        <vt:i4>341</vt:i4>
      </vt:variant>
      <vt:variant>
        <vt:i4>0</vt:i4>
      </vt:variant>
      <vt:variant>
        <vt:i4>5</vt:i4>
      </vt:variant>
      <vt:variant>
        <vt:lpwstr/>
      </vt:variant>
      <vt:variant>
        <vt:lpwstr>_Toc69138910</vt:lpwstr>
      </vt:variant>
      <vt:variant>
        <vt:i4>1900607</vt:i4>
      </vt:variant>
      <vt:variant>
        <vt:i4>335</vt:i4>
      </vt:variant>
      <vt:variant>
        <vt:i4>0</vt:i4>
      </vt:variant>
      <vt:variant>
        <vt:i4>5</vt:i4>
      </vt:variant>
      <vt:variant>
        <vt:lpwstr/>
      </vt:variant>
      <vt:variant>
        <vt:lpwstr>_Toc69138909</vt:lpwstr>
      </vt:variant>
      <vt:variant>
        <vt:i4>1835071</vt:i4>
      </vt:variant>
      <vt:variant>
        <vt:i4>329</vt:i4>
      </vt:variant>
      <vt:variant>
        <vt:i4>0</vt:i4>
      </vt:variant>
      <vt:variant>
        <vt:i4>5</vt:i4>
      </vt:variant>
      <vt:variant>
        <vt:lpwstr/>
      </vt:variant>
      <vt:variant>
        <vt:lpwstr>_Toc69138908</vt:lpwstr>
      </vt:variant>
      <vt:variant>
        <vt:i4>1245247</vt:i4>
      </vt:variant>
      <vt:variant>
        <vt:i4>323</vt:i4>
      </vt:variant>
      <vt:variant>
        <vt:i4>0</vt:i4>
      </vt:variant>
      <vt:variant>
        <vt:i4>5</vt:i4>
      </vt:variant>
      <vt:variant>
        <vt:lpwstr/>
      </vt:variant>
      <vt:variant>
        <vt:lpwstr>_Toc69138907</vt:lpwstr>
      </vt:variant>
      <vt:variant>
        <vt:i4>1179711</vt:i4>
      </vt:variant>
      <vt:variant>
        <vt:i4>317</vt:i4>
      </vt:variant>
      <vt:variant>
        <vt:i4>0</vt:i4>
      </vt:variant>
      <vt:variant>
        <vt:i4>5</vt:i4>
      </vt:variant>
      <vt:variant>
        <vt:lpwstr/>
      </vt:variant>
      <vt:variant>
        <vt:lpwstr>_Toc69138906</vt:lpwstr>
      </vt:variant>
      <vt:variant>
        <vt:i4>1114175</vt:i4>
      </vt:variant>
      <vt:variant>
        <vt:i4>311</vt:i4>
      </vt:variant>
      <vt:variant>
        <vt:i4>0</vt:i4>
      </vt:variant>
      <vt:variant>
        <vt:i4>5</vt:i4>
      </vt:variant>
      <vt:variant>
        <vt:lpwstr/>
      </vt:variant>
      <vt:variant>
        <vt:lpwstr>_Toc69138905</vt:lpwstr>
      </vt:variant>
      <vt:variant>
        <vt:i4>1048639</vt:i4>
      </vt:variant>
      <vt:variant>
        <vt:i4>305</vt:i4>
      </vt:variant>
      <vt:variant>
        <vt:i4>0</vt:i4>
      </vt:variant>
      <vt:variant>
        <vt:i4>5</vt:i4>
      </vt:variant>
      <vt:variant>
        <vt:lpwstr/>
      </vt:variant>
      <vt:variant>
        <vt:lpwstr>_Toc69138904</vt:lpwstr>
      </vt:variant>
      <vt:variant>
        <vt:i4>1507391</vt:i4>
      </vt:variant>
      <vt:variant>
        <vt:i4>299</vt:i4>
      </vt:variant>
      <vt:variant>
        <vt:i4>0</vt:i4>
      </vt:variant>
      <vt:variant>
        <vt:i4>5</vt:i4>
      </vt:variant>
      <vt:variant>
        <vt:lpwstr/>
      </vt:variant>
      <vt:variant>
        <vt:lpwstr>_Toc69138903</vt:lpwstr>
      </vt:variant>
      <vt:variant>
        <vt:i4>1441855</vt:i4>
      </vt:variant>
      <vt:variant>
        <vt:i4>293</vt:i4>
      </vt:variant>
      <vt:variant>
        <vt:i4>0</vt:i4>
      </vt:variant>
      <vt:variant>
        <vt:i4>5</vt:i4>
      </vt:variant>
      <vt:variant>
        <vt:lpwstr/>
      </vt:variant>
      <vt:variant>
        <vt:lpwstr>_Toc69138902</vt:lpwstr>
      </vt:variant>
      <vt:variant>
        <vt:i4>1376319</vt:i4>
      </vt:variant>
      <vt:variant>
        <vt:i4>287</vt:i4>
      </vt:variant>
      <vt:variant>
        <vt:i4>0</vt:i4>
      </vt:variant>
      <vt:variant>
        <vt:i4>5</vt:i4>
      </vt:variant>
      <vt:variant>
        <vt:lpwstr/>
      </vt:variant>
      <vt:variant>
        <vt:lpwstr>_Toc69138901</vt:lpwstr>
      </vt:variant>
      <vt:variant>
        <vt:i4>1310783</vt:i4>
      </vt:variant>
      <vt:variant>
        <vt:i4>281</vt:i4>
      </vt:variant>
      <vt:variant>
        <vt:i4>0</vt:i4>
      </vt:variant>
      <vt:variant>
        <vt:i4>5</vt:i4>
      </vt:variant>
      <vt:variant>
        <vt:lpwstr/>
      </vt:variant>
      <vt:variant>
        <vt:lpwstr>_Toc69138900</vt:lpwstr>
      </vt:variant>
      <vt:variant>
        <vt:i4>1835062</vt:i4>
      </vt:variant>
      <vt:variant>
        <vt:i4>275</vt:i4>
      </vt:variant>
      <vt:variant>
        <vt:i4>0</vt:i4>
      </vt:variant>
      <vt:variant>
        <vt:i4>5</vt:i4>
      </vt:variant>
      <vt:variant>
        <vt:lpwstr/>
      </vt:variant>
      <vt:variant>
        <vt:lpwstr>_Toc69138899</vt:lpwstr>
      </vt:variant>
      <vt:variant>
        <vt:i4>1900598</vt:i4>
      </vt:variant>
      <vt:variant>
        <vt:i4>269</vt:i4>
      </vt:variant>
      <vt:variant>
        <vt:i4>0</vt:i4>
      </vt:variant>
      <vt:variant>
        <vt:i4>5</vt:i4>
      </vt:variant>
      <vt:variant>
        <vt:lpwstr/>
      </vt:variant>
      <vt:variant>
        <vt:lpwstr>_Toc69138898</vt:lpwstr>
      </vt:variant>
      <vt:variant>
        <vt:i4>1179702</vt:i4>
      </vt:variant>
      <vt:variant>
        <vt:i4>263</vt:i4>
      </vt:variant>
      <vt:variant>
        <vt:i4>0</vt:i4>
      </vt:variant>
      <vt:variant>
        <vt:i4>5</vt:i4>
      </vt:variant>
      <vt:variant>
        <vt:lpwstr/>
      </vt:variant>
      <vt:variant>
        <vt:lpwstr>_Toc69138897</vt:lpwstr>
      </vt:variant>
      <vt:variant>
        <vt:i4>1245238</vt:i4>
      </vt:variant>
      <vt:variant>
        <vt:i4>257</vt:i4>
      </vt:variant>
      <vt:variant>
        <vt:i4>0</vt:i4>
      </vt:variant>
      <vt:variant>
        <vt:i4>5</vt:i4>
      </vt:variant>
      <vt:variant>
        <vt:lpwstr/>
      </vt:variant>
      <vt:variant>
        <vt:lpwstr>_Toc69138896</vt:lpwstr>
      </vt:variant>
      <vt:variant>
        <vt:i4>1966129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_Toc69134023</vt:lpwstr>
      </vt:variant>
      <vt:variant>
        <vt:i4>2031665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_Toc69134022</vt:lpwstr>
      </vt:variant>
      <vt:variant>
        <vt:i4>1835057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_Toc69134021</vt:lpwstr>
      </vt:variant>
      <vt:variant>
        <vt:i4>1900593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_Toc69134020</vt:lpwstr>
      </vt:variant>
      <vt:variant>
        <vt:i4>1310770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_Toc69134019</vt:lpwstr>
      </vt:variant>
      <vt:variant>
        <vt:i4>1376306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_Toc69134018</vt:lpwstr>
      </vt:variant>
      <vt:variant>
        <vt:i4>1703986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_Toc69134017</vt:lpwstr>
      </vt:variant>
      <vt:variant>
        <vt:i4>1769522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_Toc69134016</vt:lpwstr>
      </vt:variant>
      <vt:variant>
        <vt:i4>1572914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_Toc69134015</vt:lpwstr>
      </vt:variant>
      <vt:variant>
        <vt:i4>1638450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_Toc69134014</vt:lpwstr>
      </vt:variant>
      <vt:variant>
        <vt:i4>1966130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_Toc69134013</vt:lpwstr>
      </vt:variant>
      <vt:variant>
        <vt:i4>2031666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_Toc69134012</vt:lpwstr>
      </vt:variant>
      <vt:variant>
        <vt:i4>1835058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_Toc69134011</vt:lpwstr>
      </vt:variant>
      <vt:variant>
        <vt:i4>1900594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_Toc69134010</vt:lpwstr>
      </vt:variant>
      <vt:variant>
        <vt:i4>1310771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_Toc69134009</vt:lpwstr>
      </vt:variant>
      <vt:variant>
        <vt:i4>1376307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_Toc69134008</vt:lpwstr>
      </vt:variant>
      <vt:variant>
        <vt:i4>1703987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_Toc69134007</vt:lpwstr>
      </vt:variant>
      <vt:variant>
        <vt:i4>1769523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_Toc69134006</vt:lpwstr>
      </vt:variant>
      <vt:variant>
        <vt:i4>1572915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_Toc69134005</vt:lpwstr>
      </vt:variant>
      <vt:variant>
        <vt:i4>1638451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_Toc69134004</vt:lpwstr>
      </vt:variant>
      <vt:variant>
        <vt:i4>1966131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_Toc69134003</vt:lpwstr>
      </vt:variant>
      <vt:variant>
        <vt:i4>2031667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_Toc69134002</vt:lpwstr>
      </vt:variant>
      <vt:variant>
        <vt:i4>1835059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_Toc69134001</vt:lpwstr>
      </vt:variant>
      <vt:variant>
        <vt:i4>1900595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_Toc69134000</vt:lpwstr>
      </vt:variant>
      <vt:variant>
        <vt:i4>1900605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_Toc69133999</vt:lpwstr>
      </vt:variant>
      <vt:variant>
        <vt:i4>1835069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_Toc69133998</vt:lpwstr>
      </vt:variant>
      <vt:variant>
        <vt:i4>1245245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_Toc69133997</vt:lpwstr>
      </vt:variant>
      <vt:variant>
        <vt:i4>1179709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_Toc69133996</vt:lpwstr>
      </vt:variant>
      <vt:variant>
        <vt:i4>1114173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_Toc69133995</vt:lpwstr>
      </vt:variant>
      <vt:variant>
        <vt:i4>1048637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_Toc69133994</vt:lpwstr>
      </vt:variant>
      <vt:variant>
        <vt:i4>1507389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_Toc69133993</vt:lpwstr>
      </vt:variant>
      <vt:variant>
        <vt:i4>1441853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_Toc69133992</vt:lpwstr>
      </vt:variant>
      <vt:variant>
        <vt:i4>1376317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_Toc69133991</vt:lpwstr>
      </vt:variant>
      <vt:variant>
        <vt:i4>1310781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_Toc69133990</vt:lpwstr>
      </vt:variant>
      <vt:variant>
        <vt:i4>1900604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_Toc69133989</vt:lpwstr>
      </vt:variant>
      <vt:variant>
        <vt:i4>1835068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_Toc69133988</vt:lpwstr>
      </vt:variant>
      <vt:variant>
        <vt:i4>1245244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_Toc69133987</vt:lpwstr>
      </vt:variant>
      <vt:variant>
        <vt:i4>1179708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_Toc69133986</vt:lpwstr>
      </vt:variant>
      <vt:variant>
        <vt:i4>1114172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_Toc69133985</vt:lpwstr>
      </vt:variant>
      <vt:variant>
        <vt:i4>1048636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_Toc69133984</vt:lpwstr>
      </vt:variant>
      <vt:variant>
        <vt:i4>1507388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_Toc69133983</vt:lpwstr>
      </vt:variant>
      <vt:variant>
        <vt:i4>1441852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_Toc69133982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panteleeva</dc:creator>
  <cp:lastModifiedBy>ivanovayu</cp:lastModifiedBy>
  <cp:revision>17</cp:revision>
  <cp:lastPrinted>2018-12-19T14:29:00Z</cp:lastPrinted>
  <dcterms:created xsi:type="dcterms:W3CDTF">2021-04-12T14:06:00Z</dcterms:created>
  <dcterms:modified xsi:type="dcterms:W3CDTF">2021-08-13T13:30:00Z</dcterms:modified>
</cp:coreProperties>
</file>