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774487" w:rsidRDefault="006C4A9A" w:rsidP="00544D51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  <w:r w:rsidR="008E399D" w:rsidRPr="00774487">
        <w:rPr>
          <w:b/>
          <w:szCs w:val="28"/>
        </w:rPr>
        <w:t>Пояснительная записка</w:t>
      </w:r>
    </w:p>
    <w:p w:rsidR="008E399D" w:rsidRPr="00774487" w:rsidRDefault="008E399D" w:rsidP="00544D51">
      <w:pPr>
        <w:jc w:val="center"/>
        <w:rPr>
          <w:b/>
          <w:szCs w:val="28"/>
        </w:rPr>
      </w:pPr>
      <w:r w:rsidRPr="00774487">
        <w:rPr>
          <w:b/>
          <w:szCs w:val="28"/>
        </w:rPr>
        <w:t>к проекту закона Саратовской области «О внесении изменений в</w:t>
      </w:r>
    </w:p>
    <w:p w:rsidR="008E399D" w:rsidRPr="00774487" w:rsidRDefault="008E399D" w:rsidP="00544D51">
      <w:pPr>
        <w:jc w:val="center"/>
        <w:rPr>
          <w:b/>
          <w:szCs w:val="28"/>
        </w:rPr>
      </w:pPr>
      <w:r w:rsidRPr="00774487">
        <w:rPr>
          <w:b/>
          <w:szCs w:val="28"/>
        </w:rPr>
        <w:t>Закон Саратовской области «Об областном бюджете на 202</w:t>
      </w:r>
      <w:r w:rsidR="009C6E1D" w:rsidRPr="00774487">
        <w:rPr>
          <w:b/>
          <w:szCs w:val="28"/>
        </w:rPr>
        <w:t>1</w:t>
      </w:r>
      <w:r w:rsidRPr="00774487">
        <w:rPr>
          <w:b/>
          <w:szCs w:val="28"/>
        </w:rPr>
        <w:t xml:space="preserve"> год и на плановый период 202</w:t>
      </w:r>
      <w:r w:rsidR="009C6E1D" w:rsidRPr="00774487">
        <w:rPr>
          <w:b/>
          <w:szCs w:val="28"/>
        </w:rPr>
        <w:t>2</w:t>
      </w:r>
      <w:r w:rsidRPr="00774487">
        <w:rPr>
          <w:b/>
          <w:szCs w:val="28"/>
        </w:rPr>
        <w:t xml:space="preserve"> и 202</w:t>
      </w:r>
      <w:r w:rsidR="009C6E1D" w:rsidRPr="00774487">
        <w:rPr>
          <w:b/>
          <w:szCs w:val="28"/>
        </w:rPr>
        <w:t>3</w:t>
      </w:r>
      <w:r w:rsidRPr="00774487">
        <w:rPr>
          <w:b/>
          <w:szCs w:val="28"/>
        </w:rPr>
        <w:t xml:space="preserve"> годов»</w:t>
      </w:r>
    </w:p>
    <w:p w:rsidR="001E0C28" w:rsidRPr="00774487" w:rsidRDefault="001E0C28" w:rsidP="00544D51">
      <w:pPr>
        <w:ind w:firstLine="709"/>
        <w:jc w:val="both"/>
        <w:rPr>
          <w:szCs w:val="28"/>
        </w:rPr>
      </w:pPr>
    </w:p>
    <w:p w:rsidR="008C7F77" w:rsidRPr="00FE111C" w:rsidRDefault="008C7F77" w:rsidP="008C7F77">
      <w:pPr>
        <w:pStyle w:val="ac"/>
        <w:ind w:left="0" w:right="-2" w:firstLine="709"/>
        <w:rPr>
          <w:sz w:val="27"/>
          <w:szCs w:val="27"/>
        </w:rPr>
      </w:pPr>
      <w:r w:rsidRPr="00FE111C">
        <w:rPr>
          <w:sz w:val="27"/>
          <w:szCs w:val="27"/>
        </w:rPr>
        <w:t xml:space="preserve">За счет </w:t>
      </w:r>
      <w:r w:rsidR="001F42E5" w:rsidRPr="00FE111C">
        <w:rPr>
          <w:sz w:val="27"/>
          <w:szCs w:val="27"/>
        </w:rPr>
        <w:t>ожидаемого</w:t>
      </w:r>
      <w:r w:rsidRPr="00FE111C">
        <w:rPr>
          <w:sz w:val="27"/>
          <w:szCs w:val="27"/>
        </w:rPr>
        <w:t xml:space="preserve"> </w:t>
      </w:r>
      <w:r w:rsidR="009505C9" w:rsidRPr="00FE111C">
        <w:rPr>
          <w:sz w:val="27"/>
          <w:szCs w:val="27"/>
        </w:rPr>
        <w:t>дополнительного</w:t>
      </w:r>
      <w:r w:rsidRPr="00FE111C">
        <w:rPr>
          <w:sz w:val="27"/>
          <w:szCs w:val="27"/>
        </w:rPr>
        <w:t xml:space="preserve"> поступления </w:t>
      </w:r>
      <w:r w:rsidR="003852E6" w:rsidRPr="00FE111C">
        <w:rPr>
          <w:sz w:val="27"/>
          <w:szCs w:val="27"/>
        </w:rPr>
        <w:t>налог</w:t>
      </w:r>
      <w:r w:rsidRPr="00FE111C">
        <w:rPr>
          <w:sz w:val="27"/>
          <w:szCs w:val="27"/>
        </w:rPr>
        <w:t>а</w:t>
      </w:r>
      <w:r w:rsidR="003852E6" w:rsidRPr="00FE111C">
        <w:rPr>
          <w:sz w:val="27"/>
          <w:szCs w:val="27"/>
        </w:rPr>
        <w:t xml:space="preserve"> на </w:t>
      </w:r>
      <w:r w:rsidRPr="00FE111C">
        <w:rPr>
          <w:sz w:val="27"/>
          <w:szCs w:val="27"/>
        </w:rPr>
        <w:t>прибыль</w:t>
      </w:r>
      <w:r w:rsidR="003852E6" w:rsidRPr="00FE111C">
        <w:rPr>
          <w:sz w:val="27"/>
          <w:szCs w:val="27"/>
        </w:rPr>
        <w:t xml:space="preserve"> </w:t>
      </w:r>
      <w:r w:rsidRPr="00FE111C">
        <w:rPr>
          <w:sz w:val="27"/>
          <w:szCs w:val="27"/>
        </w:rPr>
        <w:t>организаций доходы и расходы областного бюджета на 2021 год увелич</w:t>
      </w:r>
      <w:r w:rsidR="001F42E5" w:rsidRPr="00FE111C">
        <w:rPr>
          <w:sz w:val="27"/>
          <w:szCs w:val="27"/>
        </w:rPr>
        <w:t>ены</w:t>
      </w:r>
      <w:r w:rsidRPr="00FE111C">
        <w:rPr>
          <w:sz w:val="27"/>
          <w:szCs w:val="27"/>
        </w:rPr>
        <w:t xml:space="preserve"> на 2</w:t>
      </w:r>
      <w:r w:rsidR="00DB17B1" w:rsidRPr="00FE111C">
        <w:rPr>
          <w:sz w:val="27"/>
          <w:szCs w:val="27"/>
        </w:rPr>
        <w:t>8</w:t>
      </w:r>
      <w:r w:rsidRPr="00FE111C">
        <w:rPr>
          <w:sz w:val="27"/>
          <w:szCs w:val="27"/>
        </w:rPr>
        <w:t xml:space="preserve">1,7 </w:t>
      </w:r>
      <w:proofErr w:type="gramStart"/>
      <w:r w:rsidRPr="00FE111C">
        <w:rPr>
          <w:sz w:val="27"/>
          <w:szCs w:val="27"/>
        </w:rPr>
        <w:t>млн</w:t>
      </w:r>
      <w:proofErr w:type="gramEnd"/>
      <w:r w:rsidRPr="00FE111C">
        <w:rPr>
          <w:sz w:val="27"/>
          <w:szCs w:val="27"/>
        </w:rPr>
        <w:t xml:space="preserve"> рублей</w:t>
      </w:r>
      <w:r w:rsidR="00A95002">
        <w:rPr>
          <w:sz w:val="27"/>
          <w:szCs w:val="27"/>
        </w:rPr>
        <w:t xml:space="preserve"> с направлением д</w:t>
      </w:r>
      <w:r w:rsidR="00A95002" w:rsidRPr="00FE111C">
        <w:rPr>
          <w:sz w:val="27"/>
          <w:szCs w:val="27"/>
        </w:rPr>
        <w:t>ополнительны</w:t>
      </w:r>
      <w:r w:rsidR="00A95002">
        <w:rPr>
          <w:sz w:val="27"/>
          <w:szCs w:val="27"/>
        </w:rPr>
        <w:t>х</w:t>
      </w:r>
      <w:r w:rsidR="00A95002" w:rsidRPr="00FE111C">
        <w:rPr>
          <w:sz w:val="27"/>
          <w:szCs w:val="27"/>
        </w:rPr>
        <w:t xml:space="preserve"> поступлени</w:t>
      </w:r>
      <w:r w:rsidR="00A95002">
        <w:rPr>
          <w:sz w:val="27"/>
          <w:szCs w:val="27"/>
        </w:rPr>
        <w:t>й на предоставление</w:t>
      </w:r>
      <w:r w:rsidR="00A95002" w:rsidRPr="00FE111C">
        <w:rPr>
          <w:sz w:val="27"/>
          <w:szCs w:val="27"/>
        </w:rPr>
        <w:t xml:space="preserve"> межбюджетных трансфертов муниципальным образованиям области на благоустройство территорий</w:t>
      </w:r>
      <w:r w:rsidRPr="00FE111C">
        <w:rPr>
          <w:sz w:val="27"/>
          <w:szCs w:val="27"/>
        </w:rPr>
        <w:t>.</w:t>
      </w:r>
    </w:p>
    <w:p w:rsidR="00FC4EC0" w:rsidRPr="00FE111C" w:rsidRDefault="00FC4EC0" w:rsidP="00FC4EC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Start"/>
      <w:r w:rsidRPr="00FE111C">
        <w:rPr>
          <w:sz w:val="27"/>
          <w:szCs w:val="27"/>
        </w:rPr>
        <w:t xml:space="preserve">В связи с реструктуризацией задолженности по бюджетному кредиту, предоставленному из федерального бюджета в декабре 2020 года в сумме 5 080,0 млн. рублей, а также во исполнение постановления Правительства </w:t>
      </w:r>
      <w:r w:rsidR="00A95002">
        <w:rPr>
          <w:sz w:val="27"/>
          <w:szCs w:val="27"/>
        </w:rPr>
        <w:t>Российской Федерации</w:t>
      </w:r>
      <w:r w:rsidRPr="00FE111C">
        <w:rPr>
          <w:sz w:val="27"/>
          <w:szCs w:val="27"/>
        </w:rPr>
        <w:t xml:space="preserve"> от 15 июля 2021 года № 1206 «Об утверждении Правил предоставления, использования и возврата субъектами Российской Федерации бюджетных кредитов, полученных из федерального бюджета для погашения долговых обязательств субъекта Российской Федерации (муниципального</w:t>
      </w:r>
      <w:proofErr w:type="gramEnd"/>
      <w:r w:rsidRPr="00FE111C">
        <w:rPr>
          <w:sz w:val="27"/>
          <w:szCs w:val="27"/>
        </w:rPr>
        <w:t xml:space="preserve"> образования) в виде обязательств по государственным (муниципальным) ценным бумагам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организаций, на 2021 год» скорректированы объемы </w:t>
      </w:r>
      <w:r w:rsidR="002C4722" w:rsidRPr="00FE111C">
        <w:rPr>
          <w:sz w:val="27"/>
          <w:szCs w:val="27"/>
        </w:rPr>
        <w:t xml:space="preserve">привлечения и погашения </w:t>
      </w:r>
      <w:r w:rsidRPr="00FE111C">
        <w:rPr>
          <w:sz w:val="27"/>
          <w:szCs w:val="27"/>
        </w:rPr>
        <w:t>кредитных средств:</w:t>
      </w:r>
    </w:p>
    <w:p w:rsidR="00FC4EC0" w:rsidRPr="00FE111C" w:rsidRDefault="00FC4EC0" w:rsidP="00FC4EC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E111C">
        <w:rPr>
          <w:sz w:val="27"/>
          <w:szCs w:val="27"/>
        </w:rPr>
        <w:t xml:space="preserve">по кредитам от кредитных организаций в 2021 году уменьшен объем привлечения на 8990,6 </w:t>
      </w:r>
      <w:proofErr w:type="gramStart"/>
      <w:r w:rsidRPr="00FE111C">
        <w:rPr>
          <w:sz w:val="27"/>
          <w:szCs w:val="27"/>
        </w:rPr>
        <w:t>млн</w:t>
      </w:r>
      <w:proofErr w:type="gramEnd"/>
      <w:r w:rsidRPr="00FE111C">
        <w:rPr>
          <w:sz w:val="27"/>
          <w:szCs w:val="27"/>
        </w:rPr>
        <w:t xml:space="preserve"> рублей и </w:t>
      </w:r>
      <w:r w:rsidR="001462B5" w:rsidRPr="00FE111C">
        <w:rPr>
          <w:sz w:val="27"/>
          <w:szCs w:val="27"/>
        </w:rPr>
        <w:t xml:space="preserve">в 2022-2023 годах </w:t>
      </w:r>
      <w:r w:rsidRPr="00FE111C">
        <w:rPr>
          <w:sz w:val="27"/>
          <w:szCs w:val="27"/>
        </w:rPr>
        <w:t xml:space="preserve">увеличен объем привлечения на </w:t>
      </w:r>
      <w:r w:rsidR="009D25F1">
        <w:rPr>
          <w:sz w:val="27"/>
          <w:szCs w:val="27"/>
        </w:rPr>
        <w:t>254,0</w:t>
      </w:r>
      <w:r w:rsidRPr="00FE111C">
        <w:rPr>
          <w:sz w:val="27"/>
          <w:szCs w:val="27"/>
        </w:rPr>
        <w:t xml:space="preserve"> </w:t>
      </w:r>
      <w:r w:rsidR="009D25F1">
        <w:rPr>
          <w:sz w:val="27"/>
          <w:szCs w:val="27"/>
        </w:rPr>
        <w:t>млн</w:t>
      </w:r>
      <w:r w:rsidRPr="00FE111C">
        <w:rPr>
          <w:sz w:val="27"/>
          <w:szCs w:val="27"/>
        </w:rPr>
        <w:t xml:space="preserve"> рублей</w:t>
      </w:r>
      <w:r w:rsidR="001462B5" w:rsidRPr="00FE111C">
        <w:rPr>
          <w:sz w:val="27"/>
          <w:szCs w:val="27"/>
        </w:rPr>
        <w:t xml:space="preserve"> ежегодно</w:t>
      </w:r>
      <w:r w:rsidRPr="00FE111C">
        <w:rPr>
          <w:sz w:val="27"/>
          <w:szCs w:val="27"/>
        </w:rPr>
        <w:t xml:space="preserve">; </w:t>
      </w:r>
    </w:p>
    <w:p w:rsidR="00FC4EC0" w:rsidRPr="00FE111C" w:rsidRDefault="00FC4EC0" w:rsidP="00FC4EC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E111C">
        <w:rPr>
          <w:sz w:val="27"/>
          <w:szCs w:val="27"/>
        </w:rPr>
        <w:t xml:space="preserve">по бюджетным кредитам в 2021 году увеличен объем привлечения </w:t>
      </w:r>
      <w:r w:rsidR="00FE111C" w:rsidRPr="00FE111C">
        <w:rPr>
          <w:sz w:val="27"/>
          <w:szCs w:val="27"/>
        </w:rPr>
        <w:br/>
      </w:r>
      <w:r w:rsidRPr="00FE111C">
        <w:rPr>
          <w:sz w:val="27"/>
          <w:szCs w:val="27"/>
        </w:rPr>
        <w:t xml:space="preserve">на 9282,3 </w:t>
      </w:r>
      <w:proofErr w:type="gramStart"/>
      <w:r w:rsidRPr="00FE111C">
        <w:rPr>
          <w:sz w:val="27"/>
          <w:szCs w:val="27"/>
        </w:rPr>
        <w:t>млн</w:t>
      </w:r>
      <w:proofErr w:type="gramEnd"/>
      <w:r w:rsidRPr="00FE111C">
        <w:rPr>
          <w:sz w:val="27"/>
          <w:szCs w:val="27"/>
        </w:rPr>
        <w:t xml:space="preserve"> рублей и уменьшен объем погашения на 4826,0 млн рублей, </w:t>
      </w:r>
      <w:r w:rsidR="00FE111C" w:rsidRPr="00FE111C">
        <w:rPr>
          <w:sz w:val="27"/>
          <w:szCs w:val="27"/>
        </w:rPr>
        <w:br/>
      </w:r>
      <w:r w:rsidR="001462B5" w:rsidRPr="00FE111C">
        <w:rPr>
          <w:sz w:val="27"/>
          <w:szCs w:val="27"/>
        </w:rPr>
        <w:t xml:space="preserve">в 2022-2023 годах </w:t>
      </w:r>
      <w:r w:rsidRPr="00FE111C">
        <w:rPr>
          <w:sz w:val="27"/>
          <w:szCs w:val="27"/>
        </w:rPr>
        <w:t xml:space="preserve">объем погашения </w:t>
      </w:r>
      <w:r w:rsidR="001462B5" w:rsidRPr="00FE111C">
        <w:rPr>
          <w:sz w:val="27"/>
          <w:szCs w:val="27"/>
        </w:rPr>
        <w:t xml:space="preserve">увеличен </w:t>
      </w:r>
      <w:r w:rsidRPr="00FE111C">
        <w:rPr>
          <w:sz w:val="27"/>
          <w:szCs w:val="27"/>
        </w:rPr>
        <w:t xml:space="preserve">на </w:t>
      </w:r>
      <w:r w:rsidR="009D25F1">
        <w:rPr>
          <w:sz w:val="27"/>
          <w:szCs w:val="27"/>
        </w:rPr>
        <w:t>254,0</w:t>
      </w:r>
      <w:r w:rsidRPr="00FE111C">
        <w:rPr>
          <w:sz w:val="27"/>
          <w:szCs w:val="27"/>
        </w:rPr>
        <w:t xml:space="preserve"> мл</w:t>
      </w:r>
      <w:r w:rsidR="009D25F1">
        <w:rPr>
          <w:sz w:val="27"/>
          <w:szCs w:val="27"/>
        </w:rPr>
        <w:t>н</w:t>
      </w:r>
      <w:bookmarkStart w:id="0" w:name="_GoBack"/>
      <w:bookmarkEnd w:id="0"/>
      <w:r w:rsidRPr="00FE111C">
        <w:rPr>
          <w:sz w:val="27"/>
          <w:szCs w:val="27"/>
        </w:rPr>
        <w:t xml:space="preserve"> рублей</w:t>
      </w:r>
      <w:r w:rsidR="001462B5" w:rsidRPr="00FE111C">
        <w:rPr>
          <w:sz w:val="27"/>
          <w:szCs w:val="27"/>
        </w:rPr>
        <w:t xml:space="preserve"> ежегодно</w:t>
      </w:r>
      <w:r w:rsidRPr="00FE111C">
        <w:rPr>
          <w:sz w:val="27"/>
          <w:szCs w:val="27"/>
        </w:rPr>
        <w:t>.</w:t>
      </w:r>
    </w:p>
    <w:p w:rsidR="00FC4EC0" w:rsidRPr="00FE111C" w:rsidRDefault="00A95002" w:rsidP="00FC4EC0">
      <w:pPr>
        <w:autoSpaceDE w:val="0"/>
        <w:autoSpaceDN w:val="0"/>
        <w:adjustRightInd w:val="0"/>
        <w:ind w:firstLine="709"/>
        <w:jc w:val="both"/>
        <w:rPr>
          <w:strike/>
          <w:sz w:val="27"/>
          <w:szCs w:val="27"/>
        </w:rPr>
      </w:pPr>
      <w:r>
        <w:rPr>
          <w:sz w:val="27"/>
          <w:szCs w:val="27"/>
        </w:rPr>
        <w:t xml:space="preserve">За счет средств кредита из федерального бюджета </w:t>
      </w:r>
      <w:r w:rsidR="001462B5" w:rsidRPr="00FE111C">
        <w:rPr>
          <w:sz w:val="27"/>
          <w:szCs w:val="27"/>
        </w:rPr>
        <w:t>в 2021 году предусмотрено</w:t>
      </w:r>
      <w:r w:rsidR="00FC4EC0" w:rsidRPr="00FE111C">
        <w:rPr>
          <w:sz w:val="27"/>
          <w:szCs w:val="27"/>
        </w:rPr>
        <w:t xml:space="preserve"> предоставлени</w:t>
      </w:r>
      <w:r w:rsidR="001462B5" w:rsidRPr="00FE111C">
        <w:rPr>
          <w:sz w:val="27"/>
          <w:szCs w:val="27"/>
        </w:rPr>
        <w:t>е</w:t>
      </w:r>
      <w:r w:rsidR="00FC4EC0" w:rsidRPr="00FE111C">
        <w:rPr>
          <w:sz w:val="27"/>
          <w:szCs w:val="27"/>
        </w:rPr>
        <w:t xml:space="preserve"> бюджетных кредитов </w:t>
      </w:r>
      <w:r w:rsidR="001739F4" w:rsidRPr="00FE111C">
        <w:rPr>
          <w:sz w:val="27"/>
          <w:szCs w:val="27"/>
        </w:rPr>
        <w:t>местным</w:t>
      </w:r>
      <w:r w:rsidR="00FC4EC0" w:rsidRPr="00FE111C">
        <w:rPr>
          <w:sz w:val="27"/>
          <w:szCs w:val="27"/>
        </w:rPr>
        <w:t xml:space="preserve"> бюджетам для погашения муниципальных долговых обязательств по кредитам от кредитных организаций </w:t>
      </w:r>
      <w:r w:rsidR="001462B5" w:rsidRPr="00FE111C">
        <w:rPr>
          <w:sz w:val="27"/>
          <w:szCs w:val="27"/>
        </w:rPr>
        <w:t>в общей сумме</w:t>
      </w:r>
      <w:r w:rsidR="00FC4EC0" w:rsidRPr="00FE111C">
        <w:rPr>
          <w:sz w:val="27"/>
          <w:szCs w:val="27"/>
        </w:rPr>
        <w:t xml:space="preserve"> 5117,7 </w:t>
      </w:r>
      <w:proofErr w:type="gramStart"/>
      <w:r w:rsidR="00FC4EC0" w:rsidRPr="00FE111C">
        <w:rPr>
          <w:sz w:val="27"/>
          <w:szCs w:val="27"/>
        </w:rPr>
        <w:t>млн</w:t>
      </w:r>
      <w:proofErr w:type="gramEnd"/>
      <w:r w:rsidR="00FC4EC0" w:rsidRPr="00FE111C">
        <w:rPr>
          <w:sz w:val="27"/>
          <w:szCs w:val="27"/>
        </w:rPr>
        <w:t xml:space="preserve"> рублей</w:t>
      </w:r>
      <w:r w:rsidR="001739F4" w:rsidRPr="00FE111C">
        <w:rPr>
          <w:sz w:val="27"/>
          <w:szCs w:val="27"/>
        </w:rPr>
        <w:t>.</w:t>
      </w:r>
    </w:p>
    <w:p w:rsidR="00D64D4F" w:rsidRPr="00FE111C" w:rsidRDefault="00D64D4F" w:rsidP="00D64D4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E111C">
        <w:rPr>
          <w:sz w:val="27"/>
          <w:szCs w:val="27"/>
        </w:rPr>
        <w:t xml:space="preserve">Внесены изменения в программу государственных внутренних заимствований области, скорректирован верхний предел государственного внутреннего долга области на 1 января 2022 года, 1 января 2023 года и 1 января 2024 года. </w:t>
      </w:r>
    </w:p>
    <w:p w:rsidR="00A95002" w:rsidRDefault="00A95002" w:rsidP="00A9500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FE111C">
        <w:rPr>
          <w:sz w:val="27"/>
          <w:szCs w:val="27"/>
        </w:rPr>
        <w:t>Отдельные бюджетные ассигнования перераспределены по кодам разделов классификации</w:t>
      </w:r>
      <w:r w:rsidRPr="00FE111C">
        <w:rPr>
          <w:color w:val="FF0000"/>
          <w:sz w:val="27"/>
          <w:szCs w:val="27"/>
        </w:rPr>
        <w:t xml:space="preserve"> </w:t>
      </w:r>
      <w:r w:rsidRPr="00FE111C">
        <w:rPr>
          <w:sz w:val="27"/>
          <w:szCs w:val="27"/>
        </w:rPr>
        <w:t>расходов областного бюджета.</w:t>
      </w:r>
    </w:p>
    <w:p w:rsidR="00C865D8" w:rsidRPr="00E35714" w:rsidRDefault="00236635" w:rsidP="00544D5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111C">
        <w:rPr>
          <w:sz w:val="27"/>
          <w:szCs w:val="27"/>
        </w:rPr>
        <w:t xml:space="preserve">С учетом указанных изменений доходы областного бюджета </w:t>
      </w:r>
      <w:r w:rsidR="002935D7" w:rsidRPr="00FE111C">
        <w:rPr>
          <w:sz w:val="27"/>
          <w:szCs w:val="27"/>
        </w:rPr>
        <w:t xml:space="preserve">на 2021 год </w:t>
      </w:r>
      <w:r w:rsidRPr="00FE111C">
        <w:rPr>
          <w:sz w:val="27"/>
          <w:szCs w:val="27"/>
        </w:rPr>
        <w:t xml:space="preserve">составят </w:t>
      </w:r>
      <w:r w:rsidR="00250B2D" w:rsidRPr="00FE111C">
        <w:rPr>
          <w:sz w:val="27"/>
          <w:szCs w:val="27"/>
        </w:rPr>
        <w:t>12</w:t>
      </w:r>
      <w:r w:rsidR="00C52AA6" w:rsidRPr="00FE111C">
        <w:rPr>
          <w:sz w:val="27"/>
          <w:szCs w:val="27"/>
        </w:rPr>
        <w:t>3</w:t>
      </w:r>
      <w:r w:rsidR="00D64D4F" w:rsidRPr="00FE111C">
        <w:rPr>
          <w:sz w:val="27"/>
          <w:szCs w:val="27"/>
        </w:rPr>
        <w:t>9</w:t>
      </w:r>
      <w:r w:rsidR="00DB17B1" w:rsidRPr="00FE111C">
        <w:rPr>
          <w:sz w:val="27"/>
          <w:szCs w:val="27"/>
        </w:rPr>
        <w:t>5</w:t>
      </w:r>
      <w:r w:rsidR="00D64D4F" w:rsidRPr="00FE111C">
        <w:rPr>
          <w:sz w:val="27"/>
          <w:szCs w:val="27"/>
        </w:rPr>
        <w:t>1,4</w:t>
      </w:r>
      <w:r w:rsidR="00192004" w:rsidRPr="00FE111C">
        <w:rPr>
          <w:sz w:val="27"/>
          <w:szCs w:val="27"/>
        </w:rPr>
        <w:t xml:space="preserve"> </w:t>
      </w:r>
      <w:proofErr w:type="gramStart"/>
      <w:r w:rsidRPr="00FE111C">
        <w:rPr>
          <w:sz w:val="27"/>
          <w:szCs w:val="27"/>
        </w:rPr>
        <w:t>млн</w:t>
      </w:r>
      <w:proofErr w:type="gramEnd"/>
      <w:r w:rsidRPr="00FE111C">
        <w:rPr>
          <w:sz w:val="27"/>
          <w:szCs w:val="27"/>
        </w:rPr>
        <w:t xml:space="preserve"> рублей, расходы </w:t>
      </w:r>
      <w:r w:rsidR="00C52AA6" w:rsidRPr="00FE111C">
        <w:rPr>
          <w:sz w:val="27"/>
          <w:szCs w:val="27"/>
        </w:rPr>
        <w:t>13</w:t>
      </w:r>
      <w:r w:rsidR="009E361D" w:rsidRPr="00FE111C">
        <w:rPr>
          <w:sz w:val="27"/>
          <w:szCs w:val="27"/>
        </w:rPr>
        <w:t>7</w:t>
      </w:r>
      <w:r w:rsidR="00D64D4F" w:rsidRPr="00FE111C">
        <w:rPr>
          <w:sz w:val="27"/>
          <w:szCs w:val="27"/>
        </w:rPr>
        <w:t>4</w:t>
      </w:r>
      <w:r w:rsidR="00DB17B1" w:rsidRPr="00FE111C">
        <w:rPr>
          <w:sz w:val="27"/>
          <w:szCs w:val="27"/>
        </w:rPr>
        <w:t>4</w:t>
      </w:r>
      <w:r w:rsidR="00D64D4F" w:rsidRPr="00FE111C">
        <w:rPr>
          <w:sz w:val="27"/>
          <w:szCs w:val="27"/>
        </w:rPr>
        <w:t>3</w:t>
      </w:r>
      <w:r w:rsidR="009E361D" w:rsidRPr="00FE111C">
        <w:rPr>
          <w:sz w:val="27"/>
          <w:szCs w:val="27"/>
        </w:rPr>
        <w:t>,</w:t>
      </w:r>
      <w:r w:rsidR="00D64D4F" w:rsidRPr="00FE111C">
        <w:rPr>
          <w:sz w:val="27"/>
          <w:szCs w:val="27"/>
        </w:rPr>
        <w:t>4</w:t>
      </w:r>
      <w:r w:rsidRPr="00FE111C">
        <w:rPr>
          <w:sz w:val="27"/>
          <w:szCs w:val="27"/>
        </w:rPr>
        <w:t xml:space="preserve"> млн рублей, </w:t>
      </w:r>
      <w:r w:rsidR="00250B2D" w:rsidRPr="00FE111C">
        <w:rPr>
          <w:sz w:val="27"/>
          <w:szCs w:val="27"/>
        </w:rPr>
        <w:t>дефицит областного бюджета останется без изменений (13492,0 млн рублей)</w:t>
      </w:r>
      <w:r w:rsidR="00D64D4F" w:rsidRPr="00FE111C">
        <w:rPr>
          <w:sz w:val="27"/>
          <w:szCs w:val="27"/>
        </w:rPr>
        <w:t>.</w:t>
      </w:r>
    </w:p>
    <w:p w:rsidR="00D64D4F" w:rsidRDefault="00D64D4F" w:rsidP="00544D51">
      <w:pPr>
        <w:ind w:firstLine="709"/>
        <w:jc w:val="both"/>
        <w:rPr>
          <w:spacing w:val="-4"/>
          <w:szCs w:val="28"/>
        </w:rPr>
      </w:pPr>
    </w:p>
    <w:p w:rsidR="00A95002" w:rsidRDefault="00A95002" w:rsidP="00544D51">
      <w:pPr>
        <w:ind w:firstLine="709"/>
        <w:jc w:val="both"/>
        <w:rPr>
          <w:spacing w:val="-4"/>
          <w:szCs w:val="28"/>
        </w:rPr>
      </w:pPr>
    </w:p>
    <w:p w:rsidR="0013649C" w:rsidRPr="00D4447C" w:rsidRDefault="002B3C8A" w:rsidP="00544D51">
      <w:pPr>
        <w:contextualSpacing/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</w:t>
      </w:r>
      <w:r w:rsidR="0013649C">
        <w:rPr>
          <w:b/>
        </w:rPr>
        <w:t xml:space="preserve"> </w:t>
      </w:r>
      <w:r w:rsidR="0013649C" w:rsidRPr="00D4447C">
        <w:rPr>
          <w:b/>
        </w:rPr>
        <w:t xml:space="preserve">министра </w:t>
      </w:r>
      <w:r>
        <w:rPr>
          <w:b/>
        </w:rPr>
        <w:br/>
      </w:r>
      <w:r w:rsidR="0013649C" w:rsidRPr="00D4447C">
        <w:rPr>
          <w:b/>
        </w:rPr>
        <w:t>финансов</w:t>
      </w:r>
      <w:r>
        <w:rPr>
          <w:b/>
        </w:rPr>
        <w:t xml:space="preserve"> </w:t>
      </w:r>
      <w:r w:rsidR="0013649C" w:rsidRPr="00D4447C">
        <w:rPr>
          <w:b/>
        </w:rPr>
        <w:t>Саратовской области</w:t>
      </w:r>
      <w:r w:rsidR="0013649C" w:rsidRPr="00D4447C">
        <w:rPr>
          <w:b/>
        </w:rPr>
        <w:tab/>
      </w:r>
      <w:r w:rsidR="0013649C" w:rsidRPr="00D4447C">
        <w:rPr>
          <w:b/>
        </w:rPr>
        <w:tab/>
      </w:r>
      <w:r w:rsidR="0013649C" w:rsidRPr="00D4447C">
        <w:rPr>
          <w:b/>
        </w:rPr>
        <w:tab/>
      </w:r>
      <w:r w:rsidR="0013649C" w:rsidRPr="00D4447C">
        <w:rPr>
          <w:b/>
        </w:rPr>
        <w:tab/>
      </w:r>
      <w:r>
        <w:rPr>
          <w:b/>
        </w:rPr>
        <w:t xml:space="preserve">               И.С. Бегинина</w:t>
      </w:r>
    </w:p>
    <w:sectPr w:rsidR="0013649C" w:rsidRPr="00D4447C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FDB" w:rsidRDefault="00A36FDB" w:rsidP="006B3E6B">
      <w:r>
        <w:separator/>
      </w:r>
    </w:p>
  </w:endnote>
  <w:endnote w:type="continuationSeparator" w:id="0">
    <w:p w:rsidR="00A36FDB" w:rsidRDefault="00A36FDB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A95002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FDB" w:rsidRDefault="00A36FDB" w:rsidP="006B3E6B">
      <w:r>
        <w:separator/>
      </w:r>
    </w:p>
  </w:footnote>
  <w:footnote w:type="continuationSeparator" w:id="0">
    <w:p w:rsidR="00A36FDB" w:rsidRDefault="00A36FDB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6283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2B5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2011F4"/>
    <w:rsid w:val="00201220"/>
    <w:rsid w:val="00202E1A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9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BA2"/>
    <w:rsid w:val="002C1231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F13"/>
    <w:rsid w:val="00762A1F"/>
    <w:rsid w:val="0076337D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A6D21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24B9"/>
    <w:rsid w:val="007C26FD"/>
    <w:rsid w:val="007C38A0"/>
    <w:rsid w:val="007C40A7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4A8C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5F21"/>
    <w:rsid w:val="00947618"/>
    <w:rsid w:val="00947672"/>
    <w:rsid w:val="00947846"/>
    <w:rsid w:val="009505C9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25F1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6FDB"/>
    <w:rsid w:val="00A37ED9"/>
    <w:rsid w:val="00A37FC1"/>
    <w:rsid w:val="00A4055F"/>
    <w:rsid w:val="00A40A8C"/>
    <w:rsid w:val="00A40BBA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F02"/>
    <w:rsid w:val="00A72340"/>
    <w:rsid w:val="00A72A31"/>
    <w:rsid w:val="00A72D5A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1108D"/>
    <w:rsid w:val="00B132DA"/>
    <w:rsid w:val="00B13421"/>
    <w:rsid w:val="00B1450C"/>
    <w:rsid w:val="00B14553"/>
    <w:rsid w:val="00B15A60"/>
    <w:rsid w:val="00B205F0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262B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524F"/>
    <w:rsid w:val="00C5578B"/>
    <w:rsid w:val="00C57758"/>
    <w:rsid w:val="00C57CE1"/>
    <w:rsid w:val="00C57CE4"/>
    <w:rsid w:val="00C60B6B"/>
    <w:rsid w:val="00C60E16"/>
    <w:rsid w:val="00C61921"/>
    <w:rsid w:val="00C6293A"/>
    <w:rsid w:val="00C63065"/>
    <w:rsid w:val="00C635E1"/>
    <w:rsid w:val="00C6371C"/>
    <w:rsid w:val="00C64624"/>
    <w:rsid w:val="00C65EAC"/>
    <w:rsid w:val="00C65FC6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4DFF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17B1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31D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111C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4B396-9313-4B4C-8B81-04B1C6B4B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327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9</cp:revision>
  <cp:lastPrinted>2021-07-29T10:40:00Z</cp:lastPrinted>
  <dcterms:created xsi:type="dcterms:W3CDTF">2021-07-28T08:38:00Z</dcterms:created>
  <dcterms:modified xsi:type="dcterms:W3CDTF">2021-07-29T11:06:00Z</dcterms:modified>
</cp:coreProperties>
</file>