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61" w:rsidRPr="00760E61" w:rsidRDefault="00760E6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Приложение 4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к Закону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"Об исполнении бюджета Территориального фонда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обязательного медицинского страхования</w:t>
      </w:r>
    </w:p>
    <w:p w:rsidR="00760E61" w:rsidRPr="00760E61" w:rsidRDefault="00760E6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Саратовской области за 2020 год"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684"/>
      <w:bookmarkEnd w:id="0"/>
      <w:r w:rsidRPr="00760E61">
        <w:rPr>
          <w:rFonts w:ascii="Times New Roman" w:hAnsi="Times New Roman" w:cs="Times New Roman"/>
          <w:sz w:val="24"/>
          <w:szCs w:val="24"/>
        </w:rPr>
        <w:t>МЕЖБЮДЖЕТНЫЕ ТРАНСФЕРТЫ ИЗ БЮДЖЕТА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СТРАХОВАНИЯ САРАТОВСКОЙ ОБЛАСТИ, ПЕРЕДАВАЕМЫЕ ДРУГИМ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БЮДЖЕТАМ БЮДЖЕТНОЙ СИСТЕМЫ РОССИЙСКОЙ ФЕДЕРАЦИИ,</w:t>
      </w:r>
    </w:p>
    <w:p w:rsidR="00760E61" w:rsidRPr="00760E61" w:rsidRDefault="00760E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760E61">
        <w:rPr>
          <w:rFonts w:ascii="Times New Roman" w:hAnsi="Times New Roman" w:cs="Times New Roman"/>
          <w:sz w:val="24"/>
          <w:szCs w:val="24"/>
        </w:rPr>
        <w:t>В 2020 ГОДУ</w:t>
      </w: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483"/>
        <w:gridCol w:w="1559"/>
      </w:tblGrid>
      <w:tr w:rsidR="00760E61" w:rsidRPr="00760E61">
        <w:tc>
          <w:tcPr>
            <w:tcW w:w="7483" w:type="dxa"/>
            <w:vAlign w:val="center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всего</w:t>
            </w:r>
          </w:p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1389693,4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трансферты, передаваемые другим бюджетам бюджетной системы Российской Федерации, всего</w:t>
            </w:r>
          </w:p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1389693,4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760E61" w:rsidRPr="00760E61">
        <w:tc>
          <w:tcPr>
            <w:tcW w:w="7483" w:type="dxa"/>
          </w:tcPr>
          <w:p w:rsidR="00760E61" w:rsidRPr="00760E61" w:rsidRDefault="00760E6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559" w:type="dxa"/>
            <w:vAlign w:val="bottom"/>
          </w:tcPr>
          <w:p w:rsidR="00760E61" w:rsidRPr="00760E61" w:rsidRDefault="00760E61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0E61">
              <w:rPr>
                <w:rFonts w:ascii="Times New Roman" w:hAnsi="Times New Roman" w:cs="Times New Roman"/>
                <w:sz w:val="24"/>
                <w:szCs w:val="24"/>
              </w:rPr>
              <w:t>20998,2</w:t>
            </w:r>
          </w:p>
        </w:tc>
      </w:tr>
    </w:tbl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60E61" w:rsidRPr="00760E61" w:rsidRDefault="00760E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760E61" w:rsidRPr="00760E61" w:rsidSect="007F409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61"/>
    <w:rsid w:val="006C4724"/>
    <w:rsid w:val="006E2B41"/>
    <w:rsid w:val="00760E61"/>
    <w:rsid w:val="00BB7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760E61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760E61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760E61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760E61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760E61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760E61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2</cp:revision>
  <dcterms:created xsi:type="dcterms:W3CDTF">2021-06-18T10:42:00Z</dcterms:created>
  <dcterms:modified xsi:type="dcterms:W3CDTF">2021-06-18T10:42:00Z</dcterms:modified>
</cp:coreProperties>
</file>