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Информация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о результатах плановой проверки соблюдения законодательства Российской Федерации и иных нормативных правовых актов Российской Федерации о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5C44FB">
        <w:rPr>
          <w:rFonts w:eastAsia="Lucida Sans Unicode"/>
          <w:b/>
          <w:kern w:val="1"/>
          <w:sz w:val="28"/>
          <w:szCs w:val="28"/>
          <w:lang w:eastAsia="en-US"/>
        </w:rPr>
        <w:t>закупках товаров, работ, услуг отдельными видами юридических лиц</w:t>
      </w: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за определенный период с 1 января 2020 года по 31 декабря 2020 года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 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 органа ведомственного контроля в сфере закупок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: министерство финансов Саратовской области, г. Саратов, ул. </w:t>
      </w:r>
      <w:proofErr w:type="gramStart"/>
      <w:r w:rsidRPr="005C44FB">
        <w:rPr>
          <w:rFonts w:eastAsia="Lucida Sans Unicode"/>
          <w:kern w:val="1"/>
          <w:sz w:val="28"/>
          <w:szCs w:val="28"/>
          <w:lang w:eastAsia="en-US"/>
        </w:rPr>
        <w:t>Московская</w:t>
      </w:r>
      <w:proofErr w:type="gramEnd"/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Наименование, адрес местонахождения субъекта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государственное автономное учреждение Саратовской области «Центр бюджетных исследований», ИНН 6450097402, 410012, г. Саратов, ул. Челюскинцев, 128.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Дата и номер приказа о проведении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приказ министерства финансов Саратовской области от 7 апреля 2021 года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№ 107 «О проведении мероприятия по ведомственному контролю».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Номер, дата и место составления акта: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№ 1, составлен 30.04.2021 года, министерство финансов Саратовской области, г. Саратов, ул. Московская, 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Цель проведения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проверка соблюдения государственным автономным учреждением Саратовской области «Центр бюджетных исследований» требований  законодательства Российской Федерации о закупках товаров, работ, услуг отдельными видами юридических лиц и выявление возможных нарушений в проверяемом периоде.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Срок проведения проверки: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с 15 апреля 2021 года по 23 апреля 2021 года.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bCs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Проверяемый период: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5C44FB">
        <w:rPr>
          <w:rFonts w:eastAsia="Lucida Sans Unicode"/>
          <w:bCs/>
          <w:kern w:val="1"/>
          <w:sz w:val="28"/>
          <w:szCs w:val="28"/>
          <w:lang w:eastAsia="en-US"/>
        </w:rPr>
        <w:t>с 1 января 2020 года по 31 декабря 2020 года.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 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Проверка государственного автономного учреждения Саратовской области «Центр бюджетных исследований» проведена выборочным методом по документам, предоставленным предприятием.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Контрольной группой в ходе проверки установлено, что в результате действий ответственных должностных лиц учреждения допущено отдельное нарушение Федерального закона от 18 июля 2011 года № 223-ФЗ «О закупках товаров, работ, услуг отдельными видами юридических лиц». А именно:  </w:t>
      </w:r>
    </w:p>
    <w:p w:rsidR="005C44FB" w:rsidRPr="005C44FB" w:rsidRDefault="005C44FB" w:rsidP="005C44F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1. </w:t>
      </w:r>
      <w:r w:rsidRPr="005C44FB">
        <w:rPr>
          <w:sz w:val="28"/>
          <w:szCs w:val="28"/>
        </w:rPr>
        <w:t>Установлен факт не соблюдения сроков размещения в единой информационной системе</w:t>
      </w:r>
      <w:r w:rsidRPr="005C44FB">
        <w:t xml:space="preserve"> </w:t>
      </w:r>
      <w:r w:rsidRPr="005C44FB">
        <w:rPr>
          <w:sz w:val="28"/>
          <w:szCs w:val="28"/>
        </w:rPr>
        <w:t>Плана закупки (внесения изменений), установленных Постановлением Правительства РФ от 17 сентября 2012 года № 932 «Об утверждении Правил формирования плана закупки товаров (работ, услуг) и требований к форме такого плана».</w:t>
      </w:r>
    </w:p>
    <w:p w:rsidR="005C44FB" w:rsidRPr="005C44FB" w:rsidRDefault="005C44FB" w:rsidP="005C44FB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2. Установлен факт не соблюдения сроков внесения информации и документов, установленных Правительством Российской Федерации, в реестр договоров</w:t>
      </w:r>
      <w:r w:rsidRPr="005C44FB">
        <w:t xml:space="preserve">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>в соответствии с частью 2 статьи 4.1 Федерального закона № 223-ФЗ.</w:t>
      </w:r>
    </w:p>
    <w:p w:rsidR="004742BE" w:rsidRPr="005C44FB" w:rsidRDefault="0049699A" w:rsidP="005C44FB">
      <w:bookmarkStart w:id="0" w:name="_GoBack"/>
      <w:bookmarkEnd w:id="0"/>
    </w:p>
    <w:sectPr w:rsidR="004742BE" w:rsidRPr="005C44FB" w:rsidSect="005C44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91"/>
    <w:rsid w:val="00401491"/>
    <w:rsid w:val="00437991"/>
    <w:rsid w:val="0049699A"/>
    <w:rsid w:val="005C44FB"/>
    <w:rsid w:val="008B3125"/>
    <w:rsid w:val="0091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Бондаренко Станислав Иванович</cp:lastModifiedBy>
  <cp:revision>4</cp:revision>
  <dcterms:created xsi:type="dcterms:W3CDTF">2021-05-18T13:12:00Z</dcterms:created>
  <dcterms:modified xsi:type="dcterms:W3CDTF">2021-05-18T13:35:00Z</dcterms:modified>
</cp:coreProperties>
</file>