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52452F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w:pict>
          <v:line id="_x0000_s1027" style="position:absolute;left:0;text-align:left;z-index:251661312" from="0,7.3pt" to="465.45pt,7.3pt" o:allowincell="f" strokeweight=".5pt">
            <v:stroke startarrowwidth="narrow" startarrowlength="short" endarrowwidth="narrow" endarrowlength="short"/>
          </v:line>
        </w:pict>
      </w:r>
      <w:r>
        <w:rPr>
          <w:rFonts w:ascii="Arial" w:hAnsi="Arial" w:cs="Arial"/>
          <w:b/>
          <w:noProof/>
          <w:spacing w:val="14"/>
          <w:szCs w:val="28"/>
        </w:rPr>
        <w:pict>
          <v:line id="_x0000_s1026" style="position:absolute;left:0;text-align:left;flip:y;z-index:251660288" from="0,4.05pt" to="465.45pt,4.25pt" o:allowincell="f" strokeweight="2.5pt">
            <v:stroke startarrowwidth="narrow" startarrowlength="short" endarrowwidth="narrow" endarrowlength="short"/>
          </v:line>
        </w:pic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B03FA9" w:rsidRPr="00B03FA9" w:rsidRDefault="00B03FA9" w:rsidP="00B03FA9">
      <w:pPr>
        <w:shd w:val="clear" w:color="auto" w:fill="FFFFFF"/>
        <w:ind w:right="1"/>
        <w:rPr>
          <w:b/>
        </w:rPr>
      </w:pPr>
      <w:r w:rsidRPr="00B03FA9">
        <w:rPr>
          <w:b/>
        </w:rPr>
        <w:t>О внесении изменени</w:t>
      </w:r>
      <w:r w:rsidR="00F7041A">
        <w:rPr>
          <w:b/>
        </w:rPr>
        <w:t>й</w:t>
      </w:r>
      <w:r w:rsidRPr="00B03FA9">
        <w:rPr>
          <w:b/>
        </w:rPr>
        <w:t xml:space="preserve"> в приказ </w:t>
      </w:r>
    </w:p>
    <w:p w:rsidR="00B03FA9" w:rsidRPr="00B03FA9" w:rsidRDefault="00B03FA9" w:rsidP="00B03FA9">
      <w:pPr>
        <w:shd w:val="clear" w:color="auto" w:fill="FFFFFF"/>
        <w:ind w:right="1"/>
        <w:rPr>
          <w:b/>
        </w:rPr>
      </w:pPr>
      <w:r w:rsidRPr="00B03FA9">
        <w:rPr>
          <w:b/>
        </w:rPr>
        <w:t xml:space="preserve">министерства финансов Саратовской области </w:t>
      </w:r>
    </w:p>
    <w:p w:rsidR="00B03FA9" w:rsidRPr="00B34CD5" w:rsidRDefault="00B03FA9" w:rsidP="00B03FA9">
      <w:pPr>
        <w:shd w:val="clear" w:color="auto" w:fill="FFFFFF"/>
        <w:ind w:right="1"/>
        <w:rPr>
          <w:b/>
          <w:spacing w:val="-4"/>
        </w:rPr>
      </w:pPr>
      <w:r w:rsidRPr="00B03FA9">
        <w:rPr>
          <w:b/>
        </w:rPr>
        <w:t>от 20 апреля 2020 года № 270</w:t>
      </w:r>
      <w:r>
        <w:rPr>
          <w:rFonts w:asciiTheme="minorHAnsi" w:hAnsiTheme="minorHAnsi"/>
          <w:b/>
        </w:rPr>
        <w:t xml:space="preserve"> </w:t>
      </w:r>
    </w:p>
    <w:p w:rsidR="0092783E" w:rsidRPr="005E5C41" w:rsidRDefault="0092783E" w:rsidP="0092783E">
      <w:pPr>
        <w:rPr>
          <w:b/>
          <w:sz w:val="26"/>
          <w:szCs w:val="26"/>
        </w:rPr>
      </w:pPr>
    </w:p>
    <w:p w:rsidR="0092783E" w:rsidRPr="005E5C41" w:rsidRDefault="00C14893" w:rsidP="00A571AF">
      <w:pPr>
        <w:ind w:firstLine="709"/>
        <w:rPr>
          <w:spacing w:val="-4"/>
        </w:rPr>
      </w:pPr>
      <w:proofErr w:type="gramStart"/>
      <w:r w:rsidRPr="005E5C41">
        <w:rPr>
          <w:spacing w:val="-4"/>
        </w:rPr>
        <w:t xml:space="preserve">В соответствии с </w:t>
      </w:r>
      <w:r w:rsidR="00B03FA9" w:rsidRPr="005E5C41">
        <w:rPr>
          <w:spacing w:val="-4"/>
        </w:rPr>
        <w:t xml:space="preserve">постановлением Правительства Российской Федерации </w:t>
      </w:r>
      <w:r w:rsidR="00A571AF" w:rsidRPr="005E5C41">
        <w:rPr>
          <w:spacing w:val="-4"/>
        </w:rPr>
        <w:t>от 8 февраля 2021 года № 133 «О внесении изменений в некоторые акты Правительства Российской Федерации по вопросу определения общих требований к установлению случаев и условий продления срока исполнения бюджетной меры принуждения»,</w:t>
      </w:r>
      <w:r w:rsidR="005E5C41">
        <w:rPr>
          <w:spacing w:val="-4"/>
        </w:rPr>
        <w:t xml:space="preserve"> </w:t>
      </w:r>
      <w:r w:rsidR="00A571AF" w:rsidRPr="005E5C41">
        <w:rPr>
          <w:spacing w:val="-4"/>
        </w:rPr>
        <w:t xml:space="preserve">постановлением Правительства Саратовской области </w:t>
      </w:r>
      <w:r w:rsidR="005E5C41" w:rsidRPr="005E5C41">
        <w:rPr>
          <w:spacing w:val="-4"/>
        </w:rPr>
        <w:t>от 7 июня 2019 года № 403-П «</w:t>
      </w:r>
      <w:r w:rsidR="00DF090D">
        <w:rPr>
          <w:spacing w:val="-4"/>
        </w:rPr>
        <w:t>О реализации постановления Правительства Российской Федерации от 24 октября</w:t>
      </w:r>
      <w:r w:rsidR="00BF6C53" w:rsidRPr="00BF6C53">
        <w:rPr>
          <w:spacing w:val="-4"/>
        </w:rPr>
        <w:t xml:space="preserve"> 20</w:t>
      </w:r>
      <w:r w:rsidR="00BF6C53">
        <w:rPr>
          <w:spacing w:val="-4"/>
        </w:rPr>
        <w:t>18</w:t>
      </w:r>
      <w:r w:rsidR="00BF6C53" w:rsidRPr="00BF6C53">
        <w:rPr>
          <w:spacing w:val="-4"/>
        </w:rPr>
        <w:t xml:space="preserve"> </w:t>
      </w:r>
      <w:r w:rsidR="00BF6C53">
        <w:rPr>
          <w:spacing w:val="-4"/>
        </w:rPr>
        <w:t xml:space="preserve">года </w:t>
      </w:r>
      <w:r w:rsidR="00DF090D">
        <w:rPr>
          <w:spacing w:val="-4"/>
        </w:rPr>
        <w:t>№ 1268</w:t>
      </w:r>
      <w:r w:rsidR="00A571AF" w:rsidRPr="005E5C41">
        <w:rPr>
          <w:spacing w:val="-4"/>
        </w:rPr>
        <w:t xml:space="preserve">» </w:t>
      </w:r>
      <w:r w:rsidR="00B03FA9" w:rsidRPr="005E5C41">
        <w:rPr>
          <w:spacing w:val="-4"/>
        </w:rPr>
        <w:t xml:space="preserve"> </w:t>
      </w:r>
      <w:proofErr w:type="gramEnd"/>
    </w:p>
    <w:p w:rsidR="0092783E" w:rsidRPr="005E5C41" w:rsidRDefault="0092783E" w:rsidP="0092783E">
      <w:pPr>
        <w:ind w:firstLine="709"/>
        <w:rPr>
          <w:sz w:val="26"/>
          <w:szCs w:val="26"/>
        </w:rPr>
      </w:pPr>
    </w:p>
    <w:p w:rsidR="0092783E" w:rsidRDefault="0092783E" w:rsidP="0092783E">
      <w:pPr>
        <w:ind w:firstLine="709"/>
        <w:rPr>
          <w:b/>
        </w:rPr>
      </w:pPr>
      <w:r w:rsidRPr="00B45488">
        <w:rPr>
          <w:b/>
        </w:rPr>
        <w:t>ПРИКАЗЫВАЮ:</w:t>
      </w:r>
    </w:p>
    <w:p w:rsidR="0092783E" w:rsidRPr="005E5C41" w:rsidRDefault="0092783E" w:rsidP="00767C9E">
      <w:pPr>
        <w:ind w:firstLine="780"/>
        <w:rPr>
          <w:b/>
          <w:sz w:val="26"/>
          <w:szCs w:val="26"/>
        </w:rPr>
      </w:pPr>
    </w:p>
    <w:p w:rsidR="00F7041A" w:rsidRDefault="00B03FA9" w:rsidP="00F7041A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FA9">
        <w:rPr>
          <w:rFonts w:ascii="Times New Roman" w:hAnsi="Times New Roman" w:cs="Times New Roman"/>
          <w:sz w:val="28"/>
          <w:szCs w:val="28"/>
        </w:rPr>
        <w:t>Внести в приложение к приказу министерства финансов Саратовской области от 20 апреля 2020 года № 270 «Об утверждении случаев и условий продления исполнения бюджетной меры принуждения на срок более одного года»</w:t>
      </w:r>
      <w:r w:rsidR="00F7041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2196B" w:rsidRDefault="00DF090D" w:rsidP="00D91DF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32196B">
        <w:rPr>
          <w:rFonts w:ascii="Times New Roman" w:hAnsi="Times New Roman" w:cs="Times New Roman"/>
          <w:sz w:val="28"/>
          <w:szCs w:val="28"/>
        </w:rPr>
        <w:t>2 после слов «</w:t>
      </w:r>
      <w:r w:rsidR="0032196B" w:rsidRPr="0095513A">
        <w:rPr>
          <w:rFonts w:ascii="Times New Roman" w:hAnsi="Times New Roman" w:cs="Times New Roman"/>
          <w:sz w:val="28"/>
          <w:szCs w:val="28"/>
        </w:rPr>
        <w:t>на территории Российской Федерации</w:t>
      </w:r>
      <w:r w:rsidR="0032196B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32196B" w:rsidRPr="0032196B">
        <w:rPr>
          <w:rFonts w:ascii="Times New Roman" w:hAnsi="Times New Roman" w:cs="Times New Roman"/>
          <w:sz w:val="28"/>
          <w:szCs w:val="28"/>
        </w:rPr>
        <w:t>, и транспортного налога</w:t>
      </w:r>
      <w:r w:rsidR="0032196B">
        <w:rPr>
          <w:rFonts w:ascii="Times New Roman" w:hAnsi="Times New Roman" w:cs="Times New Roman"/>
          <w:sz w:val="28"/>
          <w:szCs w:val="28"/>
        </w:rPr>
        <w:t>»;</w:t>
      </w:r>
    </w:p>
    <w:p w:rsidR="00ED01BA" w:rsidRDefault="00ED01BA" w:rsidP="00D91DF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1BA">
        <w:rPr>
          <w:rFonts w:ascii="Times New Roman" w:hAnsi="Times New Roman" w:cs="Times New Roman"/>
          <w:sz w:val="28"/>
          <w:szCs w:val="28"/>
        </w:rPr>
        <w:t>в пунктах 3,</w:t>
      </w:r>
      <w:r>
        <w:rPr>
          <w:rFonts w:ascii="Times New Roman" w:hAnsi="Times New Roman" w:cs="Times New Roman"/>
          <w:sz w:val="28"/>
          <w:szCs w:val="28"/>
        </w:rPr>
        <w:t xml:space="preserve"> 4, 8, 9 и 10 </w:t>
      </w:r>
      <w:r w:rsidRPr="00ED01BA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 xml:space="preserve">«глава местной администрации»                             </w:t>
      </w:r>
      <w:r w:rsidRPr="00ED01BA">
        <w:rPr>
          <w:rFonts w:ascii="Times New Roman" w:hAnsi="Times New Roman" w:cs="Times New Roman"/>
          <w:sz w:val="28"/>
          <w:szCs w:val="28"/>
        </w:rPr>
        <w:t xml:space="preserve">в различных падежах заменить словами </w:t>
      </w:r>
      <w:r>
        <w:rPr>
          <w:rFonts w:ascii="Times New Roman" w:hAnsi="Times New Roman" w:cs="Times New Roman"/>
          <w:sz w:val="28"/>
          <w:szCs w:val="28"/>
        </w:rPr>
        <w:t>«глава (глава администрации)»</w:t>
      </w:r>
      <w:r w:rsidRPr="00ED01BA">
        <w:rPr>
          <w:rFonts w:ascii="Times New Roman" w:hAnsi="Times New Roman" w:cs="Times New Roman"/>
          <w:sz w:val="28"/>
          <w:szCs w:val="28"/>
        </w:rPr>
        <w:t xml:space="preserve"> в соответствующих падежах;</w:t>
      </w:r>
    </w:p>
    <w:p w:rsidR="00D33AFB" w:rsidRDefault="00DF090D" w:rsidP="00D33AFB">
      <w:pPr>
        <w:pStyle w:val="ConsPlusNormal"/>
        <w:tabs>
          <w:tab w:val="left" w:pos="993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D33AFB" w:rsidRPr="00D33AFB">
        <w:rPr>
          <w:rFonts w:ascii="Times New Roman" w:hAnsi="Times New Roman" w:cs="Times New Roman"/>
          <w:sz w:val="28"/>
          <w:szCs w:val="28"/>
        </w:rPr>
        <w:t>5.5</w:t>
      </w:r>
      <w:r>
        <w:rPr>
          <w:rFonts w:ascii="Times New Roman" w:hAnsi="Times New Roman" w:cs="Times New Roman"/>
          <w:sz w:val="28"/>
          <w:szCs w:val="28"/>
        </w:rPr>
        <w:t xml:space="preserve"> пункта 5</w:t>
      </w:r>
      <w:r w:rsidR="00D33AFB" w:rsidRPr="00D33AFB">
        <w:rPr>
          <w:rFonts w:ascii="Times New Roman" w:hAnsi="Times New Roman" w:cs="Times New Roman"/>
          <w:sz w:val="28"/>
          <w:szCs w:val="28"/>
        </w:rPr>
        <w:t xml:space="preserve"> </w:t>
      </w:r>
      <w:r w:rsidR="00D33AFB" w:rsidRPr="00D33AFB">
        <w:rPr>
          <w:rFonts w:ascii="Times New Roman" w:eastAsiaTheme="minorHAnsi" w:hAnsi="Times New Roman" w:cs="Times New Roman"/>
          <w:sz w:val="28"/>
          <w:szCs w:val="28"/>
        </w:rPr>
        <w:t>дополнить абзацами следующего содержания:</w:t>
      </w:r>
    </w:p>
    <w:p w:rsidR="00D33AFB" w:rsidRPr="00D33AFB" w:rsidRDefault="00D33AFB" w:rsidP="00D33AFB">
      <w:pPr>
        <w:tabs>
          <w:tab w:val="left" w:pos="993"/>
        </w:tabs>
        <w:autoSpaceDE w:val="0"/>
        <w:autoSpaceDN w:val="0"/>
        <w:adjustRightInd w:val="0"/>
        <w:ind w:firstLine="709"/>
      </w:pPr>
      <w:proofErr w:type="gramStart"/>
      <w:r w:rsidRPr="00D33AFB">
        <w:rPr>
          <w:rFonts w:eastAsiaTheme="minorHAnsi"/>
        </w:rPr>
        <w:t>«</w:t>
      </w:r>
      <w:r w:rsidRPr="00D33AFB">
        <w:t>Обязательство, предусмотренное абзацем первым настоящего подпункта, не подлежит исполнению по итогам отчетного года муниципальным образованием, в отношении которого принято решение о продлении исполнения бюджетной меры принуждения, в случае прекращения полномочий главы (главы администрации) муниципального образования области и избрания (назначения) другого лица главой (главой администрации) (временно исполняющим обязанности главы (главы администрации) муниципального образования.</w:t>
      </w:r>
      <w:proofErr w:type="gramEnd"/>
    </w:p>
    <w:p w:rsidR="00D33AFB" w:rsidRPr="00D33AFB" w:rsidRDefault="00D33AFB" w:rsidP="00D33AFB">
      <w:pPr>
        <w:tabs>
          <w:tab w:val="left" w:pos="993"/>
        </w:tabs>
        <w:autoSpaceDE w:val="0"/>
        <w:autoSpaceDN w:val="0"/>
        <w:adjustRightInd w:val="0"/>
        <w:ind w:firstLine="709"/>
      </w:pPr>
      <w:proofErr w:type="gramStart"/>
      <w:r w:rsidRPr="00D33AFB">
        <w:rPr>
          <w:spacing w:val="-6"/>
        </w:rPr>
        <w:lastRenderedPageBreak/>
        <w:t>Указанное освобождение от исполнения обязательства, предусмотренного</w:t>
      </w:r>
      <w:r w:rsidRPr="00D33AFB">
        <w:t xml:space="preserve"> абзацем первым настоящего подпункта, применяется единожды в течение срока полномочий вновь избранного (назначенного) главы (главы администрации) (временно исполняющего обязанности главы (главы администрации) муниципального образования области и при условии, что это лицо не принимало Обязательств.</w:t>
      </w:r>
      <w:proofErr w:type="gramEnd"/>
    </w:p>
    <w:p w:rsidR="00D33AFB" w:rsidRDefault="00D33AFB" w:rsidP="00D33AFB">
      <w:pPr>
        <w:tabs>
          <w:tab w:val="left" w:pos="993"/>
        </w:tabs>
        <w:autoSpaceDE w:val="0"/>
        <w:autoSpaceDN w:val="0"/>
        <w:adjustRightInd w:val="0"/>
        <w:ind w:firstLine="709"/>
      </w:pPr>
      <w:proofErr w:type="gramStart"/>
      <w:r w:rsidRPr="00D33AFB">
        <w:rPr>
          <w:spacing w:val="-4"/>
        </w:rPr>
        <w:t>В случае освобождения от исполнения обязательства, предусмотренного</w:t>
      </w:r>
      <w:r w:rsidRPr="00D33AFB">
        <w:t xml:space="preserve"> абзацем первым настоящего подпункта, исполнение бюджетной меры принуждения осуществляется в срок, определенный соглашением об условиях продления срока исполнения бюджетной меры принуждения, заключенным между Министерством и главой (главой администрации) </w:t>
      </w:r>
      <w:r w:rsidRPr="00D33AFB">
        <w:rPr>
          <w:spacing w:val="-4"/>
        </w:rPr>
        <w:t>муниципального образования области (далее – Соглашение с Министерством)</w:t>
      </w:r>
      <w:r w:rsidRPr="00D33AFB">
        <w:t xml:space="preserve"> (с учетом дополнительных соглашений), в соответствии с пунктом 6 настоящего документа.</w:t>
      </w:r>
      <w:r>
        <w:t>»;</w:t>
      </w:r>
      <w:proofErr w:type="gramEnd"/>
    </w:p>
    <w:p w:rsidR="00D33AFB" w:rsidRDefault="00D33AFB" w:rsidP="00D33AFB">
      <w:pPr>
        <w:tabs>
          <w:tab w:val="left" w:pos="993"/>
        </w:tabs>
        <w:autoSpaceDE w:val="0"/>
        <w:autoSpaceDN w:val="0"/>
        <w:adjustRightInd w:val="0"/>
        <w:ind w:firstLine="709"/>
      </w:pPr>
      <w:r>
        <w:t>в пункте 6:</w:t>
      </w:r>
    </w:p>
    <w:p w:rsidR="00D33AFB" w:rsidRDefault="00DF090D" w:rsidP="00D33AFB">
      <w:pPr>
        <w:tabs>
          <w:tab w:val="left" w:pos="993"/>
        </w:tabs>
        <w:autoSpaceDE w:val="0"/>
        <w:autoSpaceDN w:val="0"/>
        <w:adjustRightInd w:val="0"/>
        <w:ind w:firstLine="709"/>
      </w:pPr>
      <w:r>
        <w:t xml:space="preserve">в абзаце первом </w:t>
      </w:r>
      <w:r w:rsidR="00D33AFB">
        <w:t>слова «</w:t>
      </w:r>
      <w:r w:rsidR="00D33AFB" w:rsidRPr="00D33AFB">
        <w:t>соглашения об условиях продления срока исполнения бюджетной меры принуждения, заключенного между Министерством и главой местной администрации муниципального образования области (далее – Соглашение с Министерством)</w:t>
      </w:r>
      <w:r w:rsidR="00D33AFB">
        <w:t>» заменить словами «</w:t>
      </w:r>
      <w:r w:rsidR="00D33AFB" w:rsidRPr="00D33AFB">
        <w:t>Соглашени</w:t>
      </w:r>
      <w:r w:rsidR="00D33AFB">
        <w:t>я</w:t>
      </w:r>
      <w:r w:rsidR="00D33AFB" w:rsidRPr="00D33AFB">
        <w:t xml:space="preserve"> с Министерством</w:t>
      </w:r>
      <w:r w:rsidR="00D33AFB">
        <w:t>»;</w:t>
      </w:r>
    </w:p>
    <w:p w:rsidR="00D33AFB" w:rsidRDefault="00DF090D" w:rsidP="00D33AFB">
      <w:pPr>
        <w:tabs>
          <w:tab w:val="left" w:pos="993"/>
        </w:tabs>
        <w:autoSpaceDE w:val="0"/>
        <w:autoSpaceDN w:val="0"/>
        <w:adjustRightInd w:val="0"/>
        <w:ind w:firstLine="709"/>
      </w:pPr>
      <w:r>
        <w:t xml:space="preserve">в абзаце втором </w:t>
      </w:r>
      <w:r w:rsidR="00D33AFB">
        <w:t>слова «</w:t>
      </w:r>
      <w:r w:rsidR="00D33AFB" w:rsidRPr="00D33AFB">
        <w:t>УФК по Саратовской области</w:t>
      </w:r>
      <w:r w:rsidR="00D33AFB">
        <w:t>» заменить словами «</w:t>
      </w:r>
      <w:r w:rsidR="00D33AFB" w:rsidRPr="00D33AFB">
        <w:rPr>
          <w:color w:val="000000" w:themeColor="text1"/>
        </w:rPr>
        <w:t>органом государственного финансового контроля</w:t>
      </w:r>
      <w:r w:rsidR="00D33AFB">
        <w:t>»</w:t>
      </w:r>
      <w:r w:rsidR="00ED01BA">
        <w:t>.</w:t>
      </w:r>
    </w:p>
    <w:p w:rsidR="005B597B" w:rsidRPr="004E2685" w:rsidRDefault="005B597B" w:rsidP="00BB02B6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268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E2685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первого заместителя министра финансов области </w:t>
      </w:r>
      <w:proofErr w:type="spellStart"/>
      <w:r w:rsidRPr="004E2685">
        <w:rPr>
          <w:rFonts w:ascii="Times New Roman" w:hAnsi="Times New Roman" w:cs="Times New Roman"/>
          <w:sz w:val="28"/>
          <w:szCs w:val="28"/>
        </w:rPr>
        <w:t>Бегинину</w:t>
      </w:r>
      <w:proofErr w:type="spellEnd"/>
      <w:r w:rsidRPr="004E2685">
        <w:rPr>
          <w:rFonts w:ascii="Times New Roman" w:hAnsi="Times New Roman" w:cs="Times New Roman"/>
          <w:sz w:val="28"/>
          <w:szCs w:val="28"/>
        </w:rPr>
        <w:t xml:space="preserve"> И.С. </w:t>
      </w:r>
    </w:p>
    <w:p w:rsidR="00AA1BFE" w:rsidRPr="004E2685" w:rsidRDefault="00AA1BFE" w:rsidP="00AA1BFE">
      <w:pPr>
        <w:pStyle w:val="a9"/>
        <w:numPr>
          <w:ilvl w:val="0"/>
          <w:numId w:val="1"/>
        </w:numPr>
        <w:tabs>
          <w:tab w:val="left" w:pos="993"/>
        </w:tabs>
        <w:spacing w:line="230" w:lineRule="auto"/>
        <w:ind w:left="0" w:firstLine="709"/>
      </w:pPr>
      <w:r w:rsidRPr="004E2685">
        <w:rPr>
          <w:spacing w:val="-4"/>
        </w:rPr>
        <w:t>Начальнику организационно-хозяйственного отдела управления</w:t>
      </w:r>
      <w:r w:rsidRPr="004E2685">
        <w:t xml:space="preserve"> информатизации министерства финансов области </w:t>
      </w:r>
      <w:proofErr w:type="spellStart"/>
      <w:r w:rsidR="00DF090D">
        <w:t>Корогодову</w:t>
      </w:r>
      <w:proofErr w:type="spellEnd"/>
      <w:r w:rsidRPr="004E2685">
        <w:t xml:space="preserve"> </w:t>
      </w:r>
      <w:r w:rsidR="00DF090D">
        <w:t>М</w:t>
      </w:r>
      <w:r w:rsidRPr="004E2685">
        <w:t>.</w:t>
      </w:r>
      <w:r w:rsidR="00DF090D">
        <w:t>А</w:t>
      </w:r>
      <w:r w:rsidRPr="004E2685">
        <w:t>.                         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92783E" w:rsidRPr="004E2685" w:rsidRDefault="00AA1BFE" w:rsidP="00AA1BFE">
      <w:pPr>
        <w:pStyle w:val="a9"/>
        <w:numPr>
          <w:ilvl w:val="0"/>
          <w:numId w:val="1"/>
        </w:numPr>
        <w:tabs>
          <w:tab w:val="left" w:pos="993"/>
        </w:tabs>
        <w:spacing w:line="230" w:lineRule="auto"/>
        <w:ind w:left="0" w:firstLine="709"/>
      </w:pPr>
      <w:r w:rsidRPr="004E2685">
        <w:t xml:space="preserve">Настоящий приказ вступает в силу со дня его подписания. </w:t>
      </w:r>
      <w:r w:rsidR="0092783E" w:rsidRPr="004E2685">
        <w:t xml:space="preserve"> </w:t>
      </w:r>
    </w:p>
    <w:p w:rsidR="0092783E" w:rsidRDefault="0092783E" w:rsidP="0092783E">
      <w:pPr>
        <w:ind w:firstLine="709"/>
      </w:pPr>
    </w:p>
    <w:p w:rsidR="0092783E" w:rsidRDefault="0092783E" w:rsidP="0092783E"/>
    <w:p w:rsidR="0092783E" w:rsidRPr="00686BCF" w:rsidRDefault="0092783E" w:rsidP="0092783E"/>
    <w:p w:rsidR="00B63BA1" w:rsidRPr="005B597B" w:rsidRDefault="009C63C9" w:rsidP="0092783E">
      <w:pPr>
        <w:rPr>
          <w:bCs/>
          <w:szCs w:val="26"/>
        </w:rPr>
      </w:pPr>
      <w:r>
        <w:rPr>
          <w:b/>
        </w:rPr>
        <w:t>М</w:t>
      </w:r>
      <w:r w:rsidR="00B63BA1" w:rsidRPr="00B828D7">
        <w:rPr>
          <w:b/>
        </w:rPr>
        <w:t xml:space="preserve">инистр </w:t>
      </w:r>
      <w:r>
        <w:rPr>
          <w:b/>
        </w:rPr>
        <w:t xml:space="preserve">  </w:t>
      </w:r>
      <w:r w:rsidR="00B63BA1" w:rsidRPr="00B828D7">
        <w:rPr>
          <w:b/>
        </w:rPr>
        <w:t xml:space="preserve">                                  </w:t>
      </w:r>
      <w:r w:rsidR="0052452F">
        <w:rPr>
          <w:b/>
        </w:rPr>
        <w:t xml:space="preserve">                                                          </w:t>
      </w:r>
      <w:bookmarkStart w:id="0" w:name="_GoBack"/>
      <w:bookmarkEnd w:id="0"/>
      <w:r w:rsidR="00B63BA1" w:rsidRPr="00B828D7">
        <w:rPr>
          <w:b/>
        </w:rPr>
        <w:t xml:space="preserve"> В.Г. </w:t>
      </w:r>
      <w:proofErr w:type="spellStart"/>
      <w:r w:rsidR="00B63BA1" w:rsidRPr="00B828D7">
        <w:rPr>
          <w:b/>
        </w:rPr>
        <w:t>Ойкин</w:t>
      </w:r>
      <w:proofErr w:type="spellEnd"/>
    </w:p>
    <w:p w:rsidR="00B63BA1" w:rsidRDefault="00B63BA1" w:rsidP="0092783E">
      <w:pPr>
        <w:rPr>
          <w:bCs/>
          <w:szCs w:val="26"/>
        </w:rPr>
      </w:pPr>
    </w:p>
    <w:p w:rsidR="00F07BE1" w:rsidRDefault="00F07BE1" w:rsidP="0092783E">
      <w:pPr>
        <w:rPr>
          <w:bCs/>
          <w:szCs w:val="26"/>
        </w:rPr>
      </w:pPr>
    </w:p>
    <w:p w:rsidR="00F07BE1" w:rsidRDefault="00F07BE1" w:rsidP="0092783E">
      <w:pPr>
        <w:rPr>
          <w:bCs/>
          <w:szCs w:val="26"/>
        </w:rPr>
      </w:pPr>
    </w:p>
    <w:p w:rsidR="004E2685" w:rsidRDefault="004E2685" w:rsidP="0092783E">
      <w:pPr>
        <w:rPr>
          <w:bCs/>
          <w:szCs w:val="26"/>
        </w:rPr>
      </w:pPr>
    </w:p>
    <w:p w:rsidR="004E2685" w:rsidRDefault="004E2685" w:rsidP="0092783E">
      <w:pPr>
        <w:rPr>
          <w:bCs/>
          <w:szCs w:val="26"/>
        </w:rPr>
      </w:pPr>
    </w:p>
    <w:p w:rsidR="004E2685" w:rsidRDefault="004E2685" w:rsidP="0092783E">
      <w:pPr>
        <w:rPr>
          <w:bCs/>
          <w:szCs w:val="26"/>
        </w:rPr>
      </w:pPr>
    </w:p>
    <w:p w:rsidR="004E2685" w:rsidRDefault="004E2685" w:rsidP="0092783E">
      <w:pPr>
        <w:rPr>
          <w:bCs/>
          <w:szCs w:val="26"/>
        </w:rPr>
      </w:pPr>
    </w:p>
    <w:p w:rsidR="004E2685" w:rsidRDefault="004E2685" w:rsidP="0092783E">
      <w:pPr>
        <w:rPr>
          <w:bCs/>
          <w:szCs w:val="26"/>
        </w:rPr>
      </w:pPr>
    </w:p>
    <w:p w:rsidR="004E2685" w:rsidRDefault="004E2685" w:rsidP="0092783E">
      <w:pPr>
        <w:rPr>
          <w:bCs/>
          <w:szCs w:val="26"/>
        </w:rPr>
      </w:pPr>
    </w:p>
    <w:p w:rsidR="004E2685" w:rsidRDefault="004E2685" w:rsidP="0092783E">
      <w:pPr>
        <w:rPr>
          <w:bCs/>
          <w:szCs w:val="26"/>
        </w:rPr>
      </w:pPr>
    </w:p>
    <w:sectPr w:rsidR="004E2685" w:rsidSect="004E2685">
      <w:headerReference w:type="even" r:id="rId10"/>
      <w:headerReference w:type="default" r:id="rId11"/>
      <w:headerReference w:type="first" r:id="rId12"/>
      <w:type w:val="continuous"/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A1" w:rsidRDefault="00B63BA1" w:rsidP="00B63BA1">
      <w:r>
        <w:separator/>
      </w:r>
    </w:p>
  </w:endnote>
  <w:endnote w:type="continuationSeparator" w:id="0">
    <w:p w:rsidR="00B63BA1" w:rsidRDefault="00B63BA1" w:rsidP="00B6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A1" w:rsidRDefault="00B63BA1" w:rsidP="00B63BA1">
      <w:r>
        <w:separator/>
      </w:r>
    </w:p>
  </w:footnote>
  <w:footnote w:type="continuationSeparator" w:id="0">
    <w:p w:rsidR="00B63BA1" w:rsidRDefault="00B63BA1" w:rsidP="00B63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CA" w:rsidRDefault="00B63BA1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E2685">
      <w:rPr>
        <w:rStyle w:val="aa"/>
        <w:noProof/>
      </w:rPr>
      <w:t>2</w:t>
    </w:r>
    <w:r>
      <w:rPr>
        <w:rStyle w:val="aa"/>
      </w:rPr>
      <w:fldChar w:fldCharType="end"/>
    </w:r>
  </w:p>
  <w:p w:rsidR="00EE7DCA" w:rsidRDefault="005245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685" w:rsidRDefault="004E2685" w:rsidP="004E2685">
    <w:pPr>
      <w:pStyle w:val="a3"/>
      <w:jc w:val="center"/>
    </w:pPr>
  </w:p>
  <w:p w:rsidR="004E2685" w:rsidRDefault="004E2685" w:rsidP="004E2685">
    <w:pPr>
      <w:pStyle w:val="a3"/>
      <w:jc w:val="center"/>
    </w:pPr>
    <w:r>
      <w:t>2</w:t>
    </w:r>
  </w:p>
  <w:p w:rsidR="004E2685" w:rsidRDefault="004E2685" w:rsidP="004E2685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685" w:rsidRDefault="004E2685">
    <w:pPr>
      <w:pStyle w:val="a3"/>
      <w:jc w:val="center"/>
    </w:pPr>
  </w:p>
  <w:p w:rsidR="004E2685" w:rsidRDefault="004E268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2100E"/>
    <w:multiLevelType w:val="hybridMultilevel"/>
    <w:tmpl w:val="85EE5CA6"/>
    <w:lvl w:ilvl="0" w:tplc="AFEA314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113"/>
    <w:rsid w:val="00005BF4"/>
    <w:rsid w:val="00031533"/>
    <w:rsid w:val="000F4ED1"/>
    <w:rsid w:val="0012460E"/>
    <w:rsid w:val="0029048A"/>
    <w:rsid w:val="002A497A"/>
    <w:rsid w:val="0032196B"/>
    <w:rsid w:val="0032339D"/>
    <w:rsid w:val="00464F5B"/>
    <w:rsid w:val="004B11D3"/>
    <w:rsid w:val="004E2685"/>
    <w:rsid w:val="004E3E76"/>
    <w:rsid w:val="005075D5"/>
    <w:rsid w:val="00523C1A"/>
    <w:rsid w:val="0052452F"/>
    <w:rsid w:val="005A2D8B"/>
    <w:rsid w:val="005B597B"/>
    <w:rsid w:val="005E5C41"/>
    <w:rsid w:val="00654113"/>
    <w:rsid w:val="006A7D13"/>
    <w:rsid w:val="007263EE"/>
    <w:rsid w:val="00735BF0"/>
    <w:rsid w:val="00767C9E"/>
    <w:rsid w:val="0077670E"/>
    <w:rsid w:val="00794178"/>
    <w:rsid w:val="00907537"/>
    <w:rsid w:val="0092783E"/>
    <w:rsid w:val="00966A89"/>
    <w:rsid w:val="009C63C9"/>
    <w:rsid w:val="009F040D"/>
    <w:rsid w:val="00A07CDC"/>
    <w:rsid w:val="00A571AF"/>
    <w:rsid w:val="00A602AE"/>
    <w:rsid w:val="00AA1BFE"/>
    <w:rsid w:val="00AD65BC"/>
    <w:rsid w:val="00B03FA9"/>
    <w:rsid w:val="00B63BA1"/>
    <w:rsid w:val="00BB02B6"/>
    <w:rsid w:val="00BF6C53"/>
    <w:rsid w:val="00C0254D"/>
    <w:rsid w:val="00C0556C"/>
    <w:rsid w:val="00C14893"/>
    <w:rsid w:val="00C254F9"/>
    <w:rsid w:val="00CE550A"/>
    <w:rsid w:val="00D33AFB"/>
    <w:rsid w:val="00D91DF0"/>
    <w:rsid w:val="00DB1C7C"/>
    <w:rsid w:val="00DD392A"/>
    <w:rsid w:val="00DD7819"/>
    <w:rsid w:val="00DF090D"/>
    <w:rsid w:val="00EC12AD"/>
    <w:rsid w:val="00ED01BA"/>
    <w:rsid w:val="00F07BE1"/>
    <w:rsid w:val="00F47100"/>
    <w:rsid w:val="00F7041A"/>
    <w:rsid w:val="00FA082F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Normal (Web)"/>
    <w:basedOn w:val="a"/>
    <w:rsid w:val="0092783E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767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List Paragraph"/>
    <w:basedOn w:val="a"/>
    <w:uiPriority w:val="34"/>
    <w:qFormat/>
    <w:rsid w:val="00AA1BFE"/>
    <w:pPr>
      <w:ind w:left="720"/>
      <w:contextualSpacing/>
    </w:pPr>
  </w:style>
  <w:style w:type="character" w:styleId="aa">
    <w:name w:val="page number"/>
    <w:basedOn w:val="a0"/>
    <w:rsid w:val="00B63BA1"/>
  </w:style>
  <w:style w:type="paragraph" w:styleId="ab">
    <w:name w:val="footer"/>
    <w:basedOn w:val="a"/>
    <w:link w:val="ac"/>
    <w:uiPriority w:val="99"/>
    <w:unhideWhenUsed/>
    <w:rsid w:val="00B63B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63BA1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2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EDF2A-3EDA-4A74-9B7A-A1F7A0817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Землянская Наталья Александровна</cp:lastModifiedBy>
  <cp:revision>31</cp:revision>
  <cp:lastPrinted>2021-04-26T11:47:00Z</cp:lastPrinted>
  <dcterms:created xsi:type="dcterms:W3CDTF">2019-02-01T16:58:00Z</dcterms:created>
  <dcterms:modified xsi:type="dcterms:W3CDTF">2021-04-29T07:30:00Z</dcterms:modified>
</cp:coreProperties>
</file>